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493CF" w14:textId="2F15B130" w:rsidR="006D5522" w:rsidRDefault="006D5522" w:rsidP="001A1EBC">
      <w:pPr>
        <w:pStyle w:val="ad"/>
        <w:ind w:rightChars="400" w:right="960"/>
        <w:jc w:val="both"/>
        <w:rPr>
          <w:sz w:val="40"/>
        </w:rPr>
      </w:pPr>
      <w:bookmarkStart w:id="0" w:name="_Ref105748080"/>
      <w:bookmarkEnd w:id="0"/>
    </w:p>
    <w:p w14:paraId="01DC00D1" w14:textId="723E3FAA" w:rsidR="001D5F48" w:rsidRPr="006D5522" w:rsidRDefault="00617D76" w:rsidP="001A1EBC">
      <w:pPr>
        <w:pStyle w:val="ad"/>
        <w:ind w:leftChars="400" w:left="960" w:rightChars="400" w:right="960"/>
        <w:rPr>
          <w:sz w:val="40"/>
        </w:rPr>
      </w:pPr>
      <w:r>
        <w:rPr>
          <w:rFonts w:hint="eastAsia"/>
          <w:sz w:val="40"/>
        </w:rPr>
        <w:t>ゼロトラストアーキテクチャ</w:t>
      </w:r>
    </w:p>
    <w:p w14:paraId="46D0E050" w14:textId="69CC9A0B" w:rsidR="00332544" w:rsidRPr="006D5522" w:rsidRDefault="001D5F48" w:rsidP="00E8226A">
      <w:pPr>
        <w:pStyle w:val="ad"/>
        <w:ind w:leftChars="400" w:left="960" w:rightChars="400" w:right="960"/>
        <w:rPr>
          <w:sz w:val="40"/>
        </w:rPr>
      </w:pPr>
      <w:r w:rsidRPr="006D5522">
        <w:rPr>
          <w:rFonts w:hint="eastAsia"/>
          <w:sz w:val="40"/>
        </w:rPr>
        <w:t>適用</w:t>
      </w:r>
      <w:r w:rsidR="00E1637E" w:rsidRPr="006D5522">
        <w:rPr>
          <w:rFonts w:hint="eastAsia"/>
          <w:sz w:val="40"/>
        </w:rPr>
        <w:t>方針</w:t>
      </w:r>
    </w:p>
    <w:p w14:paraId="388D19AB" w14:textId="77777777" w:rsidR="005079D5" w:rsidRPr="00A53C5C" w:rsidRDefault="005079D5" w:rsidP="005079D5"/>
    <w:p w14:paraId="181E981B" w14:textId="2C8895FE" w:rsidR="00F039D2" w:rsidRPr="00A53C5C" w:rsidRDefault="00F039D2" w:rsidP="005079D5"/>
    <w:p w14:paraId="68BE0C43" w14:textId="77777777" w:rsidR="00F039D2" w:rsidRPr="00A53C5C" w:rsidRDefault="00F039D2" w:rsidP="005079D5"/>
    <w:p w14:paraId="5DE958FB" w14:textId="77777777" w:rsidR="00F039D2" w:rsidRPr="00A53C5C" w:rsidRDefault="00F039D2" w:rsidP="005079D5"/>
    <w:p w14:paraId="5C076B93" w14:textId="41BEDA05" w:rsidR="00F039D2" w:rsidRDefault="007E11CB" w:rsidP="00F039D2">
      <w:pPr>
        <w:jc w:val="center"/>
        <w:rPr>
          <w:rFonts w:ascii="ＭＳ ゴシック" w:eastAsia="ＭＳ ゴシック" w:hAnsi="ＭＳ ゴシック"/>
          <w:sz w:val="36"/>
          <w:szCs w:val="36"/>
        </w:rPr>
      </w:pPr>
      <w:r w:rsidRPr="00537FDC">
        <w:rPr>
          <w:rFonts w:ascii="ＭＳ ゴシック" w:eastAsia="ＭＳ ゴシック" w:hAnsi="ＭＳ ゴシック" w:hint="eastAsia"/>
          <w:sz w:val="36"/>
          <w:szCs w:val="36"/>
        </w:rPr>
        <w:t>20</w:t>
      </w:r>
      <w:r w:rsidR="00D47302" w:rsidRPr="00537FDC">
        <w:rPr>
          <w:rFonts w:ascii="ＭＳ ゴシック" w:eastAsia="ＭＳ ゴシック" w:hAnsi="ＭＳ ゴシック"/>
          <w:sz w:val="36"/>
          <w:szCs w:val="36"/>
        </w:rPr>
        <w:t>2</w:t>
      </w:r>
      <w:r w:rsidR="001D5F48" w:rsidRPr="00537FDC">
        <w:rPr>
          <w:rFonts w:ascii="ＭＳ ゴシック" w:eastAsia="ＭＳ ゴシック" w:hAnsi="ＭＳ ゴシック"/>
          <w:sz w:val="36"/>
          <w:szCs w:val="36"/>
        </w:rPr>
        <w:t>2</w:t>
      </w:r>
      <w:r w:rsidR="00F039D2" w:rsidRPr="00537FDC">
        <w:rPr>
          <w:rFonts w:ascii="ＭＳ ゴシック" w:eastAsia="ＭＳ ゴシック" w:hAnsi="ＭＳ ゴシック" w:hint="eastAsia"/>
          <w:sz w:val="36"/>
          <w:szCs w:val="36"/>
        </w:rPr>
        <w:t>年</w:t>
      </w:r>
      <w:r w:rsidR="004D27ED" w:rsidRPr="00537FDC">
        <w:rPr>
          <w:rFonts w:ascii="ＭＳ ゴシック" w:eastAsia="ＭＳ ゴシック" w:hAnsi="ＭＳ ゴシック" w:hint="eastAsia"/>
          <w:sz w:val="36"/>
          <w:szCs w:val="36"/>
        </w:rPr>
        <w:t>（</w:t>
      </w:r>
      <w:r w:rsidR="00D47302" w:rsidRPr="00537FDC">
        <w:rPr>
          <w:rFonts w:ascii="ＭＳ ゴシック" w:eastAsia="ＭＳ ゴシック" w:hAnsi="ＭＳ ゴシック" w:hint="eastAsia"/>
          <w:sz w:val="36"/>
          <w:szCs w:val="36"/>
        </w:rPr>
        <w:t>令和</w:t>
      </w:r>
      <w:r w:rsidR="001D5F48" w:rsidRPr="00537FDC">
        <w:rPr>
          <w:rFonts w:ascii="ＭＳ ゴシック" w:eastAsia="ＭＳ ゴシック" w:hAnsi="ＭＳ ゴシック"/>
          <w:sz w:val="36"/>
          <w:szCs w:val="36"/>
        </w:rPr>
        <w:t>4</w:t>
      </w:r>
      <w:r w:rsidR="004D27ED" w:rsidRPr="00537FDC">
        <w:rPr>
          <w:rFonts w:ascii="ＭＳ ゴシック" w:eastAsia="ＭＳ ゴシック" w:hAnsi="ＭＳ ゴシック"/>
          <w:sz w:val="36"/>
          <w:szCs w:val="36"/>
        </w:rPr>
        <w:t>年）</w:t>
      </w:r>
      <w:r w:rsidR="00537FDC" w:rsidRPr="00537FDC">
        <w:rPr>
          <w:rFonts w:ascii="ＭＳ ゴシック" w:eastAsia="ＭＳ ゴシック" w:hAnsi="ＭＳ ゴシック" w:hint="eastAsia"/>
          <w:sz w:val="36"/>
          <w:szCs w:val="36"/>
        </w:rPr>
        <w:t>6</w:t>
      </w:r>
      <w:r w:rsidR="00F039D2" w:rsidRPr="00537FDC">
        <w:rPr>
          <w:rFonts w:ascii="ＭＳ ゴシック" w:eastAsia="ＭＳ ゴシック" w:hAnsi="ＭＳ ゴシック" w:hint="eastAsia"/>
          <w:sz w:val="36"/>
          <w:szCs w:val="36"/>
        </w:rPr>
        <w:t>月</w:t>
      </w:r>
      <w:r w:rsidR="00537FDC" w:rsidRPr="00537FDC">
        <w:rPr>
          <w:rFonts w:ascii="ＭＳ ゴシック" w:eastAsia="ＭＳ ゴシック" w:hAnsi="ＭＳ ゴシック" w:hint="eastAsia"/>
          <w:sz w:val="36"/>
          <w:szCs w:val="36"/>
        </w:rPr>
        <w:t>30</w:t>
      </w:r>
      <w:r w:rsidR="00515D70" w:rsidRPr="00537FDC">
        <w:rPr>
          <w:rFonts w:ascii="ＭＳ ゴシック" w:eastAsia="ＭＳ ゴシック" w:hAnsi="ＭＳ ゴシック" w:hint="eastAsia"/>
          <w:sz w:val="36"/>
          <w:szCs w:val="36"/>
        </w:rPr>
        <w:t>日</w:t>
      </w:r>
    </w:p>
    <w:p w14:paraId="51BEC36A" w14:textId="3628C3E7" w:rsidR="00537FDC" w:rsidRPr="00537FDC" w:rsidRDefault="00537FDC" w:rsidP="00F039D2">
      <w:pPr>
        <w:jc w:val="center"/>
        <w:rPr>
          <w:rFonts w:ascii="ＭＳ ゴシック" w:eastAsia="ＭＳ ゴシック" w:hAnsi="ＭＳ ゴシック"/>
          <w:sz w:val="36"/>
          <w:szCs w:val="36"/>
        </w:rPr>
      </w:pPr>
      <w:r>
        <w:rPr>
          <w:rFonts w:ascii="ＭＳ ゴシック" w:eastAsia="ＭＳ ゴシック" w:hAnsi="ＭＳ ゴシック" w:hint="eastAsia"/>
          <w:sz w:val="36"/>
          <w:szCs w:val="36"/>
        </w:rPr>
        <w:t>デジタル庁</w:t>
      </w:r>
    </w:p>
    <w:p w14:paraId="37751F9D" w14:textId="77777777" w:rsidR="005079D5" w:rsidRPr="00A53C5C" w:rsidRDefault="005079D5" w:rsidP="005079D5"/>
    <w:tbl>
      <w:tblPr>
        <w:tblStyle w:val="af9"/>
        <w:tblW w:w="0" w:type="auto"/>
        <w:tblLook w:val="04A0" w:firstRow="1" w:lastRow="0" w:firstColumn="1" w:lastColumn="0" w:noHBand="0" w:noVBand="1"/>
      </w:tblPr>
      <w:tblGrid>
        <w:gridCol w:w="8494"/>
      </w:tblGrid>
      <w:tr w:rsidR="005079D5" w:rsidRPr="00A53C5C" w14:paraId="345F592C" w14:textId="77777777" w:rsidTr="63A97571">
        <w:tc>
          <w:tcPr>
            <w:tcW w:w="8494" w:type="dxa"/>
          </w:tcPr>
          <w:p w14:paraId="202147A5" w14:textId="51B0E489" w:rsidR="004B5BFF" w:rsidRPr="00A53C5C" w:rsidRDefault="004B5BFF" w:rsidP="00332544">
            <w:pPr>
              <w:rPr>
                <w:rFonts w:ascii="ＭＳ ゴシック" w:eastAsia="ＭＳ ゴシック" w:hAnsi="ＭＳ ゴシック"/>
              </w:rPr>
            </w:pPr>
            <w:r w:rsidRPr="00A53C5C">
              <w:rPr>
                <w:rFonts w:ascii="ＭＳ ゴシック" w:eastAsia="ＭＳ ゴシック" w:hAnsi="ＭＳ ゴシック" w:hint="eastAsia"/>
              </w:rPr>
              <w:t>〔標準</w:t>
            </w:r>
            <w:r w:rsidRPr="00A53C5C">
              <w:rPr>
                <w:rFonts w:ascii="ＭＳ ゴシック" w:eastAsia="ＭＳ ゴシック" w:hAnsi="ＭＳ ゴシック"/>
              </w:rPr>
              <w:t>ガイドライン</w:t>
            </w:r>
            <w:r w:rsidRPr="00A53C5C">
              <w:rPr>
                <w:rFonts w:ascii="ＭＳ ゴシック" w:eastAsia="ＭＳ ゴシック" w:hAnsi="ＭＳ ゴシック" w:hint="eastAsia"/>
              </w:rPr>
              <w:t>群ＩＤ</w:t>
            </w:r>
            <w:r w:rsidRPr="00A53C5C">
              <w:rPr>
                <w:rFonts w:ascii="ＭＳ ゴシック" w:eastAsia="ＭＳ ゴシック" w:hAnsi="ＭＳ ゴシック"/>
              </w:rPr>
              <w:t>〕</w:t>
            </w:r>
          </w:p>
          <w:p w14:paraId="0A3C2AE6" w14:textId="539415DB" w:rsidR="004B5BFF" w:rsidRPr="00A53C5C" w:rsidRDefault="007A0C29" w:rsidP="00AD7600">
            <w:pPr>
              <w:pStyle w:val="a0"/>
              <w:ind w:firstLine="240"/>
              <w:rPr>
                <w:rFonts w:ascii="ＭＳ ゴシック" w:eastAsia="ＭＳ ゴシック" w:hAnsi="ＭＳ ゴシック"/>
              </w:rPr>
            </w:pPr>
            <w:r>
              <w:rPr>
                <w:rFonts w:ascii="ＭＳ ゴシック" w:eastAsia="ＭＳ ゴシック" w:hAnsi="ＭＳ ゴシック" w:hint="eastAsia"/>
              </w:rPr>
              <w:t>DS-</w:t>
            </w:r>
            <w:r w:rsidR="00A97C1C">
              <w:rPr>
                <w:rFonts w:ascii="ＭＳ ゴシック" w:eastAsia="ＭＳ ゴシック" w:hAnsi="ＭＳ ゴシック" w:hint="eastAsia"/>
              </w:rPr>
              <w:t>210</w:t>
            </w:r>
          </w:p>
          <w:p w14:paraId="37C63772" w14:textId="77777777" w:rsidR="004B5BFF" w:rsidRPr="00A53C5C" w:rsidRDefault="004B5BFF" w:rsidP="00332544">
            <w:pPr>
              <w:rPr>
                <w:rFonts w:ascii="ＭＳ ゴシック" w:eastAsia="ＭＳ ゴシック" w:hAnsi="ＭＳ ゴシック"/>
              </w:rPr>
            </w:pPr>
          </w:p>
          <w:p w14:paraId="234AAD64" w14:textId="77777777" w:rsidR="00332544" w:rsidRPr="00A53C5C" w:rsidRDefault="00332544" w:rsidP="00332544">
            <w:pPr>
              <w:rPr>
                <w:rFonts w:ascii="ＭＳ ゴシック" w:eastAsia="ＭＳ ゴシック" w:hAnsi="ＭＳ ゴシック"/>
              </w:rPr>
            </w:pPr>
            <w:r w:rsidRPr="00A53C5C">
              <w:rPr>
                <w:rFonts w:ascii="ＭＳ ゴシック" w:eastAsia="ＭＳ ゴシック" w:hAnsi="ＭＳ ゴシック" w:hint="eastAsia"/>
              </w:rPr>
              <w:t>〔キーワード〕</w:t>
            </w:r>
          </w:p>
          <w:p w14:paraId="7FD0909B" w14:textId="591D5398" w:rsidR="00D47302" w:rsidRPr="00A53C5C" w:rsidRDefault="001D5F48" w:rsidP="00D47302">
            <w:pPr>
              <w:pStyle w:val="a0"/>
              <w:ind w:firstLine="240"/>
            </w:pPr>
            <w:r w:rsidRPr="00A53C5C">
              <w:rPr>
                <w:rFonts w:hint="eastAsia"/>
              </w:rPr>
              <w:t>ゼロトラスト、</w:t>
            </w:r>
            <w:r w:rsidR="00617D76">
              <w:rPr>
                <w:rFonts w:hint="eastAsia"/>
              </w:rPr>
              <w:t>ゼロトラストアーキテクチャ</w:t>
            </w:r>
            <w:r w:rsidRPr="00A53C5C">
              <w:rPr>
                <w:rFonts w:hint="eastAsia"/>
              </w:rPr>
              <w:t>、</w:t>
            </w:r>
          </w:p>
          <w:p w14:paraId="7F7A1FDC" w14:textId="77777777" w:rsidR="00332544" w:rsidRPr="00A53C5C" w:rsidRDefault="00332544" w:rsidP="00332544"/>
          <w:p w14:paraId="0B2538BB" w14:textId="551CCB5B" w:rsidR="00332544" w:rsidRPr="00A53C5C" w:rsidRDefault="00332544" w:rsidP="00332544">
            <w:pPr>
              <w:rPr>
                <w:rFonts w:ascii="ＭＳ ゴシック" w:eastAsia="ＭＳ ゴシック" w:hAnsi="ＭＳ ゴシック"/>
              </w:rPr>
            </w:pPr>
            <w:r w:rsidRPr="63A97571">
              <w:rPr>
                <w:rFonts w:ascii="ＭＳ ゴシック" w:eastAsia="ＭＳ ゴシック" w:hAnsi="ＭＳ ゴシック"/>
              </w:rPr>
              <w:t>〔概要〕</w:t>
            </w:r>
          </w:p>
          <w:p w14:paraId="0A3BD4CC" w14:textId="3032FD3B" w:rsidR="005079D5" w:rsidRPr="00A53C5C" w:rsidRDefault="00332544" w:rsidP="00701E59">
            <w:pPr>
              <w:pStyle w:val="a0"/>
              <w:ind w:firstLine="240"/>
            </w:pPr>
            <w:r w:rsidRPr="00A53C5C">
              <w:rPr>
                <w:rFonts w:hint="eastAsia"/>
              </w:rPr>
              <w:t>政府情報システムのシステム方式</w:t>
            </w:r>
            <w:r w:rsidR="004B5BFF" w:rsidRPr="00A53C5C">
              <w:rPr>
                <w:rFonts w:hint="eastAsia"/>
              </w:rPr>
              <w:t>について</w:t>
            </w:r>
            <w:r w:rsidRPr="00A53C5C">
              <w:rPr>
                <w:rFonts w:hint="eastAsia"/>
              </w:rPr>
              <w:t>、</w:t>
            </w:r>
            <w:r w:rsidR="00A62372" w:rsidRPr="00A53C5C">
              <w:rPr>
                <w:rFonts w:hint="eastAsia"/>
              </w:rPr>
              <w:t>より堅牢なシステム構築の観点から</w:t>
            </w:r>
            <w:r w:rsidR="00617D76">
              <w:rPr>
                <w:rFonts w:hint="eastAsia"/>
              </w:rPr>
              <w:t>ゼロトラストアーキテクチャ</w:t>
            </w:r>
            <w:r w:rsidR="004055E3" w:rsidRPr="00A53C5C">
              <w:rPr>
                <w:rFonts w:hint="eastAsia"/>
              </w:rPr>
              <w:t>の</w:t>
            </w:r>
            <w:r w:rsidR="00710C1D">
              <w:rPr>
                <w:rFonts w:hint="eastAsia"/>
              </w:rPr>
              <w:t>適用方針を示す。</w:t>
            </w:r>
          </w:p>
        </w:tc>
      </w:tr>
    </w:tbl>
    <w:p w14:paraId="48ECB644" w14:textId="553E2DC1" w:rsidR="009B234C" w:rsidRPr="00A53C5C" w:rsidRDefault="009B234C">
      <w:pPr>
        <w:widowControl/>
        <w:jc w:val="left"/>
      </w:pPr>
    </w:p>
    <w:p w14:paraId="4D6E3641" w14:textId="77777777" w:rsidR="009B234C" w:rsidRPr="00A53C5C" w:rsidRDefault="009B234C">
      <w:pPr>
        <w:widowControl/>
        <w:jc w:val="left"/>
      </w:pPr>
      <w:r w:rsidRPr="00A53C5C">
        <w:br w:type="page"/>
      </w:r>
    </w:p>
    <w:p w14:paraId="7D47DA8C" w14:textId="77777777" w:rsidR="009B234C" w:rsidRPr="00A53C5C" w:rsidRDefault="009B234C" w:rsidP="009B234C">
      <w:pPr>
        <w:kinsoku w:val="0"/>
        <w:autoSpaceDE w:val="0"/>
        <w:autoSpaceDN w:val="0"/>
        <w:rPr>
          <w:rFonts w:ascii="ＭＳ ゴシック" w:eastAsia="ＭＳ ゴシック" w:hAnsi="ＭＳ ゴシック"/>
          <w:szCs w:val="24"/>
        </w:rPr>
      </w:pPr>
      <w:r w:rsidRPr="00A53C5C">
        <w:rPr>
          <w:rFonts w:ascii="ＭＳ ゴシック" w:eastAsia="ＭＳ ゴシック" w:hAnsi="ＭＳ ゴシック" w:hint="eastAsia"/>
          <w:szCs w:val="24"/>
        </w:rPr>
        <w:lastRenderedPageBreak/>
        <w:t>改定履歴</w:t>
      </w:r>
    </w:p>
    <w:p w14:paraId="48982B30" w14:textId="77777777" w:rsidR="009B234C" w:rsidRPr="00A53C5C" w:rsidRDefault="009B234C" w:rsidP="009B234C">
      <w:pPr>
        <w:kinsoku w:val="0"/>
        <w:autoSpaceDE w:val="0"/>
        <w:autoSpaceDN w:val="0"/>
        <w:rPr>
          <w:rFonts w:ascii="ＭＳ ゴシック" w:eastAsia="ＭＳ ゴシック" w:hAnsi="ＭＳ ゴシック"/>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1"/>
        <w:gridCol w:w="1208"/>
        <w:gridCol w:w="5805"/>
      </w:tblGrid>
      <w:tr w:rsidR="00A53C5C" w:rsidRPr="00A53C5C" w14:paraId="299620F1" w14:textId="77777777" w:rsidTr="009B234C">
        <w:tc>
          <w:tcPr>
            <w:tcW w:w="1481" w:type="dxa"/>
            <w:tcBorders>
              <w:top w:val="single" w:sz="4" w:space="0" w:color="auto"/>
              <w:left w:val="single" w:sz="4" w:space="0" w:color="auto"/>
              <w:bottom w:val="single" w:sz="4" w:space="0" w:color="auto"/>
              <w:right w:val="single" w:sz="4" w:space="0" w:color="auto"/>
            </w:tcBorders>
            <w:hideMark/>
          </w:tcPr>
          <w:p w14:paraId="10BDB3DF" w14:textId="77777777" w:rsidR="009B234C" w:rsidRPr="00A53C5C" w:rsidRDefault="009B234C">
            <w:pPr>
              <w:kinsoku w:val="0"/>
              <w:autoSpaceDE w:val="0"/>
              <w:autoSpaceDN w:val="0"/>
              <w:jc w:val="center"/>
              <w:rPr>
                <w:sz w:val="18"/>
                <w:szCs w:val="18"/>
              </w:rPr>
            </w:pPr>
            <w:r w:rsidRPr="00A53C5C">
              <w:rPr>
                <w:rFonts w:hint="eastAsia"/>
                <w:sz w:val="18"/>
                <w:szCs w:val="18"/>
              </w:rPr>
              <w:t>改定年月日</w:t>
            </w:r>
          </w:p>
        </w:tc>
        <w:tc>
          <w:tcPr>
            <w:tcW w:w="1208" w:type="dxa"/>
            <w:tcBorders>
              <w:top w:val="single" w:sz="4" w:space="0" w:color="auto"/>
              <w:left w:val="single" w:sz="4" w:space="0" w:color="auto"/>
              <w:bottom w:val="single" w:sz="4" w:space="0" w:color="auto"/>
              <w:right w:val="single" w:sz="4" w:space="0" w:color="auto"/>
            </w:tcBorders>
            <w:hideMark/>
          </w:tcPr>
          <w:p w14:paraId="58AA26E9" w14:textId="77777777" w:rsidR="009B234C" w:rsidRPr="00A53C5C" w:rsidRDefault="009B234C">
            <w:pPr>
              <w:kinsoku w:val="0"/>
              <w:autoSpaceDE w:val="0"/>
              <w:autoSpaceDN w:val="0"/>
              <w:jc w:val="center"/>
              <w:rPr>
                <w:sz w:val="18"/>
                <w:szCs w:val="18"/>
              </w:rPr>
            </w:pPr>
            <w:r w:rsidRPr="00A53C5C">
              <w:rPr>
                <w:rFonts w:hint="eastAsia"/>
                <w:sz w:val="18"/>
                <w:szCs w:val="18"/>
              </w:rPr>
              <w:t>改定箇所</w:t>
            </w:r>
          </w:p>
        </w:tc>
        <w:tc>
          <w:tcPr>
            <w:tcW w:w="5805" w:type="dxa"/>
            <w:tcBorders>
              <w:top w:val="single" w:sz="4" w:space="0" w:color="auto"/>
              <w:left w:val="single" w:sz="4" w:space="0" w:color="auto"/>
              <w:bottom w:val="single" w:sz="4" w:space="0" w:color="auto"/>
              <w:right w:val="single" w:sz="4" w:space="0" w:color="auto"/>
            </w:tcBorders>
            <w:hideMark/>
          </w:tcPr>
          <w:p w14:paraId="12A39BA1" w14:textId="77777777" w:rsidR="009B234C" w:rsidRPr="00A53C5C" w:rsidRDefault="009B234C">
            <w:pPr>
              <w:kinsoku w:val="0"/>
              <w:autoSpaceDE w:val="0"/>
              <w:autoSpaceDN w:val="0"/>
              <w:jc w:val="center"/>
              <w:rPr>
                <w:sz w:val="18"/>
                <w:szCs w:val="18"/>
              </w:rPr>
            </w:pPr>
            <w:r w:rsidRPr="00A53C5C">
              <w:rPr>
                <w:rFonts w:hint="eastAsia"/>
                <w:sz w:val="18"/>
                <w:szCs w:val="18"/>
              </w:rPr>
              <w:t>改定内容</w:t>
            </w:r>
          </w:p>
        </w:tc>
      </w:tr>
      <w:tr w:rsidR="00A53C5C" w:rsidRPr="00A53C5C" w14:paraId="4B674421" w14:textId="77777777" w:rsidTr="004055E3">
        <w:tc>
          <w:tcPr>
            <w:tcW w:w="1481" w:type="dxa"/>
            <w:tcBorders>
              <w:top w:val="single" w:sz="4" w:space="0" w:color="auto"/>
              <w:left w:val="single" w:sz="4" w:space="0" w:color="auto"/>
              <w:bottom w:val="single" w:sz="4" w:space="0" w:color="auto"/>
              <w:right w:val="single" w:sz="4" w:space="0" w:color="auto"/>
            </w:tcBorders>
          </w:tcPr>
          <w:p w14:paraId="7F7A92E4" w14:textId="198BF08D" w:rsidR="009B234C" w:rsidRPr="00A53C5C" w:rsidRDefault="004055E3" w:rsidP="008D0303">
            <w:pPr>
              <w:kinsoku w:val="0"/>
              <w:autoSpaceDE w:val="0"/>
              <w:autoSpaceDN w:val="0"/>
              <w:jc w:val="center"/>
              <w:rPr>
                <w:sz w:val="18"/>
                <w:szCs w:val="18"/>
              </w:rPr>
            </w:pPr>
            <w:r w:rsidRPr="00A53C5C">
              <w:rPr>
                <w:rFonts w:hint="eastAsia"/>
                <w:sz w:val="18"/>
                <w:szCs w:val="18"/>
              </w:rPr>
              <w:t>2</w:t>
            </w:r>
            <w:r w:rsidRPr="00A53C5C">
              <w:rPr>
                <w:sz w:val="18"/>
                <w:szCs w:val="18"/>
              </w:rPr>
              <w:t>02</w:t>
            </w:r>
            <w:r w:rsidRPr="00A53C5C">
              <w:rPr>
                <w:rFonts w:hint="eastAsia"/>
                <w:sz w:val="18"/>
                <w:szCs w:val="18"/>
              </w:rPr>
              <w:t>2年</w:t>
            </w:r>
            <w:r w:rsidR="00537FDC">
              <w:rPr>
                <w:rFonts w:hint="eastAsia"/>
                <w:sz w:val="18"/>
                <w:szCs w:val="18"/>
              </w:rPr>
              <w:t>6</w:t>
            </w:r>
            <w:r w:rsidRPr="00A53C5C">
              <w:rPr>
                <w:rFonts w:hint="eastAsia"/>
                <w:sz w:val="18"/>
                <w:szCs w:val="18"/>
              </w:rPr>
              <w:t>月</w:t>
            </w:r>
            <w:r w:rsidR="00537FDC">
              <w:rPr>
                <w:rFonts w:hint="eastAsia"/>
                <w:sz w:val="18"/>
                <w:szCs w:val="18"/>
              </w:rPr>
              <w:t>3</w:t>
            </w:r>
            <w:r w:rsidR="00537FDC">
              <w:rPr>
                <w:sz w:val="18"/>
                <w:szCs w:val="18"/>
              </w:rPr>
              <w:t>0</w:t>
            </w:r>
            <w:r w:rsidRPr="00A53C5C">
              <w:rPr>
                <w:rFonts w:hint="eastAsia"/>
                <w:sz w:val="18"/>
                <w:szCs w:val="18"/>
              </w:rPr>
              <w:t>日</w:t>
            </w:r>
          </w:p>
        </w:tc>
        <w:tc>
          <w:tcPr>
            <w:tcW w:w="1208" w:type="dxa"/>
            <w:tcBorders>
              <w:top w:val="single" w:sz="4" w:space="0" w:color="auto"/>
              <w:left w:val="single" w:sz="4" w:space="0" w:color="auto"/>
              <w:bottom w:val="single" w:sz="4" w:space="0" w:color="auto"/>
              <w:right w:val="single" w:sz="4" w:space="0" w:color="auto"/>
            </w:tcBorders>
          </w:tcPr>
          <w:p w14:paraId="1C6230C3" w14:textId="0E2D0AA6" w:rsidR="009B234C" w:rsidRPr="00A53C5C" w:rsidRDefault="009B234C">
            <w:pPr>
              <w:kinsoku w:val="0"/>
              <w:autoSpaceDE w:val="0"/>
              <w:autoSpaceDN w:val="0"/>
              <w:ind w:left="180" w:hangingChars="100" w:hanging="180"/>
              <w:rPr>
                <w:sz w:val="18"/>
                <w:szCs w:val="18"/>
              </w:rPr>
            </w:pPr>
          </w:p>
        </w:tc>
        <w:tc>
          <w:tcPr>
            <w:tcW w:w="5805" w:type="dxa"/>
            <w:tcBorders>
              <w:top w:val="single" w:sz="4" w:space="0" w:color="auto"/>
              <w:left w:val="single" w:sz="4" w:space="0" w:color="auto"/>
              <w:bottom w:val="single" w:sz="4" w:space="0" w:color="auto"/>
              <w:right w:val="single" w:sz="4" w:space="0" w:color="auto"/>
            </w:tcBorders>
          </w:tcPr>
          <w:p w14:paraId="7DF56D19" w14:textId="12EB0375" w:rsidR="009B234C" w:rsidRPr="00A53C5C" w:rsidRDefault="00537FDC">
            <w:pPr>
              <w:kinsoku w:val="0"/>
              <w:autoSpaceDE w:val="0"/>
              <w:autoSpaceDN w:val="0"/>
              <w:ind w:left="180" w:hangingChars="100" w:hanging="180"/>
              <w:rPr>
                <w:sz w:val="18"/>
                <w:szCs w:val="18"/>
              </w:rPr>
            </w:pPr>
            <w:r>
              <w:rPr>
                <w:rFonts w:hint="eastAsia"/>
                <w:sz w:val="18"/>
                <w:szCs w:val="18"/>
              </w:rPr>
              <w:t>初版決定</w:t>
            </w:r>
          </w:p>
        </w:tc>
      </w:tr>
    </w:tbl>
    <w:p w14:paraId="161F9906" w14:textId="77777777" w:rsidR="00F039D2" w:rsidRPr="00A53C5C" w:rsidRDefault="00F039D2">
      <w:pPr>
        <w:widowControl/>
        <w:jc w:val="left"/>
      </w:pPr>
    </w:p>
    <w:p w14:paraId="3C191AE8" w14:textId="77777777" w:rsidR="00F039D2" w:rsidRPr="00A53C5C" w:rsidRDefault="00F039D2">
      <w:pPr>
        <w:widowControl/>
        <w:jc w:val="left"/>
        <w:sectPr w:rsidR="00F039D2" w:rsidRPr="00A53C5C">
          <w:headerReference w:type="even" r:id="rId12"/>
          <w:headerReference w:type="default" r:id="rId13"/>
          <w:footerReference w:type="even" r:id="rId14"/>
          <w:footerReference w:type="default" r:id="rId15"/>
          <w:headerReference w:type="first" r:id="rId16"/>
          <w:footerReference w:type="first" r:id="rId17"/>
          <w:pgSz w:w="11906" w:h="16838"/>
          <w:pgMar w:top="1985" w:right="1701" w:bottom="1701" w:left="1701" w:header="851" w:footer="992" w:gutter="0"/>
          <w:cols w:space="425"/>
          <w:docGrid w:type="lines" w:linePitch="360"/>
        </w:sectPr>
      </w:pPr>
    </w:p>
    <w:bookmarkStart w:id="1" w:name="_Toc106731358" w:displacedByCustomXml="next"/>
    <w:sdt>
      <w:sdtPr>
        <w:rPr>
          <w:rFonts w:ascii="ＭＳ 明朝" w:eastAsia="ＭＳ 明朝" w:hAnsiTheme="minorHAnsi" w:cstheme="minorBidi"/>
          <w:color w:val="auto"/>
          <w:kern w:val="2"/>
          <w:sz w:val="24"/>
          <w:szCs w:val="22"/>
          <w:lang w:val="ja-JP"/>
        </w:rPr>
        <w:id w:val="-17157733"/>
        <w:docPartObj>
          <w:docPartGallery w:val="Table of Contents"/>
          <w:docPartUnique/>
        </w:docPartObj>
      </w:sdtPr>
      <w:sdtEndPr>
        <w:rPr>
          <w:b/>
          <w:bCs/>
        </w:rPr>
      </w:sdtEndPr>
      <w:sdtContent>
        <w:p w14:paraId="0AB4297C" w14:textId="6D6D4708" w:rsidR="00537FDC" w:rsidRPr="00537FDC" w:rsidRDefault="00D47302" w:rsidP="00537FDC">
          <w:pPr>
            <w:pStyle w:val="afff1"/>
            <w:rPr>
              <w:noProof/>
              <w:color w:val="auto"/>
            </w:rPr>
          </w:pPr>
          <w:r w:rsidRPr="00A53C5C">
            <w:rPr>
              <w:color w:val="auto"/>
              <w:lang w:val="ja-JP"/>
            </w:rPr>
            <w:t>目次</w:t>
          </w:r>
          <w:bookmarkEnd w:id="1"/>
          <w:r w:rsidRPr="00A53C5C">
            <w:fldChar w:fldCharType="begin"/>
          </w:r>
          <w:r w:rsidRPr="00A53C5C">
            <w:instrText xml:space="preserve"> TOC \o "1-3" \h \z \u </w:instrText>
          </w:r>
          <w:r w:rsidRPr="00A53C5C">
            <w:fldChar w:fldCharType="separate"/>
          </w:r>
        </w:p>
        <w:p w14:paraId="3CA82608" w14:textId="2B7B2FE7" w:rsidR="00537FDC" w:rsidRDefault="000A5968">
          <w:pPr>
            <w:pStyle w:val="11"/>
            <w:rPr>
              <w:rFonts w:asciiTheme="minorHAnsi" w:eastAsiaTheme="minorEastAsia"/>
              <w:noProof/>
              <w:sz w:val="21"/>
            </w:rPr>
          </w:pPr>
          <w:hyperlink w:anchor="_Toc106731359" w:history="1">
            <w:r w:rsidR="00537FDC" w:rsidRPr="003C747A">
              <w:rPr>
                <w:rStyle w:val="afff2"/>
                <w:noProof/>
              </w:rPr>
              <w:t>１ はじめに</w:t>
            </w:r>
            <w:r w:rsidR="00537FDC">
              <w:rPr>
                <w:noProof/>
                <w:webHidden/>
              </w:rPr>
              <w:tab/>
            </w:r>
            <w:r w:rsidR="00537FDC">
              <w:rPr>
                <w:noProof/>
                <w:webHidden/>
              </w:rPr>
              <w:fldChar w:fldCharType="begin"/>
            </w:r>
            <w:r w:rsidR="00537FDC">
              <w:rPr>
                <w:noProof/>
                <w:webHidden/>
              </w:rPr>
              <w:instrText xml:space="preserve"> PAGEREF _Toc106731359 \h </w:instrText>
            </w:r>
            <w:r w:rsidR="00537FDC">
              <w:rPr>
                <w:noProof/>
                <w:webHidden/>
              </w:rPr>
            </w:r>
            <w:r w:rsidR="00537FDC">
              <w:rPr>
                <w:noProof/>
                <w:webHidden/>
              </w:rPr>
              <w:fldChar w:fldCharType="separate"/>
            </w:r>
            <w:r w:rsidR="006647EB">
              <w:rPr>
                <w:noProof/>
                <w:webHidden/>
              </w:rPr>
              <w:t>1</w:t>
            </w:r>
            <w:r w:rsidR="00537FDC">
              <w:rPr>
                <w:noProof/>
                <w:webHidden/>
              </w:rPr>
              <w:fldChar w:fldCharType="end"/>
            </w:r>
          </w:hyperlink>
        </w:p>
        <w:p w14:paraId="19C7CC49" w14:textId="165BFA80" w:rsidR="00537FDC" w:rsidRDefault="000A5968">
          <w:pPr>
            <w:pStyle w:val="21"/>
            <w:rPr>
              <w:rFonts w:asciiTheme="minorHAnsi" w:eastAsiaTheme="minorEastAsia"/>
              <w:noProof/>
              <w:sz w:val="21"/>
            </w:rPr>
          </w:pPr>
          <w:hyperlink w:anchor="_Toc106731360" w:history="1">
            <w:r w:rsidR="00537FDC" w:rsidRPr="003C747A">
              <w:rPr>
                <w:rStyle w:val="afff2"/>
                <w:noProof/>
                <w:snapToGrid w:val="0"/>
                <w:kern w:val="0"/>
              </w:rPr>
              <w:t>１.１</w:t>
            </w:r>
            <w:r w:rsidR="00537FDC" w:rsidRPr="003C747A">
              <w:rPr>
                <w:rStyle w:val="afff2"/>
                <w:noProof/>
              </w:rPr>
              <w:t xml:space="preserve"> 背景と目的</w:t>
            </w:r>
            <w:r w:rsidR="00537FDC">
              <w:rPr>
                <w:noProof/>
                <w:webHidden/>
              </w:rPr>
              <w:tab/>
            </w:r>
            <w:r w:rsidR="00537FDC">
              <w:rPr>
                <w:noProof/>
                <w:webHidden/>
              </w:rPr>
              <w:fldChar w:fldCharType="begin"/>
            </w:r>
            <w:r w:rsidR="00537FDC">
              <w:rPr>
                <w:noProof/>
                <w:webHidden/>
              </w:rPr>
              <w:instrText xml:space="preserve"> PAGEREF _Toc106731360 \h </w:instrText>
            </w:r>
            <w:r w:rsidR="00537FDC">
              <w:rPr>
                <w:noProof/>
                <w:webHidden/>
              </w:rPr>
            </w:r>
            <w:r w:rsidR="00537FDC">
              <w:rPr>
                <w:noProof/>
                <w:webHidden/>
              </w:rPr>
              <w:fldChar w:fldCharType="separate"/>
            </w:r>
            <w:r w:rsidR="006647EB">
              <w:rPr>
                <w:noProof/>
                <w:webHidden/>
              </w:rPr>
              <w:t>1</w:t>
            </w:r>
            <w:r w:rsidR="00537FDC">
              <w:rPr>
                <w:noProof/>
                <w:webHidden/>
              </w:rPr>
              <w:fldChar w:fldCharType="end"/>
            </w:r>
          </w:hyperlink>
        </w:p>
        <w:p w14:paraId="20F4DC05" w14:textId="2E8B9D42" w:rsidR="00537FDC" w:rsidRDefault="000A5968">
          <w:pPr>
            <w:pStyle w:val="21"/>
            <w:rPr>
              <w:rFonts w:asciiTheme="minorHAnsi" w:eastAsiaTheme="minorEastAsia"/>
              <w:noProof/>
              <w:sz w:val="21"/>
            </w:rPr>
          </w:pPr>
          <w:hyperlink w:anchor="_Toc106731361" w:history="1">
            <w:r w:rsidR="00537FDC" w:rsidRPr="003C747A">
              <w:rPr>
                <w:rStyle w:val="afff2"/>
                <w:noProof/>
                <w:snapToGrid w:val="0"/>
                <w:kern w:val="0"/>
              </w:rPr>
              <w:t>１.２</w:t>
            </w:r>
            <w:r w:rsidR="00537FDC" w:rsidRPr="003C747A">
              <w:rPr>
                <w:rStyle w:val="afff2"/>
                <w:noProof/>
              </w:rPr>
              <w:t xml:space="preserve"> 適用対象</w:t>
            </w:r>
            <w:r w:rsidR="00537FDC">
              <w:rPr>
                <w:noProof/>
                <w:webHidden/>
              </w:rPr>
              <w:tab/>
            </w:r>
            <w:r w:rsidR="00537FDC">
              <w:rPr>
                <w:noProof/>
                <w:webHidden/>
              </w:rPr>
              <w:fldChar w:fldCharType="begin"/>
            </w:r>
            <w:r w:rsidR="00537FDC">
              <w:rPr>
                <w:noProof/>
                <w:webHidden/>
              </w:rPr>
              <w:instrText xml:space="preserve"> PAGEREF _Toc106731361 \h </w:instrText>
            </w:r>
            <w:r w:rsidR="00537FDC">
              <w:rPr>
                <w:noProof/>
                <w:webHidden/>
              </w:rPr>
            </w:r>
            <w:r w:rsidR="00537FDC">
              <w:rPr>
                <w:noProof/>
                <w:webHidden/>
              </w:rPr>
              <w:fldChar w:fldCharType="separate"/>
            </w:r>
            <w:r w:rsidR="006647EB">
              <w:rPr>
                <w:noProof/>
                <w:webHidden/>
              </w:rPr>
              <w:t>2</w:t>
            </w:r>
            <w:r w:rsidR="00537FDC">
              <w:rPr>
                <w:noProof/>
                <w:webHidden/>
              </w:rPr>
              <w:fldChar w:fldCharType="end"/>
            </w:r>
          </w:hyperlink>
        </w:p>
        <w:p w14:paraId="6CA97AF0" w14:textId="131B3C13" w:rsidR="00537FDC" w:rsidRDefault="000A5968">
          <w:pPr>
            <w:pStyle w:val="21"/>
            <w:rPr>
              <w:rFonts w:asciiTheme="minorHAnsi" w:eastAsiaTheme="minorEastAsia"/>
              <w:noProof/>
              <w:sz w:val="21"/>
            </w:rPr>
          </w:pPr>
          <w:hyperlink w:anchor="_Toc106731362" w:history="1">
            <w:r w:rsidR="00537FDC" w:rsidRPr="003C747A">
              <w:rPr>
                <w:rStyle w:val="afff2"/>
                <w:noProof/>
                <w:snapToGrid w:val="0"/>
                <w:kern w:val="0"/>
              </w:rPr>
              <w:t>１.３</w:t>
            </w:r>
            <w:r w:rsidR="00537FDC" w:rsidRPr="003C747A">
              <w:rPr>
                <w:rStyle w:val="afff2"/>
                <w:noProof/>
              </w:rPr>
              <w:t xml:space="preserve"> 位置づけ</w:t>
            </w:r>
            <w:r w:rsidR="00537FDC">
              <w:rPr>
                <w:noProof/>
                <w:webHidden/>
              </w:rPr>
              <w:tab/>
            </w:r>
            <w:r w:rsidR="00537FDC">
              <w:rPr>
                <w:noProof/>
                <w:webHidden/>
              </w:rPr>
              <w:fldChar w:fldCharType="begin"/>
            </w:r>
            <w:r w:rsidR="00537FDC">
              <w:rPr>
                <w:noProof/>
                <w:webHidden/>
              </w:rPr>
              <w:instrText xml:space="preserve"> PAGEREF _Toc106731362 \h </w:instrText>
            </w:r>
            <w:r w:rsidR="00537FDC">
              <w:rPr>
                <w:noProof/>
                <w:webHidden/>
              </w:rPr>
            </w:r>
            <w:r w:rsidR="00537FDC">
              <w:rPr>
                <w:noProof/>
                <w:webHidden/>
              </w:rPr>
              <w:fldChar w:fldCharType="separate"/>
            </w:r>
            <w:r w:rsidR="006647EB">
              <w:rPr>
                <w:noProof/>
                <w:webHidden/>
              </w:rPr>
              <w:t>2</w:t>
            </w:r>
            <w:r w:rsidR="00537FDC">
              <w:rPr>
                <w:noProof/>
                <w:webHidden/>
              </w:rPr>
              <w:fldChar w:fldCharType="end"/>
            </w:r>
          </w:hyperlink>
        </w:p>
        <w:p w14:paraId="3CDE4232" w14:textId="222E0543" w:rsidR="00537FDC" w:rsidRDefault="000A5968">
          <w:pPr>
            <w:pStyle w:val="21"/>
            <w:rPr>
              <w:rFonts w:asciiTheme="minorHAnsi" w:eastAsiaTheme="minorEastAsia"/>
              <w:noProof/>
              <w:sz w:val="21"/>
            </w:rPr>
          </w:pPr>
          <w:hyperlink w:anchor="_Toc106731363" w:history="1">
            <w:r w:rsidR="00537FDC" w:rsidRPr="003C747A">
              <w:rPr>
                <w:rStyle w:val="afff2"/>
                <w:noProof/>
                <w:snapToGrid w:val="0"/>
                <w:kern w:val="0"/>
              </w:rPr>
              <w:t>１.４</w:t>
            </w:r>
            <w:r w:rsidR="00537FDC" w:rsidRPr="003C747A">
              <w:rPr>
                <w:rStyle w:val="afff2"/>
                <w:noProof/>
              </w:rPr>
              <w:t xml:space="preserve"> 用語</w:t>
            </w:r>
            <w:r w:rsidR="00537FDC">
              <w:rPr>
                <w:noProof/>
                <w:webHidden/>
              </w:rPr>
              <w:tab/>
            </w:r>
            <w:r w:rsidR="00537FDC">
              <w:rPr>
                <w:noProof/>
                <w:webHidden/>
              </w:rPr>
              <w:fldChar w:fldCharType="begin"/>
            </w:r>
            <w:r w:rsidR="00537FDC">
              <w:rPr>
                <w:noProof/>
                <w:webHidden/>
              </w:rPr>
              <w:instrText xml:space="preserve"> PAGEREF _Toc106731363 \h </w:instrText>
            </w:r>
            <w:r w:rsidR="00537FDC">
              <w:rPr>
                <w:noProof/>
                <w:webHidden/>
              </w:rPr>
            </w:r>
            <w:r w:rsidR="00537FDC">
              <w:rPr>
                <w:noProof/>
                <w:webHidden/>
              </w:rPr>
              <w:fldChar w:fldCharType="separate"/>
            </w:r>
            <w:r w:rsidR="006647EB">
              <w:rPr>
                <w:noProof/>
                <w:webHidden/>
              </w:rPr>
              <w:t>2</w:t>
            </w:r>
            <w:r w:rsidR="00537FDC">
              <w:rPr>
                <w:noProof/>
                <w:webHidden/>
              </w:rPr>
              <w:fldChar w:fldCharType="end"/>
            </w:r>
          </w:hyperlink>
        </w:p>
        <w:p w14:paraId="359E5F7E" w14:textId="5DB45512" w:rsidR="00537FDC" w:rsidRDefault="000A5968">
          <w:pPr>
            <w:pStyle w:val="21"/>
            <w:rPr>
              <w:rFonts w:asciiTheme="minorHAnsi" w:eastAsiaTheme="minorEastAsia"/>
              <w:noProof/>
              <w:sz w:val="21"/>
            </w:rPr>
          </w:pPr>
          <w:hyperlink w:anchor="_Toc106731364" w:history="1">
            <w:r w:rsidR="00537FDC" w:rsidRPr="003C747A">
              <w:rPr>
                <w:rStyle w:val="afff2"/>
                <w:noProof/>
                <w:snapToGrid w:val="0"/>
                <w:kern w:val="0"/>
              </w:rPr>
              <w:t>１.５</w:t>
            </w:r>
            <w:r w:rsidR="00537FDC" w:rsidRPr="003C747A">
              <w:rPr>
                <w:rStyle w:val="afff2"/>
                <w:noProof/>
              </w:rPr>
              <w:t xml:space="preserve"> ゼロトラストアーキテクチャとは</w:t>
            </w:r>
            <w:r w:rsidR="00537FDC">
              <w:rPr>
                <w:noProof/>
                <w:webHidden/>
              </w:rPr>
              <w:tab/>
            </w:r>
            <w:r w:rsidR="00537FDC">
              <w:rPr>
                <w:noProof/>
                <w:webHidden/>
              </w:rPr>
              <w:fldChar w:fldCharType="begin"/>
            </w:r>
            <w:r w:rsidR="00537FDC">
              <w:rPr>
                <w:noProof/>
                <w:webHidden/>
              </w:rPr>
              <w:instrText xml:space="preserve"> PAGEREF _Toc106731364 \h </w:instrText>
            </w:r>
            <w:r w:rsidR="00537FDC">
              <w:rPr>
                <w:noProof/>
                <w:webHidden/>
              </w:rPr>
            </w:r>
            <w:r w:rsidR="00537FDC">
              <w:rPr>
                <w:noProof/>
                <w:webHidden/>
              </w:rPr>
              <w:fldChar w:fldCharType="separate"/>
            </w:r>
            <w:r w:rsidR="006647EB">
              <w:rPr>
                <w:noProof/>
                <w:webHidden/>
              </w:rPr>
              <w:t>3</w:t>
            </w:r>
            <w:r w:rsidR="00537FDC">
              <w:rPr>
                <w:noProof/>
                <w:webHidden/>
              </w:rPr>
              <w:fldChar w:fldCharType="end"/>
            </w:r>
          </w:hyperlink>
        </w:p>
        <w:p w14:paraId="17C22AC2" w14:textId="603144C7" w:rsidR="00537FDC" w:rsidRDefault="000A5968">
          <w:pPr>
            <w:pStyle w:val="31"/>
            <w:rPr>
              <w:rFonts w:asciiTheme="minorHAnsi" w:eastAsiaTheme="minorEastAsia"/>
              <w:noProof/>
              <w:sz w:val="21"/>
            </w:rPr>
          </w:pPr>
          <w:hyperlink w:anchor="_Toc106731365" w:history="1">
            <w:r w:rsidR="00537FDC" w:rsidRPr="003C747A">
              <w:rPr>
                <w:rStyle w:val="afff2"/>
                <w:noProof/>
                <w:snapToGrid w:val="0"/>
                <w:kern w:val="0"/>
              </w:rPr>
              <w:t>1)</w:t>
            </w:r>
            <w:r w:rsidR="00537FDC" w:rsidRPr="003C747A">
              <w:rPr>
                <w:rStyle w:val="afff2"/>
                <w:noProof/>
              </w:rPr>
              <w:t xml:space="preserve"> ゼロトラストアーキテクチャの概要</w:t>
            </w:r>
            <w:r w:rsidR="00537FDC">
              <w:rPr>
                <w:noProof/>
                <w:webHidden/>
              </w:rPr>
              <w:tab/>
            </w:r>
            <w:r w:rsidR="00537FDC">
              <w:rPr>
                <w:noProof/>
                <w:webHidden/>
              </w:rPr>
              <w:fldChar w:fldCharType="begin"/>
            </w:r>
            <w:r w:rsidR="00537FDC">
              <w:rPr>
                <w:noProof/>
                <w:webHidden/>
              </w:rPr>
              <w:instrText xml:space="preserve"> PAGEREF _Toc106731365 \h </w:instrText>
            </w:r>
            <w:r w:rsidR="00537FDC">
              <w:rPr>
                <w:noProof/>
                <w:webHidden/>
              </w:rPr>
            </w:r>
            <w:r w:rsidR="00537FDC">
              <w:rPr>
                <w:noProof/>
                <w:webHidden/>
              </w:rPr>
              <w:fldChar w:fldCharType="separate"/>
            </w:r>
            <w:r w:rsidR="006647EB">
              <w:rPr>
                <w:noProof/>
                <w:webHidden/>
              </w:rPr>
              <w:t>3</w:t>
            </w:r>
            <w:r w:rsidR="00537FDC">
              <w:rPr>
                <w:noProof/>
                <w:webHidden/>
              </w:rPr>
              <w:fldChar w:fldCharType="end"/>
            </w:r>
          </w:hyperlink>
        </w:p>
        <w:p w14:paraId="0EEF20FB" w14:textId="7366CE37" w:rsidR="00537FDC" w:rsidRDefault="000A5968">
          <w:pPr>
            <w:pStyle w:val="31"/>
            <w:rPr>
              <w:rFonts w:asciiTheme="minorHAnsi" w:eastAsiaTheme="minorEastAsia"/>
              <w:noProof/>
              <w:sz w:val="21"/>
            </w:rPr>
          </w:pPr>
          <w:hyperlink w:anchor="_Toc106731366" w:history="1">
            <w:r w:rsidR="00537FDC" w:rsidRPr="003C747A">
              <w:rPr>
                <w:rStyle w:val="afff2"/>
                <w:noProof/>
                <w:snapToGrid w:val="0"/>
                <w:kern w:val="0"/>
              </w:rPr>
              <w:t>2)</w:t>
            </w:r>
            <w:r w:rsidR="00537FDC" w:rsidRPr="003C747A">
              <w:rPr>
                <w:rStyle w:val="afff2"/>
                <w:noProof/>
              </w:rPr>
              <w:t xml:space="preserve"> 具体例</w:t>
            </w:r>
            <w:r w:rsidR="00537FDC">
              <w:rPr>
                <w:noProof/>
                <w:webHidden/>
              </w:rPr>
              <w:tab/>
            </w:r>
            <w:r w:rsidR="00537FDC">
              <w:rPr>
                <w:noProof/>
                <w:webHidden/>
              </w:rPr>
              <w:fldChar w:fldCharType="begin"/>
            </w:r>
            <w:r w:rsidR="00537FDC">
              <w:rPr>
                <w:noProof/>
                <w:webHidden/>
              </w:rPr>
              <w:instrText xml:space="preserve"> PAGEREF _Toc106731366 \h </w:instrText>
            </w:r>
            <w:r w:rsidR="00537FDC">
              <w:rPr>
                <w:noProof/>
                <w:webHidden/>
              </w:rPr>
            </w:r>
            <w:r w:rsidR="00537FDC">
              <w:rPr>
                <w:noProof/>
                <w:webHidden/>
              </w:rPr>
              <w:fldChar w:fldCharType="separate"/>
            </w:r>
            <w:r w:rsidR="006647EB">
              <w:rPr>
                <w:noProof/>
                <w:webHidden/>
              </w:rPr>
              <w:t>5</w:t>
            </w:r>
            <w:r w:rsidR="00537FDC">
              <w:rPr>
                <w:noProof/>
                <w:webHidden/>
              </w:rPr>
              <w:fldChar w:fldCharType="end"/>
            </w:r>
          </w:hyperlink>
        </w:p>
        <w:p w14:paraId="06D1021F" w14:textId="4C2F07DC" w:rsidR="00537FDC" w:rsidRDefault="000A5968">
          <w:pPr>
            <w:pStyle w:val="31"/>
            <w:rPr>
              <w:rFonts w:asciiTheme="minorHAnsi" w:eastAsiaTheme="minorEastAsia"/>
              <w:noProof/>
              <w:sz w:val="21"/>
            </w:rPr>
          </w:pPr>
          <w:hyperlink w:anchor="_Toc106731367" w:history="1">
            <w:r w:rsidR="00537FDC" w:rsidRPr="003C747A">
              <w:rPr>
                <w:rStyle w:val="afff2"/>
                <w:noProof/>
                <w:snapToGrid w:val="0"/>
                <w:kern w:val="0"/>
              </w:rPr>
              <w:t>3)</w:t>
            </w:r>
            <w:r w:rsidR="00537FDC" w:rsidRPr="003C747A">
              <w:rPr>
                <w:rStyle w:val="afff2"/>
                <w:noProof/>
              </w:rPr>
              <w:t xml:space="preserve"> 境界型セキュリティとの関係</w:t>
            </w:r>
            <w:r w:rsidR="00537FDC">
              <w:rPr>
                <w:noProof/>
                <w:webHidden/>
              </w:rPr>
              <w:tab/>
            </w:r>
            <w:r w:rsidR="00537FDC">
              <w:rPr>
                <w:noProof/>
                <w:webHidden/>
              </w:rPr>
              <w:fldChar w:fldCharType="begin"/>
            </w:r>
            <w:r w:rsidR="00537FDC">
              <w:rPr>
                <w:noProof/>
                <w:webHidden/>
              </w:rPr>
              <w:instrText xml:space="preserve"> PAGEREF _Toc106731367 \h </w:instrText>
            </w:r>
            <w:r w:rsidR="00537FDC">
              <w:rPr>
                <w:noProof/>
                <w:webHidden/>
              </w:rPr>
            </w:r>
            <w:r w:rsidR="00537FDC">
              <w:rPr>
                <w:noProof/>
                <w:webHidden/>
              </w:rPr>
              <w:fldChar w:fldCharType="separate"/>
            </w:r>
            <w:r w:rsidR="006647EB">
              <w:rPr>
                <w:noProof/>
                <w:webHidden/>
              </w:rPr>
              <w:t>6</w:t>
            </w:r>
            <w:r w:rsidR="00537FDC">
              <w:rPr>
                <w:noProof/>
                <w:webHidden/>
              </w:rPr>
              <w:fldChar w:fldCharType="end"/>
            </w:r>
          </w:hyperlink>
        </w:p>
        <w:p w14:paraId="1B4B16F0" w14:textId="09541D5F" w:rsidR="00537FDC" w:rsidRDefault="000A5968">
          <w:pPr>
            <w:pStyle w:val="11"/>
            <w:rPr>
              <w:rFonts w:asciiTheme="minorHAnsi" w:eastAsiaTheme="minorEastAsia"/>
              <w:noProof/>
              <w:sz w:val="21"/>
            </w:rPr>
          </w:pPr>
          <w:hyperlink w:anchor="_Toc106731368" w:history="1">
            <w:r w:rsidR="00537FDC" w:rsidRPr="003C747A">
              <w:rPr>
                <w:rStyle w:val="afff2"/>
                <w:noProof/>
              </w:rPr>
              <w:t>２ 適用方針</w:t>
            </w:r>
            <w:r w:rsidR="00537FDC">
              <w:rPr>
                <w:noProof/>
                <w:webHidden/>
              </w:rPr>
              <w:tab/>
            </w:r>
            <w:r w:rsidR="00537FDC">
              <w:rPr>
                <w:noProof/>
                <w:webHidden/>
              </w:rPr>
              <w:fldChar w:fldCharType="begin"/>
            </w:r>
            <w:r w:rsidR="00537FDC">
              <w:rPr>
                <w:noProof/>
                <w:webHidden/>
              </w:rPr>
              <w:instrText xml:space="preserve"> PAGEREF _Toc106731368 \h </w:instrText>
            </w:r>
            <w:r w:rsidR="00537FDC">
              <w:rPr>
                <w:noProof/>
                <w:webHidden/>
              </w:rPr>
            </w:r>
            <w:r w:rsidR="00537FDC">
              <w:rPr>
                <w:noProof/>
                <w:webHidden/>
              </w:rPr>
              <w:fldChar w:fldCharType="separate"/>
            </w:r>
            <w:r w:rsidR="006647EB">
              <w:rPr>
                <w:noProof/>
                <w:webHidden/>
              </w:rPr>
              <w:t>9</w:t>
            </w:r>
            <w:r w:rsidR="00537FDC">
              <w:rPr>
                <w:noProof/>
                <w:webHidden/>
              </w:rPr>
              <w:fldChar w:fldCharType="end"/>
            </w:r>
          </w:hyperlink>
        </w:p>
        <w:p w14:paraId="2ABBA717" w14:textId="0114C8AB" w:rsidR="00537FDC" w:rsidRDefault="000A5968">
          <w:pPr>
            <w:pStyle w:val="31"/>
            <w:rPr>
              <w:rFonts w:asciiTheme="minorHAnsi" w:eastAsiaTheme="minorEastAsia"/>
              <w:noProof/>
              <w:sz w:val="21"/>
            </w:rPr>
          </w:pPr>
          <w:hyperlink w:anchor="_Toc106731369" w:history="1">
            <w:r w:rsidR="00537FDC" w:rsidRPr="003C747A">
              <w:rPr>
                <w:rStyle w:val="afff2"/>
                <w:noProof/>
                <w:snapToGrid w:val="0"/>
                <w:kern w:val="0"/>
              </w:rPr>
              <w:t>1)</w:t>
            </w:r>
            <w:r w:rsidR="00537FDC" w:rsidRPr="003C747A">
              <w:rPr>
                <w:rStyle w:val="afff2"/>
                <w:noProof/>
              </w:rPr>
              <w:t xml:space="preserve"> リソースを識別し、特定できる状態にする</w:t>
            </w:r>
            <w:r w:rsidR="00537FDC">
              <w:rPr>
                <w:noProof/>
                <w:webHidden/>
              </w:rPr>
              <w:tab/>
            </w:r>
            <w:r w:rsidR="00537FDC">
              <w:rPr>
                <w:noProof/>
                <w:webHidden/>
              </w:rPr>
              <w:fldChar w:fldCharType="begin"/>
            </w:r>
            <w:r w:rsidR="00537FDC">
              <w:rPr>
                <w:noProof/>
                <w:webHidden/>
              </w:rPr>
              <w:instrText xml:space="preserve"> PAGEREF _Toc106731369 \h </w:instrText>
            </w:r>
            <w:r w:rsidR="00537FDC">
              <w:rPr>
                <w:noProof/>
                <w:webHidden/>
              </w:rPr>
            </w:r>
            <w:r w:rsidR="00537FDC">
              <w:rPr>
                <w:noProof/>
                <w:webHidden/>
              </w:rPr>
              <w:fldChar w:fldCharType="separate"/>
            </w:r>
            <w:r w:rsidR="006647EB">
              <w:rPr>
                <w:noProof/>
                <w:webHidden/>
              </w:rPr>
              <w:t>9</w:t>
            </w:r>
            <w:r w:rsidR="00537FDC">
              <w:rPr>
                <w:noProof/>
                <w:webHidden/>
              </w:rPr>
              <w:fldChar w:fldCharType="end"/>
            </w:r>
          </w:hyperlink>
        </w:p>
        <w:p w14:paraId="7C05F624" w14:textId="0E7B0F5E" w:rsidR="00537FDC" w:rsidRDefault="000A5968">
          <w:pPr>
            <w:pStyle w:val="31"/>
            <w:rPr>
              <w:rFonts w:asciiTheme="minorHAnsi" w:eastAsiaTheme="minorEastAsia"/>
              <w:noProof/>
              <w:sz w:val="21"/>
            </w:rPr>
          </w:pPr>
          <w:hyperlink w:anchor="_Toc106731370" w:history="1">
            <w:r w:rsidR="00537FDC" w:rsidRPr="003C747A">
              <w:rPr>
                <w:rStyle w:val="afff2"/>
                <w:noProof/>
                <w:snapToGrid w:val="0"/>
                <w:kern w:val="0"/>
              </w:rPr>
              <w:t>2)</w:t>
            </w:r>
            <w:r w:rsidR="00537FDC" w:rsidRPr="003C747A">
              <w:rPr>
                <w:rStyle w:val="afff2"/>
                <w:noProof/>
              </w:rPr>
              <w:t xml:space="preserve"> 主体の身元確認・当人認証を実施する</w:t>
            </w:r>
            <w:r w:rsidR="00537FDC">
              <w:rPr>
                <w:noProof/>
                <w:webHidden/>
              </w:rPr>
              <w:tab/>
            </w:r>
            <w:r w:rsidR="00537FDC">
              <w:rPr>
                <w:noProof/>
                <w:webHidden/>
              </w:rPr>
              <w:fldChar w:fldCharType="begin"/>
            </w:r>
            <w:r w:rsidR="00537FDC">
              <w:rPr>
                <w:noProof/>
                <w:webHidden/>
              </w:rPr>
              <w:instrText xml:space="preserve"> PAGEREF _Toc106731370 \h </w:instrText>
            </w:r>
            <w:r w:rsidR="00537FDC">
              <w:rPr>
                <w:noProof/>
                <w:webHidden/>
              </w:rPr>
            </w:r>
            <w:r w:rsidR="00537FDC">
              <w:rPr>
                <w:noProof/>
                <w:webHidden/>
              </w:rPr>
              <w:fldChar w:fldCharType="separate"/>
            </w:r>
            <w:r w:rsidR="006647EB">
              <w:rPr>
                <w:noProof/>
                <w:webHidden/>
              </w:rPr>
              <w:t>9</w:t>
            </w:r>
            <w:r w:rsidR="00537FDC">
              <w:rPr>
                <w:noProof/>
                <w:webHidden/>
              </w:rPr>
              <w:fldChar w:fldCharType="end"/>
            </w:r>
          </w:hyperlink>
        </w:p>
        <w:p w14:paraId="0BC0CCA6" w14:textId="562FB5D4" w:rsidR="00537FDC" w:rsidRDefault="000A5968">
          <w:pPr>
            <w:pStyle w:val="31"/>
            <w:rPr>
              <w:rFonts w:asciiTheme="minorHAnsi" w:eastAsiaTheme="minorEastAsia"/>
              <w:noProof/>
              <w:sz w:val="21"/>
            </w:rPr>
          </w:pPr>
          <w:hyperlink w:anchor="_Toc106731371" w:history="1">
            <w:r w:rsidR="00537FDC" w:rsidRPr="003C747A">
              <w:rPr>
                <w:rStyle w:val="afff2"/>
                <w:noProof/>
                <w:snapToGrid w:val="0"/>
                <w:kern w:val="0"/>
              </w:rPr>
              <w:t>3)</w:t>
            </w:r>
            <w:r w:rsidR="00537FDC" w:rsidRPr="003C747A">
              <w:rPr>
                <w:rStyle w:val="afff2"/>
                <w:noProof/>
              </w:rPr>
              <w:t xml:space="preserve"> ネットワークを保護する</w:t>
            </w:r>
            <w:r w:rsidR="00537FDC">
              <w:rPr>
                <w:noProof/>
                <w:webHidden/>
              </w:rPr>
              <w:tab/>
            </w:r>
            <w:r w:rsidR="00537FDC">
              <w:rPr>
                <w:noProof/>
                <w:webHidden/>
              </w:rPr>
              <w:fldChar w:fldCharType="begin"/>
            </w:r>
            <w:r w:rsidR="00537FDC">
              <w:rPr>
                <w:noProof/>
                <w:webHidden/>
              </w:rPr>
              <w:instrText xml:space="preserve"> PAGEREF _Toc106731371 \h </w:instrText>
            </w:r>
            <w:r w:rsidR="00537FDC">
              <w:rPr>
                <w:noProof/>
                <w:webHidden/>
              </w:rPr>
            </w:r>
            <w:r w:rsidR="00537FDC">
              <w:rPr>
                <w:noProof/>
                <w:webHidden/>
              </w:rPr>
              <w:fldChar w:fldCharType="separate"/>
            </w:r>
            <w:r w:rsidR="006647EB">
              <w:rPr>
                <w:noProof/>
                <w:webHidden/>
              </w:rPr>
              <w:t>11</w:t>
            </w:r>
            <w:r w:rsidR="00537FDC">
              <w:rPr>
                <w:noProof/>
                <w:webHidden/>
              </w:rPr>
              <w:fldChar w:fldCharType="end"/>
            </w:r>
          </w:hyperlink>
        </w:p>
        <w:p w14:paraId="7E77C2A9" w14:textId="09C06CC4" w:rsidR="00537FDC" w:rsidRDefault="000A5968">
          <w:pPr>
            <w:pStyle w:val="31"/>
            <w:rPr>
              <w:rFonts w:asciiTheme="minorHAnsi" w:eastAsiaTheme="minorEastAsia"/>
              <w:noProof/>
              <w:sz w:val="21"/>
            </w:rPr>
          </w:pPr>
          <w:hyperlink w:anchor="_Toc106731372" w:history="1">
            <w:r w:rsidR="00537FDC" w:rsidRPr="003C747A">
              <w:rPr>
                <w:rStyle w:val="afff2"/>
                <w:noProof/>
                <w:snapToGrid w:val="0"/>
                <w:kern w:val="0"/>
              </w:rPr>
              <w:t>4)</w:t>
            </w:r>
            <w:r w:rsidR="00537FDC" w:rsidRPr="003C747A">
              <w:rPr>
                <w:rStyle w:val="afff2"/>
                <w:noProof/>
              </w:rPr>
              <w:t xml:space="preserve"> リソースの状態を確認する</w:t>
            </w:r>
            <w:r w:rsidR="00537FDC">
              <w:rPr>
                <w:noProof/>
                <w:webHidden/>
              </w:rPr>
              <w:tab/>
            </w:r>
            <w:r w:rsidR="00537FDC">
              <w:rPr>
                <w:noProof/>
                <w:webHidden/>
              </w:rPr>
              <w:fldChar w:fldCharType="begin"/>
            </w:r>
            <w:r w:rsidR="00537FDC">
              <w:rPr>
                <w:noProof/>
                <w:webHidden/>
              </w:rPr>
              <w:instrText xml:space="preserve"> PAGEREF _Toc106731372 \h </w:instrText>
            </w:r>
            <w:r w:rsidR="00537FDC">
              <w:rPr>
                <w:noProof/>
                <w:webHidden/>
              </w:rPr>
            </w:r>
            <w:r w:rsidR="00537FDC">
              <w:rPr>
                <w:noProof/>
                <w:webHidden/>
              </w:rPr>
              <w:fldChar w:fldCharType="separate"/>
            </w:r>
            <w:r w:rsidR="006647EB">
              <w:rPr>
                <w:noProof/>
                <w:webHidden/>
              </w:rPr>
              <w:t>11</w:t>
            </w:r>
            <w:r w:rsidR="00537FDC">
              <w:rPr>
                <w:noProof/>
                <w:webHidden/>
              </w:rPr>
              <w:fldChar w:fldCharType="end"/>
            </w:r>
          </w:hyperlink>
        </w:p>
        <w:p w14:paraId="5373BCBD" w14:textId="05002E79" w:rsidR="00537FDC" w:rsidRDefault="000A5968">
          <w:pPr>
            <w:pStyle w:val="31"/>
            <w:rPr>
              <w:rFonts w:asciiTheme="minorHAnsi" w:eastAsiaTheme="minorEastAsia"/>
              <w:noProof/>
              <w:sz w:val="21"/>
            </w:rPr>
          </w:pPr>
          <w:hyperlink w:anchor="_Toc106731373" w:history="1">
            <w:r w:rsidR="00537FDC" w:rsidRPr="003C747A">
              <w:rPr>
                <w:rStyle w:val="afff2"/>
                <w:noProof/>
                <w:snapToGrid w:val="0"/>
                <w:kern w:val="0"/>
              </w:rPr>
              <w:t>5)</w:t>
            </w:r>
            <w:r w:rsidR="00537FDC" w:rsidRPr="003C747A">
              <w:rPr>
                <w:rStyle w:val="afff2"/>
                <w:noProof/>
              </w:rPr>
              <w:t xml:space="preserve"> アクセス制御ポリシーで評価し、アクセス管理をする</w:t>
            </w:r>
            <w:r w:rsidR="00537FDC">
              <w:rPr>
                <w:noProof/>
                <w:webHidden/>
              </w:rPr>
              <w:tab/>
            </w:r>
            <w:r w:rsidR="00537FDC">
              <w:rPr>
                <w:noProof/>
                <w:webHidden/>
              </w:rPr>
              <w:fldChar w:fldCharType="begin"/>
            </w:r>
            <w:r w:rsidR="00537FDC">
              <w:rPr>
                <w:noProof/>
                <w:webHidden/>
              </w:rPr>
              <w:instrText xml:space="preserve"> PAGEREF _Toc106731373 \h </w:instrText>
            </w:r>
            <w:r w:rsidR="00537FDC">
              <w:rPr>
                <w:noProof/>
                <w:webHidden/>
              </w:rPr>
            </w:r>
            <w:r w:rsidR="00537FDC">
              <w:rPr>
                <w:noProof/>
                <w:webHidden/>
              </w:rPr>
              <w:fldChar w:fldCharType="separate"/>
            </w:r>
            <w:r w:rsidR="006647EB">
              <w:rPr>
                <w:noProof/>
                <w:webHidden/>
              </w:rPr>
              <w:t>11</w:t>
            </w:r>
            <w:r w:rsidR="00537FDC">
              <w:rPr>
                <w:noProof/>
                <w:webHidden/>
              </w:rPr>
              <w:fldChar w:fldCharType="end"/>
            </w:r>
          </w:hyperlink>
        </w:p>
        <w:p w14:paraId="1A1C7581" w14:textId="682BC876" w:rsidR="00537FDC" w:rsidRDefault="000A5968">
          <w:pPr>
            <w:pStyle w:val="31"/>
            <w:rPr>
              <w:rFonts w:asciiTheme="minorHAnsi" w:eastAsiaTheme="minorEastAsia"/>
              <w:noProof/>
              <w:sz w:val="21"/>
            </w:rPr>
          </w:pPr>
          <w:hyperlink w:anchor="_Toc106731374" w:history="1">
            <w:r w:rsidR="00537FDC" w:rsidRPr="003C747A">
              <w:rPr>
                <w:rStyle w:val="afff2"/>
                <w:noProof/>
                <w:snapToGrid w:val="0"/>
                <w:kern w:val="0"/>
              </w:rPr>
              <w:t>6)</w:t>
            </w:r>
            <w:r w:rsidR="00537FDC" w:rsidRPr="003C747A">
              <w:rPr>
                <w:rStyle w:val="afff2"/>
                <w:noProof/>
              </w:rPr>
              <w:t xml:space="preserve"> リソースとアクセスを観測する</w:t>
            </w:r>
            <w:r w:rsidR="00537FDC">
              <w:rPr>
                <w:noProof/>
                <w:webHidden/>
              </w:rPr>
              <w:tab/>
            </w:r>
            <w:r w:rsidR="00537FDC">
              <w:rPr>
                <w:noProof/>
                <w:webHidden/>
              </w:rPr>
              <w:fldChar w:fldCharType="begin"/>
            </w:r>
            <w:r w:rsidR="00537FDC">
              <w:rPr>
                <w:noProof/>
                <w:webHidden/>
              </w:rPr>
              <w:instrText xml:space="preserve"> PAGEREF _Toc106731374 \h </w:instrText>
            </w:r>
            <w:r w:rsidR="00537FDC">
              <w:rPr>
                <w:noProof/>
                <w:webHidden/>
              </w:rPr>
            </w:r>
            <w:r w:rsidR="00537FDC">
              <w:rPr>
                <w:noProof/>
                <w:webHidden/>
              </w:rPr>
              <w:fldChar w:fldCharType="separate"/>
            </w:r>
            <w:r w:rsidR="006647EB">
              <w:rPr>
                <w:noProof/>
                <w:webHidden/>
              </w:rPr>
              <w:t>12</w:t>
            </w:r>
            <w:r w:rsidR="00537FDC">
              <w:rPr>
                <w:noProof/>
                <w:webHidden/>
              </w:rPr>
              <w:fldChar w:fldCharType="end"/>
            </w:r>
          </w:hyperlink>
        </w:p>
        <w:p w14:paraId="50D49D58" w14:textId="572EAB1C" w:rsidR="00537FDC" w:rsidRDefault="000A5968">
          <w:pPr>
            <w:pStyle w:val="11"/>
            <w:rPr>
              <w:rFonts w:asciiTheme="minorHAnsi" w:eastAsiaTheme="minorEastAsia"/>
              <w:noProof/>
              <w:sz w:val="21"/>
            </w:rPr>
          </w:pPr>
          <w:hyperlink w:anchor="_Toc106731375" w:history="1">
            <w:r w:rsidR="00537FDC" w:rsidRPr="003C747A">
              <w:rPr>
                <w:rStyle w:val="afff2"/>
                <w:noProof/>
              </w:rPr>
              <w:t>３ 具体的な適用手順</w:t>
            </w:r>
            <w:r w:rsidR="00537FDC">
              <w:rPr>
                <w:noProof/>
                <w:webHidden/>
              </w:rPr>
              <w:tab/>
            </w:r>
            <w:r w:rsidR="00537FDC">
              <w:rPr>
                <w:noProof/>
                <w:webHidden/>
              </w:rPr>
              <w:fldChar w:fldCharType="begin"/>
            </w:r>
            <w:r w:rsidR="00537FDC">
              <w:rPr>
                <w:noProof/>
                <w:webHidden/>
              </w:rPr>
              <w:instrText xml:space="preserve"> PAGEREF _Toc106731375 \h </w:instrText>
            </w:r>
            <w:r w:rsidR="00537FDC">
              <w:rPr>
                <w:noProof/>
                <w:webHidden/>
              </w:rPr>
            </w:r>
            <w:r w:rsidR="00537FDC">
              <w:rPr>
                <w:noProof/>
                <w:webHidden/>
              </w:rPr>
              <w:fldChar w:fldCharType="separate"/>
            </w:r>
            <w:r w:rsidR="006647EB">
              <w:rPr>
                <w:noProof/>
                <w:webHidden/>
              </w:rPr>
              <w:t>13</w:t>
            </w:r>
            <w:r w:rsidR="00537FDC">
              <w:rPr>
                <w:noProof/>
                <w:webHidden/>
              </w:rPr>
              <w:fldChar w:fldCharType="end"/>
            </w:r>
          </w:hyperlink>
        </w:p>
        <w:p w14:paraId="07A51DC0" w14:textId="7431EC09" w:rsidR="00537FDC" w:rsidRDefault="000A5968">
          <w:pPr>
            <w:pStyle w:val="21"/>
            <w:rPr>
              <w:rFonts w:asciiTheme="minorHAnsi" w:eastAsiaTheme="minorEastAsia"/>
              <w:noProof/>
              <w:sz w:val="21"/>
            </w:rPr>
          </w:pPr>
          <w:hyperlink w:anchor="_Toc106731376" w:history="1">
            <w:r w:rsidR="00537FDC" w:rsidRPr="003C747A">
              <w:rPr>
                <w:rStyle w:val="afff2"/>
                <w:noProof/>
                <w:snapToGrid w:val="0"/>
                <w:kern w:val="0"/>
              </w:rPr>
              <w:t>３.１</w:t>
            </w:r>
            <w:r w:rsidR="00537FDC" w:rsidRPr="003C747A">
              <w:rPr>
                <w:rStyle w:val="afff2"/>
                <w:noProof/>
              </w:rPr>
              <w:t xml:space="preserve"> 適用プロセス</w:t>
            </w:r>
            <w:r w:rsidR="00537FDC">
              <w:rPr>
                <w:noProof/>
                <w:webHidden/>
              </w:rPr>
              <w:tab/>
            </w:r>
            <w:r w:rsidR="00537FDC">
              <w:rPr>
                <w:noProof/>
                <w:webHidden/>
              </w:rPr>
              <w:fldChar w:fldCharType="begin"/>
            </w:r>
            <w:r w:rsidR="00537FDC">
              <w:rPr>
                <w:noProof/>
                <w:webHidden/>
              </w:rPr>
              <w:instrText xml:space="preserve"> PAGEREF _Toc106731376 \h </w:instrText>
            </w:r>
            <w:r w:rsidR="00537FDC">
              <w:rPr>
                <w:noProof/>
                <w:webHidden/>
              </w:rPr>
            </w:r>
            <w:r w:rsidR="00537FDC">
              <w:rPr>
                <w:noProof/>
                <w:webHidden/>
              </w:rPr>
              <w:fldChar w:fldCharType="separate"/>
            </w:r>
            <w:r w:rsidR="006647EB">
              <w:rPr>
                <w:noProof/>
                <w:webHidden/>
              </w:rPr>
              <w:t>13</w:t>
            </w:r>
            <w:r w:rsidR="00537FDC">
              <w:rPr>
                <w:noProof/>
                <w:webHidden/>
              </w:rPr>
              <w:fldChar w:fldCharType="end"/>
            </w:r>
          </w:hyperlink>
        </w:p>
        <w:p w14:paraId="64730DFD" w14:textId="3A305DC2" w:rsidR="00537FDC" w:rsidRDefault="000A5968">
          <w:pPr>
            <w:pStyle w:val="31"/>
            <w:rPr>
              <w:rFonts w:asciiTheme="minorHAnsi" w:eastAsiaTheme="minorEastAsia"/>
              <w:noProof/>
              <w:sz w:val="21"/>
            </w:rPr>
          </w:pPr>
          <w:hyperlink w:anchor="_Toc106731377" w:history="1">
            <w:r w:rsidR="00537FDC" w:rsidRPr="003C747A">
              <w:rPr>
                <w:rStyle w:val="afff2"/>
                <w:noProof/>
              </w:rPr>
              <w:t>体制の構築</w:t>
            </w:r>
            <w:r w:rsidR="00537FDC">
              <w:rPr>
                <w:noProof/>
                <w:webHidden/>
              </w:rPr>
              <w:tab/>
            </w:r>
            <w:r w:rsidR="00537FDC">
              <w:rPr>
                <w:noProof/>
                <w:webHidden/>
              </w:rPr>
              <w:fldChar w:fldCharType="begin"/>
            </w:r>
            <w:r w:rsidR="00537FDC">
              <w:rPr>
                <w:noProof/>
                <w:webHidden/>
              </w:rPr>
              <w:instrText xml:space="preserve"> PAGEREF _Toc106731377 \h </w:instrText>
            </w:r>
            <w:r w:rsidR="00537FDC">
              <w:rPr>
                <w:noProof/>
                <w:webHidden/>
              </w:rPr>
            </w:r>
            <w:r w:rsidR="00537FDC">
              <w:rPr>
                <w:noProof/>
                <w:webHidden/>
              </w:rPr>
              <w:fldChar w:fldCharType="separate"/>
            </w:r>
            <w:r w:rsidR="006647EB">
              <w:rPr>
                <w:noProof/>
                <w:webHidden/>
              </w:rPr>
              <w:t>13</w:t>
            </w:r>
            <w:r w:rsidR="00537FDC">
              <w:rPr>
                <w:noProof/>
                <w:webHidden/>
              </w:rPr>
              <w:fldChar w:fldCharType="end"/>
            </w:r>
          </w:hyperlink>
        </w:p>
        <w:p w14:paraId="2CEC8871" w14:textId="7834AAA8" w:rsidR="00537FDC" w:rsidRDefault="000A5968">
          <w:pPr>
            <w:pStyle w:val="31"/>
            <w:rPr>
              <w:rFonts w:asciiTheme="minorHAnsi" w:eastAsiaTheme="minorEastAsia"/>
              <w:noProof/>
              <w:sz w:val="21"/>
            </w:rPr>
          </w:pPr>
          <w:hyperlink w:anchor="_Toc106731378" w:history="1">
            <w:r w:rsidR="00537FDC" w:rsidRPr="003C747A">
              <w:rPr>
                <w:rStyle w:val="afff2"/>
                <w:noProof/>
                <w:snapToGrid w:val="0"/>
                <w:kern w:val="0"/>
              </w:rPr>
              <w:t>1)</w:t>
            </w:r>
            <w:r w:rsidR="00537FDC" w:rsidRPr="003C747A">
              <w:rPr>
                <w:rStyle w:val="afff2"/>
                <w:noProof/>
              </w:rPr>
              <w:t xml:space="preserve"> リソースや業務フローの識別・特定プロセス</w:t>
            </w:r>
            <w:r w:rsidR="00537FDC">
              <w:rPr>
                <w:noProof/>
                <w:webHidden/>
              </w:rPr>
              <w:tab/>
            </w:r>
            <w:r w:rsidR="00537FDC">
              <w:rPr>
                <w:noProof/>
                <w:webHidden/>
              </w:rPr>
              <w:fldChar w:fldCharType="begin"/>
            </w:r>
            <w:r w:rsidR="00537FDC">
              <w:rPr>
                <w:noProof/>
                <w:webHidden/>
              </w:rPr>
              <w:instrText xml:space="preserve"> PAGEREF _Toc106731378 \h </w:instrText>
            </w:r>
            <w:r w:rsidR="00537FDC">
              <w:rPr>
                <w:noProof/>
                <w:webHidden/>
              </w:rPr>
            </w:r>
            <w:r w:rsidR="00537FDC">
              <w:rPr>
                <w:noProof/>
                <w:webHidden/>
              </w:rPr>
              <w:fldChar w:fldCharType="separate"/>
            </w:r>
            <w:r w:rsidR="006647EB">
              <w:rPr>
                <w:noProof/>
                <w:webHidden/>
              </w:rPr>
              <w:t>14</w:t>
            </w:r>
            <w:r w:rsidR="00537FDC">
              <w:rPr>
                <w:noProof/>
                <w:webHidden/>
              </w:rPr>
              <w:fldChar w:fldCharType="end"/>
            </w:r>
          </w:hyperlink>
        </w:p>
        <w:p w14:paraId="093B0F40" w14:textId="3BE51DE3" w:rsidR="00537FDC" w:rsidRDefault="000A5968">
          <w:pPr>
            <w:pStyle w:val="31"/>
            <w:rPr>
              <w:rFonts w:asciiTheme="minorHAnsi" w:eastAsiaTheme="minorEastAsia"/>
              <w:noProof/>
              <w:sz w:val="21"/>
            </w:rPr>
          </w:pPr>
          <w:hyperlink w:anchor="_Toc106731379" w:history="1">
            <w:r w:rsidR="00537FDC" w:rsidRPr="003C747A">
              <w:rPr>
                <w:rStyle w:val="afff2"/>
                <w:noProof/>
                <w:snapToGrid w:val="0"/>
                <w:kern w:val="0"/>
              </w:rPr>
              <w:t>2)</w:t>
            </w:r>
            <w:r w:rsidR="00537FDC" w:rsidRPr="003C747A">
              <w:rPr>
                <w:rStyle w:val="afff2"/>
                <w:noProof/>
              </w:rPr>
              <w:t xml:space="preserve"> スコープの決定プロセス</w:t>
            </w:r>
            <w:r w:rsidR="00537FDC">
              <w:rPr>
                <w:noProof/>
                <w:webHidden/>
              </w:rPr>
              <w:tab/>
            </w:r>
            <w:r w:rsidR="00537FDC">
              <w:rPr>
                <w:noProof/>
                <w:webHidden/>
              </w:rPr>
              <w:fldChar w:fldCharType="begin"/>
            </w:r>
            <w:r w:rsidR="00537FDC">
              <w:rPr>
                <w:noProof/>
                <w:webHidden/>
              </w:rPr>
              <w:instrText xml:space="preserve"> PAGEREF _Toc106731379 \h </w:instrText>
            </w:r>
            <w:r w:rsidR="00537FDC">
              <w:rPr>
                <w:noProof/>
                <w:webHidden/>
              </w:rPr>
            </w:r>
            <w:r w:rsidR="00537FDC">
              <w:rPr>
                <w:noProof/>
                <w:webHidden/>
              </w:rPr>
              <w:fldChar w:fldCharType="separate"/>
            </w:r>
            <w:r w:rsidR="006647EB">
              <w:rPr>
                <w:noProof/>
                <w:webHidden/>
              </w:rPr>
              <w:t>14</w:t>
            </w:r>
            <w:r w:rsidR="00537FDC">
              <w:rPr>
                <w:noProof/>
                <w:webHidden/>
              </w:rPr>
              <w:fldChar w:fldCharType="end"/>
            </w:r>
          </w:hyperlink>
        </w:p>
        <w:p w14:paraId="39C4C691" w14:textId="421D78F6" w:rsidR="00537FDC" w:rsidRDefault="000A5968">
          <w:pPr>
            <w:pStyle w:val="31"/>
            <w:rPr>
              <w:rFonts w:asciiTheme="minorHAnsi" w:eastAsiaTheme="minorEastAsia"/>
              <w:noProof/>
              <w:sz w:val="21"/>
            </w:rPr>
          </w:pPr>
          <w:hyperlink w:anchor="_Toc106731380" w:history="1">
            <w:r w:rsidR="00537FDC" w:rsidRPr="003C747A">
              <w:rPr>
                <w:rStyle w:val="afff2"/>
                <w:noProof/>
                <w:snapToGrid w:val="0"/>
                <w:kern w:val="0"/>
              </w:rPr>
              <w:t>3)</w:t>
            </w:r>
            <w:r w:rsidR="00537FDC" w:rsidRPr="003C747A">
              <w:rPr>
                <w:rStyle w:val="afff2"/>
                <w:noProof/>
              </w:rPr>
              <w:t xml:space="preserve"> 実装・導入の推進プロセス</w:t>
            </w:r>
            <w:r w:rsidR="00537FDC">
              <w:rPr>
                <w:noProof/>
                <w:webHidden/>
              </w:rPr>
              <w:tab/>
            </w:r>
            <w:r w:rsidR="00537FDC">
              <w:rPr>
                <w:noProof/>
                <w:webHidden/>
              </w:rPr>
              <w:fldChar w:fldCharType="begin"/>
            </w:r>
            <w:r w:rsidR="00537FDC">
              <w:rPr>
                <w:noProof/>
                <w:webHidden/>
              </w:rPr>
              <w:instrText xml:space="preserve"> PAGEREF _Toc106731380 \h </w:instrText>
            </w:r>
            <w:r w:rsidR="00537FDC">
              <w:rPr>
                <w:noProof/>
                <w:webHidden/>
              </w:rPr>
            </w:r>
            <w:r w:rsidR="00537FDC">
              <w:rPr>
                <w:noProof/>
                <w:webHidden/>
              </w:rPr>
              <w:fldChar w:fldCharType="separate"/>
            </w:r>
            <w:r w:rsidR="006647EB">
              <w:rPr>
                <w:noProof/>
                <w:webHidden/>
              </w:rPr>
              <w:t>14</w:t>
            </w:r>
            <w:r w:rsidR="00537FDC">
              <w:rPr>
                <w:noProof/>
                <w:webHidden/>
              </w:rPr>
              <w:fldChar w:fldCharType="end"/>
            </w:r>
          </w:hyperlink>
        </w:p>
        <w:p w14:paraId="4D028AFB" w14:textId="11FABF8E" w:rsidR="00537FDC" w:rsidRDefault="000A5968">
          <w:pPr>
            <w:pStyle w:val="31"/>
            <w:rPr>
              <w:rFonts w:asciiTheme="minorHAnsi" w:eastAsiaTheme="minorEastAsia"/>
              <w:noProof/>
              <w:sz w:val="21"/>
            </w:rPr>
          </w:pPr>
          <w:hyperlink w:anchor="_Toc106731381" w:history="1">
            <w:r w:rsidR="00537FDC" w:rsidRPr="003C747A">
              <w:rPr>
                <w:rStyle w:val="afff2"/>
                <w:noProof/>
                <w:snapToGrid w:val="0"/>
                <w:kern w:val="0"/>
              </w:rPr>
              <w:t>4)</w:t>
            </w:r>
            <w:r w:rsidR="00537FDC" w:rsidRPr="003C747A">
              <w:rPr>
                <w:rStyle w:val="afff2"/>
                <w:noProof/>
              </w:rPr>
              <w:t xml:space="preserve"> 観測プロセス</w:t>
            </w:r>
            <w:r w:rsidR="00537FDC">
              <w:rPr>
                <w:noProof/>
                <w:webHidden/>
              </w:rPr>
              <w:tab/>
            </w:r>
            <w:r w:rsidR="00537FDC">
              <w:rPr>
                <w:noProof/>
                <w:webHidden/>
              </w:rPr>
              <w:fldChar w:fldCharType="begin"/>
            </w:r>
            <w:r w:rsidR="00537FDC">
              <w:rPr>
                <w:noProof/>
                <w:webHidden/>
              </w:rPr>
              <w:instrText xml:space="preserve"> PAGEREF _Toc106731381 \h </w:instrText>
            </w:r>
            <w:r w:rsidR="00537FDC">
              <w:rPr>
                <w:noProof/>
                <w:webHidden/>
              </w:rPr>
            </w:r>
            <w:r w:rsidR="00537FDC">
              <w:rPr>
                <w:noProof/>
                <w:webHidden/>
              </w:rPr>
              <w:fldChar w:fldCharType="separate"/>
            </w:r>
            <w:r w:rsidR="006647EB">
              <w:rPr>
                <w:noProof/>
                <w:webHidden/>
              </w:rPr>
              <w:t>14</w:t>
            </w:r>
            <w:r w:rsidR="00537FDC">
              <w:rPr>
                <w:noProof/>
                <w:webHidden/>
              </w:rPr>
              <w:fldChar w:fldCharType="end"/>
            </w:r>
          </w:hyperlink>
        </w:p>
        <w:p w14:paraId="759AA502" w14:textId="41E24296" w:rsidR="00537FDC" w:rsidRDefault="000A5968">
          <w:pPr>
            <w:pStyle w:val="31"/>
            <w:rPr>
              <w:rFonts w:asciiTheme="minorHAnsi" w:eastAsiaTheme="minorEastAsia"/>
              <w:noProof/>
              <w:sz w:val="21"/>
            </w:rPr>
          </w:pPr>
          <w:hyperlink w:anchor="_Toc106731382" w:history="1">
            <w:r w:rsidR="00537FDC" w:rsidRPr="003C747A">
              <w:rPr>
                <w:rStyle w:val="afff2"/>
                <w:noProof/>
                <w:snapToGrid w:val="0"/>
                <w:kern w:val="0"/>
              </w:rPr>
              <w:t>5)</w:t>
            </w:r>
            <w:r w:rsidR="00537FDC" w:rsidRPr="003C747A">
              <w:rPr>
                <w:rStyle w:val="afff2"/>
                <w:noProof/>
              </w:rPr>
              <w:t xml:space="preserve"> 評価及び改善プロセス</w:t>
            </w:r>
            <w:r w:rsidR="00537FDC">
              <w:rPr>
                <w:noProof/>
                <w:webHidden/>
              </w:rPr>
              <w:tab/>
            </w:r>
            <w:r w:rsidR="00537FDC">
              <w:rPr>
                <w:noProof/>
                <w:webHidden/>
              </w:rPr>
              <w:fldChar w:fldCharType="begin"/>
            </w:r>
            <w:r w:rsidR="00537FDC">
              <w:rPr>
                <w:noProof/>
                <w:webHidden/>
              </w:rPr>
              <w:instrText xml:space="preserve"> PAGEREF _Toc106731382 \h </w:instrText>
            </w:r>
            <w:r w:rsidR="00537FDC">
              <w:rPr>
                <w:noProof/>
                <w:webHidden/>
              </w:rPr>
            </w:r>
            <w:r w:rsidR="00537FDC">
              <w:rPr>
                <w:noProof/>
                <w:webHidden/>
              </w:rPr>
              <w:fldChar w:fldCharType="separate"/>
            </w:r>
            <w:r w:rsidR="006647EB">
              <w:rPr>
                <w:noProof/>
                <w:webHidden/>
              </w:rPr>
              <w:t>15</w:t>
            </w:r>
            <w:r w:rsidR="00537FDC">
              <w:rPr>
                <w:noProof/>
                <w:webHidden/>
              </w:rPr>
              <w:fldChar w:fldCharType="end"/>
            </w:r>
          </w:hyperlink>
        </w:p>
        <w:p w14:paraId="48B93829" w14:textId="36BBBC17" w:rsidR="00537FDC" w:rsidRDefault="000A5968">
          <w:pPr>
            <w:pStyle w:val="21"/>
            <w:rPr>
              <w:rFonts w:asciiTheme="minorHAnsi" w:eastAsiaTheme="minorEastAsia"/>
              <w:noProof/>
              <w:sz w:val="21"/>
            </w:rPr>
          </w:pPr>
          <w:hyperlink w:anchor="_Toc106731383" w:history="1">
            <w:r w:rsidR="00537FDC" w:rsidRPr="003C747A">
              <w:rPr>
                <w:rStyle w:val="afff2"/>
                <w:noProof/>
                <w:snapToGrid w:val="0"/>
                <w:kern w:val="0"/>
              </w:rPr>
              <w:t>３.２</w:t>
            </w:r>
            <w:r w:rsidR="00537FDC" w:rsidRPr="003C747A">
              <w:rPr>
                <w:rStyle w:val="afff2"/>
                <w:noProof/>
              </w:rPr>
              <w:t xml:space="preserve"> 適用における留意事項</w:t>
            </w:r>
            <w:r w:rsidR="00537FDC">
              <w:rPr>
                <w:noProof/>
                <w:webHidden/>
              </w:rPr>
              <w:tab/>
            </w:r>
            <w:r w:rsidR="00537FDC">
              <w:rPr>
                <w:noProof/>
                <w:webHidden/>
              </w:rPr>
              <w:fldChar w:fldCharType="begin"/>
            </w:r>
            <w:r w:rsidR="00537FDC">
              <w:rPr>
                <w:noProof/>
                <w:webHidden/>
              </w:rPr>
              <w:instrText xml:space="preserve"> PAGEREF _Toc106731383 \h </w:instrText>
            </w:r>
            <w:r w:rsidR="00537FDC">
              <w:rPr>
                <w:noProof/>
                <w:webHidden/>
              </w:rPr>
            </w:r>
            <w:r w:rsidR="00537FDC">
              <w:rPr>
                <w:noProof/>
                <w:webHidden/>
              </w:rPr>
              <w:fldChar w:fldCharType="separate"/>
            </w:r>
            <w:r w:rsidR="006647EB">
              <w:rPr>
                <w:noProof/>
                <w:webHidden/>
              </w:rPr>
              <w:t>15</w:t>
            </w:r>
            <w:r w:rsidR="00537FDC">
              <w:rPr>
                <w:noProof/>
                <w:webHidden/>
              </w:rPr>
              <w:fldChar w:fldCharType="end"/>
            </w:r>
          </w:hyperlink>
        </w:p>
        <w:p w14:paraId="04AC4F3F" w14:textId="2FD4265C" w:rsidR="00537FDC" w:rsidRDefault="000A5968">
          <w:pPr>
            <w:pStyle w:val="31"/>
            <w:rPr>
              <w:rFonts w:asciiTheme="minorHAnsi" w:eastAsiaTheme="minorEastAsia"/>
              <w:noProof/>
              <w:sz w:val="21"/>
            </w:rPr>
          </w:pPr>
          <w:hyperlink w:anchor="_Toc106731384" w:history="1">
            <w:r w:rsidR="00537FDC" w:rsidRPr="003C747A">
              <w:rPr>
                <w:rStyle w:val="afff2"/>
                <w:noProof/>
                <w:snapToGrid w:val="0"/>
                <w:kern w:val="0"/>
              </w:rPr>
              <w:t>1)</w:t>
            </w:r>
            <w:r w:rsidR="00537FDC" w:rsidRPr="003C747A">
              <w:rPr>
                <w:rStyle w:val="afff2"/>
                <w:noProof/>
              </w:rPr>
              <w:t xml:space="preserve"> 運用・保守体制を確保する</w:t>
            </w:r>
            <w:r w:rsidR="00537FDC">
              <w:rPr>
                <w:noProof/>
                <w:webHidden/>
              </w:rPr>
              <w:tab/>
            </w:r>
            <w:r w:rsidR="00537FDC">
              <w:rPr>
                <w:noProof/>
                <w:webHidden/>
              </w:rPr>
              <w:fldChar w:fldCharType="begin"/>
            </w:r>
            <w:r w:rsidR="00537FDC">
              <w:rPr>
                <w:noProof/>
                <w:webHidden/>
              </w:rPr>
              <w:instrText xml:space="preserve"> PAGEREF _Toc106731384 \h </w:instrText>
            </w:r>
            <w:r w:rsidR="00537FDC">
              <w:rPr>
                <w:noProof/>
                <w:webHidden/>
              </w:rPr>
            </w:r>
            <w:r w:rsidR="00537FDC">
              <w:rPr>
                <w:noProof/>
                <w:webHidden/>
              </w:rPr>
              <w:fldChar w:fldCharType="separate"/>
            </w:r>
            <w:r w:rsidR="006647EB">
              <w:rPr>
                <w:noProof/>
                <w:webHidden/>
              </w:rPr>
              <w:t>15</w:t>
            </w:r>
            <w:r w:rsidR="00537FDC">
              <w:rPr>
                <w:noProof/>
                <w:webHidden/>
              </w:rPr>
              <w:fldChar w:fldCharType="end"/>
            </w:r>
          </w:hyperlink>
        </w:p>
        <w:p w14:paraId="6168C8E6" w14:textId="6BCA54B9" w:rsidR="00537FDC" w:rsidRDefault="000A5968">
          <w:pPr>
            <w:pStyle w:val="31"/>
            <w:rPr>
              <w:rFonts w:asciiTheme="minorHAnsi" w:eastAsiaTheme="minorEastAsia"/>
              <w:noProof/>
              <w:sz w:val="21"/>
            </w:rPr>
          </w:pPr>
          <w:hyperlink w:anchor="_Toc106731385" w:history="1">
            <w:r w:rsidR="00537FDC" w:rsidRPr="003C747A">
              <w:rPr>
                <w:rStyle w:val="afff2"/>
                <w:noProof/>
                <w:snapToGrid w:val="0"/>
                <w:kern w:val="0"/>
              </w:rPr>
              <w:t>2)</w:t>
            </w:r>
            <w:r w:rsidR="00537FDC" w:rsidRPr="003C747A">
              <w:rPr>
                <w:rStyle w:val="afff2"/>
                <w:noProof/>
              </w:rPr>
              <w:t xml:space="preserve"> 運用の設計と実装を初期段階から想定した適用プロセスを進める</w:t>
            </w:r>
            <w:r w:rsidR="00537FDC">
              <w:rPr>
                <w:noProof/>
                <w:webHidden/>
              </w:rPr>
              <w:tab/>
            </w:r>
            <w:r w:rsidR="00537FDC">
              <w:rPr>
                <w:noProof/>
                <w:webHidden/>
              </w:rPr>
              <w:fldChar w:fldCharType="begin"/>
            </w:r>
            <w:r w:rsidR="00537FDC">
              <w:rPr>
                <w:noProof/>
                <w:webHidden/>
              </w:rPr>
              <w:instrText xml:space="preserve"> PAGEREF _Toc106731385 \h </w:instrText>
            </w:r>
            <w:r w:rsidR="00537FDC">
              <w:rPr>
                <w:noProof/>
                <w:webHidden/>
              </w:rPr>
            </w:r>
            <w:r w:rsidR="00537FDC">
              <w:rPr>
                <w:noProof/>
                <w:webHidden/>
              </w:rPr>
              <w:fldChar w:fldCharType="separate"/>
            </w:r>
            <w:r w:rsidR="006647EB">
              <w:rPr>
                <w:noProof/>
                <w:webHidden/>
              </w:rPr>
              <w:t>15</w:t>
            </w:r>
            <w:r w:rsidR="00537FDC">
              <w:rPr>
                <w:noProof/>
                <w:webHidden/>
              </w:rPr>
              <w:fldChar w:fldCharType="end"/>
            </w:r>
          </w:hyperlink>
        </w:p>
        <w:p w14:paraId="0BF0156C" w14:textId="2E32E573" w:rsidR="00537FDC" w:rsidRDefault="000A5968">
          <w:pPr>
            <w:pStyle w:val="31"/>
            <w:rPr>
              <w:rFonts w:asciiTheme="minorHAnsi" w:eastAsiaTheme="minorEastAsia"/>
              <w:noProof/>
              <w:sz w:val="21"/>
            </w:rPr>
          </w:pPr>
          <w:hyperlink w:anchor="_Toc106731386" w:history="1">
            <w:r w:rsidR="00537FDC" w:rsidRPr="003C747A">
              <w:rPr>
                <w:rStyle w:val="afff2"/>
                <w:noProof/>
                <w:snapToGrid w:val="0"/>
                <w:kern w:val="0"/>
              </w:rPr>
              <w:t>3)</w:t>
            </w:r>
            <w:r w:rsidR="00537FDC" w:rsidRPr="003C747A">
              <w:rPr>
                <w:rStyle w:val="afff2"/>
                <w:noProof/>
              </w:rPr>
              <w:t xml:space="preserve"> アクセス制御の評価タイミングをアクセス要求時に限定しない</w:t>
            </w:r>
            <w:r w:rsidR="00537FDC">
              <w:rPr>
                <w:noProof/>
                <w:webHidden/>
              </w:rPr>
              <w:tab/>
            </w:r>
            <w:r w:rsidR="00537FDC">
              <w:rPr>
                <w:noProof/>
                <w:webHidden/>
              </w:rPr>
              <w:fldChar w:fldCharType="begin"/>
            </w:r>
            <w:r w:rsidR="00537FDC">
              <w:rPr>
                <w:noProof/>
                <w:webHidden/>
              </w:rPr>
              <w:instrText xml:space="preserve"> PAGEREF _Toc106731386 \h </w:instrText>
            </w:r>
            <w:r w:rsidR="00537FDC">
              <w:rPr>
                <w:noProof/>
                <w:webHidden/>
              </w:rPr>
            </w:r>
            <w:r w:rsidR="00537FDC">
              <w:rPr>
                <w:noProof/>
                <w:webHidden/>
              </w:rPr>
              <w:fldChar w:fldCharType="separate"/>
            </w:r>
            <w:r w:rsidR="006647EB">
              <w:rPr>
                <w:noProof/>
                <w:webHidden/>
              </w:rPr>
              <w:t>16</w:t>
            </w:r>
            <w:r w:rsidR="00537FDC">
              <w:rPr>
                <w:noProof/>
                <w:webHidden/>
              </w:rPr>
              <w:fldChar w:fldCharType="end"/>
            </w:r>
          </w:hyperlink>
        </w:p>
        <w:p w14:paraId="14727900" w14:textId="1F4E178C" w:rsidR="00537FDC" w:rsidRDefault="000A5968">
          <w:pPr>
            <w:pStyle w:val="31"/>
            <w:rPr>
              <w:rFonts w:asciiTheme="minorHAnsi" w:eastAsiaTheme="minorEastAsia"/>
              <w:noProof/>
              <w:sz w:val="21"/>
            </w:rPr>
          </w:pPr>
          <w:hyperlink w:anchor="_Toc106731387" w:history="1">
            <w:r w:rsidR="00537FDC" w:rsidRPr="003C747A">
              <w:rPr>
                <w:rStyle w:val="afff2"/>
                <w:noProof/>
                <w:snapToGrid w:val="0"/>
                <w:kern w:val="0"/>
              </w:rPr>
              <w:t>4)</w:t>
            </w:r>
            <w:r w:rsidR="00537FDC" w:rsidRPr="003C747A">
              <w:rPr>
                <w:rStyle w:val="afff2"/>
                <w:noProof/>
              </w:rPr>
              <w:t xml:space="preserve"> 技術標準による相互互換性を確保する</w:t>
            </w:r>
            <w:r w:rsidR="00537FDC">
              <w:rPr>
                <w:noProof/>
                <w:webHidden/>
              </w:rPr>
              <w:tab/>
            </w:r>
            <w:r w:rsidR="00537FDC">
              <w:rPr>
                <w:noProof/>
                <w:webHidden/>
              </w:rPr>
              <w:fldChar w:fldCharType="begin"/>
            </w:r>
            <w:r w:rsidR="00537FDC">
              <w:rPr>
                <w:noProof/>
                <w:webHidden/>
              </w:rPr>
              <w:instrText xml:space="preserve"> PAGEREF _Toc106731387 \h </w:instrText>
            </w:r>
            <w:r w:rsidR="00537FDC">
              <w:rPr>
                <w:noProof/>
                <w:webHidden/>
              </w:rPr>
            </w:r>
            <w:r w:rsidR="00537FDC">
              <w:rPr>
                <w:noProof/>
                <w:webHidden/>
              </w:rPr>
              <w:fldChar w:fldCharType="separate"/>
            </w:r>
            <w:r w:rsidR="006647EB">
              <w:rPr>
                <w:noProof/>
                <w:webHidden/>
              </w:rPr>
              <w:t>17</w:t>
            </w:r>
            <w:r w:rsidR="00537FDC">
              <w:rPr>
                <w:noProof/>
                <w:webHidden/>
              </w:rPr>
              <w:fldChar w:fldCharType="end"/>
            </w:r>
          </w:hyperlink>
        </w:p>
        <w:p w14:paraId="0698A149" w14:textId="5E6E8C22" w:rsidR="00537FDC" w:rsidRDefault="000A5968">
          <w:pPr>
            <w:pStyle w:val="31"/>
            <w:rPr>
              <w:rFonts w:asciiTheme="minorHAnsi" w:eastAsiaTheme="minorEastAsia"/>
              <w:noProof/>
              <w:sz w:val="21"/>
            </w:rPr>
          </w:pPr>
          <w:hyperlink w:anchor="_Toc106731388" w:history="1">
            <w:r w:rsidR="00537FDC" w:rsidRPr="003C747A">
              <w:rPr>
                <w:rStyle w:val="afff2"/>
                <w:noProof/>
                <w:snapToGrid w:val="0"/>
                <w:kern w:val="0"/>
              </w:rPr>
              <w:t>5)</w:t>
            </w:r>
            <w:r w:rsidR="00537FDC" w:rsidRPr="003C747A">
              <w:rPr>
                <w:rStyle w:val="afff2"/>
                <w:noProof/>
              </w:rPr>
              <w:t xml:space="preserve"> 利用者の問い合わせ対応を強化する</w:t>
            </w:r>
            <w:r w:rsidR="00537FDC">
              <w:rPr>
                <w:noProof/>
                <w:webHidden/>
              </w:rPr>
              <w:tab/>
            </w:r>
            <w:r w:rsidR="00537FDC">
              <w:rPr>
                <w:noProof/>
                <w:webHidden/>
              </w:rPr>
              <w:fldChar w:fldCharType="begin"/>
            </w:r>
            <w:r w:rsidR="00537FDC">
              <w:rPr>
                <w:noProof/>
                <w:webHidden/>
              </w:rPr>
              <w:instrText xml:space="preserve"> PAGEREF _Toc106731388 \h </w:instrText>
            </w:r>
            <w:r w:rsidR="00537FDC">
              <w:rPr>
                <w:noProof/>
                <w:webHidden/>
              </w:rPr>
            </w:r>
            <w:r w:rsidR="00537FDC">
              <w:rPr>
                <w:noProof/>
                <w:webHidden/>
              </w:rPr>
              <w:fldChar w:fldCharType="separate"/>
            </w:r>
            <w:r w:rsidR="006647EB">
              <w:rPr>
                <w:noProof/>
                <w:webHidden/>
              </w:rPr>
              <w:t>17</w:t>
            </w:r>
            <w:r w:rsidR="00537FDC">
              <w:rPr>
                <w:noProof/>
                <w:webHidden/>
              </w:rPr>
              <w:fldChar w:fldCharType="end"/>
            </w:r>
          </w:hyperlink>
        </w:p>
        <w:p w14:paraId="28702E69" w14:textId="5073820F" w:rsidR="00537FDC" w:rsidRDefault="000A5968">
          <w:pPr>
            <w:pStyle w:val="11"/>
            <w:rPr>
              <w:rFonts w:asciiTheme="minorHAnsi" w:eastAsiaTheme="minorEastAsia"/>
              <w:noProof/>
              <w:sz w:val="21"/>
            </w:rPr>
          </w:pPr>
          <w:hyperlink w:anchor="_Toc106731389" w:history="1">
            <w:r w:rsidR="00537FDC" w:rsidRPr="003C747A">
              <w:rPr>
                <w:rStyle w:val="afff2"/>
                <w:noProof/>
              </w:rPr>
              <w:t>４ 参考文献</w:t>
            </w:r>
            <w:r w:rsidR="00537FDC">
              <w:rPr>
                <w:noProof/>
                <w:webHidden/>
              </w:rPr>
              <w:tab/>
            </w:r>
            <w:r w:rsidR="00537FDC">
              <w:rPr>
                <w:noProof/>
                <w:webHidden/>
              </w:rPr>
              <w:fldChar w:fldCharType="begin"/>
            </w:r>
            <w:r w:rsidR="00537FDC">
              <w:rPr>
                <w:noProof/>
                <w:webHidden/>
              </w:rPr>
              <w:instrText xml:space="preserve"> PAGEREF _Toc106731389 \h </w:instrText>
            </w:r>
            <w:r w:rsidR="00537FDC">
              <w:rPr>
                <w:noProof/>
                <w:webHidden/>
              </w:rPr>
            </w:r>
            <w:r w:rsidR="00537FDC">
              <w:rPr>
                <w:noProof/>
                <w:webHidden/>
              </w:rPr>
              <w:fldChar w:fldCharType="separate"/>
            </w:r>
            <w:r w:rsidR="006647EB">
              <w:rPr>
                <w:noProof/>
                <w:webHidden/>
              </w:rPr>
              <w:t>19</w:t>
            </w:r>
            <w:r w:rsidR="00537FDC">
              <w:rPr>
                <w:noProof/>
                <w:webHidden/>
              </w:rPr>
              <w:fldChar w:fldCharType="end"/>
            </w:r>
          </w:hyperlink>
        </w:p>
        <w:p w14:paraId="409AB16B" w14:textId="70AD8E1B" w:rsidR="00D47302" w:rsidRPr="00A53C5C" w:rsidRDefault="00D47302">
          <w:r w:rsidRPr="00A53C5C">
            <w:rPr>
              <w:b/>
              <w:bCs/>
              <w:lang w:val="ja-JP"/>
            </w:rPr>
            <w:fldChar w:fldCharType="end"/>
          </w:r>
        </w:p>
      </w:sdtContent>
    </w:sdt>
    <w:p w14:paraId="17C40A44" w14:textId="77777777" w:rsidR="002F4BBD" w:rsidRPr="00A53C5C" w:rsidRDefault="002F4BBD">
      <w:pPr>
        <w:widowControl/>
        <w:jc w:val="left"/>
        <w:sectPr w:rsidR="002F4BBD" w:rsidRPr="00A53C5C" w:rsidSect="002F4BBD">
          <w:headerReference w:type="even" r:id="rId18"/>
          <w:headerReference w:type="default" r:id="rId19"/>
          <w:footerReference w:type="default" r:id="rId20"/>
          <w:headerReference w:type="first" r:id="rId21"/>
          <w:pgSz w:w="11906" w:h="16838"/>
          <w:pgMar w:top="1985" w:right="1701" w:bottom="1701" w:left="1701" w:header="851" w:footer="992" w:gutter="0"/>
          <w:pgNumType w:fmt="lowerRoman" w:start="1"/>
          <w:cols w:space="425"/>
          <w:docGrid w:type="lines" w:linePitch="360"/>
        </w:sectPr>
      </w:pPr>
    </w:p>
    <w:p w14:paraId="56CA8607" w14:textId="77777777" w:rsidR="00332544" w:rsidRPr="00A53C5C" w:rsidRDefault="00332544" w:rsidP="00332544">
      <w:pPr>
        <w:pStyle w:val="1"/>
        <w:ind w:left="240" w:hanging="240"/>
      </w:pPr>
      <w:bookmarkStart w:id="2" w:name="_Ref491785072"/>
      <w:r w:rsidRPr="00A53C5C">
        <w:rPr>
          <w:rFonts w:hint="eastAsia"/>
        </w:rPr>
        <w:lastRenderedPageBreak/>
        <w:t xml:space="preserve">　</w:t>
      </w:r>
      <w:bookmarkStart w:id="3" w:name="_Toc494919956"/>
      <w:bookmarkStart w:id="4" w:name="_Toc106731359"/>
      <w:r w:rsidRPr="00A53C5C">
        <w:rPr>
          <w:rFonts w:hint="eastAsia"/>
        </w:rPr>
        <w:t>はじめに</w:t>
      </w:r>
      <w:bookmarkEnd w:id="3"/>
      <w:bookmarkEnd w:id="4"/>
    </w:p>
    <w:p w14:paraId="3284A4A4" w14:textId="77777777" w:rsidR="00332544" w:rsidRPr="00A53C5C" w:rsidRDefault="00332544" w:rsidP="00332544">
      <w:pPr>
        <w:pStyle w:val="2"/>
        <w:spacing w:before="360"/>
        <w:ind w:left="240" w:hanging="240"/>
      </w:pPr>
      <w:r w:rsidRPr="00A53C5C">
        <w:rPr>
          <w:rFonts w:hint="eastAsia"/>
        </w:rPr>
        <w:t xml:space="preserve">　</w:t>
      </w:r>
      <w:bookmarkStart w:id="5" w:name="_Toc494919957"/>
      <w:bookmarkStart w:id="6" w:name="_Toc106731360"/>
      <w:r w:rsidRPr="00A53C5C">
        <w:rPr>
          <w:rFonts w:hint="eastAsia"/>
        </w:rPr>
        <w:t>背景と目的</w:t>
      </w:r>
      <w:bookmarkEnd w:id="5"/>
      <w:bookmarkEnd w:id="6"/>
    </w:p>
    <w:p w14:paraId="167B7BD0" w14:textId="4B8E8813" w:rsidR="008F6900" w:rsidRDefault="008C50AE" w:rsidP="00D719E5">
      <w:pPr>
        <w:ind w:firstLineChars="100" w:firstLine="240"/>
        <w:rPr>
          <w:rFonts w:hAnsi="ＭＳ 明朝" w:cs="ＭＳ 明朝"/>
          <w:szCs w:val="24"/>
        </w:rPr>
      </w:pPr>
      <w:r w:rsidRPr="00A53C5C">
        <w:rPr>
          <w:rFonts w:hAnsi="ＭＳ 明朝" w:cs="ＭＳ 明朝"/>
          <w:szCs w:val="24"/>
        </w:rPr>
        <w:t>政府情報システム</w:t>
      </w:r>
      <w:r w:rsidR="002A007D">
        <w:rPr>
          <w:rFonts w:hAnsi="ＭＳ 明朝" w:cs="ＭＳ 明朝" w:hint="eastAsia"/>
          <w:szCs w:val="24"/>
        </w:rPr>
        <w:t>におけるサイバーセキュリティ</w:t>
      </w:r>
      <w:r w:rsidRPr="00A53C5C">
        <w:rPr>
          <w:rFonts w:hAnsi="ＭＳ 明朝" w:cs="ＭＳ 明朝"/>
          <w:szCs w:val="24"/>
        </w:rPr>
        <w:t>は、</w:t>
      </w:r>
      <w:r w:rsidR="00A51F97">
        <w:rPr>
          <w:rFonts w:hAnsi="ＭＳ 明朝" w:cs="ＭＳ 明朝" w:hint="eastAsia"/>
          <w:szCs w:val="24"/>
        </w:rPr>
        <w:t>閣議決定された</w:t>
      </w:r>
      <w:r w:rsidR="0087735A">
        <w:rPr>
          <w:rFonts w:hAnsi="ＭＳ 明朝" w:cs="ＭＳ 明朝" w:hint="eastAsia"/>
          <w:szCs w:val="24"/>
        </w:rPr>
        <w:t>「デジタル社会の実現に向けた重点計画</w:t>
      </w:r>
      <w:r w:rsidR="0087735A">
        <w:rPr>
          <w:rStyle w:val="affff4"/>
          <w:rFonts w:hAnsi="ＭＳ 明朝" w:cs="ＭＳ 明朝"/>
          <w:szCs w:val="24"/>
        </w:rPr>
        <w:footnoteReference w:id="2"/>
      </w:r>
      <w:r w:rsidR="0087735A">
        <w:rPr>
          <w:rFonts w:hAnsi="ＭＳ 明朝" w:cs="ＭＳ 明朝" w:hint="eastAsia"/>
          <w:szCs w:val="24"/>
        </w:rPr>
        <w:t>」</w:t>
      </w:r>
      <w:r w:rsidR="005A09AE">
        <w:rPr>
          <w:rFonts w:hAnsi="ＭＳ 明朝" w:cs="ＭＳ 明朝" w:hint="eastAsia"/>
          <w:szCs w:val="24"/>
        </w:rPr>
        <w:t>（以下、｢重点計画｣という</w:t>
      </w:r>
      <w:r w:rsidR="00F47B1D">
        <w:rPr>
          <w:rFonts w:hAnsi="ＭＳ 明朝" w:cs="ＭＳ 明朝" w:hint="eastAsia"/>
          <w:szCs w:val="24"/>
        </w:rPr>
        <w:t>。</w:t>
      </w:r>
      <w:r w:rsidR="005A09AE">
        <w:rPr>
          <w:rFonts w:hAnsi="ＭＳ 明朝" w:cs="ＭＳ 明朝" w:hint="eastAsia"/>
          <w:szCs w:val="24"/>
        </w:rPr>
        <w:t>）</w:t>
      </w:r>
      <w:r w:rsidR="006B2514">
        <w:rPr>
          <w:rFonts w:hAnsi="ＭＳ 明朝" w:cs="ＭＳ 明朝" w:hint="eastAsia"/>
          <w:szCs w:val="24"/>
        </w:rPr>
        <w:t>において</w:t>
      </w:r>
      <w:r w:rsidR="005A09AE">
        <w:rPr>
          <w:rFonts w:hAnsi="ＭＳ 明朝" w:cs="ＭＳ 明朝" w:hint="eastAsia"/>
          <w:szCs w:val="24"/>
        </w:rPr>
        <w:t>、利便性の向上と両立させること</w:t>
      </w:r>
      <w:r w:rsidR="006B2514">
        <w:rPr>
          <w:rFonts w:hAnsi="ＭＳ 明朝" w:cs="ＭＳ 明朝" w:hint="eastAsia"/>
          <w:szCs w:val="24"/>
        </w:rPr>
        <w:t>と</w:t>
      </w:r>
      <w:r w:rsidR="005A09AE">
        <w:rPr>
          <w:rFonts w:hAnsi="ＭＳ 明朝" w:cs="ＭＳ 明朝" w:hint="eastAsia"/>
          <w:szCs w:val="24"/>
        </w:rPr>
        <w:t>している。また、重点計画</w:t>
      </w:r>
      <w:r w:rsidR="00415380">
        <w:rPr>
          <w:rFonts w:hAnsi="ＭＳ 明朝" w:cs="ＭＳ 明朝" w:hint="eastAsia"/>
          <w:szCs w:val="24"/>
        </w:rPr>
        <w:t>の</w:t>
      </w:r>
      <w:r w:rsidRPr="00A53C5C">
        <w:rPr>
          <w:rFonts w:hAnsi="ＭＳ 明朝" w:cs="ＭＳ 明朝"/>
          <w:szCs w:val="24"/>
        </w:rPr>
        <w:t>「包括的データ戦略」</w:t>
      </w:r>
      <w:r w:rsidR="005A09AE">
        <w:rPr>
          <w:rFonts w:hAnsi="ＭＳ 明朝" w:cs="ＭＳ 明朝" w:hint="eastAsia"/>
          <w:szCs w:val="24"/>
        </w:rPr>
        <w:t>では、新たな価値を創出する社会を実現するための方向性が示されて</w:t>
      </w:r>
      <w:r w:rsidR="00013A05">
        <w:rPr>
          <w:rFonts w:hAnsi="ＭＳ 明朝" w:cs="ＭＳ 明朝" w:hint="eastAsia"/>
          <w:szCs w:val="24"/>
        </w:rPr>
        <w:t>いる。</w:t>
      </w:r>
      <w:r w:rsidR="008F6900">
        <w:rPr>
          <w:rFonts w:hAnsi="ＭＳ 明朝" w:cs="ＭＳ 明朝" w:hint="eastAsia"/>
          <w:szCs w:val="24"/>
        </w:rPr>
        <w:t>そのために</w:t>
      </w:r>
      <w:r w:rsidR="004B789D">
        <w:rPr>
          <w:rFonts w:hAnsi="ＭＳ 明朝" w:cs="ＭＳ 明朝" w:hint="eastAsia"/>
          <w:szCs w:val="24"/>
        </w:rPr>
        <w:t>「サイバーセキュリティ戦略</w:t>
      </w:r>
      <w:r w:rsidR="00A34B0F">
        <w:rPr>
          <w:rStyle w:val="affff4"/>
          <w:rFonts w:hAnsi="ＭＳ 明朝" w:cs="ＭＳ 明朝"/>
          <w:szCs w:val="24"/>
        </w:rPr>
        <w:footnoteReference w:id="3"/>
      </w:r>
      <w:r w:rsidR="004B789D">
        <w:rPr>
          <w:rFonts w:hAnsi="ＭＳ 明朝" w:cs="ＭＳ 明朝" w:hint="eastAsia"/>
          <w:szCs w:val="24"/>
        </w:rPr>
        <w:t>」</w:t>
      </w:r>
      <w:r w:rsidR="008F6900">
        <w:rPr>
          <w:rFonts w:hAnsi="ＭＳ 明朝" w:cs="ＭＳ 明朝" w:hint="eastAsia"/>
          <w:szCs w:val="24"/>
        </w:rPr>
        <w:t>で</w:t>
      </w:r>
      <w:r w:rsidR="004B789D">
        <w:rPr>
          <w:rFonts w:hAnsi="ＭＳ 明朝" w:cs="ＭＳ 明朝" w:hint="eastAsia"/>
          <w:szCs w:val="24"/>
        </w:rPr>
        <w:t>は</w:t>
      </w:r>
      <w:r w:rsidR="00D45456">
        <w:rPr>
          <w:rFonts w:hAnsi="ＭＳ 明朝" w:cs="ＭＳ 明朝" w:hint="eastAsia"/>
          <w:szCs w:val="24"/>
        </w:rPr>
        <w:t>、</w:t>
      </w:r>
      <w:r w:rsidR="003A3E01">
        <w:t>不確実性</w:t>
      </w:r>
      <w:r w:rsidR="003A3E01">
        <w:rPr>
          <w:rFonts w:hint="eastAsia"/>
        </w:rPr>
        <w:t>が</w:t>
      </w:r>
      <w:r w:rsidR="003A3E01">
        <w:t>絶えず変容し、かつ増大</w:t>
      </w:r>
      <w:r w:rsidR="003A3E01">
        <w:rPr>
          <w:rFonts w:hint="eastAsia"/>
        </w:rPr>
        <w:t>するサイバー空間</w:t>
      </w:r>
      <w:r w:rsidR="00E94A40">
        <w:rPr>
          <w:rFonts w:hint="eastAsia"/>
        </w:rPr>
        <w:t>の</w:t>
      </w:r>
      <w:r w:rsidR="00F60ABC">
        <w:rPr>
          <w:rFonts w:hint="eastAsia"/>
        </w:rPr>
        <w:t>「</w:t>
      </w:r>
      <w:r w:rsidR="00F60ABC">
        <w:t>自由、公正かつ安全</w:t>
      </w:r>
      <w:r w:rsidR="00F60ABC">
        <w:rPr>
          <w:rFonts w:hint="eastAsia"/>
        </w:rPr>
        <w:t>」</w:t>
      </w:r>
      <w:r w:rsidR="00E94A40">
        <w:rPr>
          <w:rFonts w:hint="eastAsia"/>
        </w:rPr>
        <w:t>を確保し</w:t>
      </w:r>
      <w:r w:rsidR="005E745E">
        <w:rPr>
          <w:rFonts w:hint="eastAsia"/>
        </w:rPr>
        <w:t>、</w:t>
      </w:r>
      <w:r w:rsidR="00E47FF7">
        <w:rPr>
          <w:rFonts w:hint="eastAsia"/>
        </w:rPr>
        <w:t>さらに</w:t>
      </w:r>
      <w:r w:rsidR="006A5AD1">
        <w:t>確保すべき価値の不変性に繋</w:t>
      </w:r>
      <w:r w:rsidR="002D1D8E">
        <w:rPr>
          <w:rFonts w:hint="eastAsia"/>
        </w:rPr>
        <w:t>げるため</w:t>
      </w:r>
      <w:r w:rsidR="00B124CB">
        <w:rPr>
          <w:rFonts w:hint="eastAsia"/>
        </w:rPr>
        <w:t>に、</w:t>
      </w:r>
      <w:r w:rsidR="002D1D8E">
        <w:rPr>
          <w:rFonts w:hint="eastAsia"/>
        </w:rPr>
        <w:t>自らも</w:t>
      </w:r>
      <w:r w:rsidR="002D1D8E">
        <w:t>常に変化を重ねていく</w:t>
      </w:r>
      <w:r w:rsidR="00B124CB">
        <w:rPr>
          <w:rFonts w:hint="eastAsia"/>
        </w:rPr>
        <w:t>必要があると示している。</w:t>
      </w:r>
    </w:p>
    <w:p w14:paraId="210943FB" w14:textId="38C46C14" w:rsidR="00D719E5" w:rsidRDefault="008C50AE" w:rsidP="00485087">
      <w:pPr>
        <w:ind w:firstLineChars="100" w:firstLine="240"/>
        <w:rPr>
          <w:rFonts w:hAnsi="ＭＳ 明朝" w:cs="ＭＳ 明朝"/>
          <w:szCs w:val="24"/>
        </w:rPr>
      </w:pPr>
      <w:r w:rsidRPr="00A53C5C">
        <w:rPr>
          <w:rFonts w:hAnsi="ＭＳ 明朝" w:cs="ＭＳ 明朝" w:hint="eastAsia"/>
          <w:szCs w:val="24"/>
        </w:rPr>
        <w:t>今後、</w:t>
      </w:r>
      <w:r w:rsidR="00D719E5">
        <w:rPr>
          <w:rFonts w:hAnsi="ＭＳ 明朝" w:cs="ＭＳ 明朝" w:hint="eastAsia"/>
          <w:szCs w:val="24"/>
        </w:rPr>
        <w:t>政府情報システムにおいては</w:t>
      </w:r>
      <w:r w:rsidR="00B124CB">
        <w:rPr>
          <w:rFonts w:hAnsi="ＭＳ 明朝" w:cs="ＭＳ 明朝" w:hint="eastAsia"/>
          <w:szCs w:val="24"/>
        </w:rPr>
        <w:t>、</w:t>
      </w:r>
      <w:r w:rsidRPr="00A53C5C">
        <w:rPr>
          <w:rFonts w:hAnsi="ＭＳ 明朝" w:cs="ＭＳ 明朝" w:hint="eastAsia"/>
          <w:szCs w:val="24"/>
        </w:rPr>
        <w:t>標準の策定や共通機能の整備</w:t>
      </w:r>
      <w:r w:rsidR="00D719E5">
        <w:rPr>
          <w:rFonts w:hAnsi="ＭＳ 明朝" w:cs="ＭＳ 明朝" w:hint="eastAsia"/>
          <w:szCs w:val="24"/>
        </w:rPr>
        <w:t>が</w:t>
      </w:r>
      <w:r w:rsidRPr="00A53C5C">
        <w:rPr>
          <w:rFonts w:hAnsi="ＭＳ 明朝" w:cs="ＭＳ 明朝" w:hint="eastAsia"/>
          <w:szCs w:val="24"/>
        </w:rPr>
        <w:t>進</w:t>
      </w:r>
      <w:r w:rsidR="00485087">
        <w:rPr>
          <w:rFonts w:hAnsi="ＭＳ 明朝" w:cs="ＭＳ 明朝" w:hint="eastAsia"/>
          <w:szCs w:val="24"/>
        </w:rPr>
        <w:t>むと</w:t>
      </w:r>
      <w:r w:rsidR="005A09AE">
        <w:rPr>
          <w:rFonts w:hAnsi="ＭＳ 明朝" w:cs="ＭＳ 明朝" w:hint="eastAsia"/>
          <w:szCs w:val="24"/>
        </w:rPr>
        <w:t>、</w:t>
      </w:r>
      <w:r w:rsidR="00485087">
        <w:rPr>
          <w:rFonts w:hAnsi="ＭＳ 明朝" w:cs="ＭＳ 明朝" w:hint="eastAsia"/>
          <w:szCs w:val="24"/>
        </w:rPr>
        <w:t>重点計画</w:t>
      </w:r>
      <w:r w:rsidR="005A09AE">
        <w:rPr>
          <w:rFonts w:hAnsi="ＭＳ 明朝" w:cs="ＭＳ 明朝" w:hint="eastAsia"/>
          <w:szCs w:val="24"/>
        </w:rPr>
        <w:t>の</w:t>
      </w:r>
      <w:r w:rsidR="00485087" w:rsidRPr="00A53C5C">
        <w:rPr>
          <w:rFonts w:hAnsi="ＭＳ 明朝" w:cs="ＭＳ 明朝"/>
          <w:szCs w:val="24"/>
        </w:rPr>
        <w:t>「</w:t>
      </w:r>
      <w:r w:rsidR="00485087">
        <w:rPr>
          <w:rFonts w:hAnsi="ＭＳ 明朝" w:cs="ＭＳ 明朝" w:hint="eastAsia"/>
          <w:szCs w:val="24"/>
        </w:rPr>
        <w:t>国の情報システムを整備する際に留意すべき事項</w:t>
      </w:r>
      <w:r w:rsidR="00485087" w:rsidRPr="00A53C5C">
        <w:rPr>
          <w:rFonts w:hAnsi="ＭＳ 明朝" w:cs="ＭＳ 明朝"/>
          <w:szCs w:val="24"/>
        </w:rPr>
        <w:t>」</w:t>
      </w:r>
      <w:r w:rsidR="005A09AE">
        <w:rPr>
          <w:rFonts w:hAnsi="ＭＳ 明朝" w:cs="ＭＳ 明朝" w:hint="eastAsia"/>
          <w:szCs w:val="24"/>
        </w:rPr>
        <w:t>の共通基盤の活用</w:t>
      </w:r>
      <w:r w:rsidR="00131F23">
        <w:rPr>
          <w:rFonts w:hAnsi="ＭＳ 明朝" w:cs="ＭＳ 明朝" w:hint="eastAsia"/>
          <w:szCs w:val="24"/>
        </w:rPr>
        <w:t>で</w:t>
      </w:r>
      <w:r w:rsidR="00485087">
        <w:rPr>
          <w:rFonts w:hAnsi="ＭＳ 明朝" w:cs="ＭＳ 明朝" w:hint="eastAsia"/>
          <w:szCs w:val="24"/>
        </w:rPr>
        <w:t>言及されているように</w:t>
      </w:r>
      <w:r w:rsidRPr="00A53C5C">
        <w:rPr>
          <w:rFonts w:hAnsi="ＭＳ 明朝" w:cs="ＭＳ 明朝" w:hint="eastAsia"/>
          <w:szCs w:val="24"/>
        </w:rPr>
        <w:t>、</w:t>
      </w:r>
      <w:r w:rsidR="00473923" w:rsidRPr="00A53C5C">
        <w:rPr>
          <w:rFonts w:hAnsi="ＭＳ 明朝" w:cs="ＭＳ 明朝" w:hint="eastAsia"/>
          <w:szCs w:val="24"/>
        </w:rPr>
        <w:t>クラウド・バイ・デフォルト原則</w:t>
      </w:r>
      <w:r w:rsidR="00473923">
        <w:rPr>
          <w:rFonts w:hAnsi="ＭＳ 明朝" w:cs="ＭＳ 明朝" w:hint="eastAsia"/>
          <w:szCs w:val="24"/>
        </w:rPr>
        <w:t>に従</w:t>
      </w:r>
      <w:r w:rsidR="00485087">
        <w:rPr>
          <w:rFonts w:hAnsi="ＭＳ 明朝" w:cs="ＭＳ 明朝" w:hint="eastAsia"/>
          <w:szCs w:val="24"/>
        </w:rPr>
        <w:t>い</w:t>
      </w:r>
      <w:r w:rsidR="00473923">
        <w:rPr>
          <w:rFonts w:hAnsi="ＭＳ 明朝" w:cs="ＭＳ 明朝" w:hint="eastAsia"/>
          <w:szCs w:val="24"/>
        </w:rPr>
        <w:t>、</w:t>
      </w:r>
      <w:r w:rsidR="00485087">
        <w:rPr>
          <w:rFonts w:hAnsi="ＭＳ 明朝" w:cs="ＭＳ 明朝" w:hint="eastAsia"/>
          <w:szCs w:val="24"/>
        </w:rPr>
        <w:t>クラウドサービスの利用</w:t>
      </w:r>
      <w:r w:rsidR="00F2561C">
        <w:rPr>
          <w:rFonts w:hAnsi="ＭＳ 明朝" w:cs="ＭＳ 明朝" w:hint="eastAsia"/>
          <w:szCs w:val="24"/>
        </w:rPr>
        <w:t>を</w:t>
      </w:r>
      <w:r w:rsidR="00485087">
        <w:rPr>
          <w:rFonts w:hAnsi="ＭＳ 明朝" w:cs="ＭＳ 明朝" w:hint="eastAsia"/>
          <w:szCs w:val="24"/>
        </w:rPr>
        <w:t>原則とした業務環境が</w:t>
      </w:r>
      <w:r w:rsidRPr="00A53C5C">
        <w:rPr>
          <w:rFonts w:hAnsi="ＭＳ 明朝" w:cs="ＭＳ 明朝" w:hint="eastAsia"/>
          <w:szCs w:val="24"/>
        </w:rPr>
        <w:t>目指されてい</w:t>
      </w:r>
      <w:r w:rsidR="008C4D05" w:rsidRPr="00A53C5C">
        <w:rPr>
          <w:rFonts w:hAnsi="ＭＳ 明朝" w:cs="ＭＳ 明朝" w:hint="eastAsia"/>
          <w:szCs w:val="24"/>
        </w:rPr>
        <w:t>る</w:t>
      </w:r>
      <w:r w:rsidR="005900CC">
        <w:rPr>
          <w:rFonts w:hAnsi="ＭＳ 明朝" w:cs="ＭＳ 明朝" w:hint="eastAsia"/>
          <w:szCs w:val="24"/>
        </w:rPr>
        <w:t>。</w:t>
      </w:r>
      <w:r w:rsidR="006A2185">
        <w:rPr>
          <w:rFonts w:hAnsi="ＭＳ 明朝" w:cs="ＭＳ 明朝" w:hint="eastAsia"/>
          <w:szCs w:val="24"/>
        </w:rPr>
        <w:t>またテレワークの推進により</w:t>
      </w:r>
      <w:r w:rsidR="00485087">
        <w:rPr>
          <w:rFonts w:hAnsi="ＭＳ 明朝" w:cs="ＭＳ 明朝" w:hint="eastAsia"/>
          <w:szCs w:val="24"/>
        </w:rPr>
        <w:t>この流れはより強化され</w:t>
      </w:r>
      <w:r w:rsidR="005900CC">
        <w:rPr>
          <w:rFonts w:hAnsi="ＭＳ 明朝" w:cs="ＭＳ 明朝" w:hint="eastAsia"/>
          <w:szCs w:val="24"/>
        </w:rPr>
        <w:t>、</w:t>
      </w:r>
      <w:r w:rsidR="00473923" w:rsidRPr="00A53C5C">
        <w:rPr>
          <w:rFonts w:hAnsi="ＭＳ 明朝" w:cs="ＭＳ 明朝" w:hint="eastAsia"/>
          <w:szCs w:val="24"/>
        </w:rPr>
        <w:t>イントラネット外</w:t>
      </w:r>
      <w:r w:rsidR="00473923">
        <w:rPr>
          <w:rFonts w:hAnsi="ＭＳ 明朝" w:cs="ＭＳ 明朝" w:hint="eastAsia"/>
          <w:szCs w:val="24"/>
        </w:rPr>
        <w:t>の</w:t>
      </w:r>
      <w:r w:rsidR="005900CC">
        <w:rPr>
          <w:rFonts w:hAnsi="ＭＳ 明朝" w:cs="ＭＳ 明朝" w:hint="eastAsia"/>
          <w:szCs w:val="24"/>
        </w:rPr>
        <w:t>業務環境</w:t>
      </w:r>
      <w:r w:rsidR="001A6397">
        <w:rPr>
          <w:rFonts w:hAnsi="ＭＳ 明朝" w:cs="ＭＳ 明朝" w:hint="eastAsia"/>
          <w:szCs w:val="24"/>
        </w:rPr>
        <w:t>を</w:t>
      </w:r>
      <w:r w:rsidR="00485087">
        <w:rPr>
          <w:rFonts w:hAnsi="ＭＳ 明朝" w:cs="ＭＳ 明朝" w:hint="eastAsia"/>
          <w:szCs w:val="24"/>
        </w:rPr>
        <w:t>前提としたサイバーセキュリティ対策を実施する必要がある</w:t>
      </w:r>
      <w:r w:rsidRPr="00A53C5C">
        <w:rPr>
          <w:rFonts w:hAnsi="ＭＳ 明朝" w:cs="ＭＳ 明朝" w:hint="eastAsia"/>
          <w:szCs w:val="24"/>
        </w:rPr>
        <w:t>。</w:t>
      </w:r>
    </w:p>
    <w:p w14:paraId="19741DC4" w14:textId="063C1FF9" w:rsidR="00C54D64" w:rsidRPr="00A53C5C" w:rsidRDefault="005912FD" w:rsidP="00D719E5">
      <w:pPr>
        <w:ind w:firstLineChars="100" w:firstLine="240"/>
        <w:rPr>
          <w:rFonts w:hAnsi="ＭＳ 明朝" w:cs="ＭＳ 明朝"/>
        </w:rPr>
      </w:pPr>
      <w:r w:rsidRPr="51846704">
        <w:rPr>
          <w:rFonts w:hAnsi="ＭＳ 明朝" w:cs="ＭＳ 明朝" w:hint="eastAsia"/>
        </w:rPr>
        <w:t>このような</w:t>
      </w:r>
      <w:r w:rsidR="0050599E" w:rsidRPr="51846704">
        <w:rPr>
          <w:rFonts w:hAnsi="ＭＳ 明朝" w:cs="ＭＳ 明朝" w:hint="eastAsia"/>
        </w:rPr>
        <w:t>業務環境</w:t>
      </w:r>
      <w:r w:rsidR="00250635" w:rsidRPr="51846704">
        <w:rPr>
          <w:rFonts w:hAnsi="ＭＳ 明朝" w:cs="ＭＳ 明朝" w:hint="eastAsia"/>
        </w:rPr>
        <w:t>の変化により増大する脅威や攻撃経路は、従来の対策を凌駕し、深刻な被害をもたらす</w:t>
      </w:r>
      <w:r w:rsidR="0050599E" w:rsidRPr="51846704">
        <w:rPr>
          <w:rFonts w:hAnsi="ＭＳ 明朝" w:cs="ＭＳ 明朝" w:hint="eastAsia"/>
        </w:rPr>
        <w:t>。イントラネット</w:t>
      </w:r>
      <w:r w:rsidR="00131F23" w:rsidRPr="51846704">
        <w:rPr>
          <w:rFonts w:hAnsi="ＭＳ 明朝" w:cs="ＭＳ 明朝" w:hint="eastAsia"/>
        </w:rPr>
        <w:t>内での業務</w:t>
      </w:r>
      <w:r w:rsidR="0050599E" w:rsidRPr="51846704">
        <w:rPr>
          <w:rFonts w:hAnsi="ＭＳ 明朝" w:cs="ＭＳ 明朝" w:hint="eastAsia"/>
        </w:rPr>
        <w:t>に加え、インターネット上での業務が</w:t>
      </w:r>
      <w:r w:rsidR="006A2185" w:rsidRPr="51846704">
        <w:rPr>
          <w:rFonts w:hAnsi="ＭＳ 明朝" w:cs="ＭＳ 明朝" w:hint="eastAsia"/>
        </w:rPr>
        <w:t>標準</w:t>
      </w:r>
      <w:r w:rsidR="00D719E5" w:rsidRPr="51846704">
        <w:rPr>
          <w:rFonts w:hAnsi="ＭＳ 明朝" w:cs="ＭＳ 明朝" w:hint="eastAsia"/>
        </w:rPr>
        <w:t>になった</w:t>
      </w:r>
      <w:r w:rsidR="00131F23" w:rsidRPr="51846704">
        <w:rPr>
          <w:rFonts w:hAnsi="ＭＳ 明朝" w:cs="ＭＳ 明朝" w:hint="eastAsia"/>
        </w:rPr>
        <w:t>場合でも</w:t>
      </w:r>
      <w:r w:rsidR="0050599E" w:rsidRPr="51846704">
        <w:rPr>
          <w:rFonts w:hAnsi="ＭＳ 明朝" w:cs="ＭＳ 明朝" w:hint="eastAsia"/>
        </w:rPr>
        <w:t>、サイバー攻撃</w:t>
      </w:r>
      <w:r w:rsidR="006A2185" w:rsidRPr="51846704">
        <w:rPr>
          <w:rFonts w:hAnsi="ＭＳ 明朝" w:cs="ＭＳ 明朝" w:hint="eastAsia"/>
        </w:rPr>
        <w:t>からリソースを保護</w:t>
      </w:r>
      <w:r w:rsidR="0050599E" w:rsidRPr="51846704">
        <w:rPr>
          <w:rFonts w:hAnsi="ＭＳ 明朝" w:cs="ＭＳ 明朝" w:hint="eastAsia"/>
        </w:rPr>
        <w:t>しなければならない。</w:t>
      </w:r>
      <w:r w:rsidR="00250635" w:rsidRPr="51846704">
        <w:rPr>
          <w:rFonts w:hAnsi="ＭＳ 明朝" w:cs="ＭＳ 明朝" w:hint="eastAsia"/>
        </w:rPr>
        <w:t>近年の高度化したサイバー攻撃を完全に予防・防御することは、従来の考え方と対策だけでは困難になってきた。</w:t>
      </w:r>
      <w:r w:rsidR="00131F23" w:rsidRPr="51846704">
        <w:rPr>
          <w:rFonts w:hAnsi="ＭＳ 明朝" w:cs="ＭＳ 明朝" w:hint="eastAsia"/>
        </w:rPr>
        <w:t>その</w:t>
      </w:r>
      <w:r w:rsidR="00D719E5" w:rsidRPr="51846704">
        <w:rPr>
          <w:rFonts w:hAnsi="ＭＳ 明朝" w:cs="ＭＳ 明朝" w:hint="eastAsia"/>
        </w:rPr>
        <w:t>ため、</w:t>
      </w:r>
      <w:r w:rsidR="00131F23" w:rsidRPr="51846704">
        <w:rPr>
          <w:rFonts w:hAnsi="ＭＳ 明朝" w:cs="ＭＳ 明朝" w:hint="eastAsia"/>
        </w:rPr>
        <w:t>セキュリティインシデントの</w:t>
      </w:r>
      <w:r w:rsidR="00D719E5" w:rsidRPr="51846704">
        <w:rPr>
          <w:rFonts w:hAnsi="ＭＳ 明朝" w:cs="ＭＳ 明朝" w:hint="eastAsia"/>
        </w:rPr>
        <w:t>検知と対応</w:t>
      </w:r>
      <w:r w:rsidR="00131F23" w:rsidRPr="51846704">
        <w:rPr>
          <w:rFonts w:hAnsi="ＭＳ 明朝" w:cs="ＭＳ 明朝" w:hint="eastAsia"/>
        </w:rPr>
        <w:t>、</w:t>
      </w:r>
      <w:r w:rsidR="00D719E5" w:rsidRPr="51846704">
        <w:rPr>
          <w:rFonts w:hAnsi="ＭＳ 明朝" w:cs="ＭＳ 明朝" w:hint="eastAsia"/>
        </w:rPr>
        <w:t>そして</w:t>
      </w:r>
      <w:r w:rsidR="00131F23" w:rsidRPr="51846704">
        <w:rPr>
          <w:rFonts w:hAnsi="ＭＳ 明朝" w:cs="ＭＳ 明朝" w:hint="eastAsia"/>
        </w:rPr>
        <w:t>政府情報システムの</w:t>
      </w:r>
      <w:r w:rsidR="00D719E5" w:rsidRPr="51846704">
        <w:rPr>
          <w:rFonts w:hAnsi="ＭＳ 明朝" w:cs="ＭＳ 明朝" w:hint="eastAsia"/>
        </w:rPr>
        <w:t>復旧</w:t>
      </w:r>
      <w:r w:rsidR="00131F23" w:rsidRPr="51846704">
        <w:rPr>
          <w:rFonts w:hAnsi="ＭＳ 明朝" w:cs="ＭＳ 明朝" w:hint="eastAsia"/>
        </w:rPr>
        <w:t>が重要になってきている</w:t>
      </w:r>
      <w:r w:rsidR="00D719E5" w:rsidRPr="51846704">
        <w:rPr>
          <w:rFonts w:hAnsi="ＭＳ 明朝" w:cs="ＭＳ 明朝" w:hint="eastAsia"/>
        </w:rPr>
        <w:t>。</w:t>
      </w:r>
      <w:r w:rsidR="008B3599" w:rsidRPr="51846704">
        <w:rPr>
          <w:rFonts w:hAnsi="ＭＳ 明朝" w:cs="ＭＳ 明朝" w:hint="eastAsia"/>
        </w:rPr>
        <w:t>イントラネット内に限定されない業務環境における</w:t>
      </w:r>
      <w:r w:rsidR="00131F23" w:rsidRPr="51846704">
        <w:rPr>
          <w:rFonts w:hAnsi="ＭＳ 明朝" w:cs="ＭＳ 明朝" w:hint="eastAsia"/>
        </w:rPr>
        <w:t>サイバー</w:t>
      </w:r>
      <w:r w:rsidR="008B3599" w:rsidRPr="51846704">
        <w:rPr>
          <w:rFonts w:hAnsi="ＭＳ 明朝" w:cs="ＭＳ 明朝" w:hint="eastAsia"/>
        </w:rPr>
        <w:t>セキュリティを確保するために、従来の</w:t>
      </w:r>
      <w:r w:rsidR="0008758E" w:rsidRPr="51846704">
        <w:rPr>
          <w:rFonts w:hAnsi="ＭＳ 明朝" w:cs="ＭＳ 明朝" w:hint="eastAsia"/>
        </w:rPr>
        <w:t>ネットワーク防御を中心にした</w:t>
      </w:r>
      <w:r w:rsidR="008B3599" w:rsidRPr="51846704">
        <w:rPr>
          <w:rFonts w:hAnsi="ＭＳ 明朝" w:cs="ＭＳ 明朝" w:hint="eastAsia"/>
        </w:rPr>
        <w:t>境界型</w:t>
      </w:r>
      <w:r w:rsidR="0008758E" w:rsidRPr="51846704">
        <w:rPr>
          <w:rFonts w:hAnsi="ＭＳ 明朝" w:cs="ＭＳ 明朝" w:hint="eastAsia"/>
        </w:rPr>
        <w:t>セキュリティ</w:t>
      </w:r>
      <w:r w:rsidR="008B3599" w:rsidRPr="51846704">
        <w:rPr>
          <w:rFonts w:hAnsi="ＭＳ 明朝" w:cs="ＭＳ 明朝" w:hint="eastAsia"/>
        </w:rPr>
        <w:t>から</w:t>
      </w:r>
      <w:r w:rsidR="008B3599" w:rsidRPr="51846704">
        <w:rPr>
          <w:rFonts w:hAnsi="ＭＳ 明朝" w:cs="ＭＳ 明朝"/>
        </w:rPr>
        <w:t>考え方を</w:t>
      </w:r>
      <w:r w:rsidR="00250635" w:rsidRPr="51846704">
        <w:rPr>
          <w:rFonts w:hAnsi="ＭＳ 明朝" w:cs="ＭＳ 明朝" w:hint="eastAsia"/>
        </w:rPr>
        <w:t>大幅に</w:t>
      </w:r>
      <w:r w:rsidR="00250635" w:rsidRPr="51846704">
        <w:rPr>
          <w:rFonts w:hAnsi="ＭＳ 明朝" w:cs="ＭＳ 明朝"/>
        </w:rPr>
        <w:t>拡張するこ</w:t>
      </w:r>
      <w:r w:rsidR="00250635" w:rsidRPr="51846704">
        <w:rPr>
          <w:rFonts w:hAnsi="ＭＳ 明朝" w:cs="ＭＳ 明朝" w:hint="eastAsia"/>
        </w:rPr>
        <w:t>とが</w:t>
      </w:r>
      <w:r w:rsidR="008B3599" w:rsidRPr="51846704">
        <w:rPr>
          <w:rFonts w:hAnsi="ＭＳ 明朝" w:cs="ＭＳ 明朝" w:hint="eastAsia"/>
        </w:rPr>
        <w:t>求められ</w:t>
      </w:r>
      <w:r w:rsidR="00131F23" w:rsidRPr="51846704">
        <w:rPr>
          <w:rFonts w:hAnsi="ＭＳ 明朝" w:cs="ＭＳ 明朝" w:hint="eastAsia"/>
        </w:rPr>
        <w:t>ている</w:t>
      </w:r>
      <w:r w:rsidR="008B3599" w:rsidRPr="51846704">
        <w:rPr>
          <w:rFonts w:hAnsi="ＭＳ 明朝" w:cs="ＭＳ 明朝" w:hint="eastAsia"/>
        </w:rPr>
        <w:t>。</w:t>
      </w:r>
    </w:p>
    <w:p w14:paraId="355DAD23" w14:textId="57C3F93C" w:rsidR="008C50AE" w:rsidRPr="00A53C5C" w:rsidRDefault="00131F23" w:rsidP="0088663D">
      <w:pPr>
        <w:ind w:firstLineChars="100" w:firstLine="240"/>
        <w:rPr>
          <w:rFonts w:hAnsi="ＭＳ 明朝" w:cs="ＭＳ 明朝"/>
          <w:szCs w:val="24"/>
        </w:rPr>
      </w:pPr>
      <w:r>
        <w:rPr>
          <w:rFonts w:hAnsi="ＭＳ 明朝" w:cs="ＭＳ 明朝" w:hint="eastAsia"/>
          <w:szCs w:val="24"/>
        </w:rPr>
        <w:t>そのため</w:t>
      </w:r>
      <w:r w:rsidR="001924D2">
        <w:rPr>
          <w:rFonts w:hAnsi="ＭＳ 明朝" w:cs="ＭＳ 明朝" w:hint="eastAsia"/>
          <w:szCs w:val="24"/>
        </w:rPr>
        <w:t>、</w:t>
      </w:r>
      <w:r w:rsidR="00250635">
        <w:rPr>
          <w:rFonts w:hAnsi="ＭＳ 明朝" w:cs="ＭＳ 明朝" w:hint="eastAsia"/>
          <w:szCs w:val="24"/>
        </w:rPr>
        <w:t>この</w:t>
      </w:r>
      <w:r w:rsidR="00537FDC">
        <w:rPr>
          <w:rFonts w:hAnsi="ＭＳ 明朝" w:cs="ＭＳ 明朝" w:hint="eastAsia"/>
          <w:szCs w:val="24"/>
        </w:rPr>
        <w:t>拡張</w:t>
      </w:r>
      <w:r w:rsidR="00250635">
        <w:rPr>
          <w:rFonts w:hAnsi="ＭＳ 明朝" w:cs="ＭＳ 明朝" w:hint="eastAsia"/>
          <w:szCs w:val="24"/>
        </w:rPr>
        <w:t>の実態であり、</w:t>
      </w:r>
      <w:r w:rsidR="0088663D">
        <w:rPr>
          <w:rFonts w:hAnsi="ＭＳ 明朝" w:cs="ＭＳ 明朝" w:hint="eastAsia"/>
          <w:szCs w:val="24"/>
        </w:rPr>
        <w:t>境界型セキュリティを拡張</w:t>
      </w:r>
      <w:r w:rsidR="001C1811">
        <w:rPr>
          <w:rFonts w:hAnsi="ＭＳ 明朝" w:cs="ＭＳ 明朝" w:hint="eastAsia"/>
          <w:szCs w:val="24"/>
        </w:rPr>
        <w:t>した考え方である</w:t>
      </w:r>
      <w:r w:rsidR="001C1811" w:rsidRPr="00A53C5C">
        <w:rPr>
          <w:rFonts w:hAnsi="ＭＳ 明朝" w:cs="ＭＳ 明朝" w:hint="eastAsia"/>
          <w:szCs w:val="24"/>
        </w:rPr>
        <w:t>「</w:t>
      </w:r>
      <w:r w:rsidR="00617D76">
        <w:rPr>
          <w:rFonts w:hAnsi="ＭＳ 明朝" w:cs="ＭＳ 明朝" w:hint="eastAsia"/>
          <w:szCs w:val="24"/>
        </w:rPr>
        <w:t>ゼロトラストアーキテクチャ</w:t>
      </w:r>
      <w:r w:rsidR="001C1811" w:rsidRPr="00A53C5C">
        <w:rPr>
          <w:rFonts w:hAnsi="ＭＳ 明朝" w:cs="ＭＳ 明朝" w:hint="eastAsia"/>
          <w:szCs w:val="24"/>
        </w:rPr>
        <w:t>」</w:t>
      </w:r>
      <w:r w:rsidR="001C1811">
        <w:rPr>
          <w:rFonts w:hAnsi="ＭＳ 明朝" w:cs="ＭＳ 明朝" w:hint="eastAsia"/>
          <w:szCs w:val="24"/>
        </w:rPr>
        <w:t>を適用するための基本的</w:t>
      </w:r>
      <w:r w:rsidR="001C1811" w:rsidRPr="00A53C5C">
        <w:rPr>
          <w:rFonts w:hAnsi="ＭＳ 明朝" w:cs="ＭＳ 明朝" w:hint="eastAsia"/>
          <w:szCs w:val="24"/>
        </w:rPr>
        <w:t>な</w:t>
      </w:r>
      <w:r w:rsidR="001C1811">
        <w:rPr>
          <w:rFonts w:hAnsi="ＭＳ 明朝" w:cs="ＭＳ 明朝" w:hint="eastAsia"/>
          <w:szCs w:val="24"/>
        </w:rPr>
        <w:t>方針および留意事項を</w:t>
      </w:r>
      <w:r w:rsidR="00F37792">
        <w:rPr>
          <w:rFonts w:hAnsi="ＭＳ 明朝" w:cs="ＭＳ 明朝" w:hint="eastAsia"/>
          <w:szCs w:val="24"/>
        </w:rPr>
        <w:t>示す</w:t>
      </w:r>
      <w:r w:rsidR="00250635">
        <w:rPr>
          <w:rFonts w:hAnsi="ＭＳ 明朝" w:cs="ＭＳ 明朝" w:hint="eastAsia"/>
          <w:szCs w:val="24"/>
        </w:rPr>
        <w:t>。</w:t>
      </w:r>
      <w:r w:rsidR="001C1811">
        <w:rPr>
          <w:rFonts w:hAnsi="ＭＳ 明朝" w:cs="ＭＳ 明朝" w:hint="eastAsia"/>
          <w:szCs w:val="24"/>
        </w:rPr>
        <w:t>各府省の</w:t>
      </w:r>
      <w:r w:rsidR="001924D2">
        <w:rPr>
          <w:rFonts w:hAnsi="ＭＳ 明朝" w:cs="ＭＳ 明朝" w:hint="eastAsia"/>
          <w:szCs w:val="24"/>
        </w:rPr>
        <w:t>政府情報システム</w:t>
      </w:r>
      <w:r w:rsidR="00F37792">
        <w:rPr>
          <w:rFonts w:hAnsi="ＭＳ 明朝" w:cs="ＭＳ 明朝" w:hint="eastAsia"/>
          <w:szCs w:val="24"/>
        </w:rPr>
        <w:t>の</w:t>
      </w:r>
      <w:r w:rsidR="00F15BC1">
        <w:rPr>
          <w:rFonts w:hint="eastAsia"/>
        </w:rPr>
        <w:t>セキュリティ対策</w:t>
      </w:r>
      <w:r w:rsidR="00C4160D">
        <w:rPr>
          <w:rFonts w:hint="eastAsia"/>
        </w:rPr>
        <w:t>を検討</w:t>
      </w:r>
      <w:r w:rsidR="00F37792">
        <w:rPr>
          <w:rFonts w:hint="eastAsia"/>
        </w:rPr>
        <w:t>する際に</w:t>
      </w:r>
      <w:r w:rsidR="00EA66F2">
        <w:rPr>
          <w:rFonts w:hint="eastAsia"/>
        </w:rPr>
        <w:t>は当該方針および留意事項を</w:t>
      </w:r>
      <w:r w:rsidR="00F37792">
        <w:rPr>
          <w:rFonts w:hint="eastAsia"/>
        </w:rPr>
        <w:t>参照することを推奨する。</w:t>
      </w:r>
    </w:p>
    <w:p w14:paraId="1A5EE24D" w14:textId="51EDECF9" w:rsidR="00332544" w:rsidRPr="00A53C5C" w:rsidRDefault="00332544" w:rsidP="00332544">
      <w:pPr>
        <w:pStyle w:val="2"/>
        <w:spacing w:before="360"/>
        <w:ind w:left="240" w:hanging="240"/>
      </w:pPr>
      <w:r w:rsidRPr="00A53C5C">
        <w:rPr>
          <w:rFonts w:hint="eastAsia"/>
        </w:rPr>
        <w:t xml:space="preserve">　</w:t>
      </w:r>
      <w:bookmarkStart w:id="7" w:name="_Toc494919958"/>
      <w:bookmarkStart w:id="8" w:name="_Toc106731361"/>
      <w:r w:rsidRPr="00A53C5C">
        <w:rPr>
          <w:rFonts w:hint="eastAsia"/>
        </w:rPr>
        <w:t>適用対象</w:t>
      </w:r>
      <w:bookmarkEnd w:id="7"/>
      <w:bookmarkEnd w:id="8"/>
    </w:p>
    <w:p w14:paraId="10268955" w14:textId="475B3484" w:rsidR="002A015B" w:rsidRPr="00A53C5C" w:rsidRDefault="00F37792" w:rsidP="00AD7600">
      <w:pPr>
        <w:pStyle w:val="a1"/>
        <w:ind w:firstLine="240"/>
      </w:pPr>
      <w:r w:rsidRPr="00F37792">
        <w:rPr>
          <w:rFonts w:hint="eastAsia"/>
        </w:rPr>
        <w:t>本</w:t>
      </w:r>
      <w:r w:rsidR="002E068A">
        <w:rPr>
          <w:rFonts w:hint="eastAsia"/>
        </w:rPr>
        <w:t>文書</w:t>
      </w:r>
      <w:r w:rsidRPr="00F37792">
        <w:rPr>
          <w:rFonts w:hint="eastAsia"/>
        </w:rPr>
        <w:t>は、政府情報システム</w:t>
      </w:r>
      <w:r w:rsidR="00EA66F2">
        <w:rPr>
          <w:rFonts w:hint="eastAsia"/>
        </w:rPr>
        <w:t>を適用対象として想定している。なお、本文書</w:t>
      </w:r>
      <w:r w:rsidR="00EA66F2">
        <w:rPr>
          <w:rFonts w:hint="eastAsia"/>
        </w:rPr>
        <w:lastRenderedPageBreak/>
        <w:t>はゼロトラストアーキテクチャへの理解を深める参考文書であり、適用の遵守を求めるものではない。</w:t>
      </w:r>
    </w:p>
    <w:p w14:paraId="6F307BF5" w14:textId="77777777" w:rsidR="00332544" w:rsidRPr="00A53C5C" w:rsidRDefault="00332544" w:rsidP="002A015B">
      <w:pPr>
        <w:pStyle w:val="2"/>
        <w:spacing w:before="360"/>
        <w:ind w:left="240" w:hanging="240"/>
      </w:pPr>
      <w:r w:rsidRPr="00A53C5C">
        <w:rPr>
          <w:rFonts w:hint="eastAsia"/>
        </w:rPr>
        <w:t xml:space="preserve">　</w:t>
      </w:r>
      <w:bookmarkStart w:id="9" w:name="_Toc494919959"/>
      <w:bookmarkStart w:id="10" w:name="_Toc106731362"/>
      <w:r w:rsidRPr="00A53C5C">
        <w:rPr>
          <w:rFonts w:hint="eastAsia"/>
        </w:rPr>
        <w:t>位置づけ</w:t>
      </w:r>
      <w:bookmarkEnd w:id="9"/>
      <w:bookmarkEnd w:id="10"/>
    </w:p>
    <w:p w14:paraId="3210678E" w14:textId="1972507A" w:rsidR="00332544" w:rsidRPr="00A53C5C" w:rsidRDefault="00F37792" w:rsidP="002A015B">
      <w:pPr>
        <w:pStyle w:val="a1"/>
        <w:ind w:firstLine="240"/>
      </w:pPr>
      <w:r w:rsidRPr="00F37792">
        <w:rPr>
          <w:rFonts w:hint="eastAsia"/>
        </w:rPr>
        <w:t>本</w:t>
      </w:r>
      <w:r w:rsidR="002E068A">
        <w:rPr>
          <w:rFonts w:hint="eastAsia"/>
        </w:rPr>
        <w:t>文書</w:t>
      </w:r>
      <w:r w:rsidRPr="00F37792">
        <w:rPr>
          <w:rFonts w:hint="eastAsia"/>
        </w:rPr>
        <w:t>は、標準ガイドライン群の</w:t>
      </w:r>
      <w:r w:rsidR="00EA66F2">
        <w:rPr>
          <w:rFonts w:hint="eastAsia"/>
        </w:rPr>
        <w:t>一つとして位置づけられる。</w:t>
      </w:r>
    </w:p>
    <w:p w14:paraId="4C710BC1" w14:textId="1E1FA361" w:rsidR="00332544" w:rsidRPr="00A53C5C" w:rsidRDefault="00332544" w:rsidP="00332544">
      <w:pPr>
        <w:pStyle w:val="2"/>
        <w:spacing w:before="360"/>
        <w:ind w:left="240" w:hanging="240"/>
      </w:pPr>
      <w:r w:rsidRPr="00A53C5C">
        <w:rPr>
          <w:rFonts w:hint="eastAsia"/>
        </w:rPr>
        <w:t xml:space="preserve">　</w:t>
      </w:r>
      <w:bookmarkStart w:id="11" w:name="_Toc106731363"/>
      <w:r w:rsidR="002A015B" w:rsidRPr="00A53C5C">
        <w:rPr>
          <w:rFonts w:hint="eastAsia"/>
        </w:rPr>
        <w:t>用語</w:t>
      </w:r>
      <w:bookmarkEnd w:id="11"/>
    </w:p>
    <w:p w14:paraId="313A1375" w14:textId="1A07645D" w:rsidR="00C3451A" w:rsidRPr="00A53C5C" w:rsidRDefault="002A015B" w:rsidP="00AD7600">
      <w:pPr>
        <w:pStyle w:val="a1"/>
        <w:ind w:firstLine="240"/>
      </w:pPr>
      <w:r w:rsidRPr="00A53C5C">
        <w:rPr>
          <w:rFonts w:hint="eastAsia"/>
        </w:rPr>
        <w:t>本</w:t>
      </w:r>
      <w:r w:rsidR="00537FDC">
        <w:rPr>
          <w:rFonts w:hint="eastAsia"/>
        </w:rPr>
        <w:t>文書</w:t>
      </w:r>
      <w:r w:rsidRPr="00A53C5C">
        <w:rPr>
          <w:rFonts w:hint="eastAsia"/>
        </w:rPr>
        <w:t>において使用する用語は、</w:t>
      </w:r>
      <w:r w:rsidR="00C3451A" w:rsidRPr="00A53C5C">
        <w:rPr>
          <w:rFonts w:hint="eastAsia"/>
        </w:rPr>
        <w:t>表１</w:t>
      </w:r>
      <w:r w:rsidR="002A680D" w:rsidRPr="00A53C5C">
        <w:rPr>
          <w:rFonts w:hint="eastAsia"/>
        </w:rPr>
        <w:t>-1</w:t>
      </w:r>
      <w:r w:rsidR="00C3451A" w:rsidRPr="00A53C5C">
        <w:rPr>
          <w:rFonts w:hint="eastAsia"/>
        </w:rPr>
        <w:t>及び本</w:t>
      </w:r>
      <w:r w:rsidR="00537FDC">
        <w:rPr>
          <w:rFonts w:hint="eastAsia"/>
        </w:rPr>
        <w:t>文書</w:t>
      </w:r>
      <w:r w:rsidR="00C3451A" w:rsidRPr="00A53C5C">
        <w:rPr>
          <w:rFonts w:hint="eastAsia"/>
        </w:rPr>
        <w:t>に</w:t>
      </w:r>
      <w:r w:rsidR="00C3451A" w:rsidRPr="00A53C5C">
        <w:t>別段</w:t>
      </w:r>
      <w:r w:rsidR="00C3451A" w:rsidRPr="00A53C5C">
        <w:rPr>
          <w:rFonts w:hint="eastAsia"/>
        </w:rPr>
        <w:t>の</w:t>
      </w:r>
      <w:r w:rsidRPr="00A53C5C">
        <w:rPr>
          <w:rFonts w:hint="eastAsia"/>
        </w:rPr>
        <w:t>定めがある場合を除くほか、標準ガイドライン群用語集の例による。</w:t>
      </w:r>
      <w:r w:rsidR="00532A59" w:rsidRPr="00A53C5C">
        <w:rPr>
          <w:rFonts w:hint="eastAsia"/>
        </w:rPr>
        <w:t>その他専門的な用語については、民間の用語定義を参照されたい。</w:t>
      </w:r>
    </w:p>
    <w:p w14:paraId="13029A38" w14:textId="5130CF99" w:rsidR="00C3451A" w:rsidRPr="00A53C5C" w:rsidRDefault="002A680D" w:rsidP="002A680D">
      <w:pPr>
        <w:pStyle w:val="afa"/>
        <w:spacing w:before="360"/>
      </w:pPr>
      <w:r w:rsidRPr="00A53C5C">
        <w:rPr>
          <w:rFonts w:hint="eastAsia"/>
        </w:rPr>
        <w:t xml:space="preserve">表 </w:t>
      </w:r>
      <w:r w:rsidR="00A97C1C">
        <w:fldChar w:fldCharType="begin"/>
      </w:r>
      <w:r w:rsidR="00A97C1C">
        <w:instrText xml:space="preserve"> </w:instrText>
      </w:r>
      <w:r w:rsidR="00A97C1C">
        <w:rPr>
          <w:rFonts w:hint="eastAsia"/>
        </w:rPr>
        <w:instrText>STYLEREF 1 \s</w:instrText>
      </w:r>
      <w:r w:rsidR="00A97C1C">
        <w:instrText xml:space="preserve"> </w:instrText>
      </w:r>
      <w:r w:rsidR="00A97C1C">
        <w:fldChar w:fldCharType="separate"/>
      </w:r>
      <w:r w:rsidR="006647EB">
        <w:rPr>
          <w:rFonts w:hint="eastAsia"/>
          <w:noProof/>
        </w:rPr>
        <w:t>１</w:t>
      </w:r>
      <w:r w:rsidR="00A97C1C">
        <w:fldChar w:fldCharType="end"/>
      </w:r>
      <w:r w:rsidR="00A97C1C">
        <w:noBreakHyphen/>
      </w:r>
      <w:r w:rsidR="00A97C1C">
        <w:fldChar w:fldCharType="begin"/>
      </w:r>
      <w:r w:rsidR="00A97C1C">
        <w:instrText xml:space="preserve"> </w:instrText>
      </w:r>
      <w:r w:rsidR="00A97C1C">
        <w:rPr>
          <w:rFonts w:hint="eastAsia"/>
        </w:rPr>
        <w:instrText>SEQ 表 \* DBCHAR \s 1</w:instrText>
      </w:r>
      <w:r w:rsidR="00A97C1C">
        <w:instrText xml:space="preserve"> </w:instrText>
      </w:r>
      <w:r w:rsidR="00A97C1C">
        <w:fldChar w:fldCharType="separate"/>
      </w:r>
      <w:r w:rsidR="006647EB">
        <w:rPr>
          <w:rFonts w:hint="eastAsia"/>
          <w:noProof/>
        </w:rPr>
        <w:t>１</w:t>
      </w:r>
      <w:r w:rsidR="00A97C1C">
        <w:fldChar w:fldCharType="end"/>
      </w:r>
      <w:r w:rsidR="00C3451A" w:rsidRPr="00A53C5C">
        <w:rPr>
          <w:rFonts w:hint="eastAsia"/>
        </w:rPr>
        <w:t xml:space="preserve">　用語の定義</w:t>
      </w:r>
    </w:p>
    <w:tbl>
      <w:tblPr>
        <w:tblStyle w:val="af9"/>
        <w:tblW w:w="0" w:type="auto"/>
        <w:tblInd w:w="279" w:type="dxa"/>
        <w:tblLook w:val="04A0" w:firstRow="1" w:lastRow="0" w:firstColumn="1" w:lastColumn="0" w:noHBand="0" w:noVBand="1"/>
      </w:tblPr>
      <w:tblGrid>
        <w:gridCol w:w="2136"/>
        <w:gridCol w:w="6079"/>
      </w:tblGrid>
      <w:tr w:rsidR="00A53C5C" w:rsidRPr="00A53C5C" w14:paraId="4327AF9F" w14:textId="77777777" w:rsidTr="005C1890">
        <w:trPr>
          <w:tblHeader/>
        </w:trPr>
        <w:tc>
          <w:tcPr>
            <w:tcW w:w="2136" w:type="dxa"/>
            <w:shd w:val="clear" w:color="auto" w:fill="D9D9D9" w:themeFill="background1" w:themeFillShade="D9"/>
          </w:tcPr>
          <w:p w14:paraId="65E316EE" w14:textId="77777777" w:rsidR="00C3451A" w:rsidRPr="00A53C5C" w:rsidRDefault="00C3451A" w:rsidP="00C3451A">
            <w:pPr>
              <w:pStyle w:val="a1"/>
              <w:ind w:firstLineChars="0" w:firstLine="0"/>
              <w:jc w:val="center"/>
            </w:pPr>
            <w:r w:rsidRPr="00A53C5C">
              <w:rPr>
                <w:rFonts w:hint="eastAsia"/>
              </w:rPr>
              <w:t>用語</w:t>
            </w:r>
          </w:p>
        </w:tc>
        <w:tc>
          <w:tcPr>
            <w:tcW w:w="6079" w:type="dxa"/>
            <w:shd w:val="clear" w:color="auto" w:fill="D9D9D9" w:themeFill="background1" w:themeFillShade="D9"/>
          </w:tcPr>
          <w:p w14:paraId="53F39854" w14:textId="77777777" w:rsidR="00C3451A" w:rsidRPr="00A53C5C" w:rsidRDefault="00C3451A" w:rsidP="00C3451A">
            <w:pPr>
              <w:pStyle w:val="a1"/>
              <w:ind w:firstLineChars="0" w:firstLine="0"/>
              <w:jc w:val="center"/>
            </w:pPr>
            <w:r w:rsidRPr="00A53C5C">
              <w:rPr>
                <w:rFonts w:hint="eastAsia"/>
              </w:rPr>
              <w:t>意味</w:t>
            </w:r>
          </w:p>
        </w:tc>
      </w:tr>
      <w:tr w:rsidR="00A53C5C" w:rsidRPr="00A53C5C" w14:paraId="71C84FC6" w14:textId="77777777" w:rsidTr="005C1890">
        <w:tc>
          <w:tcPr>
            <w:tcW w:w="2136" w:type="dxa"/>
          </w:tcPr>
          <w:p w14:paraId="31A15053" w14:textId="7D3C5A54" w:rsidR="0045641F" w:rsidRPr="007769D0" w:rsidRDefault="00BF6866" w:rsidP="00C3451A">
            <w:pPr>
              <w:pStyle w:val="a1"/>
              <w:ind w:firstLineChars="0" w:firstLine="0"/>
              <w:jc w:val="left"/>
              <w:rPr>
                <w:szCs w:val="24"/>
              </w:rPr>
            </w:pPr>
            <w:r w:rsidRPr="007769D0">
              <w:rPr>
                <w:rFonts w:hint="eastAsia"/>
                <w:szCs w:val="24"/>
              </w:rPr>
              <w:t>境界型</w:t>
            </w:r>
            <w:r w:rsidR="00B3761C" w:rsidRPr="00FF2611">
              <w:rPr>
                <w:rFonts w:hint="eastAsia"/>
                <w:szCs w:val="24"/>
              </w:rPr>
              <w:t>セキュリティ</w:t>
            </w:r>
            <w:r w:rsidR="005A4F0F" w:rsidRPr="007769D0">
              <w:rPr>
                <w:rStyle w:val="affff4"/>
                <w:szCs w:val="24"/>
              </w:rPr>
              <w:footnoteReference w:id="4"/>
            </w:r>
          </w:p>
        </w:tc>
        <w:tc>
          <w:tcPr>
            <w:tcW w:w="6079" w:type="dxa"/>
          </w:tcPr>
          <w:p w14:paraId="14934B9C" w14:textId="23F4CDCF" w:rsidR="0045641F" w:rsidRPr="007769D0" w:rsidRDefault="00EA66F2">
            <w:pPr>
              <w:pStyle w:val="a1"/>
              <w:ind w:firstLineChars="0" w:firstLine="0"/>
              <w:rPr>
                <w:szCs w:val="24"/>
              </w:rPr>
            </w:pPr>
            <w:r>
              <w:rPr>
                <w:rFonts w:hint="eastAsia"/>
                <w:szCs w:val="24"/>
              </w:rPr>
              <w:t>従来の</w:t>
            </w:r>
            <w:r w:rsidR="00612166" w:rsidRPr="00FF2611">
              <w:rPr>
                <w:rFonts w:hint="eastAsia"/>
                <w:szCs w:val="24"/>
              </w:rPr>
              <w:t>セキュリティの基本的な考え方</w:t>
            </w:r>
            <w:r>
              <w:rPr>
                <w:rFonts w:hint="eastAsia"/>
                <w:szCs w:val="24"/>
              </w:rPr>
              <w:t>であり、</w:t>
            </w:r>
            <w:r w:rsidR="005A4F0F" w:rsidRPr="007769D0">
              <w:rPr>
                <w:rFonts w:hint="eastAsia"/>
                <w:szCs w:val="24"/>
              </w:rPr>
              <w:t>境界で内側と外側を遮断して外部からの攻撃や内部からの情報流出の防止を試みる。</w:t>
            </w:r>
            <w:r w:rsidR="00BC6000">
              <w:t>境界型セキュリティは「信頼 できないもの」が内部に入り込まない、また内部には「信頼できるもの」のみが存在することが前提</w:t>
            </w:r>
            <w:r w:rsidR="00BC6000">
              <w:rPr>
                <w:rFonts w:hint="eastAsia"/>
              </w:rPr>
              <w:t>となる。</w:t>
            </w:r>
            <w:r w:rsidR="00B260CB">
              <w:t>セキュアなネットワークの構築が中心とな</w:t>
            </w:r>
            <w:r w:rsidR="00612166">
              <w:rPr>
                <w:rFonts w:hint="eastAsia"/>
              </w:rPr>
              <w:t>る。</w:t>
            </w:r>
          </w:p>
        </w:tc>
      </w:tr>
      <w:tr w:rsidR="00D97CEB" w:rsidRPr="00A53C5C" w14:paraId="6866010B" w14:textId="77777777" w:rsidTr="005C1890">
        <w:tc>
          <w:tcPr>
            <w:tcW w:w="2136" w:type="dxa"/>
          </w:tcPr>
          <w:p w14:paraId="6489502F" w14:textId="2F1B5E18" w:rsidR="00D97CEB" w:rsidRPr="00FF2611" w:rsidRDefault="00D97CEB" w:rsidP="00C3451A">
            <w:pPr>
              <w:pStyle w:val="a1"/>
              <w:ind w:firstLineChars="0" w:firstLine="0"/>
              <w:jc w:val="left"/>
              <w:rPr>
                <w:szCs w:val="24"/>
              </w:rPr>
            </w:pPr>
            <w:r w:rsidRPr="007769D0">
              <w:rPr>
                <w:rFonts w:hint="eastAsia"/>
                <w:szCs w:val="24"/>
              </w:rPr>
              <w:t>アクセス制御ポリシー</w:t>
            </w:r>
          </w:p>
        </w:tc>
        <w:tc>
          <w:tcPr>
            <w:tcW w:w="6079" w:type="dxa"/>
          </w:tcPr>
          <w:p w14:paraId="02D60AB9" w14:textId="15DD4950" w:rsidR="00D97CEB" w:rsidRPr="007769D0" w:rsidRDefault="0081494F" w:rsidP="00F01799">
            <w:pPr>
              <w:pStyle w:val="a1"/>
              <w:ind w:firstLineChars="0" w:firstLine="0"/>
              <w:rPr>
                <w:szCs w:val="24"/>
              </w:rPr>
            </w:pPr>
            <w:r>
              <w:rPr>
                <w:rFonts w:hint="eastAsia"/>
                <w:szCs w:val="24"/>
              </w:rPr>
              <w:t>ユーザ</w:t>
            </w:r>
            <w:r w:rsidR="00D97CEB" w:rsidRPr="007769D0">
              <w:rPr>
                <w:rFonts w:hint="eastAsia"/>
                <w:szCs w:val="24"/>
              </w:rPr>
              <w:t>属性情報、OSやパッチバージョンなどのデバイス属性情報といった</w:t>
            </w:r>
            <w:r w:rsidR="00E72A42">
              <w:rPr>
                <w:rFonts w:hint="eastAsia"/>
                <w:szCs w:val="24"/>
              </w:rPr>
              <w:t>情報</w:t>
            </w:r>
            <w:r w:rsidR="00D97CEB" w:rsidRPr="007769D0">
              <w:rPr>
                <w:rFonts w:hint="eastAsia"/>
                <w:szCs w:val="24"/>
              </w:rPr>
              <w:t>から、アクセスが許可される条件を満たすか</w:t>
            </w:r>
            <w:r w:rsidR="00E72A42">
              <w:rPr>
                <w:rFonts w:hint="eastAsia"/>
                <w:szCs w:val="24"/>
              </w:rPr>
              <w:t>どうかを</w:t>
            </w:r>
            <w:r w:rsidR="00D97CEB" w:rsidRPr="007769D0">
              <w:rPr>
                <w:rFonts w:hint="eastAsia"/>
                <w:szCs w:val="24"/>
              </w:rPr>
              <w:t>評価するルール。複数のポリシーを組み合わせて評価することも可能。</w:t>
            </w:r>
          </w:p>
        </w:tc>
      </w:tr>
      <w:tr w:rsidR="00FE0EAA" w:rsidRPr="00A53C5C" w14:paraId="4BCEA0BD" w14:textId="77777777" w:rsidTr="005C1890">
        <w:tc>
          <w:tcPr>
            <w:tcW w:w="2136" w:type="dxa"/>
          </w:tcPr>
          <w:p w14:paraId="691EA86C" w14:textId="02DCC103" w:rsidR="00FE0EAA" w:rsidRPr="007769D0" w:rsidRDefault="00FE0EAA" w:rsidP="00C3451A">
            <w:pPr>
              <w:pStyle w:val="a1"/>
              <w:ind w:firstLineChars="0" w:firstLine="0"/>
              <w:jc w:val="left"/>
              <w:rPr>
                <w:szCs w:val="24"/>
              </w:rPr>
            </w:pPr>
            <w:r>
              <w:rPr>
                <w:rFonts w:hint="eastAsia"/>
                <w:szCs w:val="24"/>
              </w:rPr>
              <w:t>アクセス制御の施行</w:t>
            </w:r>
          </w:p>
        </w:tc>
        <w:tc>
          <w:tcPr>
            <w:tcW w:w="6079" w:type="dxa"/>
          </w:tcPr>
          <w:p w14:paraId="583030D8" w14:textId="7E5CE9E4" w:rsidR="00FE0EAA" w:rsidRPr="007769D0" w:rsidDel="0081494F" w:rsidRDefault="51846704" w:rsidP="00F01799">
            <w:pPr>
              <w:pStyle w:val="a1"/>
              <w:ind w:firstLineChars="0" w:firstLine="0"/>
              <w:rPr>
                <w:rFonts w:hAnsi="Century"/>
                <w:szCs w:val="24"/>
              </w:rPr>
            </w:pPr>
            <w:r w:rsidRPr="51846704">
              <w:rPr>
                <w:rFonts w:hAnsi="Century"/>
                <w:szCs w:val="24"/>
              </w:rPr>
              <w:t>何らかの機構が</w:t>
            </w:r>
            <w:r w:rsidR="007218CC" w:rsidRPr="51846704">
              <w:rPr>
                <w:rFonts w:hAnsi="Century" w:hint="eastAsia"/>
                <w:szCs w:val="24"/>
              </w:rPr>
              <w:t>、</w:t>
            </w:r>
            <w:r w:rsidR="002223E7" w:rsidRPr="51846704">
              <w:rPr>
                <w:rFonts w:hAnsi="Century" w:hint="eastAsia"/>
                <w:szCs w:val="24"/>
              </w:rPr>
              <w:t>一定のルールやポリシーに従って評価</w:t>
            </w:r>
            <w:r w:rsidR="007218CC" w:rsidRPr="51846704">
              <w:rPr>
                <w:rFonts w:hAnsi="Century" w:hint="eastAsia"/>
                <w:szCs w:val="24"/>
              </w:rPr>
              <w:t>されたアクセス可否の結果を実際</w:t>
            </w:r>
            <w:r w:rsidRPr="51846704">
              <w:rPr>
                <w:rFonts w:hAnsi="Century"/>
                <w:szCs w:val="24"/>
              </w:rPr>
              <w:t>のアクセス</w:t>
            </w:r>
            <w:r w:rsidR="007218CC" w:rsidRPr="51846704">
              <w:rPr>
                <w:rFonts w:hAnsi="Century" w:hint="eastAsia"/>
                <w:szCs w:val="24"/>
              </w:rPr>
              <w:t>に</w:t>
            </w:r>
            <w:r w:rsidRPr="51846704">
              <w:rPr>
                <w:rFonts w:hAnsi="Century"/>
                <w:szCs w:val="24"/>
              </w:rPr>
              <w:t>対して</w:t>
            </w:r>
            <w:r w:rsidR="007218CC" w:rsidRPr="51846704">
              <w:rPr>
                <w:rFonts w:hAnsi="Century" w:hint="eastAsia"/>
                <w:szCs w:val="24"/>
              </w:rPr>
              <w:t>施行</w:t>
            </w:r>
            <w:r w:rsidRPr="51846704">
              <w:rPr>
                <w:rFonts w:hAnsi="Century"/>
                <w:szCs w:val="24"/>
              </w:rPr>
              <w:t>する</w:t>
            </w:r>
            <w:r w:rsidR="007218CC" w:rsidRPr="51846704">
              <w:rPr>
                <w:rFonts w:hAnsi="Century" w:hint="eastAsia"/>
                <w:szCs w:val="24"/>
              </w:rPr>
              <w:t>こと。</w:t>
            </w:r>
          </w:p>
        </w:tc>
      </w:tr>
      <w:tr w:rsidR="00D97CEB" w:rsidRPr="00A53C5C" w14:paraId="1512B06A" w14:textId="77777777" w:rsidTr="005C1890">
        <w:tc>
          <w:tcPr>
            <w:tcW w:w="2136" w:type="dxa"/>
          </w:tcPr>
          <w:p w14:paraId="2C42F8CA" w14:textId="1ADBA288" w:rsidR="00D97CEB" w:rsidRPr="00531A2B" w:rsidRDefault="00E323B7" w:rsidP="00C3451A">
            <w:pPr>
              <w:pStyle w:val="a1"/>
              <w:ind w:firstLineChars="0" w:firstLine="0"/>
              <w:jc w:val="left"/>
              <w:rPr>
                <w:szCs w:val="24"/>
              </w:rPr>
            </w:pPr>
            <w:r w:rsidRPr="00531A2B">
              <w:rPr>
                <w:rFonts w:hint="eastAsia"/>
                <w:szCs w:val="24"/>
              </w:rPr>
              <w:t>ゼロトラスト</w:t>
            </w:r>
          </w:p>
        </w:tc>
        <w:tc>
          <w:tcPr>
            <w:tcW w:w="6079" w:type="dxa"/>
          </w:tcPr>
          <w:p w14:paraId="204F162E" w14:textId="4EB48A9C" w:rsidR="00D97CEB" w:rsidRPr="00531A2B" w:rsidRDefault="00E72A42" w:rsidP="00531A2B">
            <w:pPr>
              <w:pStyle w:val="a1"/>
              <w:ind w:firstLineChars="0" w:firstLine="0"/>
            </w:pPr>
            <w:r>
              <w:rPr>
                <w:rFonts w:hint="eastAsia"/>
              </w:rPr>
              <w:t>境界の</w:t>
            </w:r>
            <w:r w:rsidR="001E2347">
              <w:rPr>
                <w:rFonts w:hint="eastAsia"/>
              </w:rPr>
              <w:t>内部</w:t>
            </w:r>
            <w:r w:rsidR="00231ECB">
              <w:rPr>
                <w:rFonts w:hint="eastAsia"/>
              </w:rPr>
              <w:t>が侵害されることも</w:t>
            </w:r>
            <w:r w:rsidR="4D98034B">
              <w:t>想定</w:t>
            </w:r>
            <w:r w:rsidR="00231ECB">
              <w:rPr>
                <w:rFonts w:hint="eastAsia"/>
              </w:rPr>
              <w:t>したうえで、情報システムおよびサービスの要求ごとに適切かつ必要最小の権限でのアクセス制御を行う際に、不確実性を最小限に抑えるように設計された概念。</w:t>
            </w:r>
          </w:p>
        </w:tc>
      </w:tr>
      <w:tr w:rsidR="00D97CEB" w:rsidRPr="00A53C5C" w14:paraId="3186A658" w14:textId="77777777" w:rsidTr="005C1890">
        <w:tc>
          <w:tcPr>
            <w:tcW w:w="2136" w:type="dxa"/>
          </w:tcPr>
          <w:p w14:paraId="014B337C" w14:textId="1FEA3CF3" w:rsidR="00D97CEB" w:rsidRPr="00FF2611" w:rsidRDefault="00617D76" w:rsidP="00C3451A">
            <w:pPr>
              <w:pStyle w:val="a1"/>
              <w:ind w:firstLineChars="0" w:firstLine="0"/>
              <w:jc w:val="left"/>
              <w:rPr>
                <w:szCs w:val="24"/>
              </w:rPr>
            </w:pPr>
            <w:r>
              <w:rPr>
                <w:rFonts w:hint="eastAsia"/>
                <w:szCs w:val="24"/>
              </w:rPr>
              <w:t>ゼロトラストアーキテクチャ</w:t>
            </w:r>
          </w:p>
        </w:tc>
        <w:tc>
          <w:tcPr>
            <w:tcW w:w="6079" w:type="dxa"/>
          </w:tcPr>
          <w:p w14:paraId="3D02DA8A" w14:textId="7830F6B6" w:rsidR="00D97CEB" w:rsidRPr="00531A2B" w:rsidRDefault="00617D76" w:rsidP="00531A2B">
            <w:pPr>
              <w:pStyle w:val="a1"/>
              <w:ind w:firstLineChars="0" w:firstLine="0"/>
              <w:rPr>
                <w:szCs w:val="24"/>
              </w:rPr>
            </w:pPr>
            <w:r>
              <w:rPr>
                <w:rFonts w:hint="eastAsia"/>
                <w:szCs w:val="24"/>
              </w:rPr>
              <w:t>ゼロトラストアーキテクチャ</w:t>
            </w:r>
            <w:r w:rsidR="00231ECB" w:rsidRPr="00531A2B">
              <w:rPr>
                <w:rFonts w:hint="eastAsia"/>
                <w:szCs w:val="24"/>
              </w:rPr>
              <w:t>は、ゼロトラストの概念を利用し、クラウド活用や働き方の多様化に対応しながら、政府情報システムのセキュリティリスクを最小化するための</w:t>
            </w:r>
            <w:r w:rsidR="001E2347" w:rsidRPr="00531A2B">
              <w:rPr>
                <w:rFonts w:hint="eastAsia"/>
                <w:szCs w:val="24"/>
              </w:rPr>
              <w:t>論理的構造的な</w:t>
            </w:r>
            <w:r w:rsidR="00231ECB" w:rsidRPr="00531A2B">
              <w:rPr>
                <w:rFonts w:hint="eastAsia"/>
                <w:szCs w:val="24"/>
              </w:rPr>
              <w:t>考え方。</w:t>
            </w:r>
          </w:p>
        </w:tc>
      </w:tr>
      <w:tr w:rsidR="00D97CEB" w:rsidRPr="00A53C5C" w14:paraId="31ED82C2" w14:textId="77777777" w:rsidTr="005C1890">
        <w:tc>
          <w:tcPr>
            <w:tcW w:w="2136" w:type="dxa"/>
          </w:tcPr>
          <w:p w14:paraId="3E5E0EB2" w14:textId="09CB3F74" w:rsidR="00D97CEB" w:rsidRPr="00FF2611" w:rsidRDefault="00C8735E">
            <w:pPr>
              <w:pStyle w:val="a1"/>
              <w:ind w:firstLineChars="0" w:firstLine="0"/>
              <w:jc w:val="left"/>
              <w:rPr>
                <w:szCs w:val="24"/>
              </w:rPr>
            </w:pPr>
            <w:r w:rsidRPr="007769D0">
              <w:rPr>
                <w:rFonts w:hint="eastAsia"/>
                <w:szCs w:val="24"/>
              </w:rPr>
              <w:lastRenderedPageBreak/>
              <w:t>常時リスク診断情報</w:t>
            </w:r>
          </w:p>
        </w:tc>
        <w:tc>
          <w:tcPr>
            <w:tcW w:w="6079" w:type="dxa"/>
          </w:tcPr>
          <w:p w14:paraId="3966A5A5" w14:textId="5D28C16B" w:rsidR="00D97CEB" w:rsidRPr="00531A2B" w:rsidRDefault="006C3CC7" w:rsidP="00531A2B">
            <w:pPr>
              <w:pStyle w:val="a1"/>
              <w:ind w:firstLineChars="0" w:firstLine="0"/>
              <w:rPr>
                <w:szCs w:val="24"/>
              </w:rPr>
            </w:pPr>
            <w:r w:rsidRPr="00FF2611">
              <w:rPr>
                <w:rFonts w:hint="eastAsia"/>
                <w:szCs w:val="24"/>
              </w:rPr>
              <w:t>各</w:t>
            </w:r>
            <w:r w:rsidR="00172A5F" w:rsidRPr="00FF2611">
              <w:rPr>
                <w:rFonts w:hint="eastAsia"/>
                <w:szCs w:val="24"/>
              </w:rPr>
              <w:t>関係組織の</w:t>
            </w:r>
            <w:r w:rsidRPr="00FF2611">
              <w:rPr>
                <w:rFonts w:hint="eastAsia"/>
                <w:szCs w:val="24"/>
              </w:rPr>
              <w:t>システムにおけるサイバーセキュリティリスクについて常時かつ継続的に状況を把握し</w:t>
            </w:r>
            <w:r w:rsidRPr="006B6C81">
              <w:rPr>
                <w:rFonts w:hint="eastAsia"/>
                <w:szCs w:val="24"/>
              </w:rPr>
              <w:t>、必要に応じて各</w:t>
            </w:r>
            <w:r w:rsidR="00172A5F" w:rsidRPr="00531A2B">
              <w:rPr>
                <w:rFonts w:hint="eastAsia"/>
                <w:szCs w:val="24"/>
              </w:rPr>
              <w:t>組織</w:t>
            </w:r>
            <w:r w:rsidRPr="00531A2B">
              <w:rPr>
                <w:rFonts w:hint="eastAsia"/>
                <w:szCs w:val="24"/>
              </w:rPr>
              <w:t>と連携してリスク低減活動を実施するための、情報収集</w:t>
            </w:r>
            <w:r w:rsidR="001E2347" w:rsidRPr="00531A2B">
              <w:rPr>
                <w:rFonts w:hint="eastAsia"/>
                <w:szCs w:val="24"/>
              </w:rPr>
              <w:t>した情報</w:t>
            </w:r>
            <w:r w:rsidR="00172A5F" w:rsidRPr="00531A2B">
              <w:rPr>
                <w:rFonts w:hint="eastAsia"/>
                <w:szCs w:val="24"/>
              </w:rPr>
              <w:t>。</w:t>
            </w:r>
            <w:r w:rsidR="004B11DA" w:rsidRPr="00531A2B">
              <w:rPr>
                <w:rFonts w:hint="eastAsia"/>
                <w:szCs w:val="24"/>
              </w:rPr>
              <w:t>政府情報システム</w:t>
            </w:r>
            <w:r w:rsidR="00172A5F" w:rsidRPr="00531A2B">
              <w:rPr>
                <w:rFonts w:hint="eastAsia"/>
                <w:szCs w:val="24"/>
              </w:rPr>
              <w:t>においては</w:t>
            </w:r>
            <w:r w:rsidR="009B146D" w:rsidRPr="00531A2B">
              <w:rPr>
                <w:szCs w:val="24"/>
              </w:rPr>
              <w:t>CRSA</w:t>
            </w:r>
            <w:r w:rsidR="00B23275" w:rsidRPr="00531A2B">
              <w:rPr>
                <w:rFonts w:hint="eastAsia"/>
                <w:szCs w:val="24"/>
              </w:rPr>
              <w:t>（</w:t>
            </w:r>
            <w:r w:rsidR="009B146D" w:rsidRPr="00531A2B">
              <w:rPr>
                <w:szCs w:val="24"/>
              </w:rPr>
              <w:t>Continuous Risk Scoring and Action</w:t>
            </w:r>
            <w:r w:rsidR="00B23275" w:rsidRPr="00531A2B">
              <w:rPr>
                <w:rFonts w:hint="eastAsia"/>
                <w:szCs w:val="24"/>
              </w:rPr>
              <w:t>）</w:t>
            </w:r>
            <w:r w:rsidR="001E2347" w:rsidRPr="00531A2B">
              <w:rPr>
                <w:rFonts w:hint="eastAsia"/>
                <w:szCs w:val="24"/>
              </w:rPr>
              <w:t>により収集された情報</w:t>
            </w:r>
            <w:r w:rsidR="004B11DA" w:rsidRPr="00531A2B">
              <w:rPr>
                <w:rFonts w:hint="eastAsia"/>
                <w:szCs w:val="24"/>
              </w:rPr>
              <w:t>が</w:t>
            </w:r>
            <w:r w:rsidR="001E2347" w:rsidRPr="00531A2B">
              <w:rPr>
                <w:rFonts w:hint="eastAsia"/>
                <w:szCs w:val="24"/>
              </w:rPr>
              <w:t>該当する。</w:t>
            </w:r>
          </w:p>
        </w:tc>
      </w:tr>
      <w:tr w:rsidR="00CA20D1" w:rsidRPr="00A53C5C" w14:paraId="47987756" w14:textId="77777777" w:rsidTr="005C1890">
        <w:tc>
          <w:tcPr>
            <w:tcW w:w="2136" w:type="dxa"/>
          </w:tcPr>
          <w:p w14:paraId="2FAC0AF7" w14:textId="7FF56E2A" w:rsidR="00CA20D1" w:rsidRPr="007769D0" w:rsidRDefault="00964B4C">
            <w:pPr>
              <w:pStyle w:val="a1"/>
              <w:ind w:firstLineChars="0" w:firstLine="0"/>
              <w:jc w:val="left"/>
              <w:rPr>
                <w:szCs w:val="24"/>
              </w:rPr>
            </w:pPr>
            <w:r w:rsidRPr="00964B4C">
              <w:rPr>
                <w:rFonts w:hint="eastAsia"/>
                <w:szCs w:val="24"/>
              </w:rPr>
              <w:t>耐タンパー性を有するモジュール</w:t>
            </w:r>
          </w:p>
        </w:tc>
        <w:tc>
          <w:tcPr>
            <w:tcW w:w="6079" w:type="dxa"/>
          </w:tcPr>
          <w:p w14:paraId="762D6C16" w14:textId="2C6E837B" w:rsidR="00CA20D1" w:rsidRPr="00FF2611" w:rsidRDefault="00FE094A" w:rsidP="00FE094A">
            <w:pPr>
              <w:pStyle w:val="a1"/>
              <w:ind w:firstLineChars="0" w:firstLine="0"/>
              <w:rPr>
                <w:szCs w:val="24"/>
              </w:rPr>
            </w:pPr>
            <w:r w:rsidRPr="00FE094A">
              <w:rPr>
                <w:rFonts w:hint="eastAsia"/>
                <w:szCs w:val="24"/>
              </w:rPr>
              <w:t>暗号化・復号・署名生成のための鍵をはじめとする秘密情報や秘密情報の処理メカニズムを外部から不当に観測・改変することや秘密情報を処理するメカニズムを不当に改変することが極めて困難であるように意図して作られたハードウェアやソフトウェアのモジュール</w:t>
            </w:r>
            <w:r w:rsidR="007D4705">
              <w:rPr>
                <w:rStyle w:val="affff4"/>
                <w:szCs w:val="24"/>
              </w:rPr>
              <w:footnoteReference w:id="5"/>
            </w:r>
            <w:r w:rsidR="00EA66F2">
              <w:rPr>
                <w:rFonts w:hint="eastAsia"/>
                <w:szCs w:val="24"/>
              </w:rPr>
              <w:t>。</w:t>
            </w:r>
          </w:p>
        </w:tc>
      </w:tr>
    </w:tbl>
    <w:p w14:paraId="0F08031B" w14:textId="02642193" w:rsidR="00077ED0" w:rsidRPr="00A53C5C" w:rsidRDefault="00077ED0" w:rsidP="00077ED0">
      <w:pPr>
        <w:pStyle w:val="2"/>
        <w:spacing w:before="360"/>
        <w:ind w:left="240" w:hanging="240"/>
      </w:pPr>
      <w:bookmarkStart w:id="12" w:name="_Toc105401511"/>
      <w:bookmarkStart w:id="13" w:name="_Toc105401514"/>
      <w:bookmarkEnd w:id="12"/>
      <w:bookmarkEnd w:id="13"/>
      <w:r w:rsidRPr="00A53C5C">
        <w:rPr>
          <w:rFonts w:hint="eastAsia"/>
        </w:rPr>
        <w:t xml:space="preserve">　</w:t>
      </w:r>
      <w:bookmarkStart w:id="14" w:name="_Toc106731364"/>
      <w:r w:rsidR="00617D76">
        <w:rPr>
          <w:rFonts w:hint="eastAsia"/>
        </w:rPr>
        <w:t>ゼロトラストアーキテクチャ</w:t>
      </w:r>
      <w:r w:rsidR="00EB0174">
        <w:rPr>
          <w:rFonts w:hint="eastAsia"/>
        </w:rPr>
        <w:t>とは</w:t>
      </w:r>
      <w:bookmarkEnd w:id="14"/>
    </w:p>
    <w:p w14:paraId="6AA0DC66" w14:textId="5668A751" w:rsidR="00181C3E" w:rsidRDefault="00617D76" w:rsidP="00A44F45">
      <w:pPr>
        <w:pStyle w:val="3"/>
        <w:spacing w:before="360"/>
        <w:ind w:left="142"/>
      </w:pPr>
      <w:bookmarkStart w:id="15" w:name="_Toc106731365"/>
      <w:r>
        <w:rPr>
          <w:rFonts w:hint="eastAsia"/>
        </w:rPr>
        <w:t>ゼロトラストアーキテクチャ</w:t>
      </w:r>
      <w:r w:rsidR="001E2347">
        <w:rPr>
          <w:rFonts w:hint="eastAsia"/>
        </w:rPr>
        <w:t>の</w:t>
      </w:r>
      <w:r w:rsidR="00181C3E">
        <w:rPr>
          <w:rFonts w:hint="eastAsia"/>
        </w:rPr>
        <w:t>概要</w:t>
      </w:r>
      <w:bookmarkEnd w:id="15"/>
    </w:p>
    <w:p w14:paraId="25073AB7" w14:textId="1E5888BB" w:rsidR="00326499" w:rsidRPr="00531A2B" w:rsidRDefault="00617D76" w:rsidP="005C1890">
      <w:pPr>
        <w:pStyle w:val="a2"/>
        <w:ind w:leftChars="0" w:left="0" w:firstLine="240"/>
        <w:rPr>
          <w:szCs w:val="24"/>
        </w:rPr>
      </w:pPr>
      <w:r>
        <w:rPr>
          <w:rFonts w:hint="eastAsia"/>
          <w:szCs w:val="24"/>
        </w:rPr>
        <w:t>ゼロトラストアーキテクチャ</w:t>
      </w:r>
      <w:r w:rsidR="001573B6" w:rsidRPr="00FF2611">
        <w:rPr>
          <w:rFonts w:hint="eastAsia"/>
          <w:szCs w:val="24"/>
        </w:rPr>
        <w:t>は</w:t>
      </w:r>
      <w:r w:rsidR="00A44F45" w:rsidRPr="00FF2611">
        <w:rPr>
          <w:rFonts w:hint="eastAsia"/>
          <w:szCs w:val="24"/>
        </w:rPr>
        <w:t>、</w:t>
      </w:r>
      <w:r w:rsidR="00D72B34" w:rsidRPr="00531A2B">
        <w:rPr>
          <w:rFonts w:hint="eastAsia"/>
          <w:szCs w:val="24"/>
        </w:rPr>
        <w:t>クラウド活用や働き方の多様化</w:t>
      </w:r>
      <w:r w:rsidR="00DE24B0">
        <w:rPr>
          <w:rFonts w:hint="eastAsia"/>
          <w:szCs w:val="24"/>
        </w:rPr>
        <w:t>で増大する脅威に適合するために</w:t>
      </w:r>
      <w:r w:rsidR="00D72B34" w:rsidRPr="00531A2B">
        <w:rPr>
          <w:rFonts w:hint="eastAsia"/>
          <w:szCs w:val="24"/>
        </w:rPr>
        <w:t>、政府情報システムの</w:t>
      </w:r>
      <w:r w:rsidR="00DE24B0">
        <w:rPr>
          <w:rFonts w:hint="eastAsia"/>
          <w:szCs w:val="24"/>
        </w:rPr>
        <w:t>内部における攻撃者の自由な行動を阻害しようとする</w:t>
      </w:r>
      <w:r w:rsidR="00D72B34" w:rsidRPr="00531A2B">
        <w:rPr>
          <w:rFonts w:hint="eastAsia"/>
          <w:szCs w:val="24"/>
        </w:rPr>
        <w:t>セキュリティ</w:t>
      </w:r>
      <w:r w:rsidR="00DE24B0">
        <w:rPr>
          <w:rFonts w:hint="eastAsia"/>
          <w:szCs w:val="24"/>
        </w:rPr>
        <w:t>対策の</w:t>
      </w:r>
      <w:r w:rsidR="00D72B34" w:rsidRPr="00531A2B">
        <w:rPr>
          <w:rFonts w:hint="eastAsia"/>
          <w:szCs w:val="24"/>
        </w:rPr>
        <w:t>考え方</w:t>
      </w:r>
      <w:r w:rsidR="001B46F0" w:rsidRPr="00FF2611">
        <w:rPr>
          <w:rFonts w:hint="eastAsia"/>
          <w:szCs w:val="24"/>
        </w:rPr>
        <w:t>である。具体的には</w:t>
      </w:r>
      <w:r w:rsidR="001573B6" w:rsidRPr="00FE53EC">
        <w:rPr>
          <w:rFonts w:hint="eastAsia"/>
          <w:szCs w:val="24"/>
        </w:rPr>
        <w:t>、</w:t>
      </w:r>
      <w:r w:rsidR="00172C7E" w:rsidRPr="00FE53EC">
        <w:rPr>
          <w:rFonts w:hint="eastAsia"/>
          <w:szCs w:val="24"/>
        </w:rPr>
        <w:t>特定の</w:t>
      </w:r>
      <w:r w:rsidR="00D71188" w:rsidRPr="006D29B7">
        <w:rPr>
          <w:rFonts w:hint="eastAsia"/>
          <w:szCs w:val="24"/>
        </w:rPr>
        <w:t>業務フロー内で</w:t>
      </w:r>
      <w:r w:rsidR="001B46F0" w:rsidRPr="006D29B7">
        <w:rPr>
          <w:rFonts w:hint="eastAsia"/>
          <w:szCs w:val="24"/>
        </w:rPr>
        <w:t>、ある</w:t>
      </w:r>
      <w:r w:rsidR="00D71188" w:rsidRPr="009E2A60">
        <w:rPr>
          <w:rFonts w:hint="eastAsia"/>
          <w:szCs w:val="24"/>
        </w:rPr>
        <w:t>リソース</w:t>
      </w:r>
      <w:r w:rsidR="001B46F0" w:rsidRPr="009B727D">
        <w:rPr>
          <w:rFonts w:hint="eastAsia"/>
          <w:szCs w:val="24"/>
        </w:rPr>
        <w:t>から</w:t>
      </w:r>
      <w:r w:rsidR="00D71188" w:rsidRPr="006B6C81">
        <w:rPr>
          <w:rFonts w:hint="eastAsia"/>
          <w:szCs w:val="24"/>
        </w:rPr>
        <w:t>別のリソース</w:t>
      </w:r>
      <w:r w:rsidR="001B46F0" w:rsidRPr="006B6C81">
        <w:rPr>
          <w:rFonts w:hint="eastAsia"/>
          <w:szCs w:val="24"/>
        </w:rPr>
        <w:t>へ</w:t>
      </w:r>
      <w:r w:rsidR="00A44F45" w:rsidRPr="00531A2B">
        <w:rPr>
          <w:rFonts w:hint="eastAsia"/>
          <w:szCs w:val="24"/>
        </w:rPr>
        <w:t>の</w:t>
      </w:r>
      <w:r w:rsidR="00D71188" w:rsidRPr="00531A2B">
        <w:rPr>
          <w:rFonts w:hint="eastAsia"/>
          <w:szCs w:val="24"/>
        </w:rPr>
        <w:t>アクセス</w:t>
      </w:r>
      <w:r w:rsidR="001B46F0" w:rsidRPr="00531A2B">
        <w:rPr>
          <w:rFonts w:hint="eastAsia"/>
          <w:szCs w:val="24"/>
        </w:rPr>
        <w:t>が</w:t>
      </w:r>
      <w:r w:rsidR="008A503D" w:rsidRPr="00531A2B">
        <w:rPr>
          <w:rFonts w:hint="eastAsia"/>
          <w:szCs w:val="24"/>
        </w:rPr>
        <w:t>最小権限の原則を満たすよう</w:t>
      </w:r>
      <w:r w:rsidR="001B46F0" w:rsidRPr="00531A2B">
        <w:rPr>
          <w:rFonts w:hint="eastAsia"/>
          <w:szCs w:val="24"/>
        </w:rPr>
        <w:t>、</w:t>
      </w:r>
      <w:r w:rsidR="001E2347" w:rsidRPr="00531A2B">
        <w:rPr>
          <w:rFonts w:hint="eastAsia"/>
          <w:szCs w:val="24"/>
        </w:rPr>
        <w:t>業務フローを取り巻く環境の情報を活用し、</w:t>
      </w:r>
      <w:r w:rsidR="001B46F0" w:rsidRPr="00531A2B">
        <w:rPr>
          <w:rFonts w:hint="eastAsia"/>
          <w:szCs w:val="24"/>
        </w:rPr>
        <w:t>事前に定められたアクセス制御のルールによって評価され、</w:t>
      </w:r>
      <w:r w:rsidR="00BD7ED5" w:rsidRPr="00531A2B">
        <w:rPr>
          <w:rFonts w:hint="eastAsia"/>
          <w:szCs w:val="24"/>
        </w:rPr>
        <w:t>その結果に従うアクセス制御</w:t>
      </w:r>
      <w:r w:rsidR="008A503D" w:rsidRPr="00531A2B">
        <w:rPr>
          <w:rFonts w:hint="eastAsia"/>
          <w:szCs w:val="24"/>
        </w:rPr>
        <w:t>が</w:t>
      </w:r>
      <w:r w:rsidR="00AE4718">
        <w:rPr>
          <w:rFonts w:hint="eastAsia"/>
          <w:szCs w:val="24"/>
        </w:rPr>
        <w:t>施行</w:t>
      </w:r>
      <w:r w:rsidR="008A503D" w:rsidRPr="00531A2B">
        <w:rPr>
          <w:rFonts w:hint="eastAsia"/>
          <w:szCs w:val="24"/>
        </w:rPr>
        <w:t>され</w:t>
      </w:r>
      <w:r w:rsidR="001B46F0" w:rsidRPr="00531A2B">
        <w:rPr>
          <w:rFonts w:hint="eastAsia"/>
          <w:szCs w:val="24"/>
        </w:rPr>
        <w:t>るといった</w:t>
      </w:r>
      <w:r w:rsidR="000D2B22" w:rsidRPr="00531A2B">
        <w:rPr>
          <w:rFonts w:hint="eastAsia"/>
          <w:szCs w:val="24"/>
        </w:rPr>
        <w:t>一連の</w:t>
      </w:r>
      <w:r w:rsidR="008B5DDB" w:rsidRPr="00531A2B">
        <w:rPr>
          <w:rFonts w:hint="eastAsia"/>
          <w:szCs w:val="24"/>
        </w:rPr>
        <w:t>手続きを踏む考え方である。</w:t>
      </w:r>
      <w:r w:rsidR="00E02596" w:rsidRPr="00531A2B">
        <w:rPr>
          <w:rFonts w:hint="eastAsia"/>
          <w:szCs w:val="24"/>
        </w:rPr>
        <w:t>この</w:t>
      </w:r>
      <w:r w:rsidR="00A30D82" w:rsidRPr="00531A2B">
        <w:rPr>
          <w:rFonts w:hint="eastAsia"/>
          <w:szCs w:val="24"/>
        </w:rPr>
        <w:t>考え方</w:t>
      </w:r>
      <w:r w:rsidR="00E02596" w:rsidRPr="00531A2B">
        <w:rPr>
          <w:rFonts w:hint="eastAsia"/>
          <w:szCs w:val="24"/>
        </w:rPr>
        <w:t>は政府情報システムの導入や運用といった特定のフェーズ</w:t>
      </w:r>
      <w:r w:rsidR="00563962" w:rsidRPr="00531A2B">
        <w:rPr>
          <w:rFonts w:hint="eastAsia"/>
          <w:szCs w:val="24"/>
        </w:rPr>
        <w:t>だけ</w:t>
      </w:r>
      <w:r w:rsidR="00E02596" w:rsidRPr="00531A2B">
        <w:rPr>
          <w:rFonts w:hint="eastAsia"/>
          <w:szCs w:val="24"/>
        </w:rPr>
        <w:t>に限定されるものではなく、</w:t>
      </w:r>
      <w:r w:rsidR="00563962" w:rsidRPr="00531A2B">
        <w:rPr>
          <w:rFonts w:hint="eastAsia"/>
          <w:szCs w:val="24"/>
        </w:rPr>
        <w:t>中長期的な</w:t>
      </w:r>
      <w:r w:rsidR="00BB006E" w:rsidRPr="00531A2B">
        <w:rPr>
          <w:rFonts w:hint="eastAsia"/>
          <w:szCs w:val="24"/>
        </w:rPr>
        <w:t>政府情報システムに係るライフサイクル全体</w:t>
      </w:r>
      <w:r w:rsidR="00E02596" w:rsidRPr="00531A2B">
        <w:rPr>
          <w:rFonts w:hint="eastAsia"/>
          <w:szCs w:val="24"/>
        </w:rPr>
        <w:t>に</w:t>
      </w:r>
      <w:r w:rsidR="00A30327" w:rsidRPr="00531A2B">
        <w:rPr>
          <w:rFonts w:hint="eastAsia"/>
          <w:szCs w:val="24"/>
        </w:rPr>
        <w:t>わたって</w:t>
      </w:r>
      <w:r w:rsidR="00E02596" w:rsidRPr="00531A2B">
        <w:rPr>
          <w:rFonts w:hint="eastAsia"/>
          <w:szCs w:val="24"/>
        </w:rPr>
        <w:t>適用されるものである。したがって</w:t>
      </w:r>
      <w:r>
        <w:rPr>
          <w:rFonts w:hint="eastAsia"/>
          <w:szCs w:val="24"/>
        </w:rPr>
        <w:t>ゼロトラストアーキテクチャ</w:t>
      </w:r>
      <w:r w:rsidR="00E02596" w:rsidRPr="00531A2B">
        <w:rPr>
          <w:rFonts w:hint="eastAsia"/>
          <w:szCs w:val="24"/>
        </w:rPr>
        <w:t>は特定の実装やソリューションを指すものではない。</w:t>
      </w:r>
      <w:r w:rsidR="00A97C1C" w:rsidRPr="00FE53EC">
        <w:rPr>
          <w:szCs w:val="24"/>
        </w:rPr>
        <w:fldChar w:fldCharType="begin"/>
      </w:r>
      <w:r w:rsidR="00A97C1C" w:rsidRPr="00531A2B">
        <w:rPr>
          <w:szCs w:val="24"/>
        </w:rPr>
        <w:instrText xml:space="preserve"> REF _Ref105747649 \h </w:instrText>
      </w:r>
      <w:r w:rsidR="00FF2611">
        <w:rPr>
          <w:szCs w:val="24"/>
        </w:rPr>
        <w:instrText xml:space="preserve"> \* MERGEFORMAT </w:instrText>
      </w:r>
      <w:r w:rsidR="00A97C1C" w:rsidRPr="00FE53EC">
        <w:rPr>
          <w:szCs w:val="24"/>
        </w:rPr>
      </w:r>
      <w:r w:rsidR="00A97C1C" w:rsidRPr="00FE53EC">
        <w:rPr>
          <w:szCs w:val="24"/>
        </w:rPr>
        <w:fldChar w:fldCharType="separate"/>
      </w:r>
      <w:r w:rsidR="006647EB" w:rsidRPr="006647EB">
        <w:rPr>
          <w:rFonts w:hint="eastAsia"/>
          <w:szCs w:val="24"/>
        </w:rPr>
        <w:t xml:space="preserve">図 </w:t>
      </w:r>
      <w:r w:rsidR="006647EB" w:rsidRPr="006647EB">
        <w:rPr>
          <w:rFonts w:hint="eastAsia"/>
          <w:noProof/>
          <w:szCs w:val="24"/>
        </w:rPr>
        <w:t>１</w:t>
      </w:r>
      <w:r w:rsidR="006647EB" w:rsidRPr="006647EB">
        <w:rPr>
          <w:noProof/>
          <w:szCs w:val="24"/>
        </w:rPr>
        <w:noBreakHyphen/>
      </w:r>
      <w:r w:rsidR="006647EB" w:rsidRPr="006647EB">
        <w:rPr>
          <w:rFonts w:hint="eastAsia"/>
          <w:noProof/>
          <w:szCs w:val="24"/>
        </w:rPr>
        <w:t>１</w:t>
      </w:r>
      <w:r w:rsidR="00A97C1C" w:rsidRPr="00FE53EC">
        <w:rPr>
          <w:szCs w:val="24"/>
        </w:rPr>
        <w:fldChar w:fldCharType="end"/>
      </w:r>
      <w:r w:rsidR="00C4661C" w:rsidRPr="00531A2B">
        <w:rPr>
          <w:rFonts w:hint="eastAsia"/>
          <w:szCs w:val="24"/>
        </w:rPr>
        <w:t>は、</w:t>
      </w:r>
      <w:r>
        <w:rPr>
          <w:rFonts w:hint="eastAsia"/>
          <w:szCs w:val="24"/>
        </w:rPr>
        <w:t>ゼロトラストアーキテクチャ</w:t>
      </w:r>
      <w:r w:rsidR="00C4661C" w:rsidRPr="00531A2B">
        <w:rPr>
          <w:rFonts w:hint="eastAsia"/>
          <w:szCs w:val="24"/>
        </w:rPr>
        <w:t>の概念図である。</w:t>
      </w:r>
    </w:p>
    <w:p w14:paraId="1C9DED03" w14:textId="77777777" w:rsidR="00326499" w:rsidRDefault="00326499" w:rsidP="00C4661C">
      <w:pPr>
        <w:pStyle w:val="a2"/>
        <w:ind w:leftChars="0" w:left="0" w:firstLineChars="0" w:firstLine="0"/>
      </w:pPr>
    </w:p>
    <w:p w14:paraId="6D67BD1D" w14:textId="5EF54F06" w:rsidR="007A0C29" w:rsidRDefault="007D76DC" w:rsidP="00A97C1C">
      <w:pPr>
        <w:pStyle w:val="a2"/>
        <w:keepNext/>
        <w:ind w:leftChars="0" w:left="0" w:firstLineChars="0" w:firstLine="0"/>
        <w:jc w:val="center"/>
      </w:pPr>
      <w:r>
        <w:rPr>
          <w:noProof/>
        </w:rPr>
        <w:lastRenderedPageBreak/>
        <w:drawing>
          <wp:inline distT="0" distB="0" distL="0" distR="0" wp14:anchorId="132DCFDA" wp14:editId="5F8B8FCC">
            <wp:extent cx="5400040" cy="3037840"/>
            <wp:effectExtent l="0" t="0" r="0" b="0"/>
            <wp:docPr id="2" name="グラフィックス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96DAC541-7B7A-43D3-8B79-37D633B846F1}">
                          <asvg:svgBlip xmlns:asvg="http://schemas.microsoft.com/office/drawing/2016/SVG/main" r:embed="rId23"/>
                        </a:ext>
                      </a:extLst>
                    </a:blip>
                    <a:stretch>
                      <a:fillRect/>
                    </a:stretch>
                  </pic:blipFill>
                  <pic:spPr>
                    <a:xfrm>
                      <a:off x="0" y="0"/>
                      <a:ext cx="5400040" cy="3037840"/>
                    </a:xfrm>
                    <a:prstGeom prst="rect">
                      <a:avLst/>
                    </a:prstGeom>
                  </pic:spPr>
                </pic:pic>
              </a:graphicData>
            </a:graphic>
          </wp:inline>
        </w:drawing>
      </w:r>
      <w:r>
        <w:rPr>
          <w:noProof/>
        </w:rPr>
        <w:t xml:space="preserve"> </w:t>
      </w:r>
    </w:p>
    <w:p w14:paraId="3FBCC6D8" w14:textId="553AADB2" w:rsidR="00292ACB" w:rsidRDefault="007A0C29" w:rsidP="00292ACB">
      <w:pPr>
        <w:pStyle w:val="afa"/>
        <w:spacing w:before="360"/>
      </w:pPr>
      <w:bookmarkStart w:id="16" w:name="_Ref105747649"/>
      <w:r>
        <w:rPr>
          <w:rFonts w:hint="eastAsia"/>
        </w:rPr>
        <w:t xml:space="preserve">図 </w:t>
      </w:r>
      <w:r w:rsidR="00A97C1C">
        <w:rPr>
          <w:bCs w:val="0"/>
        </w:rPr>
        <w:fldChar w:fldCharType="begin"/>
      </w:r>
      <w:r w:rsidR="00A97C1C">
        <w:instrText xml:space="preserve"> </w:instrText>
      </w:r>
      <w:r w:rsidR="00A97C1C">
        <w:rPr>
          <w:rFonts w:hint="eastAsia"/>
        </w:rPr>
        <w:instrText>STYLEREF 1 \s</w:instrText>
      </w:r>
      <w:r w:rsidR="00A97C1C">
        <w:instrText xml:space="preserve"> </w:instrText>
      </w:r>
      <w:r w:rsidR="00A97C1C">
        <w:rPr>
          <w:bCs w:val="0"/>
        </w:rPr>
        <w:fldChar w:fldCharType="separate"/>
      </w:r>
      <w:r w:rsidR="006647EB">
        <w:rPr>
          <w:rFonts w:hint="eastAsia"/>
          <w:noProof/>
        </w:rPr>
        <w:t>１</w:t>
      </w:r>
      <w:r w:rsidR="00A97C1C">
        <w:rPr>
          <w:bCs w:val="0"/>
        </w:rPr>
        <w:fldChar w:fldCharType="end"/>
      </w:r>
      <w:r w:rsidR="00A97C1C">
        <w:noBreakHyphen/>
      </w:r>
      <w:r w:rsidR="00A97C1C">
        <w:rPr>
          <w:bCs w:val="0"/>
        </w:rPr>
        <w:fldChar w:fldCharType="begin"/>
      </w:r>
      <w:r w:rsidR="00A97C1C">
        <w:instrText xml:space="preserve"> </w:instrText>
      </w:r>
      <w:r w:rsidR="00A97C1C">
        <w:rPr>
          <w:rFonts w:hint="eastAsia"/>
        </w:rPr>
        <w:instrText>SEQ 図 \* DBCHAR \s 1</w:instrText>
      </w:r>
      <w:r w:rsidR="00A97C1C">
        <w:instrText xml:space="preserve"> </w:instrText>
      </w:r>
      <w:r w:rsidR="00A97C1C">
        <w:rPr>
          <w:bCs w:val="0"/>
        </w:rPr>
        <w:fldChar w:fldCharType="separate"/>
      </w:r>
      <w:r w:rsidR="006647EB">
        <w:rPr>
          <w:rFonts w:hint="eastAsia"/>
          <w:noProof/>
        </w:rPr>
        <w:t>１</w:t>
      </w:r>
      <w:r w:rsidR="00A97C1C">
        <w:rPr>
          <w:bCs w:val="0"/>
        </w:rPr>
        <w:fldChar w:fldCharType="end"/>
      </w:r>
      <w:bookmarkEnd w:id="16"/>
      <w:r>
        <w:rPr>
          <w:rFonts w:hint="eastAsia"/>
          <w:noProof/>
        </w:rPr>
        <w:t xml:space="preserve">　</w:t>
      </w:r>
      <w:r w:rsidR="00617D76">
        <w:rPr>
          <w:rFonts w:hint="eastAsia"/>
          <w:noProof/>
        </w:rPr>
        <w:t>ゼロトラストアーキテクチャ</w:t>
      </w:r>
      <w:r w:rsidR="00292ACB">
        <w:rPr>
          <w:rFonts w:hint="eastAsia"/>
          <w:noProof/>
        </w:rPr>
        <w:t>概念図</w:t>
      </w:r>
    </w:p>
    <w:p w14:paraId="4A119AF8" w14:textId="33BBEF86" w:rsidR="00326499" w:rsidRDefault="00326499" w:rsidP="00326499">
      <w:pPr>
        <w:pStyle w:val="a2"/>
        <w:ind w:leftChars="0" w:left="0" w:firstLineChars="0" w:firstLine="0"/>
        <w:jc w:val="center"/>
      </w:pPr>
    </w:p>
    <w:p w14:paraId="732A63B9" w14:textId="74390FAA" w:rsidR="00C64CE8" w:rsidRDefault="00914DBD" w:rsidP="00161DA6">
      <w:pPr>
        <w:pStyle w:val="a2"/>
        <w:ind w:leftChars="0" w:left="0" w:firstLine="240"/>
      </w:pPr>
      <w:r w:rsidRPr="00914DBD">
        <w:rPr>
          <w:rFonts w:hint="eastAsia"/>
        </w:rPr>
        <w:t>デジタル</w:t>
      </w:r>
      <w:r w:rsidR="00A1402F">
        <w:rPr>
          <w:rFonts w:hint="eastAsia"/>
        </w:rPr>
        <w:t>化</w:t>
      </w:r>
      <w:r w:rsidR="00C37CEB">
        <w:rPr>
          <w:rFonts w:hint="eastAsia"/>
        </w:rPr>
        <w:t>され</w:t>
      </w:r>
      <w:r w:rsidR="00A1402F">
        <w:rPr>
          <w:rFonts w:hint="eastAsia"/>
        </w:rPr>
        <w:t>た</w:t>
      </w:r>
      <w:r w:rsidRPr="00914DBD">
        <w:rPr>
          <w:rFonts w:hint="eastAsia"/>
        </w:rPr>
        <w:t>業務プロセスにおいては、</w:t>
      </w:r>
      <w:r w:rsidR="003C4516">
        <w:rPr>
          <w:rFonts w:hint="eastAsia"/>
        </w:rPr>
        <w:t>特定の</w:t>
      </w:r>
      <w:r w:rsidR="007C2DDE">
        <w:rPr>
          <w:rFonts w:hint="eastAsia"/>
        </w:rPr>
        <w:t>リソースが</w:t>
      </w:r>
      <w:r w:rsidR="00C37CEB">
        <w:rPr>
          <w:rFonts w:hint="eastAsia"/>
        </w:rPr>
        <w:t>アクセス元として、別のリソース（アクセス先）に</w:t>
      </w:r>
      <w:r w:rsidR="001E2347">
        <w:rPr>
          <w:rFonts w:hint="eastAsia"/>
        </w:rPr>
        <w:t>アクセスする</w:t>
      </w:r>
      <w:r w:rsidR="00F3232E">
        <w:rPr>
          <w:rFonts w:hint="eastAsia"/>
        </w:rPr>
        <w:t>。</w:t>
      </w:r>
      <w:r w:rsidR="00131617">
        <w:fldChar w:fldCharType="begin"/>
      </w:r>
      <w:r w:rsidR="00131617">
        <w:instrText xml:space="preserve"> </w:instrText>
      </w:r>
      <w:r w:rsidR="00131617">
        <w:rPr>
          <w:rFonts w:hint="eastAsia"/>
        </w:rPr>
        <w:instrText>REF _Ref105747798 \h</w:instrText>
      </w:r>
      <w:r w:rsidR="00131617">
        <w:instrText xml:space="preserve"> </w:instrText>
      </w:r>
      <w:r w:rsidR="00131617">
        <w:fldChar w:fldCharType="separate"/>
      </w:r>
      <w:r w:rsidR="006647EB">
        <w:rPr>
          <w:rFonts w:hint="eastAsia"/>
        </w:rPr>
        <w:t xml:space="preserve">表 </w:t>
      </w:r>
      <w:r w:rsidR="006647EB">
        <w:rPr>
          <w:rFonts w:hint="eastAsia"/>
          <w:noProof/>
        </w:rPr>
        <w:t>１</w:t>
      </w:r>
      <w:r w:rsidR="006647EB">
        <w:noBreakHyphen/>
      </w:r>
      <w:r w:rsidR="006647EB">
        <w:rPr>
          <w:rFonts w:hint="eastAsia"/>
          <w:noProof/>
        </w:rPr>
        <w:t>２</w:t>
      </w:r>
      <w:r w:rsidR="00131617">
        <w:fldChar w:fldCharType="end"/>
      </w:r>
      <w:r w:rsidR="00131617">
        <w:rPr>
          <w:rFonts w:hint="eastAsia"/>
        </w:rPr>
        <w:t>では、従業員（人）が</w:t>
      </w:r>
      <w:r w:rsidR="00322284" w:rsidRPr="00322284">
        <w:rPr>
          <w:rFonts w:hint="eastAsia"/>
        </w:rPr>
        <w:t>デバイスを用いてアプリケーションに保存されたデータにアクセスする</w:t>
      </w:r>
      <w:r w:rsidR="003C4516">
        <w:rPr>
          <w:rFonts w:hint="eastAsia"/>
        </w:rPr>
        <w:t>業務プロセス</w:t>
      </w:r>
      <w:r w:rsidR="00131617">
        <w:rPr>
          <w:rFonts w:hint="eastAsia"/>
        </w:rPr>
        <w:t>と</w:t>
      </w:r>
      <w:r w:rsidR="00322284" w:rsidRPr="00322284">
        <w:rPr>
          <w:rFonts w:hint="eastAsia"/>
        </w:rPr>
        <w:t>、主体がサーバで</w:t>
      </w:r>
      <w:r w:rsidR="002B442E">
        <w:rPr>
          <w:rFonts w:hint="eastAsia"/>
        </w:rPr>
        <w:t>あ</w:t>
      </w:r>
      <w:r w:rsidR="00322284" w:rsidRPr="00322284">
        <w:rPr>
          <w:rFonts w:hint="eastAsia"/>
        </w:rPr>
        <w:t>り複数のアプリケーションを介して特定のリソースにアクセスする</w:t>
      </w:r>
      <w:r w:rsidR="00FA1B0A">
        <w:rPr>
          <w:rFonts w:hint="eastAsia"/>
        </w:rPr>
        <w:t>業務プロセス</w:t>
      </w:r>
      <w:r w:rsidR="003C4516">
        <w:rPr>
          <w:rFonts w:hint="eastAsia"/>
        </w:rPr>
        <w:t>をとりあげている。</w:t>
      </w:r>
      <w:r w:rsidR="00FA1B0A">
        <w:rPr>
          <w:rFonts w:hint="eastAsia"/>
        </w:rPr>
        <w:t>これら</w:t>
      </w:r>
      <w:r w:rsidR="003C4516">
        <w:rPr>
          <w:rFonts w:hint="eastAsia"/>
        </w:rPr>
        <w:t>のアクセス内で</w:t>
      </w:r>
      <w:r w:rsidR="00131617">
        <w:rPr>
          <w:rFonts w:hint="eastAsia"/>
        </w:rPr>
        <w:t>、どのような</w:t>
      </w:r>
      <w:r w:rsidR="00F3232E">
        <w:rPr>
          <w:rFonts w:hint="eastAsia"/>
        </w:rPr>
        <w:t>リソースが</w:t>
      </w:r>
      <w:r w:rsidR="003C4516">
        <w:rPr>
          <w:rFonts w:hint="eastAsia"/>
        </w:rPr>
        <w:t>存在しうるかを簡易的に一覧</w:t>
      </w:r>
      <w:r w:rsidR="00FA1B0A">
        <w:rPr>
          <w:rFonts w:hint="eastAsia"/>
        </w:rPr>
        <w:t>化</w:t>
      </w:r>
      <w:r w:rsidR="003C4516">
        <w:rPr>
          <w:rFonts w:hint="eastAsia"/>
        </w:rPr>
        <w:t>している</w:t>
      </w:r>
      <w:r w:rsidR="00FF2611">
        <w:rPr>
          <w:rFonts w:hint="eastAsia"/>
        </w:rPr>
        <w:t>。</w:t>
      </w:r>
    </w:p>
    <w:p w14:paraId="10524723" w14:textId="35B5FE82" w:rsidR="00954270" w:rsidRDefault="00161DA6" w:rsidP="00537FDC">
      <w:pPr>
        <w:pStyle w:val="a2"/>
        <w:ind w:leftChars="0" w:left="0" w:firstLine="240"/>
      </w:pPr>
      <w:r>
        <w:rPr>
          <w:rFonts w:hint="eastAsia"/>
        </w:rPr>
        <w:t>リソース間</w:t>
      </w:r>
      <w:r w:rsidR="00F3232E">
        <w:rPr>
          <w:rFonts w:hint="eastAsia"/>
        </w:rPr>
        <w:t>の関係性は業務プロセス内で変化</w:t>
      </w:r>
      <w:r w:rsidR="00C7794D">
        <w:rPr>
          <w:rFonts w:hint="eastAsia"/>
        </w:rPr>
        <w:t>し、</w:t>
      </w:r>
      <w:r w:rsidR="00855EB4">
        <w:rPr>
          <w:rFonts w:hint="eastAsia"/>
        </w:rPr>
        <w:t>ある</w:t>
      </w:r>
      <w:r w:rsidR="00C7794D">
        <w:rPr>
          <w:rFonts w:hint="eastAsia"/>
        </w:rPr>
        <w:t>アクセスではアクセス先だったリソースが、別のアクセスではアクセス元</w:t>
      </w:r>
      <w:r w:rsidR="000323F0">
        <w:rPr>
          <w:rFonts w:hint="eastAsia"/>
        </w:rPr>
        <w:t>になりうる</w:t>
      </w:r>
      <w:r w:rsidR="00F3232E">
        <w:rPr>
          <w:rFonts w:hint="eastAsia"/>
        </w:rPr>
        <w:t>。</w:t>
      </w:r>
      <w:r w:rsidR="000323F0">
        <w:rPr>
          <w:rFonts w:hint="eastAsia"/>
        </w:rPr>
        <w:t>例えば</w:t>
      </w:r>
      <w:r w:rsidR="00F3232E">
        <w:rPr>
          <w:rFonts w:hint="eastAsia"/>
        </w:rPr>
        <w:t>、リソースAのアクセス先であったリソースBは、リソースY</w:t>
      </w:r>
      <w:r w:rsidR="00855EB4">
        <w:rPr>
          <w:rFonts w:hint="eastAsia"/>
        </w:rPr>
        <w:t>との関係性で</w:t>
      </w:r>
      <w:r w:rsidR="00F3232E">
        <w:rPr>
          <w:rFonts w:hint="eastAsia"/>
        </w:rPr>
        <w:t>はアクセス元</w:t>
      </w:r>
      <w:r w:rsidR="00C64CE8">
        <w:rPr>
          <w:rFonts w:hint="eastAsia"/>
        </w:rPr>
        <w:t>となる</w:t>
      </w:r>
      <w:r w:rsidR="00F3232E">
        <w:rPr>
          <w:rFonts w:hint="eastAsia"/>
        </w:rPr>
        <w:t>。</w:t>
      </w:r>
      <w:r w:rsidR="00B54621">
        <w:rPr>
          <w:rFonts w:hint="eastAsia"/>
        </w:rPr>
        <w:t>そして、それぞれのアクセスにおいて、リソースの状態やアクセス時の文脈に応じたアクセス制御が適用される。</w:t>
      </w:r>
    </w:p>
    <w:p w14:paraId="21052D61" w14:textId="2C202DB7" w:rsidR="00A97C1C" w:rsidRDefault="00A97C1C" w:rsidP="00531A2B">
      <w:pPr>
        <w:pStyle w:val="afa"/>
        <w:keepNext/>
        <w:spacing w:before="360"/>
      </w:pPr>
      <w:bookmarkStart w:id="17" w:name="_Ref105747798"/>
      <w:bookmarkStart w:id="18" w:name="_Ref105747782"/>
      <w:r>
        <w:rPr>
          <w:rFonts w:hint="eastAsia"/>
        </w:rPr>
        <w:t xml:space="preserve">表 </w:t>
      </w:r>
      <w:r>
        <w:fldChar w:fldCharType="begin"/>
      </w:r>
      <w:r>
        <w:instrText xml:space="preserve"> </w:instrText>
      </w:r>
      <w:r>
        <w:rPr>
          <w:rFonts w:hint="eastAsia"/>
        </w:rPr>
        <w:instrText>STYLEREF 1 \s</w:instrText>
      </w:r>
      <w:r>
        <w:instrText xml:space="preserve"> </w:instrText>
      </w:r>
      <w:r>
        <w:fldChar w:fldCharType="separate"/>
      </w:r>
      <w:r w:rsidR="006647EB">
        <w:rPr>
          <w:rFonts w:hint="eastAsia"/>
          <w:noProof/>
        </w:rPr>
        <w:t>１</w:t>
      </w:r>
      <w:r>
        <w:fldChar w:fldCharType="end"/>
      </w:r>
      <w:r>
        <w:noBreakHyphen/>
      </w:r>
      <w:r>
        <w:fldChar w:fldCharType="begin"/>
      </w:r>
      <w:r>
        <w:instrText xml:space="preserve"> </w:instrText>
      </w:r>
      <w:r>
        <w:rPr>
          <w:rFonts w:hint="eastAsia"/>
        </w:rPr>
        <w:instrText>SEQ 表 \* DBCHAR \s 1</w:instrText>
      </w:r>
      <w:r>
        <w:instrText xml:space="preserve"> </w:instrText>
      </w:r>
      <w:r>
        <w:fldChar w:fldCharType="separate"/>
      </w:r>
      <w:r w:rsidR="006647EB">
        <w:rPr>
          <w:rFonts w:hint="eastAsia"/>
          <w:noProof/>
        </w:rPr>
        <w:t>２</w:t>
      </w:r>
      <w:r>
        <w:fldChar w:fldCharType="end"/>
      </w:r>
      <w:bookmarkEnd w:id="17"/>
      <w:r>
        <w:rPr>
          <w:noProof/>
        </w:rPr>
        <w:t xml:space="preserve"> </w:t>
      </w:r>
      <w:r>
        <w:rPr>
          <w:rFonts w:hint="eastAsia"/>
          <w:noProof/>
        </w:rPr>
        <w:t>リソース例</w:t>
      </w:r>
      <w:bookmarkEnd w:id="18"/>
    </w:p>
    <w:tbl>
      <w:tblPr>
        <w:tblStyle w:val="af9"/>
        <w:tblW w:w="0" w:type="auto"/>
        <w:tblLook w:val="04A0" w:firstRow="1" w:lastRow="0" w:firstColumn="1" w:lastColumn="0" w:noHBand="0" w:noVBand="1"/>
      </w:tblPr>
      <w:tblGrid>
        <w:gridCol w:w="1698"/>
        <w:gridCol w:w="1699"/>
        <w:gridCol w:w="1699"/>
        <w:gridCol w:w="1699"/>
        <w:gridCol w:w="1699"/>
      </w:tblGrid>
      <w:tr w:rsidR="00865673" w14:paraId="50939D40" w14:textId="77777777" w:rsidTr="00865673">
        <w:tc>
          <w:tcPr>
            <w:tcW w:w="1698" w:type="dxa"/>
          </w:tcPr>
          <w:p w14:paraId="730CEC8C" w14:textId="4B75333F" w:rsidR="00865673" w:rsidRDefault="00865673" w:rsidP="00C4661C">
            <w:pPr>
              <w:pStyle w:val="a2"/>
              <w:ind w:leftChars="0" w:left="0" w:firstLineChars="0" w:firstLine="0"/>
            </w:pPr>
            <w:r>
              <w:rPr>
                <w:rFonts w:hint="eastAsia"/>
              </w:rPr>
              <w:t>主体</w:t>
            </w:r>
          </w:p>
        </w:tc>
        <w:tc>
          <w:tcPr>
            <w:tcW w:w="1699" w:type="dxa"/>
          </w:tcPr>
          <w:p w14:paraId="51DBB8A2" w14:textId="417535D6" w:rsidR="00865673" w:rsidRDefault="001A1709" w:rsidP="00C4661C">
            <w:pPr>
              <w:pStyle w:val="a2"/>
              <w:ind w:leftChars="0" w:left="0" w:firstLineChars="0" w:firstLine="0"/>
            </w:pPr>
            <w:r>
              <w:rPr>
                <w:rFonts w:hint="eastAsia"/>
              </w:rPr>
              <w:t>リソースA</w:t>
            </w:r>
          </w:p>
        </w:tc>
        <w:tc>
          <w:tcPr>
            <w:tcW w:w="1699" w:type="dxa"/>
          </w:tcPr>
          <w:p w14:paraId="75470FC4" w14:textId="0E5EBC97" w:rsidR="00865673" w:rsidRDefault="001A1709" w:rsidP="00C4661C">
            <w:pPr>
              <w:pStyle w:val="a2"/>
              <w:ind w:leftChars="0" w:left="0" w:firstLineChars="0" w:firstLine="0"/>
            </w:pPr>
            <w:r>
              <w:rPr>
                <w:rFonts w:hint="eastAsia"/>
              </w:rPr>
              <w:t>リソースB</w:t>
            </w:r>
          </w:p>
        </w:tc>
        <w:tc>
          <w:tcPr>
            <w:tcW w:w="1699" w:type="dxa"/>
          </w:tcPr>
          <w:p w14:paraId="4234C824" w14:textId="12923A5C" w:rsidR="00865673" w:rsidRDefault="001A1709" w:rsidP="00C4661C">
            <w:pPr>
              <w:pStyle w:val="a2"/>
              <w:ind w:leftChars="0" w:left="0" w:firstLineChars="0" w:firstLine="0"/>
            </w:pPr>
            <w:r>
              <w:rPr>
                <w:rFonts w:hint="eastAsia"/>
              </w:rPr>
              <w:t>リソースX</w:t>
            </w:r>
          </w:p>
        </w:tc>
        <w:tc>
          <w:tcPr>
            <w:tcW w:w="1699" w:type="dxa"/>
          </w:tcPr>
          <w:p w14:paraId="7DEEE351" w14:textId="5EE971F1" w:rsidR="00865673" w:rsidRDefault="001A1709" w:rsidP="00C4661C">
            <w:pPr>
              <w:pStyle w:val="a2"/>
              <w:ind w:leftChars="0" w:left="0" w:firstLineChars="0" w:firstLine="0"/>
            </w:pPr>
            <w:r>
              <w:rPr>
                <w:rFonts w:hint="eastAsia"/>
              </w:rPr>
              <w:t>リソースZ</w:t>
            </w:r>
          </w:p>
        </w:tc>
      </w:tr>
      <w:tr w:rsidR="00865673" w14:paraId="7E27BD42" w14:textId="77777777" w:rsidTr="00865673">
        <w:tc>
          <w:tcPr>
            <w:tcW w:w="1698" w:type="dxa"/>
          </w:tcPr>
          <w:p w14:paraId="4A047FC9" w14:textId="58818B9F" w:rsidR="00865673" w:rsidRDefault="00865673" w:rsidP="00C4661C">
            <w:pPr>
              <w:pStyle w:val="a2"/>
              <w:ind w:leftChars="0" w:left="0" w:firstLineChars="0" w:firstLine="0"/>
            </w:pPr>
            <w:r>
              <w:rPr>
                <w:rFonts w:hint="eastAsia"/>
              </w:rPr>
              <w:t>人</w:t>
            </w:r>
          </w:p>
        </w:tc>
        <w:tc>
          <w:tcPr>
            <w:tcW w:w="1699" w:type="dxa"/>
          </w:tcPr>
          <w:p w14:paraId="29A70C33" w14:textId="14ECD605" w:rsidR="00865673" w:rsidRDefault="00865673" w:rsidP="00C4661C">
            <w:pPr>
              <w:pStyle w:val="a2"/>
              <w:ind w:leftChars="0" w:left="0" w:firstLineChars="0" w:firstLine="0"/>
            </w:pPr>
            <w:r>
              <w:rPr>
                <w:rFonts w:hint="eastAsia"/>
              </w:rPr>
              <w:t>デバイス</w:t>
            </w:r>
          </w:p>
        </w:tc>
        <w:tc>
          <w:tcPr>
            <w:tcW w:w="1699" w:type="dxa"/>
          </w:tcPr>
          <w:p w14:paraId="088BD3A0" w14:textId="485A2CA7" w:rsidR="00865673" w:rsidRPr="005C1890" w:rsidRDefault="00865673" w:rsidP="00C4661C">
            <w:pPr>
              <w:pStyle w:val="a2"/>
              <w:ind w:leftChars="0" w:left="0" w:firstLineChars="0" w:firstLine="0"/>
            </w:pPr>
            <w:r w:rsidRPr="005C1890">
              <w:rPr>
                <w:rFonts w:hint="eastAsia"/>
              </w:rPr>
              <w:t>ネットワーク</w:t>
            </w:r>
          </w:p>
        </w:tc>
        <w:tc>
          <w:tcPr>
            <w:tcW w:w="1699" w:type="dxa"/>
          </w:tcPr>
          <w:p w14:paraId="77426575" w14:textId="3F0A4968" w:rsidR="00865673" w:rsidRDefault="001A1709" w:rsidP="00C4661C">
            <w:pPr>
              <w:pStyle w:val="a2"/>
              <w:ind w:leftChars="0" w:left="0" w:firstLineChars="0" w:firstLine="0"/>
            </w:pPr>
            <w:r>
              <w:rPr>
                <w:rFonts w:hint="eastAsia"/>
              </w:rPr>
              <w:t>アプリケーションX</w:t>
            </w:r>
          </w:p>
        </w:tc>
        <w:tc>
          <w:tcPr>
            <w:tcW w:w="1699" w:type="dxa"/>
          </w:tcPr>
          <w:p w14:paraId="493B2C85" w14:textId="5450228B" w:rsidR="00865673" w:rsidRDefault="001A1709" w:rsidP="00C4661C">
            <w:pPr>
              <w:pStyle w:val="a2"/>
              <w:ind w:leftChars="0" w:left="0" w:firstLineChars="0" w:firstLine="0"/>
            </w:pPr>
            <w:r>
              <w:rPr>
                <w:rFonts w:hint="eastAsia"/>
              </w:rPr>
              <w:t>アプリケーションX内のデータ</w:t>
            </w:r>
          </w:p>
        </w:tc>
      </w:tr>
      <w:tr w:rsidR="00865673" w14:paraId="67AA50AD" w14:textId="77777777" w:rsidTr="00865673">
        <w:tc>
          <w:tcPr>
            <w:tcW w:w="1698" w:type="dxa"/>
          </w:tcPr>
          <w:p w14:paraId="5594901A" w14:textId="0B9FA581" w:rsidR="00865673" w:rsidRDefault="005A567E" w:rsidP="00C4661C">
            <w:pPr>
              <w:pStyle w:val="a2"/>
              <w:ind w:leftChars="0" w:left="0" w:firstLineChars="0" w:firstLine="0"/>
            </w:pPr>
            <w:r>
              <w:rPr>
                <w:rFonts w:hint="eastAsia"/>
              </w:rPr>
              <w:t>サーバ</w:t>
            </w:r>
          </w:p>
        </w:tc>
        <w:tc>
          <w:tcPr>
            <w:tcW w:w="1699" w:type="dxa"/>
          </w:tcPr>
          <w:p w14:paraId="3F690A7D" w14:textId="05075727" w:rsidR="00865673" w:rsidRDefault="00865673" w:rsidP="00C4661C">
            <w:pPr>
              <w:pStyle w:val="a2"/>
              <w:ind w:leftChars="0" w:left="0" w:firstLineChars="0" w:firstLine="0"/>
            </w:pPr>
            <w:r>
              <w:rPr>
                <w:rFonts w:hint="eastAsia"/>
              </w:rPr>
              <w:t>アプリケーションA</w:t>
            </w:r>
          </w:p>
        </w:tc>
        <w:tc>
          <w:tcPr>
            <w:tcW w:w="1699" w:type="dxa"/>
          </w:tcPr>
          <w:p w14:paraId="3BC43D78" w14:textId="610BC682" w:rsidR="00865673" w:rsidRDefault="00865673" w:rsidP="00C4661C">
            <w:pPr>
              <w:pStyle w:val="a2"/>
              <w:ind w:leftChars="0" w:left="0" w:firstLineChars="0" w:firstLine="0"/>
            </w:pPr>
            <w:r>
              <w:rPr>
                <w:rFonts w:hint="eastAsia"/>
              </w:rPr>
              <w:t>アプリケーションB</w:t>
            </w:r>
          </w:p>
        </w:tc>
        <w:tc>
          <w:tcPr>
            <w:tcW w:w="1699" w:type="dxa"/>
          </w:tcPr>
          <w:p w14:paraId="7276F92F" w14:textId="009229AA" w:rsidR="00865673" w:rsidRDefault="00865673" w:rsidP="00C4661C">
            <w:pPr>
              <w:pStyle w:val="a2"/>
              <w:ind w:leftChars="0" w:left="0" w:firstLineChars="0" w:firstLine="0"/>
            </w:pPr>
            <w:r>
              <w:rPr>
                <w:rFonts w:hint="eastAsia"/>
              </w:rPr>
              <w:t>アプリケーションC</w:t>
            </w:r>
          </w:p>
        </w:tc>
        <w:tc>
          <w:tcPr>
            <w:tcW w:w="1699" w:type="dxa"/>
          </w:tcPr>
          <w:p w14:paraId="5942830C" w14:textId="170AD2AF" w:rsidR="00865673" w:rsidRDefault="00865673" w:rsidP="005C1890">
            <w:pPr>
              <w:pStyle w:val="a2"/>
              <w:keepNext/>
              <w:ind w:leftChars="0" w:left="0" w:firstLineChars="0" w:firstLine="0"/>
            </w:pPr>
            <w:r>
              <w:rPr>
                <w:rFonts w:hint="eastAsia"/>
              </w:rPr>
              <w:t>アプリケーションCの機能</w:t>
            </w:r>
          </w:p>
        </w:tc>
      </w:tr>
    </w:tbl>
    <w:p w14:paraId="24A07A6C" w14:textId="728A1DB0" w:rsidR="00954270" w:rsidRDefault="00954270" w:rsidP="00531A2B">
      <w:pPr>
        <w:pStyle w:val="afa"/>
        <w:spacing w:before="360"/>
        <w:jc w:val="both"/>
      </w:pPr>
    </w:p>
    <w:p w14:paraId="5D60E3DC" w14:textId="1E6D4DB2" w:rsidR="0056324A" w:rsidRDefault="002003C2" w:rsidP="0056324A">
      <w:pPr>
        <w:pStyle w:val="3"/>
        <w:spacing w:before="360"/>
        <w:ind w:left="238"/>
      </w:pPr>
      <w:bookmarkStart w:id="19" w:name="_Toc106731366"/>
      <w:r>
        <w:rPr>
          <w:rFonts w:hint="eastAsia"/>
        </w:rPr>
        <w:t>具体</w:t>
      </w:r>
      <w:r w:rsidR="0056324A">
        <w:rPr>
          <w:rFonts w:hint="eastAsia"/>
        </w:rPr>
        <w:t>例</w:t>
      </w:r>
      <w:bookmarkEnd w:id="19"/>
    </w:p>
    <w:p w14:paraId="3B7A005D" w14:textId="001189F1" w:rsidR="00254BCE" w:rsidRDefault="00F05434" w:rsidP="005C1890">
      <w:pPr>
        <w:pStyle w:val="a2"/>
        <w:ind w:leftChars="0" w:left="0" w:firstLine="240"/>
      </w:pPr>
      <w:r>
        <w:rPr>
          <w:rFonts w:hint="eastAsia"/>
        </w:rPr>
        <w:t>概念図をより詳細に説明するにあたって、</w:t>
      </w:r>
      <w:r w:rsidR="00CE11E7">
        <w:rPr>
          <w:rFonts w:hint="eastAsia"/>
        </w:rPr>
        <w:t>「従業員が貸与された</w:t>
      </w:r>
      <w:r w:rsidR="0096160E">
        <w:rPr>
          <w:rFonts w:hint="eastAsia"/>
        </w:rPr>
        <w:t>端末を使いファイル</w:t>
      </w:r>
      <w:r w:rsidR="00870673">
        <w:rPr>
          <w:rFonts w:hint="eastAsia"/>
        </w:rPr>
        <w:t>を参照</w:t>
      </w:r>
      <w:r w:rsidR="0096160E">
        <w:rPr>
          <w:rFonts w:hint="eastAsia"/>
        </w:rPr>
        <w:t>する</w:t>
      </w:r>
      <w:r w:rsidR="00CE11E7">
        <w:rPr>
          <w:rFonts w:hint="eastAsia"/>
        </w:rPr>
        <w:t>」</w:t>
      </w:r>
      <w:r w:rsidR="002258E9">
        <w:rPr>
          <w:rFonts w:hint="eastAsia"/>
        </w:rPr>
        <w:t>業務フローを</w:t>
      </w:r>
      <w:r w:rsidR="00A97C1C">
        <w:fldChar w:fldCharType="begin"/>
      </w:r>
      <w:r w:rsidR="00A97C1C">
        <w:instrText xml:space="preserve"> </w:instrText>
      </w:r>
      <w:r w:rsidR="00A97C1C">
        <w:rPr>
          <w:rFonts w:hint="eastAsia"/>
        </w:rPr>
        <w:instrText>REF _Ref105747864 \h</w:instrText>
      </w:r>
      <w:r w:rsidR="00A97C1C">
        <w:instrText xml:space="preserve"> </w:instrText>
      </w:r>
      <w:r w:rsidR="00A97C1C">
        <w:fldChar w:fldCharType="separate"/>
      </w:r>
      <w:r w:rsidR="006647EB">
        <w:rPr>
          <w:rFonts w:hint="eastAsia"/>
        </w:rPr>
        <w:t xml:space="preserve">図 </w:t>
      </w:r>
      <w:r w:rsidR="006647EB">
        <w:rPr>
          <w:rFonts w:hint="eastAsia"/>
          <w:noProof/>
        </w:rPr>
        <w:t>１</w:t>
      </w:r>
      <w:r w:rsidR="006647EB">
        <w:noBreakHyphen/>
      </w:r>
      <w:r w:rsidR="006647EB">
        <w:rPr>
          <w:rFonts w:hint="eastAsia"/>
          <w:noProof/>
        </w:rPr>
        <w:t>２</w:t>
      </w:r>
      <w:r w:rsidR="00A97C1C">
        <w:fldChar w:fldCharType="end"/>
      </w:r>
      <w:r w:rsidR="002258E9">
        <w:rPr>
          <w:rFonts w:hint="eastAsia"/>
        </w:rPr>
        <w:t>に</w:t>
      </w:r>
      <w:r w:rsidR="00570CB0">
        <w:rPr>
          <w:rFonts w:hint="eastAsia"/>
        </w:rPr>
        <w:t>示す</w:t>
      </w:r>
      <w:r>
        <w:rPr>
          <w:rFonts w:hint="eastAsia"/>
        </w:rPr>
        <w:t>。</w:t>
      </w:r>
    </w:p>
    <w:p w14:paraId="2F805354" w14:textId="77777777" w:rsidR="00254BCE" w:rsidRDefault="00254BCE" w:rsidP="00F620F7">
      <w:pPr>
        <w:pStyle w:val="a2"/>
        <w:ind w:leftChars="0" w:left="0" w:firstLineChars="0" w:firstLine="0"/>
      </w:pPr>
    </w:p>
    <w:p w14:paraId="5D7A2DA6" w14:textId="21F1991F" w:rsidR="00A97C1C" w:rsidRDefault="008F1F18" w:rsidP="00A97C1C">
      <w:pPr>
        <w:pStyle w:val="a2"/>
        <w:keepNext/>
        <w:ind w:leftChars="0" w:left="0" w:firstLineChars="0" w:firstLine="0"/>
        <w:jc w:val="center"/>
      </w:pPr>
      <w:r>
        <w:rPr>
          <w:noProof/>
        </w:rPr>
        <w:drawing>
          <wp:inline distT="0" distB="0" distL="0" distR="0" wp14:anchorId="5DB3AAE7" wp14:editId="3661A2B3">
            <wp:extent cx="5348605" cy="3131185"/>
            <wp:effectExtent l="0" t="0" r="4445"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48605" cy="3131185"/>
                    </a:xfrm>
                    <a:prstGeom prst="rect">
                      <a:avLst/>
                    </a:prstGeom>
                    <a:noFill/>
                    <a:ln>
                      <a:noFill/>
                    </a:ln>
                  </pic:spPr>
                </pic:pic>
              </a:graphicData>
            </a:graphic>
          </wp:inline>
        </w:drawing>
      </w:r>
    </w:p>
    <w:p w14:paraId="69806E37" w14:textId="0AC99181" w:rsidR="00570CB0" w:rsidRDefault="00A97C1C" w:rsidP="00531A2B">
      <w:pPr>
        <w:pStyle w:val="afa"/>
        <w:spacing w:before="360"/>
      </w:pPr>
      <w:bookmarkStart w:id="20" w:name="_Ref105747864"/>
      <w:r>
        <w:rPr>
          <w:rFonts w:hint="eastAsia"/>
        </w:rPr>
        <w:t xml:space="preserve">図 </w:t>
      </w:r>
      <w:r>
        <w:rPr>
          <w:bCs w:val="0"/>
        </w:rPr>
        <w:fldChar w:fldCharType="begin"/>
      </w:r>
      <w:r>
        <w:instrText xml:space="preserve"> </w:instrText>
      </w:r>
      <w:r>
        <w:rPr>
          <w:rFonts w:hint="eastAsia"/>
        </w:rPr>
        <w:instrText>STYLEREF 1 \s</w:instrText>
      </w:r>
      <w:r>
        <w:instrText xml:space="preserve"> </w:instrText>
      </w:r>
      <w:r>
        <w:rPr>
          <w:bCs w:val="0"/>
        </w:rPr>
        <w:fldChar w:fldCharType="separate"/>
      </w:r>
      <w:r w:rsidR="006647EB">
        <w:rPr>
          <w:rFonts w:hint="eastAsia"/>
          <w:noProof/>
        </w:rPr>
        <w:t>１</w:t>
      </w:r>
      <w:r>
        <w:rPr>
          <w:bCs w:val="0"/>
        </w:rPr>
        <w:fldChar w:fldCharType="end"/>
      </w:r>
      <w:r>
        <w:noBreakHyphen/>
      </w:r>
      <w:r>
        <w:rPr>
          <w:bCs w:val="0"/>
        </w:rPr>
        <w:fldChar w:fldCharType="begin"/>
      </w:r>
      <w:r>
        <w:instrText xml:space="preserve"> </w:instrText>
      </w:r>
      <w:r>
        <w:rPr>
          <w:rFonts w:hint="eastAsia"/>
        </w:rPr>
        <w:instrText>SEQ 図 \* DBCHAR \s 1</w:instrText>
      </w:r>
      <w:r>
        <w:instrText xml:space="preserve"> </w:instrText>
      </w:r>
      <w:r>
        <w:rPr>
          <w:bCs w:val="0"/>
        </w:rPr>
        <w:fldChar w:fldCharType="separate"/>
      </w:r>
      <w:r w:rsidR="006647EB">
        <w:rPr>
          <w:rFonts w:hint="eastAsia"/>
          <w:noProof/>
        </w:rPr>
        <w:t>２</w:t>
      </w:r>
      <w:r>
        <w:rPr>
          <w:bCs w:val="0"/>
        </w:rPr>
        <w:fldChar w:fldCharType="end"/>
      </w:r>
      <w:bookmarkEnd w:id="20"/>
      <w:r>
        <w:rPr>
          <w:rFonts w:hint="eastAsia"/>
        </w:rPr>
        <w:t xml:space="preserve">　</w:t>
      </w:r>
      <w:r w:rsidR="008A21BF">
        <w:rPr>
          <w:rFonts w:hint="eastAsia"/>
        </w:rPr>
        <w:t>従業員が貸与された端末を使いファイルを参照する</w:t>
      </w:r>
      <w:r w:rsidR="00733ED4">
        <w:rPr>
          <w:rFonts w:hint="eastAsia"/>
        </w:rPr>
        <w:t>具体例</w:t>
      </w:r>
    </w:p>
    <w:p w14:paraId="2E1A8597" w14:textId="4F06D862" w:rsidR="00254BCE" w:rsidRDefault="00254BCE" w:rsidP="00F620F7">
      <w:pPr>
        <w:pStyle w:val="a2"/>
        <w:ind w:leftChars="0" w:left="0" w:firstLineChars="0" w:firstLine="0"/>
      </w:pPr>
    </w:p>
    <w:p w14:paraId="383C561C" w14:textId="77777777" w:rsidR="00254BCE" w:rsidRDefault="00254BCE" w:rsidP="00F620F7">
      <w:pPr>
        <w:pStyle w:val="a2"/>
        <w:ind w:leftChars="0" w:left="0" w:firstLineChars="0" w:firstLine="0"/>
      </w:pPr>
    </w:p>
    <w:tbl>
      <w:tblPr>
        <w:tblStyle w:val="af9"/>
        <w:tblW w:w="0" w:type="auto"/>
        <w:tblLook w:val="04A0" w:firstRow="1" w:lastRow="0" w:firstColumn="1" w:lastColumn="0" w:noHBand="0" w:noVBand="1"/>
      </w:tblPr>
      <w:tblGrid>
        <w:gridCol w:w="1394"/>
        <w:gridCol w:w="1339"/>
        <w:gridCol w:w="1455"/>
        <w:gridCol w:w="1455"/>
        <w:gridCol w:w="1396"/>
        <w:gridCol w:w="1455"/>
      </w:tblGrid>
      <w:tr w:rsidR="00457EC4" w14:paraId="4581EBF4" w14:textId="77777777" w:rsidTr="00457EC4">
        <w:tc>
          <w:tcPr>
            <w:tcW w:w="1394" w:type="dxa"/>
          </w:tcPr>
          <w:p w14:paraId="4CD96277" w14:textId="182726CD" w:rsidR="008F4500" w:rsidRDefault="008F4500" w:rsidP="00984C97">
            <w:pPr>
              <w:pStyle w:val="a2"/>
              <w:ind w:leftChars="0" w:left="0" w:firstLineChars="0" w:firstLine="0"/>
            </w:pPr>
            <w:r>
              <w:rPr>
                <w:rFonts w:hint="eastAsia"/>
              </w:rPr>
              <w:t>項番</w:t>
            </w:r>
          </w:p>
        </w:tc>
        <w:tc>
          <w:tcPr>
            <w:tcW w:w="1339" w:type="dxa"/>
          </w:tcPr>
          <w:p w14:paraId="46FCEEDD" w14:textId="4AAB5079" w:rsidR="00457EC4" w:rsidRDefault="008A21BF" w:rsidP="00984C97">
            <w:pPr>
              <w:pStyle w:val="a2"/>
              <w:ind w:leftChars="0" w:left="0" w:firstLineChars="0" w:firstLine="0"/>
            </w:pPr>
            <w:r>
              <w:rPr>
                <w:rFonts w:hint="eastAsia"/>
              </w:rPr>
              <w:t>業務</w:t>
            </w:r>
            <w:r w:rsidR="00EB4A4A">
              <w:rPr>
                <w:rFonts w:hint="eastAsia"/>
              </w:rPr>
              <w:t>内容</w:t>
            </w:r>
          </w:p>
        </w:tc>
        <w:tc>
          <w:tcPr>
            <w:tcW w:w="1455" w:type="dxa"/>
          </w:tcPr>
          <w:p w14:paraId="4AA34DDD" w14:textId="26207A34" w:rsidR="00457EC4" w:rsidRDefault="00457EC4" w:rsidP="00984C97">
            <w:pPr>
              <w:pStyle w:val="a2"/>
              <w:ind w:leftChars="0" w:left="0" w:firstLineChars="0" w:firstLine="0"/>
            </w:pPr>
            <w:r>
              <w:rPr>
                <w:rFonts w:hint="eastAsia"/>
              </w:rPr>
              <w:t>アクセス元</w:t>
            </w:r>
          </w:p>
        </w:tc>
        <w:tc>
          <w:tcPr>
            <w:tcW w:w="1455" w:type="dxa"/>
          </w:tcPr>
          <w:p w14:paraId="75EF00EE" w14:textId="66A6C543" w:rsidR="00457EC4" w:rsidRDefault="00457EC4" w:rsidP="00984C97">
            <w:pPr>
              <w:pStyle w:val="a2"/>
              <w:ind w:leftChars="0" w:left="0" w:firstLineChars="0" w:firstLine="0"/>
            </w:pPr>
            <w:r>
              <w:rPr>
                <w:rFonts w:hint="eastAsia"/>
              </w:rPr>
              <w:t>アクセス先</w:t>
            </w:r>
          </w:p>
        </w:tc>
        <w:tc>
          <w:tcPr>
            <w:tcW w:w="1396" w:type="dxa"/>
          </w:tcPr>
          <w:p w14:paraId="6D03AF02" w14:textId="6F6961E6" w:rsidR="00457EC4" w:rsidRDefault="00457EC4" w:rsidP="00984C97">
            <w:pPr>
              <w:pStyle w:val="a2"/>
              <w:ind w:leftChars="0" w:left="0" w:firstLineChars="0" w:firstLine="0"/>
            </w:pPr>
            <w:r>
              <w:rPr>
                <w:rFonts w:hint="eastAsia"/>
              </w:rPr>
              <w:t>アクセス制御管理機能</w:t>
            </w:r>
          </w:p>
        </w:tc>
        <w:tc>
          <w:tcPr>
            <w:tcW w:w="1455" w:type="dxa"/>
          </w:tcPr>
          <w:p w14:paraId="415DC601" w14:textId="2F8B1911" w:rsidR="00457EC4" w:rsidRDefault="00457EC4" w:rsidP="00984C97">
            <w:pPr>
              <w:pStyle w:val="a2"/>
              <w:ind w:leftChars="0" w:left="0" w:firstLineChars="0" w:firstLine="0"/>
            </w:pPr>
            <w:r>
              <w:rPr>
                <w:rFonts w:hint="eastAsia"/>
              </w:rPr>
              <w:t>アクセス制御</w:t>
            </w:r>
            <w:r w:rsidR="009217E2">
              <w:rPr>
                <w:rFonts w:hint="eastAsia"/>
              </w:rPr>
              <w:t>の施行</w:t>
            </w:r>
          </w:p>
        </w:tc>
      </w:tr>
      <w:tr w:rsidR="00457EC4" w14:paraId="4BA306B1" w14:textId="77777777" w:rsidTr="00457EC4">
        <w:tc>
          <w:tcPr>
            <w:tcW w:w="1394" w:type="dxa"/>
          </w:tcPr>
          <w:p w14:paraId="2445D672" w14:textId="028388A9" w:rsidR="00457EC4" w:rsidRDefault="00457EC4" w:rsidP="00457EC4">
            <w:pPr>
              <w:pStyle w:val="a2"/>
              <w:numPr>
                <w:ilvl w:val="0"/>
                <w:numId w:val="44"/>
              </w:numPr>
              <w:ind w:leftChars="0" w:firstLineChars="0"/>
            </w:pPr>
          </w:p>
        </w:tc>
        <w:tc>
          <w:tcPr>
            <w:tcW w:w="1339" w:type="dxa"/>
          </w:tcPr>
          <w:p w14:paraId="6106A49F" w14:textId="2B132C09" w:rsidR="00457EC4" w:rsidRDefault="00457EC4" w:rsidP="00984C97">
            <w:pPr>
              <w:pStyle w:val="a2"/>
              <w:ind w:leftChars="0" w:left="0" w:firstLineChars="0" w:firstLine="0"/>
            </w:pPr>
            <w:r>
              <w:rPr>
                <w:rFonts w:hint="eastAsia"/>
              </w:rPr>
              <w:t>端末上でのアカウントへのログイン</w:t>
            </w:r>
          </w:p>
        </w:tc>
        <w:tc>
          <w:tcPr>
            <w:tcW w:w="1455" w:type="dxa"/>
          </w:tcPr>
          <w:p w14:paraId="4C48AC5B" w14:textId="77777777" w:rsidR="00457EC4" w:rsidRDefault="00457EC4" w:rsidP="00984C97">
            <w:pPr>
              <w:pStyle w:val="a2"/>
              <w:ind w:leftChars="0" w:left="0" w:firstLineChars="0" w:firstLine="0"/>
            </w:pPr>
            <w:r>
              <w:rPr>
                <w:rFonts w:hint="eastAsia"/>
              </w:rPr>
              <w:t>従業員</w:t>
            </w:r>
          </w:p>
          <w:p w14:paraId="26408EFC" w14:textId="519C6E0F" w:rsidR="00ED4C96" w:rsidRDefault="00ED4C96" w:rsidP="00984C97">
            <w:pPr>
              <w:pStyle w:val="a2"/>
              <w:ind w:leftChars="0" w:left="0" w:firstLineChars="0" w:firstLine="0"/>
            </w:pPr>
            <w:r>
              <w:rPr>
                <w:rFonts w:hint="eastAsia"/>
              </w:rPr>
              <w:t>（主体）</w:t>
            </w:r>
          </w:p>
        </w:tc>
        <w:tc>
          <w:tcPr>
            <w:tcW w:w="1455" w:type="dxa"/>
          </w:tcPr>
          <w:p w14:paraId="4152B3E8" w14:textId="6241DEFB" w:rsidR="00457EC4" w:rsidRDefault="00457EC4" w:rsidP="00984C97">
            <w:pPr>
              <w:pStyle w:val="a2"/>
              <w:ind w:leftChars="0" w:left="0" w:firstLineChars="0" w:firstLine="0"/>
            </w:pPr>
            <w:r w:rsidRPr="008377B8">
              <w:rPr>
                <w:rFonts w:hint="eastAsia"/>
              </w:rPr>
              <w:t>オブジェクト</w:t>
            </w:r>
          </w:p>
          <w:p w14:paraId="15BA1C89" w14:textId="7D9C0E0C" w:rsidR="00ED4C96" w:rsidRPr="008377B8" w:rsidRDefault="00ED4C96" w:rsidP="00984C97">
            <w:pPr>
              <w:pStyle w:val="a2"/>
              <w:ind w:leftChars="0" w:left="0" w:firstLineChars="0" w:firstLine="0"/>
            </w:pPr>
            <w:r>
              <w:rPr>
                <w:rFonts w:hint="eastAsia"/>
              </w:rPr>
              <w:t>（ユーザ）</w:t>
            </w:r>
          </w:p>
        </w:tc>
        <w:tc>
          <w:tcPr>
            <w:tcW w:w="1396" w:type="dxa"/>
          </w:tcPr>
          <w:p w14:paraId="1FE57615" w14:textId="13AD5421" w:rsidR="00457EC4" w:rsidRDefault="00457EC4" w:rsidP="00984C97">
            <w:pPr>
              <w:pStyle w:val="a2"/>
              <w:ind w:leftChars="0" w:left="0" w:firstLineChars="0" w:firstLine="0"/>
            </w:pPr>
            <w:r>
              <w:rPr>
                <w:rFonts w:hint="eastAsia"/>
              </w:rPr>
              <w:t>ディレクトリサービス</w:t>
            </w:r>
          </w:p>
        </w:tc>
        <w:tc>
          <w:tcPr>
            <w:tcW w:w="1455" w:type="dxa"/>
          </w:tcPr>
          <w:p w14:paraId="40EFD3F4" w14:textId="7FF54587" w:rsidR="00457EC4" w:rsidRDefault="00457EC4" w:rsidP="00984C97">
            <w:pPr>
              <w:pStyle w:val="a2"/>
              <w:ind w:leftChars="0" w:left="0" w:firstLineChars="0" w:firstLine="0"/>
            </w:pPr>
            <w:r>
              <w:rPr>
                <w:rFonts w:hint="eastAsia"/>
              </w:rPr>
              <w:t>ディレクトリサービス</w:t>
            </w:r>
          </w:p>
        </w:tc>
      </w:tr>
      <w:tr w:rsidR="00457EC4" w14:paraId="6A2E9703" w14:textId="77777777" w:rsidTr="00457EC4">
        <w:tc>
          <w:tcPr>
            <w:tcW w:w="1394" w:type="dxa"/>
          </w:tcPr>
          <w:p w14:paraId="48447FFA" w14:textId="290B1259" w:rsidR="00457EC4" w:rsidRDefault="00457EC4" w:rsidP="00457EC4">
            <w:pPr>
              <w:pStyle w:val="a2"/>
              <w:numPr>
                <w:ilvl w:val="0"/>
                <w:numId w:val="44"/>
              </w:numPr>
              <w:ind w:leftChars="0" w:firstLineChars="0"/>
            </w:pPr>
          </w:p>
        </w:tc>
        <w:tc>
          <w:tcPr>
            <w:tcW w:w="1339" w:type="dxa"/>
          </w:tcPr>
          <w:p w14:paraId="71387741" w14:textId="6FE11BF9" w:rsidR="00457EC4" w:rsidRDefault="00457EC4" w:rsidP="00984C97">
            <w:pPr>
              <w:pStyle w:val="a2"/>
              <w:ind w:leftChars="0" w:left="0" w:firstLineChars="0" w:firstLine="0"/>
            </w:pPr>
            <w:r>
              <w:rPr>
                <w:rFonts w:hint="eastAsia"/>
              </w:rPr>
              <w:t>ファイルサーバへの</w:t>
            </w:r>
            <w:r w:rsidR="00026D56">
              <w:rPr>
                <w:rFonts w:hint="eastAsia"/>
              </w:rPr>
              <w:t>ネットワーク</w:t>
            </w:r>
            <w:r>
              <w:rPr>
                <w:rFonts w:hint="eastAsia"/>
              </w:rPr>
              <w:t>アクセス</w:t>
            </w:r>
          </w:p>
        </w:tc>
        <w:tc>
          <w:tcPr>
            <w:tcW w:w="1455" w:type="dxa"/>
          </w:tcPr>
          <w:p w14:paraId="2E1BEBBA" w14:textId="77777777" w:rsidR="00457EC4" w:rsidRDefault="00457EC4" w:rsidP="00984C97">
            <w:pPr>
              <w:pStyle w:val="a2"/>
              <w:ind w:leftChars="0" w:left="0" w:firstLineChars="0" w:firstLine="0"/>
            </w:pPr>
            <w:r>
              <w:rPr>
                <w:rFonts w:hint="eastAsia"/>
              </w:rPr>
              <w:t>端末</w:t>
            </w:r>
          </w:p>
          <w:p w14:paraId="06EE8532" w14:textId="08A086A1" w:rsidR="00ED4C96" w:rsidRDefault="00ED4C96" w:rsidP="00984C97">
            <w:pPr>
              <w:pStyle w:val="a2"/>
              <w:ind w:leftChars="0" w:left="0" w:firstLineChars="0" w:firstLine="0"/>
            </w:pPr>
            <w:r>
              <w:rPr>
                <w:rFonts w:hint="eastAsia"/>
              </w:rPr>
              <w:t>（主体）</w:t>
            </w:r>
          </w:p>
        </w:tc>
        <w:tc>
          <w:tcPr>
            <w:tcW w:w="1455" w:type="dxa"/>
          </w:tcPr>
          <w:p w14:paraId="07788DCF" w14:textId="0EEBB722" w:rsidR="00457EC4" w:rsidRDefault="00457EC4" w:rsidP="00984C97">
            <w:pPr>
              <w:pStyle w:val="a2"/>
              <w:ind w:leftChars="0" w:left="0" w:firstLineChars="0" w:firstLine="0"/>
            </w:pPr>
            <w:r>
              <w:rPr>
                <w:rFonts w:hint="eastAsia"/>
              </w:rPr>
              <w:t>ファイルサービス</w:t>
            </w:r>
          </w:p>
        </w:tc>
        <w:tc>
          <w:tcPr>
            <w:tcW w:w="1396" w:type="dxa"/>
          </w:tcPr>
          <w:p w14:paraId="36E4EBFB" w14:textId="7059793D" w:rsidR="00457EC4" w:rsidRDefault="00457EC4" w:rsidP="00984C97">
            <w:pPr>
              <w:pStyle w:val="a2"/>
              <w:ind w:leftChars="0" w:left="0" w:firstLineChars="0" w:firstLine="0"/>
            </w:pPr>
            <w:r>
              <w:rPr>
                <w:rFonts w:hint="eastAsia"/>
              </w:rPr>
              <w:t>ファイアウォール</w:t>
            </w:r>
          </w:p>
        </w:tc>
        <w:tc>
          <w:tcPr>
            <w:tcW w:w="1455" w:type="dxa"/>
          </w:tcPr>
          <w:p w14:paraId="073DD55A" w14:textId="1414342E" w:rsidR="00457EC4" w:rsidRDefault="00457EC4" w:rsidP="00984C97">
            <w:pPr>
              <w:pStyle w:val="a2"/>
              <w:ind w:leftChars="0" w:left="0" w:firstLineChars="0" w:firstLine="0"/>
            </w:pPr>
            <w:r>
              <w:rPr>
                <w:rFonts w:hint="eastAsia"/>
              </w:rPr>
              <w:t>ファイア</w:t>
            </w:r>
            <w:r w:rsidR="00950A49">
              <w:rPr>
                <w:rFonts w:hint="eastAsia"/>
              </w:rPr>
              <w:t>ウォール</w:t>
            </w:r>
          </w:p>
        </w:tc>
      </w:tr>
      <w:tr w:rsidR="00457EC4" w14:paraId="2100A907" w14:textId="77777777" w:rsidTr="00457EC4">
        <w:tc>
          <w:tcPr>
            <w:tcW w:w="1394" w:type="dxa"/>
          </w:tcPr>
          <w:p w14:paraId="314B33F7" w14:textId="6D036E63" w:rsidR="00457EC4" w:rsidRDefault="00457EC4" w:rsidP="00457EC4">
            <w:pPr>
              <w:pStyle w:val="a2"/>
              <w:numPr>
                <w:ilvl w:val="0"/>
                <w:numId w:val="44"/>
              </w:numPr>
              <w:ind w:leftChars="0" w:firstLineChars="0"/>
            </w:pPr>
          </w:p>
        </w:tc>
        <w:tc>
          <w:tcPr>
            <w:tcW w:w="1339" w:type="dxa"/>
          </w:tcPr>
          <w:p w14:paraId="3572A78C" w14:textId="4B2CB189" w:rsidR="00457EC4" w:rsidRDefault="00457EC4" w:rsidP="00984C97">
            <w:pPr>
              <w:pStyle w:val="a2"/>
              <w:ind w:leftChars="0" w:left="0" w:firstLineChars="0" w:firstLine="0"/>
            </w:pPr>
            <w:r>
              <w:rPr>
                <w:rFonts w:hint="eastAsia"/>
              </w:rPr>
              <w:t>ファイル参照</w:t>
            </w:r>
          </w:p>
        </w:tc>
        <w:tc>
          <w:tcPr>
            <w:tcW w:w="1455" w:type="dxa"/>
          </w:tcPr>
          <w:p w14:paraId="2D155356" w14:textId="662278E3" w:rsidR="00457EC4" w:rsidRDefault="0081494F" w:rsidP="00984C97">
            <w:pPr>
              <w:pStyle w:val="a2"/>
              <w:ind w:leftChars="0" w:left="0" w:firstLineChars="0" w:firstLine="0"/>
            </w:pPr>
            <w:r>
              <w:rPr>
                <w:rFonts w:hint="eastAsia"/>
              </w:rPr>
              <w:t>ユーザ</w:t>
            </w:r>
            <w:r w:rsidR="00457EC4">
              <w:rPr>
                <w:rFonts w:hint="eastAsia"/>
              </w:rPr>
              <w:t>オブジェクト</w:t>
            </w:r>
          </w:p>
        </w:tc>
        <w:tc>
          <w:tcPr>
            <w:tcW w:w="1455" w:type="dxa"/>
          </w:tcPr>
          <w:p w14:paraId="262AE475" w14:textId="170E71C9" w:rsidR="00457EC4" w:rsidRDefault="00457EC4" w:rsidP="00984C97">
            <w:pPr>
              <w:pStyle w:val="a2"/>
              <w:ind w:leftChars="0" w:left="0" w:firstLineChars="0" w:firstLine="0"/>
            </w:pPr>
            <w:r>
              <w:rPr>
                <w:rFonts w:hint="eastAsia"/>
              </w:rPr>
              <w:t>ファイル</w:t>
            </w:r>
          </w:p>
        </w:tc>
        <w:tc>
          <w:tcPr>
            <w:tcW w:w="1396" w:type="dxa"/>
          </w:tcPr>
          <w:p w14:paraId="568B2AA7" w14:textId="41C1CDCE" w:rsidR="00457EC4" w:rsidRDefault="00457EC4" w:rsidP="00984C97">
            <w:pPr>
              <w:pStyle w:val="a2"/>
              <w:ind w:leftChars="0" w:left="0" w:firstLineChars="0" w:firstLine="0"/>
            </w:pPr>
            <w:r>
              <w:rPr>
                <w:rFonts w:hint="eastAsia"/>
              </w:rPr>
              <w:t>ファイルサービス</w:t>
            </w:r>
          </w:p>
        </w:tc>
        <w:tc>
          <w:tcPr>
            <w:tcW w:w="1455" w:type="dxa"/>
          </w:tcPr>
          <w:p w14:paraId="33F033D1" w14:textId="10818AB7" w:rsidR="00457EC4" w:rsidRDefault="00457EC4" w:rsidP="005C1890">
            <w:pPr>
              <w:pStyle w:val="a2"/>
              <w:keepNext/>
              <w:ind w:leftChars="0" w:left="0" w:firstLineChars="0" w:firstLine="0"/>
            </w:pPr>
            <w:r>
              <w:rPr>
                <w:rFonts w:hint="eastAsia"/>
              </w:rPr>
              <w:t>ファイル、フォルダ</w:t>
            </w:r>
          </w:p>
        </w:tc>
      </w:tr>
    </w:tbl>
    <w:p w14:paraId="72F7C0E6" w14:textId="6BF912E9" w:rsidR="007A7BDC" w:rsidRDefault="00C81229" w:rsidP="00C81229">
      <w:pPr>
        <w:pStyle w:val="afa"/>
        <w:spacing w:before="360"/>
      </w:pPr>
      <w:r>
        <w:rPr>
          <w:rFonts w:hint="eastAsia"/>
        </w:rPr>
        <w:t xml:space="preserve">表 </w:t>
      </w:r>
      <w:r w:rsidR="00A97C1C">
        <w:fldChar w:fldCharType="begin"/>
      </w:r>
      <w:r w:rsidR="00A97C1C">
        <w:instrText xml:space="preserve"> </w:instrText>
      </w:r>
      <w:r w:rsidR="00A97C1C">
        <w:rPr>
          <w:rFonts w:hint="eastAsia"/>
        </w:rPr>
        <w:instrText>STYLEREF 1 \s</w:instrText>
      </w:r>
      <w:r w:rsidR="00A97C1C">
        <w:instrText xml:space="preserve"> </w:instrText>
      </w:r>
      <w:r w:rsidR="00A97C1C">
        <w:fldChar w:fldCharType="separate"/>
      </w:r>
      <w:r w:rsidR="006647EB">
        <w:rPr>
          <w:rFonts w:hint="eastAsia"/>
          <w:noProof/>
        </w:rPr>
        <w:t>１</w:t>
      </w:r>
      <w:r w:rsidR="00A97C1C">
        <w:fldChar w:fldCharType="end"/>
      </w:r>
      <w:r w:rsidR="00A97C1C">
        <w:noBreakHyphen/>
      </w:r>
      <w:r w:rsidR="00A97C1C">
        <w:fldChar w:fldCharType="begin"/>
      </w:r>
      <w:r w:rsidR="00A97C1C">
        <w:instrText xml:space="preserve"> </w:instrText>
      </w:r>
      <w:r w:rsidR="00A97C1C">
        <w:rPr>
          <w:rFonts w:hint="eastAsia"/>
        </w:rPr>
        <w:instrText>SEQ 表 \* DBCHAR \s 1</w:instrText>
      </w:r>
      <w:r w:rsidR="00A97C1C">
        <w:instrText xml:space="preserve"> </w:instrText>
      </w:r>
      <w:r w:rsidR="00A97C1C">
        <w:fldChar w:fldCharType="separate"/>
      </w:r>
      <w:r w:rsidR="006647EB">
        <w:rPr>
          <w:rFonts w:hint="eastAsia"/>
          <w:noProof/>
        </w:rPr>
        <w:t>３</w:t>
      </w:r>
      <w:r w:rsidR="00A97C1C">
        <w:fldChar w:fldCharType="end"/>
      </w:r>
      <w:r>
        <w:rPr>
          <w:rFonts w:hint="eastAsia"/>
        </w:rPr>
        <w:t xml:space="preserve">　</w:t>
      </w:r>
      <w:r w:rsidR="008A21BF">
        <w:rPr>
          <w:rFonts w:hint="eastAsia"/>
        </w:rPr>
        <w:t>従業員が貸与された端末を使いファイルを参照する</w:t>
      </w:r>
      <w:r>
        <w:rPr>
          <w:rFonts w:hint="eastAsia"/>
        </w:rPr>
        <w:t>具体例で</w:t>
      </w:r>
      <w:r w:rsidR="008A21BF">
        <w:br/>
      </w:r>
      <w:r>
        <w:rPr>
          <w:rFonts w:hint="eastAsia"/>
        </w:rPr>
        <w:t>発生するアクセス一覧</w:t>
      </w:r>
    </w:p>
    <w:p w14:paraId="7C498067" w14:textId="77777777" w:rsidR="00C81229" w:rsidRPr="00C81229" w:rsidRDefault="00C81229" w:rsidP="005C1890"/>
    <w:p w14:paraId="2D1459C0" w14:textId="538494CC" w:rsidR="003A445F" w:rsidRDefault="0096160E" w:rsidP="00531A2B">
      <w:pPr>
        <w:pStyle w:val="a2"/>
        <w:ind w:leftChars="0" w:left="0" w:firstLine="240"/>
      </w:pPr>
      <w:r>
        <w:rPr>
          <w:rFonts w:hint="eastAsia"/>
        </w:rPr>
        <w:t>まず、従業員や端末</w:t>
      </w:r>
      <w:r w:rsidR="002258E9">
        <w:rPr>
          <w:rFonts w:hint="eastAsia"/>
        </w:rPr>
        <w:t>といった物理的な</w:t>
      </w:r>
      <w:r>
        <w:rPr>
          <w:rFonts w:hint="eastAsia"/>
        </w:rPr>
        <w:t>主体</w:t>
      </w:r>
      <w:r w:rsidR="002258E9">
        <w:rPr>
          <w:rFonts w:hint="eastAsia"/>
        </w:rPr>
        <w:t>が</w:t>
      </w:r>
      <w:r w:rsidR="00CD5751">
        <w:rPr>
          <w:rFonts w:hint="eastAsia"/>
        </w:rPr>
        <w:t>ある</w:t>
      </w:r>
      <w:r>
        <w:rPr>
          <w:rFonts w:hint="eastAsia"/>
        </w:rPr>
        <w:t>。</w:t>
      </w:r>
      <w:r w:rsidR="00E400E4">
        <w:rPr>
          <w:rFonts w:hint="eastAsia"/>
        </w:rPr>
        <w:t>そしてデジタル上</w:t>
      </w:r>
      <w:r w:rsidR="00D87B41">
        <w:rPr>
          <w:rFonts w:hint="eastAsia"/>
        </w:rPr>
        <w:t>で表すリソースとして、ディレクトリ</w:t>
      </w:r>
      <w:r w:rsidR="00D47B92">
        <w:rPr>
          <w:rFonts w:hint="eastAsia"/>
        </w:rPr>
        <w:t>サービス</w:t>
      </w:r>
      <w:r w:rsidR="00D87B41">
        <w:rPr>
          <w:rFonts w:hint="eastAsia"/>
        </w:rPr>
        <w:t>上</w:t>
      </w:r>
      <w:r w:rsidR="00D47B92">
        <w:rPr>
          <w:rFonts w:hint="eastAsia"/>
        </w:rPr>
        <w:t>の</w:t>
      </w:r>
      <w:r w:rsidR="0081494F">
        <w:rPr>
          <w:rFonts w:hint="eastAsia"/>
        </w:rPr>
        <w:t>ユーザ</w:t>
      </w:r>
      <w:r w:rsidR="00D87B41">
        <w:rPr>
          <w:rFonts w:hint="eastAsia"/>
        </w:rPr>
        <w:t>オブジェクトやデバイスオブジェクトがある</w:t>
      </w:r>
      <w:r w:rsidR="00D47B92">
        <w:rPr>
          <w:rFonts w:hint="eastAsia"/>
        </w:rPr>
        <w:t>とする</w:t>
      </w:r>
      <w:r w:rsidR="00D87B41">
        <w:rPr>
          <w:rFonts w:hint="eastAsia"/>
        </w:rPr>
        <w:t>。従業員や端末が</w:t>
      </w:r>
      <w:r w:rsidR="00255F96">
        <w:rPr>
          <w:rFonts w:hint="eastAsia"/>
        </w:rPr>
        <w:t>それらオブジェクト</w:t>
      </w:r>
      <w:r w:rsidR="006E7DD4">
        <w:rPr>
          <w:rFonts w:hint="eastAsia"/>
        </w:rPr>
        <w:t>に</w:t>
      </w:r>
      <w:r w:rsidR="00255F96">
        <w:rPr>
          <w:rFonts w:hint="eastAsia"/>
        </w:rPr>
        <w:t>認証</w:t>
      </w:r>
      <w:r w:rsidR="006E7DD4">
        <w:rPr>
          <w:rFonts w:hint="eastAsia"/>
        </w:rPr>
        <w:t>を</w:t>
      </w:r>
      <w:r w:rsidR="008A21BF">
        <w:rPr>
          <w:rFonts w:hint="eastAsia"/>
        </w:rPr>
        <w:t>要求</w:t>
      </w:r>
      <w:r w:rsidR="006E7DD4">
        <w:rPr>
          <w:rFonts w:hint="eastAsia"/>
        </w:rPr>
        <w:t>するとディレクトリサービスが課すアクセス制御ポリシー</w:t>
      </w:r>
      <w:r w:rsidR="00672F93">
        <w:rPr>
          <w:rFonts w:hint="eastAsia"/>
        </w:rPr>
        <w:t>に</w:t>
      </w:r>
      <w:r w:rsidR="00991F8C">
        <w:rPr>
          <w:rFonts w:hint="eastAsia"/>
        </w:rPr>
        <w:t>評価</w:t>
      </w:r>
      <w:r w:rsidR="009228CB">
        <w:rPr>
          <w:rFonts w:hint="eastAsia"/>
        </w:rPr>
        <w:t>され、</w:t>
      </w:r>
      <w:r w:rsidR="0068113F">
        <w:rPr>
          <w:rFonts w:hint="eastAsia"/>
        </w:rPr>
        <w:t>認証されたのちに、</w:t>
      </w:r>
      <w:r w:rsidR="00A00029">
        <w:rPr>
          <w:rFonts w:hint="eastAsia"/>
        </w:rPr>
        <w:t>必要最小限の権限がトークンやチケットという形で付与される</w:t>
      </w:r>
      <w:r w:rsidR="00C46D6D">
        <w:rPr>
          <w:rFonts w:hint="eastAsia"/>
        </w:rPr>
        <w:t>（アクセス①）</w:t>
      </w:r>
      <w:r w:rsidR="00A00029">
        <w:rPr>
          <w:rFonts w:hint="eastAsia"/>
        </w:rPr>
        <w:t>。</w:t>
      </w:r>
    </w:p>
    <w:p w14:paraId="664FDC3A" w14:textId="6588AD8F" w:rsidR="002003C2" w:rsidRDefault="004C23A7" w:rsidP="00531A2B">
      <w:pPr>
        <w:pStyle w:val="a2"/>
        <w:ind w:leftChars="0" w:left="0" w:firstLine="240"/>
      </w:pPr>
      <w:r>
        <w:rPr>
          <w:rFonts w:hint="eastAsia"/>
        </w:rPr>
        <w:t>端末</w:t>
      </w:r>
      <w:r w:rsidR="003A445F">
        <w:rPr>
          <w:rFonts w:hint="eastAsia"/>
        </w:rPr>
        <w:t>と</w:t>
      </w:r>
      <w:r w:rsidR="00093E7D">
        <w:rPr>
          <w:rFonts w:hint="eastAsia"/>
        </w:rPr>
        <w:t>ファイルサービス</w:t>
      </w:r>
      <w:r w:rsidR="003A445F">
        <w:rPr>
          <w:rFonts w:hint="eastAsia"/>
        </w:rPr>
        <w:t>間では</w:t>
      </w:r>
      <w:r w:rsidR="00CF56B0">
        <w:rPr>
          <w:rFonts w:hint="eastAsia"/>
        </w:rPr>
        <w:t>、ネットワーク上のファイアウォール</w:t>
      </w:r>
      <w:r w:rsidR="00BD1BAB">
        <w:rPr>
          <w:rFonts w:hint="eastAsia"/>
        </w:rPr>
        <w:t>が送信元IPアドレスや宛先ポート番号</w:t>
      </w:r>
      <w:r w:rsidR="003A445F">
        <w:rPr>
          <w:rFonts w:hint="eastAsia"/>
        </w:rPr>
        <w:t>からアクセスを</w:t>
      </w:r>
      <w:r w:rsidR="00BD1BAB">
        <w:rPr>
          <w:rFonts w:hint="eastAsia"/>
        </w:rPr>
        <w:t>評価</w:t>
      </w:r>
      <w:r w:rsidR="003A445F">
        <w:rPr>
          <w:rFonts w:hint="eastAsia"/>
        </w:rPr>
        <w:t>し</w:t>
      </w:r>
      <w:r w:rsidR="00BD1BAB">
        <w:rPr>
          <w:rFonts w:hint="eastAsia"/>
        </w:rPr>
        <w:t>、セッション</w:t>
      </w:r>
      <w:r w:rsidR="00682BF9">
        <w:rPr>
          <w:rFonts w:hint="eastAsia"/>
        </w:rPr>
        <w:t>を成立させる</w:t>
      </w:r>
      <w:r w:rsidR="00BD1BAB">
        <w:rPr>
          <w:rFonts w:hint="eastAsia"/>
        </w:rPr>
        <w:t>（アクセス②）。その後、</w:t>
      </w:r>
      <w:r w:rsidR="0081494F">
        <w:rPr>
          <w:rFonts w:hint="eastAsia"/>
        </w:rPr>
        <w:t>ユーザ</w:t>
      </w:r>
      <w:r w:rsidR="00BD1BAB">
        <w:rPr>
          <w:rFonts w:hint="eastAsia"/>
        </w:rPr>
        <w:t>オブジェクトが</w:t>
      </w:r>
      <w:r w:rsidR="003A1AA5">
        <w:rPr>
          <w:rFonts w:hint="eastAsia"/>
        </w:rPr>
        <w:t>サービス内のファイルにアクセスする際は、</w:t>
      </w:r>
      <w:r w:rsidR="00621252">
        <w:rPr>
          <w:rFonts w:hint="eastAsia"/>
        </w:rPr>
        <w:t>ファイル</w:t>
      </w:r>
      <w:r w:rsidR="00682BF9">
        <w:rPr>
          <w:rFonts w:hint="eastAsia"/>
        </w:rPr>
        <w:t>やフォルダ</w:t>
      </w:r>
      <w:r w:rsidR="007E1A4F">
        <w:rPr>
          <w:rFonts w:hint="eastAsia"/>
        </w:rPr>
        <w:t>あるいは</w:t>
      </w:r>
      <w:r w:rsidR="00682BF9">
        <w:rPr>
          <w:rFonts w:hint="eastAsia"/>
        </w:rPr>
        <w:t>ディレクトリ上のアクセス制御ポリシー</w:t>
      </w:r>
      <w:r w:rsidR="007E1A4F">
        <w:rPr>
          <w:rFonts w:hint="eastAsia"/>
        </w:rPr>
        <w:t>が</w:t>
      </w:r>
      <w:r w:rsidR="006D539F">
        <w:rPr>
          <w:rFonts w:hint="eastAsia"/>
        </w:rPr>
        <w:t>ユーザ</w:t>
      </w:r>
      <w:r w:rsidR="003A1AA5">
        <w:rPr>
          <w:rFonts w:hint="eastAsia"/>
        </w:rPr>
        <w:t>オブジェクト</w:t>
      </w:r>
      <w:r w:rsidR="006D539F">
        <w:rPr>
          <w:rFonts w:hint="eastAsia"/>
        </w:rPr>
        <w:t>あるいはデバイスオブジェクト</w:t>
      </w:r>
      <w:r w:rsidR="003A1AA5">
        <w:rPr>
          <w:rFonts w:hint="eastAsia"/>
        </w:rPr>
        <w:t>に発行されたトークン</w:t>
      </w:r>
      <w:r w:rsidR="00621252">
        <w:rPr>
          <w:rFonts w:hint="eastAsia"/>
        </w:rPr>
        <w:t>を評価</w:t>
      </w:r>
      <w:r w:rsidR="008A21BF">
        <w:rPr>
          <w:rFonts w:hint="eastAsia"/>
        </w:rPr>
        <w:t>し、</w:t>
      </w:r>
      <w:r w:rsidR="00682BF9">
        <w:rPr>
          <w:rFonts w:hint="eastAsia"/>
        </w:rPr>
        <w:t>問題がなければ</w:t>
      </w:r>
      <w:r w:rsidR="00621252">
        <w:rPr>
          <w:rFonts w:hint="eastAsia"/>
        </w:rPr>
        <w:t>ファイルへの参照権限</w:t>
      </w:r>
      <w:r w:rsidR="00682BF9">
        <w:rPr>
          <w:rFonts w:hint="eastAsia"/>
        </w:rPr>
        <w:t>のみ</w:t>
      </w:r>
      <w:r w:rsidR="00621252">
        <w:rPr>
          <w:rFonts w:hint="eastAsia"/>
        </w:rPr>
        <w:t>が付与される（アクセス③）。</w:t>
      </w:r>
    </w:p>
    <w:p w14:paraId="7F7DF828" w14:textId="77777777" w:rsidR="0063726B" w:rsidRDefault="0063726B" w:rsidP="005C1890">
      <w:pPr>
        <w:pStyle w:val="a2"/>
        <w:ind w:leftChars="13275" w:left="31680" w:firstLineChars="0" w:firstLine="0"/>
      </w:pPr>
    </w:p>
    <w:p w14:paraId="2B781EAD" w14:textId="11AC5271" w:rsidR="00181C3E" w:rsidRDefault="00181C3E" w:rsidP="008E46E1">
      <w:pPr>
        <w:pStyle w:val="3"/>
        <w:spacing w:before="360"/>
        <w:ind w:left="142"/>
      </w:pPr>
      <w:bookmarkStart w:id="21" w:name="_Toc103798238"/>
      <w:bookmarkStart w:id="22" w:name="_Toc103798325"/>
      <w:bookmarkStart w:id="23" w:name="_Toc104329662"/>
      <w:bookmarkStart w:id="24" w:name="_Toc104329756"/>
      <w:bookmarkStart w:id="25" w:name="_Toc104356082"/>
      <w:bookmarkStart w:id="26" w:name="_Toc104356130"/>
      <w:bookmarkStart w:id="27" w:name="_Toc105053610"/>
      <w:bookmarkStart w:id="28" w:name="_Toc105053652"/>
      <w:bookmarkStart w:id="29" w:name="_Toc105171692"/>
      <w:bookmarkStart w:id="30" w:name="_Toc105401520"/>
      <w:bookmarkStart w:id="31" w:name="_Toc103798239"/>
      <w:bookmarkStart w:id="32" w:name="_Toc103798326"/>
      <w:bookmarkStart w:id="33" w:name="_Toc104329663"/>
      <w:bookmarkStart w:id="34" w:name="_Toc104329757"/>
      <w:bookmarkStart w:id="35" w:name="_Toc104356083"/>
      <w:bookmarkStart w:id="36" w:name="_Toc104356131"/>
      <w:bookmarkStart w:id="37" w:name="_Toc105053611"/>
      <w:bookmarkStart w:id="38" w:name="_Toc105053653"/>
      <w:bookmarkStart w:id="39" w:name="_Toc105171693"/>
      <w:bookmarkStart w:id="40" w:name="_Toc105401521"/>
      <w:bookmarkStart w:id="41" w:name="_Toc103798240"/>
      <w:bookmarkStart w:id="42" w:name="_Toc103798327"/>
      <w:bookmarkStart w:id="43" w:name="_Toc104329664"/>
      <w:bookmarkStart w:id="44" w:name="_Toc104329758"/>
      <w:bookmarkStart w:id="45" w:name="_Toc104356084"/>
      <w:bookmarkStart w:id="46" w:name="_Toc104356132"/>
      <w:bookmarkStart w:id="47" w:name="_Toc105053612"/>
      <w:bookmarkStart w:id="48" w:name="_Toc105053654"/>
      <w:bookmarkStart w:id="49" w:name="_Toc105171694"/>
      <w:bookmarkStart w:id="50" w:name="_Toc105401522"/>
      <w:bookmarkStart w:id="51" w:name="_Toc106731367"/>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r>
        <w:rPr>
          <w:rFonts w:hint="eastAsia"/>
        </w:rPr>
        <w:t>境界型セキュリティとの</w:t>
      </w:r>
      <w:r w:rsidR="00B0103B">
        <w:rPr>
          <w:rFonts w:hint="eastAsia"/>
        </w:rPr>
        <w:t>関係</w:t>
      </w:r>
      <w:bookmarkEnd w:id="51"/>
    </w:p>
    <w:p w14:paraId="1E55BF97" w14:textId="406574BA" w:rsidR="00E90267" w:rsidRDefault="008E46E1" w:rsidP="005C1890">
      <w:pPr>
        <w:pStyle w:val="a1"/>
        <w:ind w:firstLine="240"/>
      </w:pPr>
      <w:r>
        <w:rPr>
          <w:rFonts w:hint="eastAsia"/>
        </w:rPr>
        <w:t>境界型</w:t>
      </w:r>
      <w:r w:rsidR="00E90267" w:rsidRPr="00A53C5C">
        <w:rPr>
          <w:rFonts w:hint="eastAsia"/>
        </w:rPr>
        <w:t>セキュリティとは、境界で内側と外側</w:t>
      </w:r>
      <w:r w:rsidR="004E4EDA">
        <w:rPr>
          <w:rFonts w:hint="eastAsia"/>
        </w:rPr>
        <w:t>を遮断して外部からの攻撃や内部からの情報流出の防止を試みる考え方であり、</w:t>
      </w:r>
      <w:r w:rsidR="00F34123">
        <w:rPr>
          <w:rFonts w:hint="eastAsia"/>
        </w:rPr>
        <w:t>ネットワークを用いた実装が基本となる</w:t>
      </w:r>
      <w:r w:rsidR="00E90267" w:rsidRPr="00A53C5C">
        <w:rPr>
          <w:rFonts w:hint="eastAsia"/>
        </w:rPr>
        <w:t>。</w:t>
      </w:r>
      <w:r w:rsidR="00483E27">
        <w:t>境界型セキュリティは「信頼できないもの」が内部に入り込まない、また内部には「信頼できるもの」のみが存在することが前提</w:t>
      </w:r>
      <w:r w:rsidR="00483E27">
        <w:rPr>
          <w:rFonts w:hint="eastAsia"/>
        </w:rPr>
        <w:t>となるが</w:t>
      </w:r>
      <w:r w:rsidR="00E90267" w:rsidRPr="00A53C5C">
        <w:rPr>
          <w:rFonts w:hint="eastAsia"/>
        </w:rPr>
        <w:t>、</w:t>
      </w:r>
      <w:r w:rsidR="00E90267">
        <w:rPr>
          <w:rFonts w:hint="eastAsia"/>
        </w:rPr>
        <w:t>標的型攻撃</w:t>
      </w:r>
      <w:r w:rsidR="00E90267" w:rsidRPr="00A53C5C">
        <w:rPr>
          <w:rFonts w:hint="eastAsia"/>
        </w:rPr>
        <w:t>や内部犯行など</w:t>
      </w:r>
      <w:r w:rsidR="00E90267">
        <w:rPr>
          <w:rFonts w:hint="eastAsia"/>
        </w:rPr>
        <w:t>の事例から本手法は限界があると言われ、</w:t>
      </w:r>
      <w:r w:rsidR="00617D76">
        <w:rPr>
          <w:rFonts w:hint="eastAsia"/>
        </w:rPr>
        <w:t>ゼロトラストアーキテクチャ</w:t>
      </w:r>
      <w:r w:rsidR="00D90216">
        <w:rPr>
          <w:rFonts w:hint="eastAsia"/>
        </w:rPr>
        <w:t>と</w:t>
      </w:r>
      <w:r w:rsidR="00E90267">
        <w:rPr>
          <w:rFonts w:hint="eastAsia"/>
        </w:rPr>
        <w:t>の比較対象とされることが多い。</w:t>
      </w:r>
    </w:p>
    <w:p w14:paraId="247854F4" w14:textId="01A21456" w:rsidR="00A93D74" w:rsidRDefault="00A90232" w:rsidP="00E90267">
      <w:pPr>
        <w:pStyle w:val="a1"/>
        <w:ind w:firstLineChars="50" w:firstLine="120"/>
      </w:pPr>
      <w:r>
        <w:rPr>
          <w:rFonts w:hint="eastAsia"/>
        </w:rPr>
        <w:t>しかし、</w:t>
      </w:r>
      <w:r w:rsidR="004839DF">
        <w:rPr>
          <w:rFonts w:hint="eastAsia"/>
        </w:rPr>
        <w:t>本来、</w:t>
      </w:r>
      <w:r w:rsidR="00617D76">
        <w:rPr>
          <w:rFonts w:hint="eastAsia"/>
        </w:rPr>
        <w:t>ゼロトラストアーキテクチャ</w:t>
      </w:r>
      <w:r w:rsidR="00B12DDE">
        <w:rPr>
          <w:rFonts w:hint="eastAsia"/>
        </w:rPr>
        <w:t>は</w:t>
      </w:r>
      <w:r w:rsidR="005A0D86">
        <w:rPr>
          <w:rFonts w:hint="eastAsia"/>
        </w:rPr>
        <w:t>境界型セキュリティとネットワークベース</w:t>
      </w:r>
      <w:r w:rsidR="002213D8">
        <w:rPr>
          <w:rFonts w:hint="eastAsia"/>
        </w:rPr>
        <w:t>のセキュリティ対策</w:t>
      </w:r>
      <w:r w:rsidR="00B12DDE">
        <w:rPr>
          <w:rFonts w:hint="eastAsia"/>
        </w:rPr>
        <w:t>を否定</w:t>
      </w:r>
      <w:r w:rsidR="007B736B">
        <w:rPr>
          <w:rFonts w:hint="eastAsia"/>
        </w:rPr>
        <w:t>するものではない</w:t>
      </w:r>
      <w:r w:rsidR="00B12DDE">
        <w:rPr>
          <w:rFonts w:hint="eastAsia"/>
        </w:rPr>
        <w:t>。</w:t>
      </w:r>
      <w:r w:rsidR="00A97C1C">
        <w:fldChar w:fldCharType="begin"/>
      </w:r>
      <w:r w:rsidR="00A97C1C">
        <w:instrText xml:space="preserve"> REF _Ref105747943 \h </w:instrText>
      </w:r>
      <w:r w:rsidR="00A97C1C">
        <w:fldChar w:fldCharType="separate"/>
      </w:r>
      <w:r w:rsidR="006647EB">
        <w:rPr>
          <w:rFonts w:hint="eastAsia"/>
        </w:rPr>
        <w:t xml:space="preserve">図 </w:t>
      </w:r>
      <w:r w:rsidR="006647EB">
        <w:rPr>
          <w:rFonts w:hint="eastAsia"/>
          <w:noProof/>
        </w:rPr>
        <w:t>１</w:t>
      </w:r>
      <w:r w:rsidR="006647EB">
        <w:noBreakHyphen/>
      </w:r>
      <w:r w:rsidR="006647EB">
        <w:rPr>
          <w:rFonts w:hint="eastAsia"/>
          <w:noProof/>
        </w:rPr>
        <w:t>３</w:t>
      </w:r>
      <w:r w:rsidR="00A97C1C">
        <w:fldChar w:fldCharType="end"/>
      </w:r>
      <w:r w:rsidR="00C81229">
        <w:rPr>
          <w:rFonts w:hint="eastAsia"/>
        </w:rPr>
        <w:t>のように、</w:t>
      </w:r>
      <w:r w:rsidR="00EB7CC1">
        <w:rPr>
          <w:rFonts w:hint="eastAsia"/>
        </w:rPr>
        <w:t>パケットの送信元アドレス</w:t>
      </w:r>
      <w:r w:rsidR="004839DF">
        <w:rPr>
          <w:rFonts w:hint="eastAsia"/>
        </w:rPr>
        <w:t>および</w:t>
      </w:r>
      <w:r w:rsidR="00EB7CC1">
        <w:rPr>
          <w:rFonts w:hint="eastAsia"/>
        </w:rPr>
        <w:t>宛先アドレスをオブジェクトと考え、特定のポートのみを許可する</w:t>
      </w:r>
      <w:r w:rsidR="009D45A4">
        <w:rPr>
          <w:rFonts w:hint="eastAsia"/>
        </w:rPr>
        <w:t>ポリシーを適用</w:t>
      </w:r>
      <w:r w:rsidR="00283A18">
        <w:rPr>
          <w:rFonts w:hint="eastAsia"/>
        </w:rPr>
        <w:t>している</w:t>
      </w:r>
      <w:r w:rsidR="009D45A4">
        <w:rPr>
          <w:rFonts w:hint="eastAsia"/>
        </w:rPr>
        <w:t>と考えれば、むしろ</w:t>
      </w:r>
      <w:r w:rsidR="00617D76">
        <w:rPr>
          <w:rFonts w:hint="eastAsia"/>
        </w:rPr>
        <w:t>ゼロトラストアーキテクチャ</w:t>
      </w:r>
      <w:r w:rsidR="00283A18">
        <w:rPr>
          <w:rFonts w:hint="eastAsia"/>
        </w:rPr>
        <w:t>の</w:t>
      </w:r>
      <w:r w:rsidR="00D90216">
        <w:rPr>
          <w:rFonts w:hint="eastAsia"/>
        </w:rPr>
        <w:t>考え方</w:t>
      </w:r>
      <w:r w:rsidR="007B736B">
        <w:rPr>
          <w:rFonts w:hint="eastAsia"/>
        </w:rPr>
        <w:t>を</w:t>
      </w:r>
      <w:r w:rsidR="00D90216">
        <w:rPr>
          <w:rFonts w:hint="eastAsia"/>
        </w:rPr>
        <w:t>正しく</w:t>
      </w:r>
      <w:r w:rsidR="00283A18">
        <w:rPr>
          <w:rFonts w:hint="eastAsia"/>
        </w:rPr>
        <w:t>実現</w:t>
      </w:r>
      <w:r w:rsidR="007B736B">
        <w:rPr>
          <w:rFonts w:hint="eastAsia"/>
        </w:rPr>
        <w:t>しているといえる</w:t>
      </w:r>
      <w:r w:rsidR="009D45A4">
        <w:rPr>
          <w:rFonts w:hint="eastAsia"/>
        </w:rPr>
        <w:t>。</w:t>
      </w:r>
    </w:p>
    <w:p w14:paraId="2F4643D4" w14:textId="77777777" w:rsidR="00C310BB" w:rsidRDefault="00C310BB" w:rsidP="00E90267">
      <w:pPr>
        <w:pStyle w:val="a1"/>
        <w:ind w:firstLineChars="50" w:firstLine="120"/>
      </w:pPr>
    </w:p>
    <w:p w14:paraId="7DD8113C" w14:textId="4C567E41" w:rsidR="00A97C1C" w:rsidRDefault="00582AC8" w:rsidP="00A97C1C">
      <w:pPr>
        <w:pStyle w:val="a1"/>
        <w:keepNext/>
        <w:ind w:firstLineChars="50" w:firstLine="120"/>
        <w:jc w:val="center"/>
      </w:pPr>
      <w:r>
        <w:rPr>
          <w:noProof/>
        </w:rPr>
        <w:lastRenderedPageBreak/>
        <w:drawing>
          <wp:inline distT="0" distB="0" distL="0" distR="0" wp14:anchorId="45D075CB" wp14:editId="6943C130">
            <wp:extent cx="5400040" cy="3037840"/>
            <wp:effectExtent l="0" t="0" r="0" b="0"/>
            <wp:docPr id="1" name="グラフィックス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96DAC541-7B7A-43D3-8B79-37D633B846F1}">
                          <asvg:svgBlip xmlns:asvg="http://schemas.microsoft.com/office/drawing/2016/SVG/main" r:embed="rId26"/>
                        </a:ext>
                      </a:extLst>
                    </a:blip>
                    <a:stretch>
                      <a:fillRect/>
                    </a:stretch>
                  </pic:blipFill>
                  <pic:spPr>
                    <a:xfrm>
                      <a:off x="0" y="0"/>
                      <a:ext cx="5400040" cy="3037840"/>
                    </a:xfrm>
                    <a:prstGeom prst="rect">
                      <a:avLst/>
                    </a:prstGeom>
                  </pic:spPr>
                </pic:pic>
              </a:graphicData>
            </a:graphic>
          </wp:inline>
        </w:drawing>
      </w:r>
      <w:r>
        <w:rPr>
          <w:noProof/>
        </w:rPr>
        <w:t xml:space="preserve"> </w:t>
      </w:r>
    </w:p>
    <w:p w14:paraId="552A3385" w14:textId="27A81E0C" w:rsidR="00C310BB" w:rsidRDefault="00A97C1C" w:rsidP="00A97C1C">
      <w:pPr>
        <w:pStyle w:val="afa"/>
        <w:spacing w:before="360"/>
      </w:pPr>
      <w:bookmarkStart w:id="52" w:name="_Ref105747943"/>
      <w:bookmarkStart w:id="53" w:name="_Ref105747939"/>
      <w:r>
        <w:rPr>
          <w:rFonts w:hint="eastAsia"/>
        </w:rPr>
        <w:t xml:space="preserve">図 </w:t>
      </w:r>
      <w:r>
        <w:rPr>
          <w:bCs w:val="0"/>
        </w:rPr>
        <w:fldChar w:fldCharType="begin"/>
      </w:r>
      <w:r>
        <w:instrText xml:space="preserve"> </w:instrText>
      </w:r>
      <w:r>
        <w:rPr>
          <w:rFonts w:hint="eastAsia"/>
        </w:rPr>
        <w:instrText>STYLEREF 1 \s</w:instrText>
      </w:r>
      <w:r>
        <w:instrText xml:space="preserve"> </w:instrText>
      </w:r>
      <w:r>
        <w:rPr>
          <w:bCs w:val="0"/>
        </w:rPr>
        <w:fldChar w:fldCharType="separate"/>
      </w:r>
      <w:r w:rsidR="006647EB">
        <w:rPr>
          <w:rFonts w:hint="eastAsia"/>
          <w:noProof/>
        </w:rPr>
        <w:t>１</w:t>
      </w:r>
      <w:r>
        <w:rPr>
          <w:bCs w:val="0"/>
        </w:rPr>
        <w:fldChar w:fldCharType="end"/>
      </w:r>
      <w:r>
        <w:noBreakHyphen/>
      </w:r>
      <w:r>
        <w:rPr>
          <w:bCs w:val="0"/>
        </w:rPr>
        <w:fldChar w:fldCharType="begin"/>
      </w:r>
      <w:r>
        <w:instrText xml:space="preserve"> </w:instrText>
      </w:r>
      <w:r>
        <w:rPr>
          <w:rFonts w:hint="eastAsia"/>
        </w:rPr>
        <w:instrText>SEQ 図 \* DBCHAR \s 1</w:instrText>
      </w:r>
      <w:r>
        <w:instrText xml:space="preserve"> </w:instrText>
      </w:r>
      <w:r>
        <w:rPr>
          <w:bCs w:val="0"/>
        </w:rPr>
        <w:fldChar w:fldCharType="separate"/>
      </w:r>
      <w:r w:rsidR="006647EB">
        <w:rPr>
          <w:rFonts w:hint="eastAsia"/>
          <w:noProof/>
        </w:rPr>
        <w:t>３</w:t>
      </w:r>
      <w:r>
        <w:rPr>
          <w:bCs w:val="0"/>
        </w:rPr>
        <w:fldChar w:fldCharType="end"/>
      </w:r>
      <w:bookmarkEnd w:id="52"/>
      <w:r>
        <w:rPr>
          <w:rFonts w:hint="eastAsia"/>
        </w:rPr>
        <w:t xml:space="preserve">　境</w:t>
      </w:r>
      <w:bookmarkEnd w:id="53"/>
      <w:r w:rsidR="00C81229">
        <w:rPr>
          <w:rFonts w:hint="eastAsia"/>
        </w:rPr>
        <w:t>界型セキュリティ</w:t>
      </w:r>
      <w:r w:rsidR="008A21BF">
        <w:rPr>
          <w:rFonts w:hint="eastAsia"/>
        </w:rPr>
        <w:t>概念図</w:t>
      </w:r>
    </w:p>
    <w:p w14:paraId="67A5357E" w14:textId="77777777" w:rsidR="00C310BB" w:rsidRPr="00C81229" w:rsidRDefault="00C310BB" w:rsidP="005C1890">
      <w:pPr>
        <w:pStyle w:val="a1"/>
        <w:ind w:firstLineChars="41" w:firstLine="98"/>
      </w:pPr>
    </w:p>
    <w:p w14:paraId="007338C3" w14:textId="5615F01C" w:rsidR="00362116" w:rsidRPr="00531A2B" w:rsidRDefault="00283A18" w:rsidP="00531A2B">
      <w:pPr>
        <w:pStyle w:val="a2"/>
        <w:ind w:leftChars="0" w:left="0" w:firstLine="240"/>
      </w:pPr>
      <w:r w:rsidRPr="51846704">
        <w:rPr>
          <w:rFonts w:hint="eastAsia"/>
        </w:rPr>
        <w:t>一方、</w:t>
      </w:r>
      <w:r w:rsidR="008E34FD" w:rsidRPr="51846704">
        <w:rPr>
          <w:rFonts w:hint="eastAsia"/>
        </w:rPr>
        <w:t>クラウド・バイ・デフォルト原則によって、今後インターネット上のクラウドサービス等の利活用が拡大すると見込まれ、オンプレミス環境とは異なる脅威や攻撃経路があると考えられる。そういった脅威に対し、</w:t>
      </w:r>
      <w:r w:rsidR="00BA79D8" w:rsidRPr="51846704">
        <w:rPr>
          <w:rFonts w:hint="eastAsia"/>
        </w:rPr>
        <w:t>ネットワーク</w:t>
      </w:r>
      <w:r w:rsidR="008E34FD" w:rsidRPr="51846704">
        <w:rPr>
          <w:rFonts w:hint="eastAsia"/>
        </w:rPr>
        <w:t>ベースの境界型セキュリティだけではサイバーセキュリティ上の備えとしては不十分</w:t>
      </w:r>
      <w:r w:rsidR="001D0726" w:rsidRPr="51846704">
        <w:rPr>
          <w:rFonts w:hint="eastAsia"/>
        </w:rPr>
        <w:t>となる恐れがある</w:t>
      </w:r>
      <w:r w:rsidR="00206AF1" w:rsidRPr="00531A2B">
        <w:rPr>
          <w:rFonts w:hint="eastAsia"/>
          <w:szCs w:val="24"/>
        </w:rPr>
        <w:t>。</w:t>
      </w:r>
      <w:r w:rsidR="00A97C1C" w:rsidRPr="001F4059">
        <w:rPr>
          <w:szCs w:val="24"/>
        </w:rPr>
        <w:fldChar w:fldCharType="begin"/>
      </w:r>
      <w:r w:rsidR="00A97C1C" w:rsidRPr="00531A2B">
        <w:rPr>
          <w:szCs w:val="24"/>
        </w:rPr>
        <w:instrText xml:space="preserve"> REF _Ref105747943 \h </w:instrText>
      </w:r>
      <w:r w:rsidR="00FE53EC">
        <w:rPr>
          <w:szCs w:val="24"/>
        </w:rPr>
        <w:instrText xml:space="preserve"> \* MERGEFORMAT </w:instrText>
      </w:r>
      <w:r w:rsidR="00A97C1C" w:rsidRPr="001F4059">
        <w:rPr>
          <w:szCs w:val="24"/>
        </w:rPr>
      </w:r>
      <w:r w:rsidR="00A97C1C" w:rsidRPr="001F4059">
        <w:rPr>
          <w:szCs w:val="24"/>
        </w:rPr>
        <w:fldChar w:fldCharType="separate"/>
      </w:r>
      <w:r w:rsidR="006647EB">
        <w:rPr>
          <w:rFonts w:hint="eastAsia"/>
        </w:rPr>
        <w:t>図</w:t>
      </w:r>
      <w:r w:rsidR="006647EB" w:rsidRPr="006647EB">
        <w:rPr>
          <w:rFonts w:hint="eastAsia"/>
          <w:szCs w:val="24"/>
        </w:rPr>
        <w:t xml:space="preserve"> </w:t>
      </w:r>
      <w:r w:rsidR="006647EB">
        <w:rPr>
          <w:rFonts w:hint="eastAsia"/>
        </w:rPr>
        <w:t>１</w:t>
      </w:r>
      <w:r w:rsidR="006647EB">
        <w:noBreakHyphen/>
      </w:r>
      <w:r w:rsidR="006647EB">
        <w:rPr>
          <w:rFonts w:hint="eastAsia"/>
        </w:rPr>
        <w:t>３</w:t>
      </w:r>
      <w:r w:rsidR="00A97C1C" w:rsidRPr="001F4059">
        <w:rPr>
          <w:szCs w:val="24"/>
        </w:rPr>
        <w:fldChar w:fldCharType="end"/>
      </w:r>
      <w:r w:rsidR="00B34EB0" w:rsidRPr="51846704">
        <w:rPr>
          <w:rFonts w:hint="eastAsia"/>
        </w:rPr>
        <w:t>の業務プロセス</w:t>
      </w:r>
      <w:r w:rsidR="00CE552C" w:rsidRPr="51846704">
        <w:rPr>
          <w:rFonts w:hint="eastAsia"/>
        </w:rPr>
        <w:t>を</w:t>
      </w:r>
      <w:r w:rsidR="00B34EB0" w:rsidRPr="51846704">
        <w:rPr>
          <w:rFonts w:hint="eastAsia"/>
        </w:rPr>
        <w:t>クラウド上</w:t>
      </w:r>
      <w:r w:rsidR="004E1DD0" w:rsidRPr="51846704">
        <w:rPr>
          <w:rFonts w:hint="eastAsia"/>
        </w:rPr>
        <w:t>で</w:t>
      </w:r>
      <w:r w:rsidR="00692BF5" w:rsidRPr="51846704">
        <w:rPr>
          <w:rFonts w:hint="eastAsia"/>
        </w:rPr>
        <w:t>行</w:t>
      </w:r>
      <w:r w:rsidR="00CE552C" w:rsidRPr="51846704">
        <w:rPr>
          <w:rFonts w:hint="eastAsia"/>
        </w:rPr>
        <w:t>い</w:t>
      </w:r>
      <w:r w:rsidR="002B0BE8" w:rsidRPr="00531A2B">
        <w:rPr>
          <w:rFonts w:hint="eastAsia"/>
          <w:szCs w:val="24"/>
        </w:rPr>
        <w:t>、</w:t>
      </w:r>
      <w:r w:rsidR="00CE552C" w:rsidRPr="51846704">
        <w:rPr>
          <w:rFonts w:hint="eastAsia"/>
        </w:rPr>
        <w:t>その際にアクセス制御を</w:t>
      </w:r>
      <w:r w:rsidR="002B0BE8" w:rsidRPr="51846704">
        <w:rPr>
          <w:rFonts w:hint="eastAsia"/>
        </w:rPr>
        <w:t>ネットワーク境界だけで行う場合、</w:t>
      </w:r>
      <w:r w:rsidR="00017407" w:rsidRPr="51846704">
        <w:rPr>
          <w:rFonts w:hint="eastAsia"/>
        </w:rPr>
        <w:t>より多くの脅威に晒されるインターネット空間上の</w:t>
      </w:r>
      <w:r w:rsidR="002B0BE8" w:rsidRPr="51846704">
        <w:rPr>
          <w:rFonts w:hint="eastAsia"/>
        </w:rPr>
        <w:t>リソースAからリソースZまでの一連の業務プロセスにおいて</w:t>
      </w:r>
      <w:r w:rsidR="00384102" w:rsidRPr="00531A2B">
        <w:rPr>
          <w:rFonts w:hint="eastAsia"/>
          <w:szCs w:val="24"/>
        </w:rPr>
        <w:t>、</w:t>
      </w:r>
      <w:r w:rsidR="002B0BE8" w:rsidRPr="51846704">
        <w:rPr>
          <w:rFonts w:hint="eastAsia"/>
        </w:rPr>
        <w:t>アクセス制御が施行されるのはリソースAへのアクセス時のみ</w:t>
      </w:r>
      <w:r w:rsidR="00CE552C" w:rsidRPr="51846704">
        <w:rPr>
          <w:rFonts w:hint="eastAsia"/>
        </w:rPr>
        <w:t>になり</w:t>
      </w:r>
      <w:r w:rsidR="00B34EB0" w:rsidRPr="00531A2B">
        <w:rPr>
          <w:rFonts w:hint="eastAsia"/>
          <w:szCs w:val="24"/>
        </w:rPr>
        <w:t>、</w:t>
      </w:r>
      <w:r w:rsidR="00CE552C" w:rsidRPr="51846704">
        <w:rPr>
          <w:rFonts w:hint="eastAsia"/>
        </w:rPr>
        <w:t>リソースB以降には一切施行さ</w:t>
      </w:r>
      <w:r w:rsidR="002B0BE8" w:rsidRPr="51846704">
        <w:rPr>
          <w:rFonts w:hint="eastAsia"/>
        </w:rPr>
        <w:t>れないことになる。</w:t>
      </w:r>
      <w:r w:rsidR="00096AA9" w:rsidRPr="51846704">
        <w:rPr>
          <w:rFonts w:hint="eastAsia"/>
        </w:rPr>
        <w:t>異なる</w:t>
      </w:r>
      <w:r w:rsidR="00F70B1F" w:rsidRPr="51846704">
        <w:rPr>
          <w:rFonts w:hint="eastAsia"/>
        </w:rPr>
        <w:t>業務環境</w:t>
      </w:r>
      <w:r w:rsidR="00362116" w:rsidRPr="51846704">
        <w:rPr>
          <w:rFonts w:hint="eastAsia"/>
        </w:rPr>
        <w:t>に</w:t>
      </w:r>
      <w:r w:rsidR="002D6292" w:rsidRPr="51846704">
        <w:rPr>
          <w:rFonts w:hint="eastAsia"/>
        </w:rPr>
        <w:t>対して</w:t>
      </w:r>
      <w:r w:rsidR="00362116" w:rsidRPr="51846704">
        <w:rPr>
          <w:rFonts w:hint="eastAsia"/>
        </w:rPr>
        <w:t>既存の</w:t>
      </w:r>
      <w:r w:rsidR="004E0201" w:rsidRPr="51846704">
        <w:rPr>
          <w:rFonts w:hint="eastAsia"/>
        </w:rPr>
        <w:t>セキュリティ対策</w:t>
      </w:r>
      <w:r w:rsidR="00362116" w:rsidRPr="51846704">
        <w:rPr>
          <w:rFonts w:hint="eastAsia"/>
        </w:rPr>
        <w:t>を</w:t>
      </w:r>
      <w:r w:rsidR="00C7463D" w:rsidRPr="51846704">
        <w:rPr>
          <w:rFonts w:hint="eastAsia"/>
        </w:rPr>
        <w:t>据え置</w:t>
      </w:r>
      <w:r w:rsidR="004E0201" w:rsidRPr="51846704">
        <w:rPr>
          <w:rFonts w:hint="eastAsia"/>
        </w:rPr>
        <w:t>く</w:t>
      </w:r>
      <w:r w:rsidR="00C7463D" w:rsidRPr="51846704">
        <w:rPr>
          <w:rFonts w:hint="eastAsia"/>
        </w:rPr>
        <w:t>と</w:t>
      </w:r>
      <w:r w:rsidR="00362116" w:rsidRPr="51846704">
        <w:rPr>
          <w:rFonts w:hint="eastAsia"/>
        </w:rPr>
        <w:t>、クラウド・バイ・デフォルト</w:t>
      </w:r>
      <w:r w:rsidR="00C7463D" w:rsidRPr="51846704">
        <w:rPr>
          <w:rFonts w:hint="eastAsia"/>
        </w:rPr>
        <w:t>原則</w:t>
      </w:r>
      <w:r w:rsidR="00362116" w:rsidRPr="51846704">
        <w:rPr>
          <w:rFonts w:hint="eastAsia"/>
        </w:rPr>
        <w:t>に期待される効率性の向上、セキュリティ水準の向上、技術革新対応の向上、柔軟性の向上、可用性の向上などのメリット</w:t>
      </w:r>
      <w:r w:rsidR="00A93D74" w:rsidRPr="51846704">
        <w:rPr>
          <w:rFonts w:hint="eastAsia"/>
        </w:rPr>
        <w:t>を阻害</w:t>
      </w:r>
      <w:r w:rsidR="00FA100D" w:rsidRPr="51846704">
        <w:rPr>
          <w:rFonts w:hint="eastAsia"/>
        </w:rPr>
        <w:t>しかね</w:t>
      </w:r>
      <w:r w:rsidR="0003764C" w:rsidRPr="51846704">
        <w:rPr>
          <w:rFonts w:hint="eastAsia"/>
        </w:rPr>
        <w:t>ず、</w:t>
      </w:r>
      <w:r w:rsidR="002F6C5B" w:rsidRPr="51846704">
        <w:rPr>
          <w:rFonts w:hint="eastAsia"/>
        </w:rPr>
        <w:t>また、</w:t>
      </w:r>
      <w:r w:rsidR="000A65E9">
        <w:rPr>
          <w:rFonts w:hint="eastAsia"/>
        </w:rPr>
        <w:t>管理外のクラウドサービスの利用等といった</w:t>
      </w:r>
      <w:r w:rsidR="002F6C5B" w:rsidRPr="51846704">
        <w:rPr>
          <w:rFonts w:hint="eastAsia"/>
        </w:rPr>
        <w:t>抜け穴を増やす動機にも繋がる。</w:t>
      </w:r>
      <w:r w:rsidR="00993090" w:rsidRPr="51846704">
        <w:rPr>
          <w:rFonts w:hint="eastAsia"/>
        </w:rPr>
        <w:t>業務環境</w:t>
      </w:r>
      <w:r w:rsidR="000B2A22" w:rsidRPr="51846704">
        <w:rPr>
          <w:rFonts w:hint="eastAsia"/>
        </w:rPr>
        <w:t>の選択肢が増える中で、</w:t>
      </w:r>
      <w:r w:rsidR="00AD5C1E" w:rsidRPr="51846704">
        <w:rPr>
          <w:rFonts w:hint="eastAsia"/>
        </w:rPr>
        <w:t>組織の</w:t>
      </w:r>
      <w:r w:rsidR="00AD5C1E" w:rsidRPr="51846704">
        <w:t>目的</w:t>
      </w:r>
      <w:r w:rsidR="00AD5C1E" w:rsidRPr="51846704">
        <w:rPr>
          <w:rFonts w:hint="eastAsia"/>
        </w:rPr>
        <w:t>とシステム戦略を踏まえて境界型セキュリティから変容させたものが</w:t>
      </w:r>
      <w:r w:rsidR="00617D76">
        <w:rPr>
          <w:rFonts w:hint="eastAsia"/>
        </w:rPr>
        <w:t>ゼロトラストアーキテクチャ</w:t>
      </w:r>
      <w:r w:rsidR="00AD5C1E" w:rsidRPr="51846704">
        <w:rPr>
          <w:rFonts w:hint="eastAsia"/>
        </w:rPr>
        <w:t>となる</w:t>
      </w:r>
      <w:r w:rsidR="008C2FDA" w:rsidRPr="00531A2B">
        <w:rPr>
          <w:rFonts w:hint="eastAsia"/>
          <w:szCs w:val="24"/>
        </w:rPr>
        <w:t>。</w:t>
      </w:r>
      <w:r w:rsidR="008A21BF" w:rsidRPr="51846704">
        <w:rPr>
          <w:rFonts w:hint="eastAsia"/>
        </w:rPr>
        <w:t>境界型セキュリティから</w:t>
      </w:r>
      <w:r w:rsidR="00617D76">
        <w:rPr>
          <w:rFonts w:hint="eastAsia"/>
        </w:rPr>
        <w:t>ゼロトラストアーキテクチャ</w:t>
      </w:r>
      <w:r w:rsidR="008A21BF" w:rsidRPr="51846704">
        <w:rPr>
          <w:rFonts w:hint="eastAsia"/>
        </w:rPr>
        <w:t>への変容により、</w:t>
      </w:r>
      <w:r w:rsidR="00F729EC" w:rsidRPr="51846704">
        <w:rPr>
          <w:rFonts w:hint="eastAsia"/>
        </w:rPr>
        <w:t>拡張された点</w:t>
      </w:r>
      <w:r w:rsidR="00120329" w:rsidRPr="51846704">
        <w:rPr>
          <w:rFonts w:hint="eastAsia"/>
        </w:rPr>
        <w:t>について次に</w:t>
      </w:r>
      <w:r w:rsidR="00E94178" w:rsidRPr="51846704">
        <w:rPr>
          <w:rFonts w:hint="eastAsia"/>
        </w:rPr>
        <w:t>示す</w:t>
      </w:r>
      <w:r w:rsidR="00120329" w:rsidRPr="00531A2B">
        <w:rPr>
          <w:rFonts w:hint="eastAsia"/>
          <w:szCs w:val="24"/>
        </w:rPr>
        <w:t>。</w:t>
      </w:r>
    </w:p>
    <w:p w14:paraId="4F906344" w14:textId="1DEF6002" w:rsidR="00B07A41" w:rsidRDefault="00B07A41" w:rsidP="00B07A41">
      <w:pPr>
        <w:rPr>
          <w:u w:val="single"/>
        </w:rPr>
      </w:pPr>
      <w:bookmarkStart w:id="54" w:name="_Toc103798242"/>
      <w:bookmarkStart w:id="55" w:name="_Toc103798329"/>
      <w:bookmarkStart w:id="56" w:name="_Toc104329666"/>
      <w:bookmarkStart w:id="57" w:name="_Toc104329760"/>
      <w:bookmarkStart w:id="58" w:name="_Toc104356086"/>
      <w:bookmarkStart w:id="59" w:name="_Toc104356134"/>
      <w:bookmarkStart w:id="60" w:name="_Toc104766661"/>
      <w:bookmarkStart w:id="61" w:name="_Toc104998020"/>
      <w:bookmarkStart w:id="62" w:name="_Toc103798243"/>
      <w:bookmarkStart w:id="63" w:name="_Toc103798330"/>
      <w:bookmarkStart w:id="64" w:name="_Toc104329667"/>
      <w:bookmarkStart w:id="65" w:name="_Toc104329761"/>
      <w:bookmarkStart w:id="66" w:name="_Toc104356087"/>
      <w:bookmarkStart w:id="67" w:name="_Toc104356135"/>
      <w:bookmarkStart w:id="68" w:name="_Toc104766662"/>
      <w:bookmarkStart w:id="69" w:name="_Toc104998021"/>
      <w:bookmarkStart w:id="70" w:name="_Toc103798244"/>
      <w:bookmarkStart w:id="71" w:name="_Toc103798331"/>
      <w:bookmarkStart w:id="72" w:name="_Toc104329668"/>
      <w:bookmarkStart w:id="73" w:name="_Toc104329762"/>
      <w:bookmarkStart w:id="74" w:name="_Toc104356088"/>
      <w:bookmarkStart w:id="75" w:name="_Toc104356136"/>
      <w:bookmarkStart w:id="76" w:name="_Toc104766663"/>
      <w:bookmarkStart w:id="77" w:name="_Toc104998022"/>
      <w:bookmarkStart w:id="78" w:name="_Toc103798245"/>
      <w:bookmarkStart w:id="79" w:name="_Toc103798332"/>
      <w:bookmarkStart w:id="80" w:name="_Toc104329669"/>
      <w:bookmarkStart w:id="81" w:name="_Toc104329763"/>
      <w:bookmarkStart w:id="82" w:name="_Toc104356089"/>
      <w:bookmarkStart w:id="83" w:name="_Toc104356137"/>
      <w:bookmarkStart w:id="84" w:name="_Toc104766664"/>
      <w:bookmarkStart w:id="85" w:name="_Toc104998023"/>
      <w:bookmarkStart w:id="86" w:name="_Toc103798246"/>
      <w:bookmarkStart w:id="87" w:name="_Toc103798333"/>
      <w:bookmarkStart w:id="88" w:name="_Toc104329670"/>
      <w:bookmarkStart w:id="89" w:name="_Toc104329764"/>
      <w:bookmarkStart w:id="90" w:name="_Toc104356090"/>
      <w:bookmarkStart w:id="91" w:name="_Toc104356138"/>
      <w:bookmarkStart w:id="92" w:name="_Toc104766665"/>
      <w:bookmarkStart w:id="93" w:name="_Toc104998024"/>
      <w:bookmarkStart w:id="94" w:name="_Toc103798248"/>
      <w:bookmarkStart w:id="95" w:name="_Toc103798249"/>
      <w:bookmarkStart w:id="96" w:name="_Toc103798250"/>
      <w:bookmarkStart w:id="97" w:name="_Toc103798251"/>
      <w:bookmarkStart w:id="98" w:name="_Toc103798252"/>
      <w:bookmarkStart w:id="99" w:name="_Toc103798253"/>
      <w:bookmarkStart w:id="100" w:name="_Toc103798254"/>
      <w:bookmarkStart w:id="101" w:name="_Toc103798255"/>
      <w:bookmarkStart w:id="102" w:name="_Toc103798256"/>
      <w:bookmarkStart w:id="103" w:name="_Toc103798257"/>
      <w:bookmarkStart w:id="104" w:name="_Toc103798258"/>
      <w:bookmarkStart w:id="105" w:name="_Toc103798259"/>
      <w:bookmarkStart w:id="106" w:name="_Toc103798260"/>
      <w:bookmarkStart w:id="107" w:name="_Toc103798261"/>
      <w:bookmarkStart w:id="108" w:name="_Toc103798262"/>
      <w:bookmarkStart w:id="109" w:name="_Toc103798263"/>
      <w:bookmarkStart w:id="110" w:name="_Toc103798264"/>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p>
    <w:p w14:paraId="70CE1305" w14:textId="77777777" w:rsidR="0061764D" w:rsidRPr="00937C95" w:rsidRDefault="0061764D" w:rsidP="00B07A41">
      <w:pPr>
        <w:rPr>
          <w:u w:val="single"/>
        </w:rPr>
      </w:pPr>
    </w:p>
    <w:p w14:paraId="7200DB74" w14:textId="233F948B" w:rsidR="006A3E35" w:rsidRDefault="00311F37" w:rsidP="00B11601">
      <w:pPr>
        <w:pStyle w:val="afffc"/>
        <w:numPr>
          <w:ilvl w:val="1"/>
          <w:numId w:val="23"/>
        </w:numPr>
        <w:ind w:leftChars="0"/>
      </w:pPr>
      <w:r>
        <w:rPr>
          <w:rFonts w:hint="eastAsia"/>
          <w:b/>
          <w:bCs/>
        </w:rPr>
        <w:lastRenderedPageBreak/>
        <w:t>多様な業務環境</w:t>
      </w:r>
      <w:r w:rsidR="00F729EC">
        <w:rPr>
          <w:rFonts w:hint="eastAsia"/>
          <w:b/>
          <w:bCs/>
        </w:rPr>
        <w:t>への</w:t>
      </w:r>
      <w:r>
        <w:rPr>
          <w:rFonts w:hint="eastAsia"/>
          <w:b/>
          <w:bCs/>
        </w:rPr>
        <w:t>適用</w:t>
      </w:r>
    </w:p>
    <w:p w14:paraId="504246CE" w14:textId="196B9808" w:rsidR="00B11601" w:rsidRDefault="00681AE4" w:rsidP="006A3E35">
      <w:pPr>
        <w:pStyle w:val="afffc"/>
        <w:numPr>
          <w:ilvl w:val="2"/>
          <w:numId w:val="23"/>
        </w:numPr>
        <w:ind w:leftChars="0"/>
      </w:pPr>
      <w:r>
        <w:rPr>
          <w:rFonts w:hint="eastAsia"/>
        </w:rPr>
        <w:t>クラウド・バイ・デフォルト原則</w:t>
      </w:r>
      <w:r w:rsidR="00FD4DF9">
        <w:rPr>
          <w:rFonts w:hint="eastAsia"/>
        </w:rPr>
        <w:t>を前提にした環境で</w:t>
      </w:r>
      <w:r w:rsidR="004B7730">
        <w:rPr>
          <w:rFonts w:hint="eastAsia"/>
        </w:rPr>
        <w:t>あっても、既存の</w:t>
      </w:r>
      <w:r w:rsidR="0078043F">
        <w:rPr>
          <w:rFonts w:hint="eastAsia"/>
        </w:rPr>
        <w:t>オンプレミスな境界型セキュリティ</w:t>
      </w:r>
      <w:r w:rsidR="004B7730">
        <w:rPr>
          <w:rFonts w:hint="eastAsia"/>
        </w:rPr>
        <w:t>な</w:t>
      </w:r>
      <w:r w:rsidR="0078043F">
        <w:rPr>
          <w:rFonts w:hint="eastAsia"/>
        </w:rPr>
        <w:t>環境であっても、</w:t>
      </w:r>
      <w:r w:rsidR="004B7730">
        <w:rPr>
          <w:rFonts w:hint="eastAsia"/>
        </w:rPr>
        <w:t>適用できる</w:t>
      </w:r>
      <w:r w:rsidR="0078043F">
        <w:rPr>
          <w:rFonts w:hint="eastAsia"/>
        </w:rPr>
        <w:t>考え方</w:t>
      </w:r>
      <w:r w:rsidR="004B7730">
        <w:rPr>
          <w:rFonts w:hint="eastAsia"/>
        </w:rPr>
        <w:t>になる</w:t>
      </w:r>
      <w:r w:rsidR="0078043F">
        <w:rPr>
          <w:rFonts w:hint="eastAsia"/>
        </w:rPr>
        <w:t>。</w:t>
      </w:r>
    </w:p>
    <w:p w14:paraId="78D4295F" w14:textId="5840C41E" w:rsidR="001D0440" w:rsidRPr="00226FE7" w:rsidRDefault="001D0440" w:rsidP="001D0440">
      <w:pPr>
        <w:pStyle w:val="afffc"/>
        <w:numPr>
          <w:ilvl w:val="1"/>
          <w:numId w:val="23"/>
        </w:numPr>
        <w:ind w:leftChars="0"/>
        <w:rPr>
          <w:b/>
          <w:bCs/>
        </w:rPr>
      </w:pPr>
      <w:r w:rsidRPr="00226FE7">
        <w:rPr>
          <w:rFonts w:hint="eastAsia"/>
          <w:b/>
          <w:bCs/>
        </w:rPr>
        <w:t>複数の異なる</w:t>
      </w:r>
      <w:r w:rsidR="0003764C">
        <w:rPr>
          <w:rFonts w:hint="eastAsia"/>
          <w:b/>
          <w:bCs/>
        </w:rPr>
        <w:t>情報を使った</w:t>
      </w:r>
      <w:r w:rsidR="00226FE7" w:rsidRPr="00226FE7">
        <w:rPr>
          <w:rFonts w:hint="eastAsia"/>
          <w:b/>
          <w:bCs/>
        </w:rPr>
        <w:t>アクセス制御</w:t>
      </w:r>
    </w:p>
    <w:p w14:paraId="0FD3797B" w14:textId="451911FA" w:rsidR="000774AC" w:rsidRDefault="000774AC" w:rsidP="00226FE7">
      <w:pPr>
        <w:pStyle w:val="afffc"/>
        <w:numPr>
          <w:ilvl w:val="2"/>
          <w:numId w:val="23"/>
        </w:numPr>
        <w:ind w:leftChars="0"/>
      </w:pPr>
      <w:r>
        <w:rPr>
          <w:rFonts w:hint="eastAsia"/>
        </w:rPr>
        <w:t>リソース間同士のアクセス制御に細分化したことによ</w:t>
      </w:r>
      <w:r w:rsidR="00E3022D">
        <w:rPr>
          <w:rFonts w:hint="eastAsia"/>
        </w:rPr>
        <w:t>り、ディレクトリサービスなどのネットワークパケット以外の情報を使ったアクセス制御が可能になる。</w:t>
      </w:r>
    </w:p>
    <w:p w14:paraId="291BA802" w14:textId="3BCD4C74" w:rsidR="00114FE7" w:rsidRPr="00A53C5C" w:rsidRDefault="001B3F84" w:rsidP="00226FE7">
      <w:pPr>
        <w:pStyle w:val="afffc"/>
        <w:numPr>
          <w:ilvl w:val="2"/>
          <w:numId w:val="23"/>
        </w:numPr>
        <w:ind w:leftChars="0"/>
      </w:pPr>
      <w:r>
        <w:rPr>
          <w:rFonts w:hint="eastAsia"/>
        </w:rPr>
        <w:t>ネットワークベースの</w:t>
      </w:r>
      <w:r w:rsidR="00114FE7">
        <w:rPr>
          <w:rFonts w:hint="eastAsia"/>
        </w:rPr>
        <w:t>境界型セキュリティ</w:t>
      </w:r>
      <w:r w:rsidR="00594619">
        <w:rPr>
          <w:rFonts w:hint="eastAsia"/>
        </w:rPr>
        <w:t>を</w:t>
      </w:r>
      <w:r w:rsidR="00A47CF7">
        <w:rPr>
          <w:rFonts w:hint="eastAsia"/>
        </w:rPr>
        <w:t>追加のアクセス制御として扱える。</w:t>
      </w:r>
    </w:p>
    <w:p w14:paraId="2A42BC36" w14:textId="5EE2ED80" w:rsidR="006A3E35" w:rsidRDefault="00B02866" w:rsidP="00A94F19">
      <w:pPr>
        <w:pStyle w:val="afffc"/>
        <w:numPr>
          <w:ilvl w:val="1"/>
          <w:numId w:val="23"/>
        </w:numPr>
        <w:ind w:leftChars="0"/>
      </w:pPr>
      <w:r>
        <w:rPr>
          <w:rFonts w:hint="eastAsia"/>
          <w:b/>
          <w:bCs/>
        </w:rPr>
        <w:t>観測</w:t>
      </w:r>
      <w:r w:rsidR="004F4257">
        <w:rPr>
          <w:rFonts w:hint="eastAsia"/>
          <w:b/>
          <w:bCs/>
        </w:rPr>
        <w:t>情報</w:t>
      </w:r>
      <w:r w:rsidR="00F729EC">
        <w:rPr>
          <w:rFonts w:hint="eastAsia"/>
          <w:b/>
          <w:bCs/>
        </w:rPr>
        <w:t>の</w:t>
      </w:r>
      <w:r w:rsidR="008A21BF">
        <w:rPr>
          <w:rFonts w:hint="eastAsia"/>
          <w:b/>
          <w:bCs/>
        </w:rPr>
        <w:t>入手の</w:t>
      </w:r>
      <w:r w:rsidR="00F729EC">
        <w:rPr>
          <w:rFonts w:hint="eastAsia"/>
          <w:b/>
          <w:bCs/>
        </w:rPr>
        <w:t>拡大</w:t>
      </w:r>
    </w:p>
    <w:p w14:paraId="51D90E19" w14:textId="15E45DCA" w:rsidR="00142859" w:rsidRDefault="00250EDD" w:rsidP="00893467">
      <w:pPr>
        <w:pStyle w:val="afffc"/>
        <w:numPr>
          <w:ilvl w:val="2"/>
          <w:numId w:val="23"/>
        </w:numPr>
        <w:ind w:leftChars="0"/>
      </w:pPr>
      <w:r>
        <w:rPr>
          <w:rFonts w:hint="eastAsia"/>
        </w:rPr>
        <w:t>業務フローをリソースごとに区切り、それぞれにアクセス制御</w:t>
      </w:r>
      <w:r w:rsidR="00B82BA7">
        <w:rPr>
          <w:rFonts w:hint="eastAsia"/>
        </w:rPr>
        <w:t>を施行するため</w:t>
      </w:r>
      <w:r w:rsidR="00541CA1">
        <w:rPr>
          <w:rFonts w:hint="eastAsia"/>
        </w:rPr>
        <w:t>、</w:t>
      </w:r>
      <w:r w:rsidR="00121380">
        <w:rPr>
          <w:rFonts w:hint="eastAsia"/>
        </w:rPr>
        <w:t>詳細かつ広範囲な観測データが入手できるようにな</w:t>
      </w:r>
      <w:r w:rsidR="00A3012A">
        <w:rPr>
          <w:rFonts w:hint="eastAsia"/>
        </w:rPr>
        <w:t>る。</w:t>
      </w:r>
    </w:p>
    <w:p w14:paraId="40FB1880" w14:textId="59B4DE19" w:rsidR="004F79B7" w:rsidRPr="006E31C8" w:rsidRDefault="00F729EC" w:rsidP="004F79B7">
      <w:pPr>
        <w:pStyle w:val="afffc"/>
        <w:numPr>
          <w:ilvl w:val="1"/>
          <w:numId w:val="23"/>
        </w:numPr>
        <w:ind w:leftChars="0"/>
        <w:rPr>
          <w:b/>
          <w:bCs/>
          <w:u w:val="single"/>
        </w:rPr>
      </w:pPr>
      <w:r>
        <w:rPr>
          <w:rFonts w:hint="eastAsia"/>
          <w:b/>
          <w:bCs/>
        </w:rPr>
        <w:t>連携する</w:t>
      </w:r>
      <w:r w:rsidR="00194CC7" w:rsidRPr="006E31C8">
        <w:rPr>
          <w:rFonts w:hint="eastAsia"/>
          <w:b/>
          <w:bCs/>
        </w:rPr>
        <w:t>外部</w:t>
      </w:r>
      <w:r w:rsidR="004F79B7" w:rsidRPr="006E31C8">
        <w:rPr>
          <w:rFonts w:hint="eastAsia"/>
          <w:b/>
          <w:bCs/>
        </w:rPr>
        <w:t>システム</w:t>
      </w:r>
      <w:r>
        <w:rPr>
          <w:rFonts w:hint="eastAsia"/>
          <w:b/>
          <w:bCs/>
        </w:rPr>
        <w:t>の拡大</w:t>
      </w:r>
    </w:p>
    <w:p w14:paraId="486CCEB2" w14:textId="77667004" w:rsidR="00194CC7" w:rsidRPr="006A3E35" w:rsidRDefault="00194CC7" w:rsidP="00194CC7">
      <w:pPr>
        <w:pStyle w:val="afffc"/>
        <w:numPr>
          <w:ilvl w:val="2"/>
          <w:numId w:val="23"/>
        </w:numPr>
        <w:ind w:leftChars="0"/>
        <w:rPr>
          <w:u w:val="single"/>
        </w:rPr>
      </w:pPr>
      <w:r>
        <w:rPr>
          <w:rFonts w:hint="eastAsia"/>
        </w:rPr>
        <w:t>脅威情報やPKIなど外部システム</w:t>
      </w:r>
      <w:r w:rsidR="008A21BF">
        <w:rPr>
          <w:rFonts w:hint="eastAsia"/>
        </w:rPr>
        <w:t>の属性情報</w:t>
      </w:r>
      <w:r>
        <w:rPr>
          <w:rFonts w:hint="eastAsia"/>
        </w:rPr>
        <w:t>と、アクセス制御管理機能が連携し情報の交換を想定している</w:t>
      </w:r>
      <w:r w:rsidR="00511C83">
        <w:rPr>
          <w:rFonts w:hint="eastAsia"/>
        </w:rPr>
        <w:t>。</w:t>
      </w:r>
    </w:p>
    <w:p w14:paraId="77892907" w14:textId="2B64DF0D" w:rsidR="00414455" w:rsidRPr="00BF6B2D" w:rsidRDefault="00C455A0" w:rsidP="00414455">
      <w:pPr>
        <w:pStyle w:val="afffc"/>
        <w:numPr>
          <w:ilvl w:val="1"/>
          <w:numId w:val="23"/>
        </w:numPr>
        <w:ind w:leftChars="0"/>
        <w:rPr>
          <w:b/>
          <w:bCs/>
          <w:u w:val="single"/>
        </w:rPr>
      </w:pPr>
      <w:r>
        <w:rPr>
          <w:rFonts w:hint="eastAsia"/>
          <w:b/>
          <w:bCs/>
        </w:rPr>
        <w:t>アクセス制御</w:t>
      </w:r>
      <w:r w:rsidR="00286D64">
        <w:rPr>
          <w:rFonts w:hint="eastAsia"/>
          <w:b/>
          <w:bCs/>
        </w:rPr>
        <w:t>機能</w:t>
      </w:r>
      <w:r w:rsidR="008A21BF">
        <w:rPr>
          <w:rFonts w:hint="eastAsia"/>
          <w:b/>
          <w:bCs/>
        </w:rPr>
        <w:t>における</w:t>
      </w:r>
      <w:r>
        <w:rPr>
          <w:rFonts w:hint="eastAsia"/>
          <w:b/>
          <w:bCs/>
        </w:rPr>
        <w:t>評価と</w:t>
      </w:r>
      <w:r w:rsidR="00044996">
        <w:rPr>
          <w:rFonts w:hint="eastAsia"/>
          <w:b/>
          <w:bCs/>
        </w:rPr>
        <w:t>施行</w:t>
      </w:r>
      <w:r w:rsidR="00414455">
        <w:rPr>
          <w:rFonts w:hint="eastAsia"/>
          <w:b/>
          <w:bCs/>
        </w:rPr>
        <w:t>を分離</w:t>
      </w:r>
    </w:p>
    <w:p w14:paraId="37D8F98D" w14:textId="3D9CDF08" w:rsidR="00DD2B7C" w:rsidRDefault="00044996" w:rsidP="00BF6B2D">
      <w:pPr>
        <w:pStyle w:val="afffc"/>
        <w:numPr>
          <w:ilvl w:val="2"/>
          <w:numId w:val="23"/>
        </w:numPr>
        <w:ind w:leftChars="0"/>
      </w:pPr>
      <w:r>
        <w:rPr>
          <w:rFonts w:hint="eastAsia"/>
        </w:rPr>
        <w:t>アクセス制御におけるポリシーとの評価とアクセスへの施行を分離することで、柔軟な設計が可能</w:t>
      </w:r>
      <w:r w:rsidR="000B4484">
        <w:rPr>
          <w:rFonts w:hint="eastAsia"/>
        </w:rPr>
        <w:t>と</w:t>
      </w:r>
      <w:r>
        <w:rPr>
          <w:rFonts w:hint="eastAsia"/>
        </w:rPr>
        <w:t>なる</w:t>
      </w:r>
      <w:r w:rsidR="001F4059">
        <w:rPr>
          <w:rFonts w:hint="eastAsia"/>
        </w:rPr>
        <w:t>。</w:t>
      </w:r>
    </w:p>
    <w:p w14:paraId="32568E46" w14:textId="3D2C0191" w:rsidR="00BF6B2D" w:rsidRPr="00DD2B7C" w:rsidRDefault="00DD2B7C" w:rsidP="00DD2B7C">
      <w:pPr>
        <w:widowControl/>
        <w:jc w:val="left"/>
      </w:pPr>
      <w:r>
        <w:br w:type="page"/>
      </w:r>
    </w:p>
    <w:p w14:paraId="2BE81643" w14:textId="1885A714" w:rsidR="00E53F43" w:rsidRPr="00A53C5C" w:rsidRDefault="00332544" w:rsidP="0098723A">
      <w:pPr>
        <w:pStyle w:val="1"/>
        <w:ind w:left="240" w:hanging="240"/>
      </w:pPr>
      <w:r w:rsidRPr="00A53C5C">
        <w:rPr>
          <w:rFonts w:hint="eastAsia"/>
        </w:rPr>
        <w:lastRenderedPageBreak/>
        <w:t xml:space="preserve">　</w:t>
      </w:r>
      <w:bookmarkStart w:id="111" w:name="_Ref494186947"/>
      <w:bookmarkStart w:id="112" w:name="_Toc494919962"/>
      <w:bookmarkStart w:id="113" w:name="_Toc106731368"/>
      <w:r w:rsidR="00FC601D">
        <w:rPr>
          <w:rFonts w:hint="eastAsia"/>
        </w:rPr>
        <w:t>適用</w:t>
      </w:r>
      <w:r w:rsidRPr="00A53C5C">
        <w:rPr>
          <w:rFonts w:hint="eastAsia"/>
        </w:rPr>
        <w:t>方針</w:t>
      </w:r>
      <w:bookmarkEnd w:id="111"/>
      <w:bookmarkEnd w:id="112"/>
      <w:bookmarkEnd w:id="113"/>
    </w:p>
    <w:p w14:paraId="075A3D1D" w14:textId="2FE43C2B" w:rsidR="000D77F0" w:rsidRPr="00A53C5C" w:rsidRDefault="00617D76" w:rsidP="00250AB7">
      <w:pPr>
        <w:pStyle w:val="a0"/>
        <w:ind w:firstLine="240"/>
      </w:pPr>
      <w:r>
        <w:rPr>
          <w:rFonts w:hint="eastAsia"/>
        </w:rPr>
        <w:t>ゼロトラストアーキテクチャ</w:t>
      </w:r>
      <w:r w:rsidR="00295B7A" w:rsidRPr="00A53C5C">
        <w:rPr>
          <w:rFonts w:hint="eastAsia"/>
        </w:rPr>
        <w:t>適用において</w:t>
      </w:r>
      <w:r w:rsidR="00901B01" w:rsidRPr="00A53C5C">
        <w:rPr>
          <w:rFonts w:hint="eastAsia"/>
        </w:rPr>
        <w:t>必要となる</w:t>
      </w:r>
      <w:r w:rsidR="00044996">
        <w:rPr>
          <w:rFonts w:hint="eastAsia"/>
        </w:rPr>
        <w:t>６</w:t>
      </w:r>
      <w:r w:rsidR="00901B01" w:rsidRPr="00A53C5C">
        <w:rPr>
          <w:rFonts w:hint="eastAsia"/>
        </w:rPr>
        <w:t>つの</w:t>
      </w:r>
      <w:r w:rsidR="00FC601D">
        <w:rPr>
          <w:rFonts w:hint="eastAsia"/>
        </w:rPr>
        <w:t>適用</w:t>
      </w:r>
      <w:r w:rsidR="0098723A">
        <w:rPr>
          <w:rFonts w:hint="eastAsia"/>
        </w:rPr>
        <w:t>方針</w:t>
      </w:r>
      <w:r w:rsidR="00901B01" w:rsidRPr="00A53C5C">
        <w:rPr>
          <w:rFonts w:hint="eastAsia"/>
        </w:rPr>
        <w:t>を以下に示す。</w:t>
      </w:r>
    </w:p>
    <w:p w14:paraId="0110F021" w14:textId="5F5DF992" w:rsidR="000D77F0" w:rsidRPr="00A53C5C" w:rsidRDefault="00E87AD8" w:rsidP="00250AB7">
      <w:pPr>
        <w:pStyle w:val="3"/>
        <w:spacing w:before="360"/>
        <w:ind w:left="360" w:hanging="240"/>
      </w:pPr>
      <w:bookmarkStart w:id="114" w:name="_Toc106731369"/>
      <w:r>
        <w:rPr>
          <w:rFonts w:hint="eastAsia"/>
        </w:rPr>
        <w:t>リソースを</w:t>
      </w:r>
      <w:r w:rsidR="0098723A">
        <w:rPr>
          <w:rFonts w:hint="eastAsia"/>
        </w:rPr>
        <w:t>識別し、特定できる状態にする</w:t>
      </w:r>
      <w:bookmarkEnd w:id="114"/>
    </w:p>
    <w:p w14:paraId="21C418E2" w14:textId="0036645E" w:rsidR="00F64F02" w:rsidRDefault="00E66F1D" w:rsidP="00E24429">
      <w:pPr>
        <w:pStyle w:val="a2"/>
        <w:ind w:left="120" w:firstLine="240"/>
      </w:pPr>
      <w:r>
        <w:rPr>
          <w:rFonts w:hint="eastAsia"/>
        </w:rPr>
        <w:t>リソース</w:t>
      </w:r>
      <w:r w:rsidR="002F644C" w:rsidRPr="00A53C5C">
        <w:rPr>
          <w:rFonts w:hint="eastAsia"/>
        </w:rPr>
        <w:t>を</w:t>
      </w:r>
      <w:r w:rsidR="009403C6">
        <w:rPr>
          <w:rFonts w:hint="eastAsia"/>
        </w:rPr>
        <w:t>正確に</w:t>
      </w:r>
      <w:r w:rsidR="00B02555">
        <w:rPr>
          <w:rFonts w:hint="eastAsia"/>
        </w:rPr>
        <w:t>特定できる状態</w:t>
      </w:r>
      <w:r w:rsidR="00A53C5B">
        <w:rPr>
          <w:rFonts w:hint="eastAsia"/>
        </w:rPr>
        <w:t>でなければ</w:t>
      </w:r>
      <w:r w:rsidR="007B7D56">
        <w:rPr>
          <w:rFonts w:hint="eastAsia"/>
        </w:rPr>
        <w:t>、</w:t>
      </w:r>
      <w:r w:rsidR="004E261C">
        <w:rPr>
          <w:rFonts w:hint="eastAsia"/>
        </w:rPr>
        <w:t>アクセス制御ポリシーの</w:t>
      </w:r>
      <w:r w:rsidR="00B02555">
        <w:rPr>
          <w:rFonts w:hint="eastAsia"/>
        </w:rPr>
        <w:t>評価</w:t>
      </w:r>
      <w:r w:rsidR="004E261C">
        <w:rPr>
          <w:rFonts w:hint="eastAsia"/>
        </w:rPr>
        <w:t>対象</w:t>
      </w:r>
      <w:r w:rsidR="00A53C5B">
        <w:rPr>
          <w:rFonts w:hint="eastAsia"/>
        </w:rPr>
        <w:t>と</w:t>
      </w:r>
      <w:r w:rsidR="00B02555">
        <w:rPr>
          <w:rFonts w:hint="eastAsia"/>
        </w:rPr>
        <w:t>すること</w:t>
      </w:r>
      <w:r w:rsidR="00A53C5B">
        <w:rPr>
          <w:rFonts w:hint="eastAsia"/>
        </w:rPr>
        <w:t>はできない</w:t>
      </w:r>
      <w:r w:rsidR="0032470E">
        <w:rPr>
          <w:rFonts w:hint="eastAsia"/>
        </w:rPr>
        <w:t>。</w:t>
      </w:r>
      <w:r w:rsidR="00A53C5B">
        <w:rPr>
          <w:rFonts w:hint="eastAsia"/>
        </w:rPr>
        <w:t>そのため、リソースが識別できる状態で登録されていることが重要</w:t>
      </w:r>
      <w:r w:rsidR="00E9584E">
        <w:rPr>
          <w:rFonts w:hint="eastAsia"/>
        </w:rPr>
        <w:t>である</w:t>
      </w:r>
      <w:r w:rsidR="00A53C5B">
        <w:rPr>
          <w:rFonts w:hint="eastAsia"/>
        </w:rPr>
        <w:t>。</w:t>
      </w:r>
      <w:r>
        <w:rPr>
          <w:rFonts w:hint="eastAsia"/>
        </w:rPr>
        <w:t>リソース</w:t>
      </w:r>
      <w:r w:rsidR="00FA025F" w:rsidRPr="00A53C5C">
        <w:rPr>
          <w:rFonts w:hint="eastAsia"/>
        </w:rPr>
        <w:t>は以下</w:t>
      </w:r>
      <w:r w:rsidR="00E24429">
        <w:rPr>
          <w:rFonts w:hint="eastAsia"/>
        </w:rPr>
        <w:t>のもの</w:t>
      </w:r>
      <w:r>
        <w:rPr>
          <w:rFonts w:hint="eastAsia"/>
        </w:rPr>
        <w:t>が考えられる</w:t>
      </w:r>
      <w:r w:rsidR="00FA025F" w:rsidRPr="00A53C5C">
        <w:rPr>
          <w:rFonts w:hint="eastAsia"/>
        </w:rPr>
        <w:t>。</w:t>
      </w:r>
    </w:p>
    <w:p w14:paraId="3D2DFEE9" w14:textId="77777777" w:rsidR="00B15701" w:rsidRPr="00A53C5C" w:rsidRDefault="00B15701" w:rsidP="00F64F02">
      <w:pPr>
        <w:pStyle w:val="a2"/>
        <w:ind w:left="120" w:firstLine="240"/>
      </w:pPr>
    </w:p>
    <w:p w14:paraId="224C280E" w14:textId="61E51B0E" w:rsidR="003D3284" w:rsidRPr="00A53C5C" w:rsidRDefault="00D15BB0" w:rsidP="00FA025F">
      <w:pPr>
        <w:pStyle w:val="a2"/>
        <w:numPr>
          <w:ilvl w:val="0"/>
          <w:numId w:val="24"/>
        </w:numPr>
        <w:ind w:leftChars="0" w:firstLineChars="0"/>
      </w:pPr>
      <w:r>
        <w:rPr>
          <w:rFonts w:hint="eastAsia"/>
          <w:b/>
          <w:bCs/>
        </w:rPr>
        <w:t>アカウント</w:t>
      </w:r>
      <w:r w:rsidR="00CF198D" w:rsidRPr="00A53C5C">
        <w:br/>
      </w:r>
      <w:r w:rsidR="00B930C2" w:rsidRPr="00A53C5C">
        <w:rPr>
          <w:rFonts w:hint="eastAsia"/>
        </w:rPr>
        <w:t xml:space="preserve">　</w:t>
      </w:r>
      <w:r w:rsidR="00AA4671" w:rsidRPr="00A53C5C">
        <w:rPr>
          <w:rFonts w:hint="eastAsia"/>
        </w:rPr>
        <w:t>従業員</w:t>
      </w:r>
      <w:r w:rsidR="003D3284">
        <w:rPr>
          <w:rFonts w:hint="eastAsia"/>
        </w:rPr>
        <w:t>に限らず、</w:t>
      </w:r>
      <w:r w:rsidR="00AA4671" w:rsidRPr="00A53C5C">
        <w:rPr>
          <w:rFonts w:hint="eastAsia"/>
        </w:rPr>
        <w:t>外部協力者</w:t>
      </w:r>
      <w:r w:rsidR="003D3284">
        <w:rPr>
          <w:rFonts w:hint="eastAsia"/>
        </w:rPr>
        <w:t>など</w:t>
      </w:r>
      <w:r w:rsidR="0020676B">
        <w:rPr>
          <w:rFonts w:hint="eastAsia"/>
        </w:rPr>
        <w:t>組織</w:t>
      </w:r>
      <w:r w:rsidR="007A129F">
        <w:rPr>
          <w:rFonts w:hint="eastAsia"/>
        </w:rPr>
        <w:t>内業務</w:t>
      </w:r>
      <w:r w:rsidR="0020676B">
        <w:rPr>
          <w:rFonts w:hint="eastAsia"/>
        </w:rPr>
        <w:t>に関連する</w:t>
      </w:r>
      <w:r w:rsidR="00C30729">
        <w:rPr>
          <w:rFonts w:hint="eastAsia"/>
        </w:rPr>
        <w:t>あらゆる</w:t>
      </w:r>
      <w:r w:rsidR="0081494F">
        <w:rPr>
          <w:rFonts w:hint="eastAsia"/>
        </w:rPr>
        <w:t>ユーザ</w:t>
      </w:r>
      <w:r w:rsidR="0032470E">
        <w:rPr>
          <w:rFonts w:hint="eastAsia"/>
        </w:rPr>
        <w:t>のアカウント</w:t>
      </w:r>
      <w:r w:rsidR="004E261C">
        <w:rPr>
          <w:rFonts w:hint="eastAsia"/>
        </w:rPr>
        <w:t>や、ディレクトリサービス上のオブジェクト</w:t>
      </w:r>
      <w:r w:rsidR="004B5F71">
        <w:rPr>
          <w:rFonts w:hint="eastAsia"/>
        </w:rPr>
        <w:t>。RPAなど</w:t>
      </w:r>
      <w:r>
        <w:rPr>
          <w:rFonts w:hint="eastAsia"/>
        </w:rPr>
        <w:t>にも利用されるシステムアカウントも含まれる。</w:t>
      </w:r>
    </w:p>
    <w:p w14:paraId="4322EA8A" w14:textId="77777777" w:rsidR="00B930C2" w:rsidRPr="00A53C5C" w:rsidRDefault="00FA025F" w:rsidP="00FA025F">
      <w:pPr>
        <w:pStyle w:val="a2"/>
        <w:numPr>
          <w:ilvl w:val="0"/>
          <w:numId w:val="24"/>
        </w:numPr>
        <w:ind w:leftChars="0" w:firstLineChars="0"/>
        <w:rPr>
          <w:b/>
          <w:bCs/>
        </w:rPr>
      </w:pPr>
      <w:r w:rsidRPr="00A53C5C">
        <w:rPr>
          <w:rFonts w:hint="eastAsia"/>
          <w:b/>
        </w:rPr>
        <w:t>デバイス</w:t>
      </w:r>
    </w:p>
    <w:p w14:paraId="4DE139FB" w14:textId="1AB1301E" w:rsidR="00FA025F" w:rsidRPr="00A53C5C" w:rsidRDefault="00B5782F" w:rsidP="00B930C2">
      <w:pPr>
        <w:pStyle w:val="a2"/>
        <w:ind w:leftChars="0" w:left="780" w:firstLine="240"/>
      </w:pPr>
      <w:r w:rsidRPr="00A53C5C">
        <w:rPr>
          <w:rFonts w:hint="eastAsia"/>
        </w:rPr>
        <w:t>スマートフォンやタブレットなど様々な種類</w:t>
      </w:r>
      <w:r>
        <w:rPr>
          <w:rFonts w:hint="eastAsia"/>
        </w:rPr>
        <w:t>の端末に加え、</w:t>
      </w:r>
      <w:r w:rsidR="00A234F1" w:rsidRPr="00A53C5C">
        <w:rPr>
          <w:rFonts w:hint="eastAsia"/>
        </w:rPr>
        <w:t>業務利用</w:t>
      </w:r>
      <w:r>
        <w:rPr>
          <w:rFonts w:hint="eastAsia"/>
        </w:rPr>
        <w:t>を</w:t>
      </w:r>
      <w:r w:rsidR="00A234F1" w:rsidRPr="00A53C5C">
        <w:rPr>
          <w:rFonts w:hint="eastAsia"/>
        </w:rPr>
        <w:t>許</w:t>
      </w:r>
      <w:r>
        <w:rPr>
          <w:rFonts w:hint="eastAsia"/>
        </w:rPr>
        <w:t>された</w:t>
      </w:r>
      <w:r w:rsidR="00A234F1" w:rsidRPr="00A53C5C">
        <w:rPr>
          <w:rFonts w:hint="eastAsia"/>
        </w:rPr>
        <w:t>個人端末が想定される</w:t>
      </w:r>
      <w:r w:rsidR="002665A8">
        <w:rPr>
          <w:rFonts w:hint="eastAsia"/>
        </w:rPr>
        <w:t>。</w:t>
      </w:r>
    </w:p>
    <w:p w14:paraId="7F12F812" w14:textId="77777777" w:rsidR="00B930C2" w:rsidRPr="00A53C5C" w:rsidRDefault="00207398" w:rsidP="00FA025F">
      <w:pPr>
        <w:pStyle w:val="a2"/>
        <w:numPr>
          <w:ilvl w:val="0"/>
          <w:numId w:val="24"/>
        </w:numPr>
        <w:ind w:leftChars="0" w:firstLineChars="0"/>
        <w:rPr>
          <w:b/>
          <w:bCs/>
        </w:rPr>
      </w:pPr>
      <w:r w:rsidRPr="00A53C5C">
        <w:rPr>
          <w:rFonts w:hint="eastAsia"/>
          <w:b/>
        </w:rPr>
        <w:t>サービス</w:t>
      </w:r>
    </w:p>
    <w:p w14:paraId="786AA673" w14:textId="1A8F9C88" w:rsidR="00A31F7B" w:rsidRPr="00A53C5C" w:rsidRDefault="00210DA6" w:rsidP="00B930C2">
      <w:pPr>
        <w:pStyle w:val="a2"/>
        <w:ind w:leftChars="0" w:left="780" w:firstLine="240"/>
      </w:pPr>
      <w:r w:rsidRPr="00A53C5C">
        <w:rPr>
          <w:rFonts w:hint="eastAsia"/>
        </w:rPr>
        <w:t>オンプレ</w:t>
      </w:r>
      <w:r w:rsidR="00073283">
        <w:rPr>
          <w:rFonts w:hint="eastAsia"/>
        </w:rPr>
        <w:t>ミスなデータセンター</w:t>
      </w:r>
      <w:r w:rsidRPr="00A53C5C">
        <w:rPr>
          <w:rFonts w:hint="eastAsia"/>
        </w:rPr>
        <w:t>やクラウド</w:t>
      </w:r>
      <w:r w:rsidR="008B7449" w:rsidRPr="00A53C5C">
        <w:rPr>
          <w:rFonts w:hint="eastAsia"/>
        </w:rPr>
        <w:t>といった場所を問わず、</w:t>
      </w:r>
      <w:r w:rsidR="0081494F">
        <w:rPr>
          <w:rFonts w:hint="eastAsia"/>
        </w:rPr>
        <w:t>ユーザ</w:t>
      </w:r>
      <w:r w:rsidR="008B7449" w:rsidRPr="00A53C5C">
        <w:rPr>
          <w:rFonts w:hint="eastAsia"/>
        </w:rPr>
        <w:t>が業務で利活用する</w:t>
      </w:r>
      <w:r w:rsidRPr="00A53C5C">
        <w:rPr>
          <w:rFonts w:hint="eastAsia"/>
        </w:rPr>
        <w:t>アプリケーション</w:t>
      </w:r>
      <w:r w:rsidR="008B7449" w:rsidRPr="00A53C5C">
        <w:rPr>
          <w:rFonts w:hint="eastAsia"/>
        </w:rPr>
        <w:t>等</w:t>
      </w:r>
      <w:r w:rsidR="002665A8">
        <w:rPr>
          <w:rFonts w:hint="eastAsia"/>
        </w:rPr>
        <w:t>。</w:t>
      </w:r>
    </w:p>
    <w:p w14:paraId="3972FAD9" w14:textId="77777777" w:rsidR="00B930C2" w:rsidRPr="00A53C5C" w:rsidRDefault="00347E97" w:rsidP="00FA025F">
      <w:pPr>
        <w:pStyle w:val="a2"/>
        <w:numPr>
          <w:ilvl w:val="0"/>
          <w:numId w:val="24"/>
        </w:numPr>
        <w:ind w:leftChars="0" w:firstLineChars="0"/>
        <w:rPr>
          <w:b/>
          <w:bCs/>
        </w:rPr>
      </w:pPr>
      <w:r w:rsidRPr="00A53C5C">
        <w:rPr>
          <w:rFonts w:hint="eastAsia"/>
          <w:b/>
        </w:rPr>
        <w:t>データ</w:t>
      </w:r>
    </w:p>
    <w:p w14:paraId="0DE02B2D" w14:textId="1274D8A3" w:rsidR="00F64F02" w:rsidRPr="00A53C5C" w:rsidRDefault="00C32485" w:rsidP="0032470E">
      <w:pPr>
        <w:pStyle w:val="a2"/>
        <w:ind w:leftChars="0" w:left="780" w:firstLine="240"/>
      </w:pPr>
      <w:r w:rsidRPr="00A53C5C">
        <w:rPr>
          <w:rFonts w:hint="eastAsia"/>
        </w:rPr>
        <w:t>デバイスやサービスに</w:t>
      </w:r>
      <w:r w:rsidR="00096CCC">
        <w:rPr>
          <w:rFonts w:hint="eastAsia"/>
        </w:rPr>
        <w:t>紐づく</w:t>
      </w:r>
      <w:r w:rsidR="0081494F">
        <w:rPr>
          <w:rFonts w:hint="eastAsia"/>
        </w:rPr>
        <w:t>ユーザ</w:t>
      </w:r>
      <w:r w:rsidRPr="00A53C5C">
        <w:rPr>
          <w:rFonts w:hint="eastAsia"/>
        </w:rPr>
        <w:t>が利活用する</w:t>
      </w:r>
      <w:r w:rsidR="00E67F78">
        <w:rPr>
          <w:rFonts w:hint="eastAsia"/>
        </w:rPr>
        <w:t>データ</w:t>
      </w:r>
      <w:r w:rsidR="002665A8">
        <w:rPr>
          <w:rFonts w:hint="eastAsia"/>
        </w:rPr>
        <w:t>。</w:t>
      </w:r>
    </w:p>
    <w:p w14:paraId="0C81DEDD" w14:textId="77777777" w:rsidR="00923E60" w:rsidRDefault="00923E60" w:rsidP="002C34E0">
      <w:pPr>
        <w:pStyle w:val="a2"/>
        <w:ind w:left="120" w:firstLine="240"/>
      </w:pPr>
    </w:p>
    <w:p w14:paraId="17EA610F" w14:textId="7823B273" w:rsidR="00250AB7" w:rsidRPr="00A53C5C" w:rsidRDefault="002C34E0" w:rsidP="002C34E0">
      <w:pPr>
        <w:pStyle w:val="a2"/>
        <w:ind w:left="120" w:firstLine="240"/>
      </w:pPr>
      <w:r>
        <w:rPr>
          <w:rFonts w:hint="eastAsia"/>
        </w:rPr>
        <w:t>リソース</w:t>
      </w:r>
      <w:r w:rsidR="00033F7C" w:rsidRPr="00A53C5C">
        <w:rPr>
          <w:rFonts w:hint="eastAsia"/>
        </w:rPr>
        <w:t>は組織内のみでなく、クラウド上や各</w:t>
      </w:r>
      <w:r>
        <w:rPr>
          <w:rFonts w:hint="eastAsia"/>
        </w:rPr>
        <w:t>従業員</w:t>
      </w:r>
      <w:r w:rsidR="00033F7C" w:rsidRPr="00A53C5C">
        <w:rPr>
          <w:rFonts w:hint="eastAsia"/>
        </w:rPr>
        <w:t>の</w:t>
      </w:r>
      <w:r w:rsidR="001F1F16" w:rsidRPr="00A53C5C">
        <w:rPr>
          <w:rFonts w:hint="eastAsia"/>
        </w:rPr>
        <w:t>自宅等様々な</w:t>
      </w:r>
      <w:r w:rsidR="00BC5CD8">
        <w:rPr>
          <w:rFonts w:hint="eastAsia"/>
        </w:rPr>
        <w:t>場所</w:t>
      </w:r>
      <w:r w:rsidR="001F1F16" w:rsidRPr="00A53C5C">
        <w:rPr>
          <w:rFonts w:hint="eastAsia"/>
        </w:rPr>
        <w:t>に</w:t>
      </w:r>
      <w:r w:rsidR="00AD341F">
        <w:rPr>
          <w:rFonts w:hint="eastAsia"/>
        </w:rPr>
        <w:t>存在</w:t>
      </w:r>
      <w:r w:rsidR="00E95293" w:rsidRPr="00A53C5C">
        <w:rPr>
          <w:rFonts w:hint="eastAsia"/>
        </w:rPr>
        <w:t>することが想定される</w:t>
      </w:r>
      <w:r w:rsidR="001F1F16" w:rsidRPr="00A53C5C">
        <w:rPr>
          <w:rFonts w:hint="eastAsia"/>
        </w:rPr>
        <w:t>。</w:t>
      </w:r>
      <w:r w:rsidR="005B7C44" w:rsidRPr="00A53C5C">
        <w:rPr>
          <w:rFonts w:hint="eastAsia"/>
        </w:rPr>
        <w:t>また組織によっては個人所有のデバイスを業務利用として許可</w:t>
      </w:r>
      <w:r w:rsidR="0032470E">
        <w:rPr>
          <w:rFonts w:hint="eastAsia"/>
        </w:rPr>
        <w:t>する</w:t>
      </w:r>
      <w:r w:rsidR="00BC5CD8">
        <w:rPr>
          <w:rFonts w:hint="eastAsia"/>
        </w:rPr>
        <w:t>事例</w:t>
      </w:r>
      <w:r w:rsidR="005B7C44" w:rsidRPr="00A53C5C">
        <w:rPr>
          <w:rFonts w:hint="eastAsia"/>
        </w:rPr>
        <w:t>もある。</w:t>
      </w:r>
      <w:r w:rsidR="00BC5CD8" w:rsidRPr="00A53C5C">
        <w:rPr>
          <w:rFonts w:hint="eastAsia"/>
        </w:rPr>
        <w:t>これらの</w:t>
      </w:r>
      <w:r w:rsidR="00BC5CD8">
        <w:rPr>
          <w:rFonts w:hint="eastAsia"/>
        </w:rPr>
        <w:t>リソース</w:t>
      </w:r>
      <w:r w:rsidR="00BC5CD8" w:rsidRPr="00A53C5C">
        <w:rPr>
          <w:rFonts w:hint="eastAsia"/>
        </w:rPr>
        <w:t>を全て手動で把握、管理することは現実的</w:t>
      </w:r>
      <w:r w:rsidR="00BC5CD8">
        <w:rPr>
          <w:rFonts w:hint="eastAsia"/>
        </w:rPr>
        <w:t>ではない</w:t>
      </w:r>
      <w:r w:rsidR="0032470E">
        <w:rPr>
          <w:rFonts w:hint="eastAsia"/>
        </w:rPr>
        <w:t>。</w:t>
      </w:r>
    </w:p>
    <w:p w14:paraId="651FBC74" w14:textId="27A7A6C7" w:rsidR="001502A7" w:rsidRPr="00A53C5C" w:rsidRDefault="005B7C44" w:rsidP="00EA44E6">
      <w:pPr>
        <w:pStyle w:val="a2"/>
        <w:ind w:left="120" w:firstLine="240"/>
      </w:pPr>
      <w:r w:rsidRPr="00A53C5C">
        <w:rPr>
          <w:rFonts w:hint="eastAsia"/>
        </w:rPr>
        <w:t>そこで</w:t>
      </w:r>
      <w:r w:rsidR="002F4175" w:rsidRPr="00A53C5C">
        <w:rPr>
          <w:rFonts w:hint="eastAsia"/>
        </w:rPr>
        <w:t>各種</w:t>
      </w:r>
      <w:r w:rsidR="0032792F">
        <w:rPr>
          <w:rFonts w:hint="eastAsia"/>
        </w:rPr>
        <w:t>リソースを</w:t>
      </w:r>
      <w:r w:rsidRPr="00A53C5C">
        <w:rPr>
          <w:rFonts w:hint="eastAsia"/>
        </w:rPr>
        <w:t>管理する</w:t>
      </w:r>
      <w:r w:rsidR="00BC5CD8" w:rsidRPr="00A53C5C">
        <w:rPr>
          <w:rFonts w:hint="eastAsia"/>
        </w:rPr>
        <w:t>資産管理ツールなど</w:t>
      </w:r>
      <w:r w:rsidR="00555296">
        <w:rPr>
          <w:rFonts w:hint="eastAsia"/>
        </w:rPr>
        <w:t>に登録し、</w:t>
      </w:r>
      <w:r w:rsidR="008A21BF">
        <w:rPr>
          <w:rFonts w:hint="eastAsia"/>
        </w:rPr>
        <w:t>ディレクトリサービス上のオブジェクトとして、</w:t>
      </w:r>
      <w:r w:rsidR="00555296">
        <w:rPr>
          <w:rFonts w:hint="eastAsia"/>
        </w:rPr>
        <w:t>ネットワークを介して管理</w:t>
      </w:r>
      <w:r w:rsidRPr="00A53C5C">
        <w:rPr>
          <w:rFonts w:hint="eastAsia"/>
        </w:rPr>
        <w:t>すること</w:t>
      </w:r>
      <w:r w:rsidR="00BC5CD8">
        <w:rPr>
          <w:rFonts w:hint="eastAsia"/>
        </w:rPr>
        <w:t>が考えられる</w:t>
      </w:r>
      <w:r w:rsidR="002F7676" w:rsidRPr="00A53C5C">
        <w:rPr>
          <w:rFonts w:hint="eastAsia"/>
        </w:rPr>
        <w:t>。</w:t>
      </w:r>
      <w:r w:rsidR="0032470E">
        <w:rPr>
          <w:rFonts w:hint="eastAsia"/>
        </w:rPr>
        <w:t>一例としては、</w:t>
      </w:r>
      <w:r w:rsidR="00F10E01">
        <w:rPr>
          <w:rFonts w:hint="eastAsia"/>
        </w:rPr>
        <w:t>デバイスを</w:t>
      </w:r>
      <w:r w:rsidR="0032470E">
        <w:rPr>
          <w:rFonts w:hint="eastAsia"/>
        </w:rPr>
        <w:t>調達</w:t>
      </w:r>
      <w:r w:rsidR="00F10E01">
        <w:rPr>
          <w:rFonts w:hint="eastAsia"/>
        </w:rPr>
        <w:t>するサイトと端末管理サービスを紐付け、端末</w:t>
      </w:r>
      <w:r w:rsidR="00BC5CD8">
        <w:rPr>
          <w:rFonts w:hint="eastAsia"/>
        </w:rPr>
        <w:t>の初回</w:t>
      </w:r>
      <w:r w:rsidR="00F10E01">
        <w:rPr>
          <w:rFonts w:hint="eastAsia"/>
        </w:rPr>
        <w:t>起動</w:t>
      </w:r>
      <w:r w:rsidR="00BC5CD8">
        <w:rPr>
          <w:rFonts w:hint="eastAsia"/>
        </w:rPr>
        <w:t>時に</w:t>
      </w:r>
      <w:r w:rsidR="00F10E01">
        <w:rPr>
          <w:rFonts w:hint="eastAsia"/>
        </w:rPr>
        <w:t>自動的に資産</w:t>
      </w:r>
      <w:r w:rsidR="009C4CC7">
        <w:rPr>
          <w:rFonts w:hint="eastAsia"/>
        </w:rPr>
        <w:t>として登録</w:t>
      </w:r>
      <w:r w:rsidR="00F10E01">
        <w:rPr>
          <w:rFonts w:hint="eastAsia"/>
        </w:rPr>
        <w:t>できるようにする仕組みが</w:t>
      </w:r>
      <w:r w:rsidR="000E2275">
        <w:rPr>
          <w:rFonts w:hint="eastAsia"/>
        </w:rPr>
        <w:t>挙</w:t>
      </w:r>
      <w:r w:rsidR="00F10E01">
        <w:rPr>
          <w:rFonts w:hint="eastAsia"/>
        </w:rPr>
        <w:t>げられる。</w:t>
      </w:r>
      <w:r w:rsidR="00991CA4">
        <w:rPr>
          <w:rFonts w:hint="eastAsia"/>
        </w:rPr>
        <w:t>他</w:t>
      </w:r>
      <w:r w:rsidR="009A413A">
        <w:rPr>
          <w:rFonts w:hint="eastAsia"/>
        </w:rPr>
        <w:t>にも</w:t>
      </w:r>
      <w:r w:rsidR="00F10E01">
        <w:rPr>
          <w:rFonts w:hint="eastAsia"/>
        </w:rPr>
        <w:t>、業務環境内のネットワークを対象に</w:t>
      </w:r>
      <w:r w:rsidR="005B0EBD">
        <w:rPr>
          <w:rFonts w:hint="eastAsia"/>
        </w:rPr>
        <w:t>資産把握を目的としてスキャンをす</w:t>
      </w:r>
      <w:r w:rsidR="00387EB9">
        <w:rPr>
          <w:rFonts w:hint="eastAsia"/>
        </w:rPr>
        <w:t>ることで</w:t>
      </w:r>
      <w:r w:rsidR="00F10E01">
        <w:rPr>
          <w:rFonts w:hint="eastAsia"/>
        </w:rPr>
        <w:t>、</w:t>
      </w:r>
      <w:r w:rsidR="00991CA4">
        <w:rPr>
          <w:rFonts w:hint="eastAsia"/>
        </w:rPr>
        <w:t>検出された</w:t>
      </w:r>
      <w:r w:rsidR="00387EB9">
        <w:rPr>
          <w:rFonts w:hint="eastAsia"/>
        </w:rPr>
        <w:t>デバイス</w:t>
      </w:r>
      <w:r w:rsidR="00991CA4">
        <w:rPr>
          <w:rFonts w:hint="eastAsia"/>
        </w:rPr>
        <w:t>を一覧化することが考えられる</w:t>
      </w:r>
      <w:r w:rsidR="00387EB9">
        <w:rPr>
          <w:rFonts w:hint="eastAsia"/>
        </w:rPr>
        <w:t>。</w:t>
      </w:r>
    </w:p>
    <w:p w14:paraId="2216D7AF" w14:textId="5318106A" w:rsidR="003449DD" w:rsidRDefault="00EA44A4" w:rsidP="003449DD">
      <w:pPr>
        <w:pStyle w:val="3"/>
        <w:spacing w:before="360"/>
        <w:ind w:left="360" w:hanging="240"/>
      </w:pPr>
      <w:bookmarkStart w:id="115" w:name="_Toc106731370"/>
      <w:r>
        <w:rPr>
          <w:rFonts w:hint="eastAsia"/>
        </w:rPr>
        <w:t>主体の</w:t>
      </w:r>
      <w:r w:rsidR="0098723A">
        <w:rPr>
          <w:rFonts w:hint="eastAsia"/>
        </w:rPr>
        <w:t>身元確認</w:t>
      </w:r>
      <w:r w:rsidR="004914D6">
        <w:rPr>
          <w:rFonts w:hint="eastAsia"/>
        </w:rPr>
        <w:t>・当人認証</w:t>
      </w:r>
      <w:r w:rsidR="00284700">
        <w:rPr>
          <w:rFonts w:hint="eastAsia"/>
        </w:rPr>
        <w:t>を実施</w:t>
      </w:r>
      <w:r w:rsidR="0098723A">
        <w:rPr>
          <w:rFonts w:hint="eastAsia"/>
        </w:rPr>
        <w:t>する</w:t>
      </w:r>
      <w:bookmarkEnd w:id="115"/>
    </w:p>
    <w:p w14:paraId="3CD337B7" w14:textId="1CC97963" w:rsidR="00EA446B" w:rsidRPr="00A53C5C" w:rsidRDefault="007B1CA1" w:rsidP="00EA446B">
      <w:pPr>
        <w:pStyle w:val="a2"/>
        <w:ind w:left="120" w:firstLine="240"/>
      </w:pPr>
      <w:r>
        <w:rPr>
          <w:rFonts w:hint="eastAsia"/>
        </w:rPr>
        <w:t>利用者</w:t>
      </w:r>
      <w:r w:rsidR="001D48BD">
        <w:rPr>
          <w:rFonts w:hint="eastAsia"/>
        </w:rPr>
        <w:t>および端末</w:t>
      </w:r>
      <w:r w:rsidR="00EA44A4">
        <w:rPr>
          <w:rFonts w:hint="eastAsia"/>
        </w:rPr>
        <w:t>などの</w:t>
      </w:r>
      <w:r w:rsidR="001D48BD">
        <w:rPr>
          <w:rFonts w:hint="eastAsia"/>
        </w:rPr>
        <w:t>物理的な</w:t>
      </w:r>
      <w:r w:rsidR="00E31EE4">
        <w:rPr>
          <w:rFonts w:hint="eastAsia"/>
        </w:rPr>
        <w:t>主体</w:t>
      </w:r>
      <w:r w:rsidR="00EA44A4">
        <w:rPr>
          <w:rFonts w:hint="eastAsia"/>
        </w:rPr>
        <w:t>は</w:t>
      </w:r>
      <w:r w:rsidR="00E31EE4">
        <w:rPr>
          <w:rFonts w:hint="eastAsia"/>
        </w:rPr>
        <w:t>、システムを利用する際にはデジ</w:t>
      </w:r>
      <w:r w:rsidR="00E31EE4">
        <w:rPr>
          <w:rFonts w:hint="eastAsia"/>
        </w:rPr>
        <w:lastRenderedPageBreak/>
        <w:t>タルな</w:t>
      </w:r>
      <w:r w:rsidR="00825BC9">
        <w:rPr>
          <w:rFonts w:hint="eastAsia"/>
        </w:rPr>
        <w:t>リソース</w:t>
      </w:r>
      <w:r w:rsidR="00E31EE4">
        <w:rPr>
          <w:rFonts w:hint="eastAsia"/>
        </w:rPr>
        <w:t>として活動しなければならない。</w:t>
      </w:r>
      <w:r w:rsidR="00597E12">
        <w:rPr>
          <w:rFonts w:hint="eastAsia"/>
        </w:rPr>
        <w:t>そのため、実際にその</w:t>
      </w:r>
      <w:r w:rsidR="00BB336A">
        <w:rPr>
          <w:rFonts w:hint="eastAsia"/>
        </w:rPr>
        <w:t>主体</w:t>
      </w:r>
      <w:r w:rsidR="00597E12">
        <w:rPr>
          <w:rFonts w:hint="eastAsia"/>
        </w:rPr>
        <w:t>が</w:t>
      </w:r>
      <w:r w:rsidR="00EA44A4">
        <w:rPr>
          <w:rFonts w:hint="eastAsia"/>
        </w:rPr>
        <w:t>リソース</w:t>
      </w:r>
      <w:r w:rsidR="00BB336A">
        <w:rPr>
          <w:rFonts w:hint="eastAsia"/>
        </w:rPr>
        <w:t>に正当に紐付けられているか、</w:t>
      </w:r>
      <w:r w:rsidR="00284700">
        <w:rPr>
          <w:rFonts w:hint="eastAsia"/>
        </w:rPr>
        <w:t>利用者に関しては、</w:t>
      </w:r>
      <w:r w:rsidR="00934551">
        <w:rPr>
          <w:rFonts w:hint="eastAsia"/>
        </w:rPr>
        <w:t>「行政手続におけるオンラインによる本人確認の手法に関するガイドライン</w:t>
      </w:r>
      <w:r w:rsidR="00934551">
        <w:rPr>
          <w:rStyle w:val="affff4"/>
        </w:rPr>
        <w:footnoteReference w:id="6"/>
      </w:r>
      <w:r w:rsidR="00934551">
        <w:rPr>
          <w:rFonts w:hint="eastAsia"/>
        </w:rPr>
        <w:t>」に従って</w:t>
      </w:r>
      <w:r w:rsidR="00BB336A">
        <w:rPr>
          <w:rFonts w:hint="eastAsia"/>
        </w:rPr>
        <w:t>身元確認</w:t>
      </w:r>
      <w:r w:rsidR="004914D6">
        <w:rPr>
          <w:rFonts w:hint="eastAsia"/>
        </w:rPr>
        <w:t>および当人認証</w:t>
      </w:r>
      <w:r w:rsidR="00BD6B3E">
        <w:rPr>
          <w:rFonts w:hint="eastAsia"/>
        </w:rPr>
        <w:t>に</w:t>
      </w:r>
      <w:r w:rsidR="0021024D">
        <w:rPr>
          <w:rFonts w:hint="eastAsia"/>
        </w:rPr>
        <w:t>よって確認しなければならな</w:t>
      </w:r>
      <w:r w:rsidR="004B2346">
        <w:rPr>
          <w:rFonts w:hint="eastAsia"/>
        </w:rPr>
        <w:t>い。</w:t>
      </w:r>
    </w:p>
    <w:p w14:paraId="615D2858" w14:textId="3AD70D7B" w:rsidR="003449DD" w:rsidRDefault="003449DD" w:rsidP="003449DD">
      <w:pPr>
        <w:pStyle w:val="4"/>
        <w:spacing w:before="360"/>
        <w:ind w:left="480" w:hanging="240"/>
      </w:pPr>
      <w:r w:rsidRPr="00A53C5C">
        <w:rPr>
          <w:rFonts w:hint="eastAsia"/>
        </w:rPr>
        <w:t xml:space="preserve">　</w:t>
      </w:r>
      <w:r w:rsidR="00770D16">
        <w:rPr>
          <w:rFonts w:hint="eastAsia"/>
        </w:rPr>
        <w:t>身元確認</w:t>
      </w:r>
    </w:p>
    <w:p w14:paraId="1003EBD6" w14:textId="65B5F7A8" w:rsidR="00FF2D6B" w:rsidRDefault="00770D16" w:rsidP="00B06BA8">
      <w:pPr>
        <w:pStyle w:val="a3"/>
        <w:ind w:left="240" w:firstLine="240"/>
      </w:pPr>
      <w:r>
        <w:rPr>
          <w:rFonts w:hint="eastAsia"/>
        </w:rPr>
        <w:t>身元確認は、主体が管理</w:t>
      </w:r>
      <w:r w:rsidR="0021024D">
        <w:rPr>
          <w:rFonts w:hint="eastAsia"/>
        </w:rPr>
        <w:t>対象であ</w:t>
      </w:r>
      <w:r>
        <w:rPr>
          <w:rFonts w:hint="eastAsia"/>
        </w:rPr>
        <w:t>ることを確認する行為を</w:t>
      </w:r>
      <w:r w:rsidR="000E2275">
        <w:rPr>
          <w:rFonts w:hint="eastAsia"/>
        </w:rPr>
        <w:t>指す</w:t>
      </w:r>
      <w:r>
        <w:rPr>
          <w:rFonts w:hint="eastAsia"/>
        </w:rPr>
        <w:t>。</w:t>
      </w:r>
      <w:r w:rsidR="007B1CA1">
        <w:rPr>
          <w:rFonts w:hint="eastAsia"/>
        </w:rPr>
        <w:t>利用者</w:t>
      </w:r>
      <w:r w:rsidR="00397308">
        <w:rPr>
          <w:rFonts w:hint="eastAsia"/>
        </w:rPr>
        <w:t>の</w:t>
      </w:r>
      <w:r>
        <w:rPr>
          <w:rFonts w:hint="eastAsia"/>
        </w:rPr>
        <w:t>場合は、</w:t>
      </w:r>
      <w:r w:rsidR="00512130">
        <w:rPr>
          <w:rFonts w:hint="eastAsia"/>
        </w:rPr>
        <w:t>登録する氏名・住所・生年月日等が正しいことを確認する。</w:t>
      </w:r>
      <w:r w:rsidR="005B340F">
        <w:rPr>
          <w:rFonts w:hint="eastAsia"/>
        </w:rPr>
        <w:t>また、デバイスの場合は、購入時に入手したシリアル番号や割り当てたIPアドレスなどの管理上の情報と、実際に当該デバイス上で確認できる情報を照合することが考えられる</w:t>
      </w:r>
      <w:r w:rsidR="0070187D">
        <w:rPr>
          <w:rFonts w:hint="eastAsia"/>
        </w:rPr>
        <w:t>。</w:t>
      </w:r>
    </w:p>
    <w:p w14:paraId="7263ECEF" w14:textId="10EAE04B" w:rsidR="00B06BA8" w:rsidRPr="00770D16" w:rsidRDefault="0070187D" w:rsidP="0070187D">
      <w:pPr>
        <w:pStyle w:val="a3"/>
        <w:ind w:left="240" w:firstLine="240"/>
      </w:pPr>
      <w:r>
        <w:rPr>
          <w:rFonts w:hint="eastAsia"/>
        </w:rPr>
        <w:t>確認内容および手法については、業務の重要性あるいは権限によって異なる。また、身元確認を実施するタイミング</w:t>
      </w:r>
      <w:r w:rsidR="004E1BC9">
        <w:rPr>
          <w:rFonts w:hint="eastAsia"/>
        </w:rPr>
        <w:t>は</w:t>
      </w:r>
      <w:r w:rsidR="00397308">
        <w:rPr>
          <w:rFonts w:hint="eastAsia"/>
        </w:rPr>
        <w:t>、システム</w:t>
      </w:r>
      <w:r w:rsidR="004E375C">
        <w:rPr>
          <w:rFonts w:hint="eastAsia"/>
        </w:rPr>
        <w:t>への</w:t>
      </w:r>
      <w:r w:rsidR="00397308">
        <w:rPr>
          <w:rFonts w:hint="eastAsia"/>
        </w:rPr>
        <w:t>登録</w:t>
      </w:r>
      <w:r w:rsidR="00A70766">
        <w:rPr>
          <w:rFonts w:hint="eastAsia"/>
        </w:rPr>
        <w:t>時</w:t>
      </w:r>
      <w:r w:rsidR="004E1BC9">
        <w:rPr>
          <w:rFonts w:hint="eastAsia"/>
        </w:rPr>
        <w:t>だけでなく</w:t>
      </w:r>
      <w:r w:rsidR="00397308">
        <w:rPr>
          <w:rFonts w:hint="eastAsia"/>
        </w:rPr>
        <w:t>、</w:t>
      </w:r>
      <w:r w:rsidR="00CF6AE3">
        <w:rPr>
          <w:rFonts w:hint="eastAsia"/>
        </w:rPr>
        <w:t>忘却や</w:t>
      </w:r>
      <w:r w:rsidR="005E15C7">
        <w:rPr>
          <w:rFonts w:hint="eastAsia"/>
        </w:rPr>
        <w:t>紛失した際</w:t>
      </w:r>
      <w:r w:rsidR="00397308">
        <w:rPr>
          <w:rFonts w:hint="eastAsia"/>
        </w:rPr>
        <w:t>など</w:t>
      </w:r>
      <w:r w:rsidR="005E15C7">
        <w:rPr>
          <w:rFonts w:hint="eastAsia"/>
        </w:rPr>
        <w:t>を</w:t>
      </w:r>
      <w:r w:rsidR="00284700">
        <w:rPr>
          <w:rFonts w:hint="eastAsia"/>
        </w:rPr>
        <w:t>タイミング</w:t>
      </w:r>
      <w:r w:rsidR="005E15C7">
        <w:rPr>
          <w:rFonts w:hint="eastAsia"/>
        </w:rPr>
        <w:t>とした</w:t>
      </w:r>
      <w:r w:rsidR="009921A9">
        <w:rPr>
          <w:rFonts w:hint="eastAsia"/>
        </w:rPr>
        <w:t>認証情報の再発行などで</w:t>
      </w:r>
      <w:r w:rsidR="00397308">
        <w:rPr>
          <w:rFonts w:hint="eastAsia"/>
        </w:rPr>
        <w:t>、</w:t>
      </w:r>
      <w:r w:rsidR="00304728">
        <w:rPr>
          <w:rFonts w:hint="eastAsia"/>
        </w:rPr>
        <w:t>主体と</w:t>
      </w:r>
      <w:r w:rsidR="00837870">
        <w:rPr>
          <w:rFonts w:hint="eastAsia"/>
        </w:rPr>
        <w:t>リソース</w:t>
      </w:r>
      <w:r w:rsidR="00304728">
        <w:rPr>
          <w:rFonts w:hint="eastAsia"/>
        </w:rPr>
        <w:t>の紐付け</w:t>
      </w:r>
      <w:r w:rsidR="00837870">
        <w:rPr>
          <w:rFonts w:hint="eastAsia"/>
        </w:rPr>
        <w:t>が</w:t>
      </w:r>
      <w:r w:rsidR="00304728">
        <w:rPr>
          <w:rFonts w:hint="eastAsia"/>
        </w:rPr>
        <w:t>要求されるすべての</w:t>
      </w:r>
      <w:r w:rsidR="004E1BC9">
        <w:rPr>
          <w:rFonts w:hint="eastAsia"/>
        </w:rPr>
        <w:t>局面に適用す</w:t>
      </w:r>
      <w:r w:rsidR="00D86B0A">
        <w:rPr>
          <w:rFonts w:hint="eastAsia"/>
        </w:rPr>
        <w:t>る</w:t>
      </w:r>
      <w:r w:rsidR="004E1BC9">
        <w:rPr>
          <w:rFonts w:hint="eastAsia"/>
        </w:rPr>
        <w:t>べき</w:t>
      </w:r>
      <w:r w:rsidR="00D86B0A">
        <w:rPr>
          <w:rFonts w:hint="eastAsia"/>
        </w:rPr>
        <w:t>である</w:t>
      </w:r>
      <w:r w:rsidR="00304728">
        <w:rPr>
          <w:rFonts w:hint="eastAsia"/>
        </w:rPr>
        <w:t>。</w:t>
      </w:r>
    </w:p>
    <w:p w14:paraId="6209B252" w14:textId="174AB291" w:rsidR="00502DB1" w:rsidRDefault="004468CF" w:rsidP="003449DD">
      <w:pPr>
        <w:pStyle w:val="4"/>
        <w:spacing w:before="360"/>
        <w:ind w:left="480" w:hanging="240"/>
      </w:pPr>
      <w:r>
        <w:rPr>
          <w:rFonts w:hint="eastAsia"/>
        </w:rPr>
        <w:t xml:space="preserve">　</w:t>
      </w:r>
      <w:r w:rsidR="00EA446B">
        <w:rPr>
          <w:rFonts w:hint="eastAsia"/>
        </w:rPr>
        <w:t>当人認証</w:t>
      </w:r>
    </w:p>
    <w:p w14:paraId="4AB422C0" w14:textId="382FB1AF" w:rsidR="00BB62CB" w:rsidRDefault="00301F9F" w:rsidP="00BB62CB">
      <w:pPr>
        <w:pStyle w:val="a3"/>
        <w:ind w:left="240" w:firstLine="240"/>
      </w:pPr>
      <w:r>
        <w:rPr>
          <w:rFonts w:hint="eastAsia"/>
        </w:rPr>
        <w:t>当人認証は</w:t>
      </w:r>
      <w:r w:rsidR="002D37B1">
        <w:rPr>
          <w:rFonts w:hint="eastAsia"/>
        </w:rPr>
        <w:t>リソースの利用を試みる主体が身元確認によって紐付けられ</w:t>
      </w:r>
      <w:r w:rsidR="004E1BC9">
        <w:rPr>
          <w:rFonts w:hint="eastAsia"/>
        </w:rPr>
        <w:t>てい</w:t>
      </w:r>
      <w:r w:rsidR="00B8441C">
        <w:rPr>
          <w:rFonts w:hint="eastAsia"/>
        </w:rPr>
        <w:t>ることを知識</w:t>
      </w:r>
      <w:r w:rsidR="00961EAB">
        <w:rPr>
          <w:rFonts w:hint="eastAsia"/>
        </w:rPr>
        <w:t>（パスワード等）</w:t>
      </w:r>
      <w:r w:rsidR="00B8441C">
        <w:rPr>
          <w:rFonts w:hint="eastAsia"/>
        </w:rPr>
        <w:t>・</w:t>
      </w:r>
      <w:r w:rsidR="00961EAB">
        <w:rPr>
          <w:rFonts w:hint="eastAsia"/>
        </w:rPr>
        <w:t>所持</w:t>
      </w:r>
      <w:r w:rsidR="006159F4">
        <w:rPr>
          <w:rFonts w:hint="eastAsia"/>
        </w:rPr>
        <w:t>（マイナンバーカード等）</w:t>
      </w:r>
      <w:r w:rsidR="00961EAB">
        <w:rPr>
          <w:rFonts w:hint="eastAsia"/>
        </w:rPr>
        <w:t>・</w:t>
      </w:r>
      <w:r w:rsidR="006159F4">
        <w:rPr>
          <w:rFonts w:hint="eastAsia"/>
        </w:rPr>
        <w:t>生体（顔・指紋等）</w:t>
      </w:r>
      <w:r w:rsidR="00961EAB">
        <w:rPr>
          <w:rFonts w:hint="eastAsia"/>
        </w:rPr>
        <w:t>といった認証要素で確認</w:t>
      </w:r>
      <w:r w:rsidR="00290505">
        <w:rPr>
          <w:rFonts w:hint="eastAsia"/>
        </w:rPr>
        <w:t>する</w:t>
      </w:r>
      <w:r w:rsidR="00961EAB">
        <w:rPr>
          <w:rFonts w:hint="eastAsia"/>
        </w:rPr>
        <w:t>こと</w:t>
      </w:r>
      <w:r w:rsidR="00290505">
        <w:rPr>
          <w:rFonts w:hint="eastAsia"/>
        </w:rPr>
        <w:t>である。</w:t>
      </w:r>
      <w:r w:rsidR="004E1BC9">
        <w:rPr>
          <w:rFonts w:hint="eastAsia"/>
        </w:rPr>
        <w:t>身元確認と同様に、</w:t>
      </w:r>
      <w:r w:rsidR="00290505">
        <w:rPr>
          <w:rFonts w:hint="eastAsia"/>
        </w:rPr>
        <w:t>当人認証も用途に応じ</w:t>
      </w:r>
      <w:r w:rsidR="004E1BC9">
        <w:rPr>
          <w:rFonts w:hint="eastAsia"/>
        </w:rPr>
        <w:t>た認証方法</w:t>
      </w:r>
      <w:r w:rsidR="00222C9C">
        <w:rPr>
          <w:rFonts w:hint="eastAsia"/>
        </w:rPr>
        <w:t>を</w:t>
      </w:r>
      <w:r w:rsidR="004E1BC9">
        <w:rPr>
          <w:rFonts w:hint="eastAsia"/>
        </w:rPr>
        <w:t>適用す</w:t>
      </w:r>
      <w:r w:rsidR="00D86B0A">
        <w:rPr>
          <w:rFonts w:hint="eastAsia"/>
        </w:rPr>
        <w:t>る</w:t>
      </w:r>
      <w:r w:rsidR="004E1BC9">
        <w:rPr>
          <w:rFonts w:hint="eastAsia"/>
        </w:rPr>
        <w:t>べき</w:t>
      </w:r>
      <w:r w:rsidR="00D86B0A">
        <w:rPr>
          <w:rFonts w:hint="eastAsia"/>
        </w:rPr>
        <w:t>である</w:t>
      </w:r>
      <w:r w:rsidR="00290505">
        <w:rPr>
          <w:rFonts w:hint="eastAsia"/>
        </w:rPr>
        <w:t>。例えば、重要な権限を持つ</w:t>
      </w:r>
      <w:r w:rsidR="00A42746">
        <w:rPr>
          <w:rFonts w:hint="eastAsia"/>
        </w:rPr>
        <w:t>リソース</w:t>
      </w:r>
      <w:r w:rsidR="00290505">
        <w:rPr>
          <w:rFonts w:hint="eastAsia"/>
        </w:rPr>
        <w:t>への当人認証の場合には、耐タンパ</w:t>
      </w:r>
      <w:r w:rsidR="00DE24B0">
        <w:rPr>
          <w:rFonts w:hint="eastAsia"/>
        </w:rPr>
        <w:t>ー</w:t>
      </w:r>
      <w:r w:rsidR="00290505">
        <w:rPr>
          <w:rFonts w:hint="eastAsia"/>
        </w:rPr>
        <w:t>性</w:t>
      </w:r>
      <w:r w:rsidR="00CA20D1">
        <w:rPr>
          <w:rStyle w:val="affff4"/>
        </w:rPr>
        <w:footnoteReference w:id="7"/>
      </w:r>
      <w:r w:rsidR="00290505">
        <w:rPr>
          <w:rFonts w:hint="eastAsia"/>
        </w:rPr>
        <w:t>をもつハードウェア</w:t>
      </w:r>
      <w:r w:rsidR="00A42746">
        <w:rPr>
          <w:rFonts w:hint="eastAsia"/>
        </w:rPr>
        <w:t>の利用を義務化する</w:t>
      </w:r>
      <w:r w:rsidR="00290505">
        <w:rPr>
          <w:rFonts w:hint="eastAsia"/>
        </w:rPr>
        <w:t>ことが考えられる。あるいは特定のネットワークアドレスからのみ認証を許可</w:t>
      </w:r>
      <w:r w:rsidR="00A42746">
        <w:rPr>
          <w:rFonts w:hint="eastAsia"/>
        </w:rPr>
        <w:t>することや</w:t>
      </w:r>
      <w:r w:rsidR="00290505">
        <w:rPr>
          <w:rFonts w:hint="eastAsia"/>
        </w:rPr>
        <w:t>、特定の別の主体による承認を要求することも考えられる。</w:t>
      </w:r>
      <w:r w:rsidR="005C2F40">
        <w:rPr>
          <w:rFonts w:hint="eastAsia"/>
        </w:rPr>
        <w:t>昨今は多要素認証の</w:t>
      </w:r>
      <w:r w:rsidR="00BB62CB">
        <w:rPr>
          <w:rFonts w:hint="eastAsia"/>
        </w:rPr>
        <w:t>設定を推奨されることが</w:t>
      </w:r>
      <w:r w:rsidR="007A448D">
        <w:rPr>
          <w:rFonts w:hint="eastAsia"/>
        </w:rPr>
        <w:t>多く</w:t>
      </w:r>
      <w:r w:rsidR="00BB62CB">
        <w:rPr>
          <w:rFonts w:hint="eastAsia"/>
        </w:rPr>
        <w:t>なったが</w:t>
      </w:r>
      <w:r w:rsidR="007A448D">
        <w:rPr>
          <w:rFonts w:hint="eastAsia"/>
        </w:rPr>
        <w:t>、当人認証の手法に係る実装のレベルは</w:t>
      </w:r>
      <w:r w:rsidR="005C2F40">
        <w:rPr>
          <w:rFonts w:hint="eastAsia"/>
        </w:rPr>
        <w:t>「行政手続におけるオンラインによる本人確認の手法に関するガイドライン</w:t>
      </w:r>
      <w:r w:rsidR="005C2F40">
        <w:rPr>
          <w:rStyle w:val="affff4"/>
        </w:rPr>
        <w:footnoteReference w:id="8"/>
      </w:r>
      <w:r w:rsidR="005C2F40">
        <w:rPr>
          <w:rFonts w:hint="eastAsia"/>
        </w:rPr>
        <w:t>」</w:t>
      </w:r>
      <w:r w:rsidR="00BB62CB">
        <w:rPr>
          <w:rFonts w:hint="eastAsia"/>
        </w:rPr>
        <w:t>を参照して要件にあった認証方式を選択するべきである。</w:t>
      </w:r>
    </w:p>
    <w:p w14:paraId="4029D84B" w14:textId="4EAFFA3B" w:rsidR="00BA5BA5" w:rsidRDefault="00BA5BA5" w:rsidP="00BA5BA5">
      <w:pPr>
        <w:pStyle w:val="3"/>
        <w:spacing w:before="360"/>
        <w:ind w:left="360" w:hanging="240"/>
      </w:pPr>
      <w:bookmarkStart w:id="116" w:name="_Toc106718268"/>
      <w:bookmarkStart w:id="117" w:name="_Toc105401527"/>
      <w:bookmarkStart w:id="118" w:name="_Toc105401528"/>
      <w:bookmarkStart w:id="119" w:name="_Toc106731371"/>
      <w:bookmarkEnd w:id="116"/>
      <w:bookmarkEnd w:id="117"/>
      <w:bookmarkEnd w:id="118"/>
      <w:r w:rsidRPr="00A53C5C">
        <w:rPr>
          <w:rFonts w:hint="eastAsia"/>
        </w:rPr>
        <w:t>ネットワーク</w:t>
      </w:r>
      <w:r>
        <w:rPr>
          <w:rFonts w:hint="eastAsia"/>
        </w:rPr>
        <w:t>を</w:t>
      </w:r>
      <w:r w:rsidRPr="00A53C5C">
        <w:rPr>
          <w:rFonts w:hint="eastAsia"/>
        </w:rPr>
        <w:t>保護</w:t>
      </w:r>
      <w:r>
        <w:rPr>
          <w:rFonts w:hint="eastAsia"/>
        </w:rPr>
        <w:t>する</w:t>
      </w:r>
      <w:bookmarkEnd w:id="119"/>
    </w:p>
    <w:p w14:paraId="570B9A91" w14:textId="54AE913B" w:rsidR="00BA5BA5" w:rsidRPr="006B6C81" w:rsidRDefault="00617D76" w:rsidP="00F309F0">
      <w:pPr>
        <w:pStyle w:val="a2"/>
        <w:ind w:left="120" w:firstLine="240"/>
        <w:rPr>
          <w:szCs w:val="24"/>
        </w:rPr>
      </w:pPr>
      <w:r>
        <w:rPr>
          <w:rFonts w:hint="eastAsia"/>
          <w:szCs w:val="24"/>
        </w:rPr>
        <w:t>ゼロトラストアーキテクチャ</w:t>
      </w:r>
      <w:r w:rsidR="00B6078F" w:rsidRPr="006D29B7">
        <w:rPr>
          <w:rFonts w:hint="eastAsia"/>
          <w:szCs w:val="24"/>
        </w:rPr>
        <w:t>は</w:t>
      </w:r>
      <w:r w:rsidR="001428FE" w:rsidRPr="009E2A60">
        <w:rPr>
          <w:rFonts w:hint="eastAsia"/>
          <w:szCs w:val="24"/>
        </w:rPr>
        <w:t>、</w:t>
      </w:r>
      <w:r w:rsidR="00B85D23" w:rsidRPr="009E2A60">
        <w:rPr>
          <w:rFonts w:hint="eastAsia"/>
          <w:szCs w:val="24"/>
        </w:rPr>
        <w:t>イントラネットを含めた</w:t>
      </w:r>
      <w:r w:rsidR="002F6EFC" w:rsidRPr="006B6C81">
        <w:rPr>
          <w:rFonts w:hint="eastAsia"/>
          <w:szCs w:val="24"/>
        </w:rPr>
        <w:t>ネットワークを</w:t>
      </w:r>
      <w:r w:rsidR="002F6EFC" w:rsidRPr="006B6C81">
        <w:rPr>
          <w:rFonts w:hint="eastAsia"/>
          <w:szCs w:val="24"/>
        </w:rPr>
        <w:lastRenderedPageBreak/>
        <w:t>暗黙的に安全</w:t>
      </w:r>
      <w:r w:rsidR="00B85D23" w:rsidRPr="00531A2B">
        <w:rPr>
          <w:rFonts w:hint="eastAsia"/>
          <w:szCs w:val="24"/>
        </w:rPr>
        <w:t>であると</w:t>
      </w:r>
      <w:r w:rsidR="007A448D">
        <w:rPr>
          <w:rFonts w:hint="eastAsia"/>
          <w:szCs w:val="24"/>
        </w:rPr>
        <w:t>いう</w:t>
      </w:r>
      <w:r w:rsidR="00B85D23" w:rsidRPr="00531A2B">
        <w:rPr>
          <w:rFonts w:hint="eastAsia"/>
          <w:szCs w:val="24"/>
        </w:rPr>
        <w:t>前提</w:t>
      </w:r>
      <w:r w:rsidR="007A448D">
        <w:rPr>
          <w:rFonts w:hint="eastAsia"/>
          <w:szCs w:val="24"/>
        </w:rPr>
        <w:t>を信用しない</w:t>
      </w:r>
      <w:r w:rsidR="00B6078F" w:rsidRPr="00531A2B">
        <w:rPr>
          <w:rFonts w:hint="eastAsia"/>
          <w:szCs w:val="24"/>
        </w:rPr>
        <w:t>。</w:t>
      </w:r>
      <w:r w:rsidR="00B85D23" w:rsidRPr="00531A2B">
        <w:rPr>
          <w:rFonts w:hint="eastAsia"/>
          <w:szCs w:val="24"/>
        </w:rPr>
        <w:t>そのため、</w:t>
      </w:r>
      <w:r w:rsidR="00CA0C1C" w:rsidRPr="00531A2B">
        <w:rPr>
          <w:rFonts w:hint="eastAsia"/>
          <w:szCs w:val="24"/>
        </w:rPr>
        <w:t>ネットワーク</w:t>
      </w:r>
      <w:r w:rsidR="00B85D23" w:rsidRPr="00531A2B">
        <w:rPr>
          <w:rFonts w:hint="eastAsia"/>
          <w:szCs w:val="24"/>
        </w:rPr>
        <w:t>は</w:t>
      </w:r>
      <w:r w:rsidR="002E47FF" w:rsidRPr="00531A2B">
        <w:rPr>
          <w:rFonts w:hint="eastAsia"/>
          <w:szCs w:val="24"/>
        </w:rPr>
        <w:t>通信経路の</w:t>
      </w:r>
      <w:r w:rsidR="00CA0C1C" w:rsidRPr="00531A2B">
        <w:rPr>
          <w:rFonts w:hint="eastAsia"/>
          <w:szCs w:val="24"/>
        </w:rPr>
        <w:t>適切な</w:t>
      </w:r>
      <w:r w:rsidR="002E47FF" w:rsidRPr="00531A2B">
        <w:rPr>
          <w:rFonts w:hint="eastAsia"/>
          <w:szCs w:val="24"/>
        </w:rPr>
        <w:t>暗号化</w:t>
      </w:r>
      <w:r w:rsidR="000F7E36" w:rsidRPr="00531A2B">
        <w:rPr>
          <w:rFonts w:hint="eastAsia"/>
          <w:szCs w:val="24"/>
        </w:rPr>
        <w:t>によって安全性を確保しなければならない</w:t>
      </w:r>
      <w:r w:rsidR="000F7E36" w:rsidRPr="006D29B7">
        <w:rPr>
          <w:rFonts w:hint="eastAsia"/>
          <w:szCs w:val="24"/>
        </w:rPr>
        <w:t>。</w:t>
      </w:r>
      <w:r w:rsidR="00BA5BA5" w:rsidRPr="006D29B7">
        <w:rPr>
          <w:rFonts w:hint="eastAsia"/>
          <w:szCs w:val="24"/>
        </w:rPr>
        <w:t>具体的には、</w:t>
      </w:r>
      <w:r w:rsidR="00877C9E" w:rsidRPr="009E2A60">
        <w:rPr>
          <w:rFonts w:hint="eastAsia"/>
          <w:szCs w:val="24"/>
        </w:rPr>
        <w:t>クラウド・バイ・デフォルト原則時に必ず利用される</w:t>
      </w:r>
      <w:r w:rsidR="002E47FF" w:rsidRPr="009E2A60">
        <w:rPr>
          <w:rFonts w:hint="eastAsia"/>
          <w:szCs w:val="24"/>
        </w:rPr>
        <w:t>Web</w:t>
      </w:r>
      <w:r w:rsidR="002E47FF" w:rsidRPr="006B6C81">
        <w:rPr>
          <w:szCs w:val="24"/>
        </w:rPr>
        <w:t xml:space="preserve"> API</w:t>
      </w:r>
      <w:r w:rsidR="00877C9E" w:rsidRPr="00531A2B">
        <w:rPr>
          <w:rFonts w:hint="eastAsia"/>
          <w:szCs w:val="24"/>
        </w:rPr>
        <w:t>の安全性を確保するHTTP</w:t>
      </w:r>
      <w:r w:rsidR="00A14A9B" w:rsidRPr="00531A2B">
        <w:rPr>
          <w:rFonts w:hint="eastAsia"/>
          <w:szCs w:val="24"/>
        </w:rPr>
        <w:t>や</w:t>
      </w:r>
      <w:r w:rsidR="00BA5BA5" w:rsidRPr="00531A2B">
        <w:rPr>
          <w:szCs w:val="24"/>
        </w:rPr>
        <w:t>DNS</w:t>
      </w:r>
      <w:r w:rsidR="00A14A9B" w:rsidRPr="00531A2B">
        <w:rPr>
          <w:rFonts w:hint="eastAsia"/>
          <w:szCs w:val="24"/>
        </w:rPr>
        <w:t>の</w:t>
      </w:r>
      <w:r w:rsidR="00BA5BA5" w:rsidRPr="00531A2B">
        <w:rPr>
          <w:rFonts w:hint="eastAsia"/>
          <w:szCs w:val="24"/>
        </w:rPr>
        <w:t>暗号化など</w:t>
      </w:r>
      <w:r w:rsidR="005311FA" w:rsidRPr="00531A2B">
        <w:rPr>
          <w:rFonts w:hint="eastAsia"/>
          <w:szCs w:val="24"/>
        </w:rPr>
        <w:t>が考えられる。この際に</w:t>
      </w:r>
      <w:r w:rsidR="00A14A9B" w:rsidRPr="00531A2B">
        <w:rPr>
          <w:rFonts w:hint="eastAsia"/>
          <w:szCs w:val="24"/>
        </w:rPr>
        <w:t>は「電子政府推奨暗号リスト</w:t>
      </w:r>
      <w:r w:rsidR="00311519" w:rsidRPr="006D29B7">
        <w:rPr>
          <w:rStyle w:val="affff4"/>
          <w:szCs w:val="24"/>
        </w:rPr>
        <w:footnoteReference w:id="9"/>
      </w:r>
      <w:r w:rsidR="00A14A9B" w:rsidRPr="006D29B7">
        <w:rPr>
          <w:rFonts w:hint="eastAsia"/>
          <w:szCs w:val="24"/>
        </w:rPr>
        <w:t>」</w:t>
      </w:r>
      <w:r w:rsidR="00284700" w:rsidRPr="006D29B7">
        <w:rPr>
          <w:rFonts w:hint="eastAsia"/>
          <w:szCs w:val="24"/>
        </w:rPr>
        <w:t>や｢</w:t>
      </w:r>
      <w:r w:rsidR="00284700" w:rsidRPr="009E2A60">
        <w:rPr>
          <w:rFonts w:hint="eastAsia"/>
          <w:szCs w:val="24"/>
        </w:rPr>
        <w:t>TLS暗号設定ガイドライン～安全なウェブサイトのために（暗号設定対策編）～</w:t>
      </w:r>
      <w:r w:rsidR="00906DA5" w:rsidRPr="006D29B7">
        <w:rPr>
          <w:rStyle w:val="affff4"/>
          <w:szCs w:val="24"/>
        </w:rPr>
        <w:footnoteReference w:id="10"/>
      </w:r>
      <w:r w:rsidR="00284700" w:rsidRPr="006D29B7">
        <w:rPr>
          <w:rFonts w:hint="eastAsia"/>
          <w:szCs w:val="24"/>
        </w:rPr>
        <w:t>｣</w:t>
      </w:r>
      <w:r w:rsidR="00A14A9B" w:rsidRPr="006D29B7">
        <w:rPr>
          <w:rFonts w:hint="eastAsia"/>
          <w:szCs w:val="24"/>
        </w:rPr>
        <w:t>を参照し、</w:t>
      </w:r>
      <w:r w:rsidR="00F309F0" w:rsidRPr="009E2A60">
        <w:rPr>
          <w:rFonts w:hint="eastAsia"/>
          <w:szCs w:val="24"/>
        </w:rPr>
        <w:t>適切な暗号技術が実装されていることを確認する。</w:t>
      </w:r>
    </w:p>
    <w:p w14:paraId="1398D30A" w14:textId="6FC51AA9" w:rsidR="00BA5BA5" w:rsidRPr="00A53C5C" w:rsidRDefault="00E87AD8" w:rsidP="00BA5BA5">
      <w:pPr>
        <w:pStyle w:val="3"/>
        <w:spacing w:before="360"/>
        <w:ind w:left="360" w:hanging="240"/>
      </w:pPr>
      <w:bookmarkStart w:id="120" w:name="_Toc106731372"/>
      <w:r>
        <w:rPr>
          <w:rFonts w:hint="eastAsia"/>
        </w:rPr>
        <w:t>リソース</w:t>
      </w:r>
      <w:r w:rsidR="00BA5BA5">
        <w:rPr>
          <w:rFonts w:hint="eastAsia"/>
        </w:rPr>
        <w:t>の状態を</w:t>
      </w:r>
      <w:r w:rsidR="00E83384">
        <w:rPr>
          <w:rFonts w:hint="eastAsia"/>
        </w:rPr>
        <w:t>確認</w:t>
      </w:r>
      <w:r w:rsidR="00BA5BA5">
        <w:rPr>
          <w:rFonts w:hint="eastAsia"/>
        </w:rPr>
        <w:t>する</w:t>
      </w:r>
      <w:bookmarkEnd w:id="120"/>
    </w:p>
    <w:p w14:paraId="4D115EAC" w14:textId="088C0D02" w:rsidR="00BA5BA5" w:rsidRDefault="00391315" w:rsidP="001A5D1D">
      <w:pPr>
        <w:pStyle w:val="a2"/>
        <w:ind w:left="120" w:firstLine="240"/>
      </w:pPr>
      <w:r>
        <w:rPr>
          <w:rFonts w:hint="eastAsia"/>
        </w:rPr>
        <w:t>各種</w:t>
      </w:r>
      <w:r w:rsidR="00F309F0">
        <w:rPr>
          <w:rFonts w:hint="eastAsia"/>
        </w:rPr>
        <w:t>リソース</w:t>
      </w:r>
      <w:r w:rsidR="00331B04">
        <w:rPr>
          <w:rFonts w:hint="eastAsia"/>
        </w:rPr>
        <w:t>は</w:t>
      </w:r>
      <w:r w:rsidR="00BA5BA5" w:rsidRPr="00A53C5C">
        <w:rPr>
          <w:rFonts w:hint="eastAsia"/>
        </w:rPr>
        <w:t>恒常的</w:t>
      </w:r>
      <w:r w:rsidR="00063DEA">
        <w:rPr>
          <w:rFonts w:hint="eastAsia"/>
        </w:rPr>
        <w:t>に</w:t>
      </w:r>
      <w:r w:rsidR="00331B04">
        <w:rPr>
          <w:rFonts w:hint="eastAsia"/>
        </w:rPr>
        <w:t>安全とはいえない</w:t>
      </w:r>
      <w:r w:rsidR="00BA5BA5" w:rsidRPr="00A53C5C">
        <w:rPr>
          <w:rFonts w:hint="eastAsia"/>
        </w:rPr>
        <w:t>。</w:t>
      </w:r>
      <w:r w:rsidR="00C50F8D">
        <w:rPr>
          <w:rFonts w:hint="eastAsia"/>
        </w:rPr>
        <w:t>適切</w:t>
      </w:r>
      <w:r w:rsidR="00B51296">
        <w:rPr>
          <w:rFonts w:hint="eastAsia"/>
        </w:rPr>
        <w:t>に運用・保守され</w:t>
      </w:r>
      <w:r w:rsidR="00C50F8D">
        <w:rPr>
          <w:rFonts w:hint="eastAsia"/>
        </w:rPr>
        <w:t>なければ、時間の経過とともに脆弱性が増え</w:t>
      </w:r>
      <w:r w:rsidR="00B51296">
        <w:rPr>
          <w:rFonts w:hint="eastAsia"/>
        </w:rPr>
        <w:t>、攻撃可能な領域が広がる。</w:t>
      </w:r>
      <w:r w:rsidR="00331B04">
        <w:rPr>
          <w:rFonts w:hint="eastAsia"/>
        </w:rPr>
        <w:t>また、</w:t>
      </w:r>
      <w:r w:rsidR="00C50F8D">
        <w:rPr>
          <w:rFonts w:hint="eastAsia"/>
        </w:rPr>
        <w:t>設定ミス・構成の不備</w:t>
      </w:r>
      <w:r w:rsidR="00331B04">
        <w:rPr>
          <w:rFonts w:hint="eastAsia"/>
        </w:rPr>
        <w:t>により脆弱性が生まれることも考えられる</w:t>
      </w:r>
      <w:r w:rsidR="00BA5BA5" w:rsidRPr="00A53C5C">
        <w:rPr>
          <w:rFonts w:hint="eastAsia"/>
        </w:rPr>
        <w:t>。そのため、各種</w:t>
      </w:r>
      <w:r w:rsidR="000104AF">
        <w:rPr>
          <w:rFonts w:hint="eastAsia"/>
        </w:rPr>
        <w:t>リソース</w:t>
      </w:r>
      <w:r w:rsidR="00B11AE5">
        <w:rPr>
          <w:rFonts w:hint="eastAsia"/>
        </w:rPr>
        <w:t>の状態や構成が</w:t>
      </w:r>
      <w:r w:rsidR="00AA1DFC">
        <w:rPr>
          <w:rFonts w:hint="eastAsia"/>
        </w:rPr>
        <w:t>安全</w:t>
      </w:r>
      <w:r w:rsidR="00B11AE5">
        <w:rPr>
          <w:rFonts w:hint="eastAsia"/>
        </w:rPr>
        <w:t>か確認</w:t>
      </w:r>
      <w:r w:rsidR="005C4C4C">
        <w:rPr>
          <w:rFonts w:hint="eastAsia"/>
        </w:rPr>
        <w:t>する必要がある</w:t>
      </w:r>
      <w:r w:rsidR="00BA5BA5" w:rsidRPr="00A53C5C">
        <w:rPr>
          <w:rFonts w:hint="eastAsia"/>
        </w:rPr>
        <w:t>。</w:t>
      </w:r>
      <w:r w:rsidR="005C4C4C">
        <w:rPr>
          <w:rFonts w:hint="eastAsia"/>
        </w:rPr>
        <w:t>その確認作業は</w:t>
      </w:r>
      <w:r w:rsidR="00AA1DFC" w:rsidRPr="00E0324E">
        <w:rPr>
          <w:rFonts w:hint="eastAsia"/>
        </w:rPr>
        <w:t>アクセス</w:t>
      </w:r>
      <w:r w:rsidR="00D116A8">
        <w:rPr>
          <w:rFonts w:hint="eastAsia"/>
        </w:rPr>
        <w:t>状態に</w:t>
      </w:r>
      <w:r w:rsidR="0027533F">
        <w:rPr>
          <w:rFonts w:hint="eastAsia"/>
        </w:rPr>
        <w:t>関わらず常時実施されることが望ましい</w:t>
      </w:r>
      <w:r w:rsidR="00AA1DFC" w:rsidRPr="00E0324E">
        <w:rPr>
          <w:rFonts w:hint="eastAsia"/>
        </w:rPr>
        <w:t>。</w:t>
      </w:r>
      <w:r w:rsidR="00AC2B92">
        <w:rPr>
          <w:rFonts w:hint="eastAsia"/>
        </w:rPr>
        <w:t>何らかの手段によって、</w:t>
      </w:r>
      <w:r w:rsidR="00AA1DFC" w:rsidRPr="00E0324E">
        <w:rPr>
          <w:rFonts w:hint="eastAsia"/>
        </w:rPr>
        <w:t>ログイン中</w:t>
      </w:r>
      <w:r w:rsidR="00AC2B92">
        <w:rPr>
          <w:rFonts w:hint="eastAsia"/>
        </w:rPr>
        <w:t>のセッションを不正に利用されることもありうる</w:t>
      </w:r>
      <w:r w:rsidR="00D86B0A">
        <w:rPr>
          <w:rFonts w:hint="eastAsia"/>
        </w:rPr>
        <w:t>からである</w:t>
      </w:r>
      <w:r w:rsidR="00BA5BA5" w:rsidRPr="00E0324E">
        <w:rPr>
          <w:rFonts w:hint="eastAsia"/>
        </w:rPr>
        <w:t>。</w:t>
      </w:r>
      <w:r w:rsidR="00C8058D">
        <w:rPr>
          <w:rFonts w:hint="eastAsia"/>
        </w:rPr>
        <w:t>各種リソースの構成状態を確認するには、</w:t>
      </w:r>
      <w:r w:rsidR="00FB26D5">
        <w:rPr>
          <w:rFonts w:hint="eastAsia"/>
        </w:rPr>
        <w:t>リソースの属性から総合的に診断することが重要である。</w:t>
      </w:r>
      <w:r w:rsidR="00BA5BA5" w:rsidRPr="00A53C5C">
        <w:rPr>
          <w:rFonts w:hint="eastAsia"/>
        </w:rPr>
        <w:t>具体的な属性</w:t>
      </w:r>
      <w:r w:rsidR="001A5D1D">
        <w:rPr>
          <w:rFonts w:hint="eastAsia"/>
        </w:rPr>
        <w:t>例</w:t>
      </w:r>
      <w:r w:rsidR="00BA5BA5" w:rsidRPr="00A53C5C">
        <w:rPr>
          <w:rFonts w:hint="eastAsia"/>
        </w:rPr>
        <w:t>については以下に記す。</w:t>
      </w:r>
    </w:p>
    <w:p w14:paraId="5DAFA4BF" w14:textId="77777777" w:rsidR="001A5D1D" w:rsidRPr="00A53C5C" w:rsidRDefault="001A5D1D" w:rsidP="001A5D1D">
      <w:pPr>
        <w:pStyle w:val="a2"/>
        <w:ind w:left="120" w:firstLine="240"/>
      </w:pPr>
    </w:p>
    <w:p w14:paraId="324A206B" w14:textId="7FDBAB7D" w:rsidR="009C7BCC" w:rsidRDefault="0081494F" w:rsidP="009C7BCC">
      <w:pPr>
        <w:pStyle w:val="a2"/>
        <w:numPr>
          <w:ilvl w:val="0"/>
          <w:numId w:val="28"/>
        </w:numPr>
        <w:ind w:leftChars="0" w:firstLineChars="0"/>
      </w:pPr>
      <w:r>
        <w:rPr>
          <w:rFonts w:hint="eastAsia"/>
        </w:rPr>
        <w:t>ユーザ</w:t>
      </w:r>
      <w:r w:rsidR="00BA5BA5" w:rsidRPr="00A53C5C">
        <w:rPr>
          <w:rFonts w:hint="eastAsia"/>
        </w:rPr>
        <w:t>の</w:t>
      </w:r>
      <w:r w:rsidR="009C7BCC">
        <w:rPr>
          <w:rFonts w:hint="eastAsia"/>
        </w:rPr>
        <w:t>属性情報</w:t>
      </w:r>
    </w:p>
    <w:p w14:paraId="7352A6FA" w14:textId="6C1EE031" w:rsidR="00BA5BA5" w:rsidRDefault="00284700" w:rsidP="009C7BCC">
      <w:pPr>
        <w:pStyle w:val="a2"/>
        <w:numPr>
          <w:ilvl w:val="0"/>
          <w:numId w:val="28"/>
        </w:numPr>
        <w:ind w:leftChars="0" w:firstLineChars="0"/>
      </w:pPr>
      <w:r>
        <w:rPr>
          <w:rFonts w:hint="eastAsia"/>
        </w:rPr>
        <w:t>当人認証に利用した</w:t>
      </w:r>
      <w:r w:rsidR="00BA5BA5" w:rsidRPr="00A53C5C">
        <w:rPr>
          <w:rFonts w:hint="eastAsia"/>
        </w:rPr>
        <w:t>認証要素</w:t>
      </w:r>
    </w:p>
    <w:p w14:paraId="44DCABEC" w14:textId="463EEB42" w:rsidR="00BA5BA5" w:rsidRDefault="00010520" w:rsidP="000C433D">
      <w:pPr>
        <w:pStyle w:val="a2"/>
        <w:numPr>
          <w:ilvl w:val="0"/>
          <w:numId w:val="28"/>
        </w:numPr>
        <w:ind w:leftChars="0" w:firstLineChars="0"/>
      </w:pPr>
      <w:r>
        <w:rPr>
          <w:rFonts w:hint="eastAsia"/>
        </w:rPr>
        <w:t>デバイスのOSやミドルウェアのバージョン</w:t>
      </w:r>
    </w:p>
    <w:p w14:paraId="3129AD50" w14:textId="1C02C9E9" w:rsidR="00010520" w:rsidRPr="00A53C5C" w:rsidRDefault="00010520" w:rsidP="00BA5BA5">
      <w:pPr>
        <w:pStyle w:val="a2"/>
        <w:numPr>
          <w:ilvl w:val="0"/>
          <w:numId w:val="28"/>
        </w:numPr>
        <w:ind w:leftChars="0" w:firstLineChars="0"/>
      </w:pPr>
      <w:r>
        <w:rPr>
          <w:rFonts w:hint="eastAsia"/>
        </w:rPr>
        <w:t>デバイスの構成情報</w:t>
      </w:r>
    </w:p>
    <w:p w14:paraId="33F61B37" w14:textId="77777777" w:rsidR="00BA5BA5" w:rsidRPr="00A53C5C" w:rsidRDefault="00BA5BA5" w:rsidP="00BA5BA5">
      <w:pPr>
        <w:pStyle w:val="a2"/>
        <w:numPr>
          <w:ilvl w:val="0"/>
          <w:numId w:val="28"/>
        </w:numPr>
        <w:ind w:leftChars="0" w:firstLineChars="0"/>
      </w:pPr>
      <w:r w:rsidRPr="00A53C5C">
        <w:rPr>
          <w:rFonts w:hint="eastAsia"/>
        </w:rPr>
        <w:t>サービスへの入力値</w:t>
      </w:r>
    </w:p>
    <w:p w14:paraId="331CBDFC" w14:textId="0F671E48" w:rsidR="00BA5BA5" w:rsidRPr="00A53C5C" w:rsidRDefault="00BA5BA5" w:rsidP="006260C7">
      <w:pPr>
        <w:pStyle w:val="a2"/>
        <w:numPr>
          <w:ilvl w:val="0"/>
          <w:numId w:val="28"/>
        </w:numPr>
        <w:ind w:leftChars="0" w:firstLineChars="0"/>
      </w:pPr>
      <w:r w:rsidRPr="00A53C5C">
        <w:rPr>
          <w:rFonts w:hint="eastAsia"/>
        </w:rPr>
        <w:t>アクセス時</w:t>
      </w:r>
      <w:r w:rsidR="00010520">
        <w:rPr>
          <w:rFonts w:hint="eastAsia"/>
        </w:rPr>
        <w:t>の</w:t>
      </w:r>
      <w:r w:rsidR="004435C0">
        <w:rPr>
          <w:rFonts w:hint="eastAsia"/>
        </w:rPr>
        <w:t>位置情報</w:t>
      </w:r>
    </w:p>
    <w:p w14:paraId="7C5E8568" w14:textId="4FA8818D" w:rsidR="004859B6" w:rsidRDefault="0001076D" w:rsidP="004859B6">
      <w:pPr>
        <w:pStyle w:val="3"/>
        <w:spacing w:before="360"/>
        <w:ind w:left="360" w:hanging="240"/>
      </w:pPr>
      <w:bookmarkStart w:id="121" w:name="_Toc106731373"/>
      <w:r>
        <w:rPr>
          <w:rFonts w:hint="eastAsia"/>
        </w:rPr>
        <w:t>アクセス制御</w:t>
      </w:r>
      <w:r w:rsidR="00B94671">
        <w:rPr>
          <w:rFonts w:hint="eastAsia"/>
        </w:rPr>
        <w:t>ポリシー</w:t>
      </w:r>
      <w:r w:rsidR="00E87AD8">
        <w:rPr>
          <w:rFonts w:hint="eastAsia"/>
        </w:rPr>
        <w:t>で</w:t>
      </w:r>
      <w:r w:rsidR="00E16CFE">
        <w:rPr>
          <w:rFonts w:hint="eastAsia"/>
        </w:rPr>
        <w:t>評価</w:t>
      </w:r>
      <w:r w:rsidR="00D14DEF">
        <w:rPr>
          <w:rFonts w:hint="eastAsia"/>
        </w:rPr>
        <w:t>し、</w:t>
      </w:r>
      <w:r w:rsidR="00A35B0D">
        <w:rPr>
          <w:rFonts w:hint="eastAsia"/>
        </w:rPr>
        <w:t>アクセス</w:t>
      </w:r>
      <w:r w:rsidR="00153848">
        <w:rPr>
          <w:rFonts w:hint="eastAsia"/>
        </w:rPr>
        <w:t>管理を</w:t>
      </w:r>
      <w:r w:rsidR="00E16CFE">
        <w:rPr>
          <w:rFonts w:hint="eastAsia"/>
        </w:rPr>
        <w:t>する</w:t>
      </w:r>
      <w:bookmarkEnd w:id="121"/>
    </w:p>
    <w:p w14:paraId="5FB5F335" w14:textId="05CCF9F1" w:rsidR="00685840" w:rsidRDefault="00A53151" w:rsidP="00DD6714">
      <w:pPr>
        <w:pStyle w:val="a2"/>
        <w:ind w:left="120" w:firstLine="240"/>
      </w:pPr>
      <w:r>
        <w:rPr>
          <w:rFonts w:hint="eastAsia"/>
        </w:rPr>
        <w:t>各</w:t>
      </w:r>
      <w:r w:rsidR="00B11AE5">
        <w:rPr>
          <w:rFonts w:hint="eastAsia"/>
        </w:rPr>
        <w:t>種</w:t>
      </w:r>
      <w:r>
        <w:rPr>
          <w:rFonts w:hint="eastAsia"/>
        </w:rPr>
        <w:t>リソース同士で</w:t>
      </w:r>
      <w:r w:rsidR="00A35B0D">
        <w:rPr>
          <w:rFonts w:hint="eastAsia"/>
        </w:rPr>
        <w:t>アクセスを確立する際に、</w:t>
      </w:r>
      <w:r w:rsidR="007D25EF">
        <w:rPr>
          <w:rFonts w:hint="eastAsia"/>
        </w:rPr>
        <w:t>その可否を</w:t>
      </w:r>
      <w:r w:rsidR="0078270B">
        <w:rPr>
          <w:rFonts w:hint="eastAsia"/>
        </w:rPr>
        <w:t>事前に定めた</w:t>
      </w:r>
      <w:r w:rsidR="0001076D">
        <w:rPr>
          <w:rFonts w:hint="eastAsia"/>
        </w:rPr>
        <w:t>アクセス制御</w:t>
      </w:r>
      <w:r w:rsidR="00B94671">
        <w:rPr>
          <w:rFonts w:hint="eastAsia"/>
        </w:rPr>
        <w:t>ポリシーを基に</w:t>
      </w:r>
      <w:r w:rsidR="0001076D">
        <w:rPr>
          <w:rFonts w:hint="eastAsia"/>
        </w:rPr>
        <w:t>アクセス制御管理機能が</w:t>
      </w:r>
      <w:r w:rsidR="00B94671">
        <w:rPr>
          <w:rFonts w:hint="eastAsia"/>
        </w:rPr>
        <w:t>評価</w:t>
      </w:r>
      <w:r w:rsidR="007D25EF">
        <w:rPr>
          <w:rFonts w:hint="eastAsia"/>
        </w:rPr>
        <w:t>し、</w:t>
      </w:r>
      <w:r w:rsidR="00596C2B">
        <w:rPr>
          <w:rFonts w:hint="eastAsia"/>
        </w:rPr>
        <w:t>その</w:t>
      </w:r>
      <w:r w:rsidR="00995EE4">
        <w:rPr>
          <w:rFonts w:hint="eastAsia"/>
        </w:rPr>
        <w:t>結果</w:t>
      </w:r>
      <w:r w:rsidR="00596C2B">
        <w:rPr>
          <w:rFonts w:hint="eastAsia"/>
        </w:rPr>
        <w:t>を施行</w:t>
      </w:r>
      <w:r w:rsidR="00CD0AC8">
        <w:rPr>
          <w:rFonts w:hint="eastAsia"/>
        </w:rPr>
        <w:t>できるようにしなければならない</w:t>
      </w:r>
      <w:r w:rsidR="00596C2B">
        <w:rPr>
          <w:rFonts w:hint="eastAsia"/>
        </w:rPr>
        <w:t>。</w:t>
      </w:r>
      <w:r w:rsidR="005B3A14">
        <w:rPr>
          <w:rFonts w:hint="eastAsia"/>
        </w:rPr>
        <w:t>また</w:t>
      </w:r>
      <w:r w:rsidR="00B94671">
        <w:rPr>
          <w:rFonts w:hint="eastAsia"/>
        </w:rPr>
        <w:t>、</w:t>
      </w:r>
      <w:r w:rsidR="00D56984">
        <w:rPr>
          <w:rFonts w:hint="eastAsia"/>
        </w:rPr>
        <w:t>ポリシーは</w:t>
      </w:r>
      <w:r w:rsidR="00F37214">
        <w:rPr>
          <w:rFonts w:hint="eastAsia"/>
        </w:rPr>
        <w:t>その評価に応じて、</w:t>
      </w:r>
      <w:r w:rsidR="00405CB2">
        <w:rPr>
          <w:rFonts w:hint="eastAsia"/>
        </w:rPr>
        <w:t>別の</w:t>
      </w:r>
      <w:r w:rsidR="00685840">
        <w:rPr>
          <w:rFonts w:hint="eastAsia"/>
        </w:rPr>
        <w:t>アクセス制御</w:t>
      </w:r>
      <w:r w:rsidR="00405CB2">
        <w:rPr>
          <w:rFonts w:hint="eastAsia"/>
        </w:rPr>
        <w:t>ポリシーを呼び出す等</w:t>
      </w:r>
      <w:r w:rsidR="00DD6714">
        <w:rPr>
          <w:rFonts w:hint="eastAsia"/>
        </w:rPr>
        <w:t>、</w:t>
      </w:r>
      <w:r w:rsidR="005B3A14">
        <w:rPr>
          <w:rFonts w:hint="eastAsia"/>
        </w:rPr>
        <w:t>続く</w:t>
      </w:r>
      <w:r w:rsidR="00F37214">
        <w:rPr>
          <w:rFonts w:hint="eastAsia"/>
        </w:rPr>
        <w:t>アクションを</w:t>
      </w:r>
      <w:r w:rsidR="00394FA4">
        <w:rPr>
          <w:rFonts w:hint="eastAsia"/>
        </w:rPr>
        <w:t>決定</w:t>
      </w:r>
      <w:r w:rsidR="006F226F">
        <w:rPr>
          <w:rFonts w:hint="eastAsia"/>
        </w:rPr>
        <w:t>できるようにしなければならない</w:t>
      </w:r>
      <w:r w:rsidR="00F37214">
        <w:rPr>
          <w:rFonts w:hint="eastAsia"/>
        </w:rPr>
        <w:t>。</w:t>
      </w:r>
      <w:r w:rsidR="00394FA4">
        <w:rPr>
          <w:rFonts w:hint="eastAsia"/>
        </w:rPr>
        <w:t>例えば、</w:t>
      </w:r>
      <w:r w:rsidR="00405CB2">
        <w:rPr>
          <w:rFonts w:hint="eastAsia"/>
        </w:rPr>
        <w:t>ある利用者の</w:t>
      </w:r>
      <w:r w:rsidR="00460E9D">
        <w:rPr>
          <w:rFonts w:hint="eastAsia"/>
        </w:rPr>
        <w:t>ログインが</w:t>
      </w:r>
      <w:r w:rsidR="0062029A">
        <w:rPr>
          <w:rFonts w:hint="eastAsia"/>
        </w:rPr>
        <w:t>普段</w:t>
      </w:r>
      <w:r w:rsidR="00CF57BF">
        <w:rPr>
          <w:rFonts w:hint="eastAsia"/>
        </w:rPr>
        <w:t>とは大きく異なる位置情報から</w:t>
      </w:r>
      <w:r w:rsidR="00460E9D">
        <w:rPr>
          <w:rFonts w:hint="eastAsia"/>
        </w:rPr>
        <w:t>試行され</w:t>
      </w:r>
      <w:r w:rsidR="0001076D">
        <w:rPr>
          <w:rFonts w:hint="eastAsia"/>
        </w:rPr>
        <w:t>ている</w:t>
      </w:r>
      <w:r w:rsidR="00CF57BF">
        <w:rPr>
          <w:rFonts w:hint="eastAsia"/>
        </w:rPr>
        <w:t>場合</w:t>
      </w:r>
      <w:r w:rsidR="004C59EF">
        <w:rPr>
          <w:rFonts w:hint="eastAsia"/>
        </w:rPr>
        <w:t>に</w:t>
      </w:r>
      <w:r w:rsidR="00CF57BF">
        <w:rPr>
          <w:rFonts w:hint="eastAsia"/>
        </w:rPr>
        <w:t>追加の</w:t>
      </w:r>
      <w:r w:rsidR="00284700">
        <w:rPr>
          <w:rFonts w:hint="eastAsia"/>
        </w:rPr>
        <w:t>当人</w:t>
      </w:r>
      <w:r w:rsidR="00CF57BF">
        <w:rPr>
          <w:rFonts w:hint="eastAsia"/>
        </w:rPr>
        <w:t>認証を求める</w:t>
      </w:r>
      <w:r w:rsidR="0001076D">
        <w:rPr>
          <w:rFonts w:hint="eastAsia"/>
        </w:rPr>
        <w:t>といったことが考えられる。また</w:t>
      </w:r>
      <w:r w:rsidR="00CF57BF">
        <w:rPr>
          <w:rFonts w:hint="eastAsia"/>
        </w:rPr>
        <w:t>、アクセス元のデバイスの状態が</w:t>
      </w:r>
      <w:r w:rsidR="0001076D">
        <w:rPr>
          <w:rFonts w:hint="eastAsia"/>
        </w:rPr>
        <w:t>身元</w:t>
      </w:r>
      <w:r w:rsidR="00CF57BF">
        <w:rPr>
          <w:rFonts w:hint="eastAsia"/>
        </w:rPr>
        <w:t>確認済み</w:t>
      </w:r>
      <w:r w:rsidR="0001076D">
        <w:rPr>
          <w:rFonts w:hint="eastAsia"/>
        </w:rPr>
        <w:t>のものであるかを確認することも考えられる</w:t>
      </w:r>
      <w:r w:rsidR="004C59EF">
        <w:rPr>
          <w:rFonts w:hint="eastAsia"/>
        </w:rPr>
        <w:t>。</w:t>
      </w:r>
    </w:p>
    <w:p w14:paraId="5821C1DB" w14:textId="6F531678" w:rsidR="003449DD" w:rsidRPr="00A53C5C" w:rsidRDefault="004C59EF" w:rsidP="00405CB2">
      <w:pPr>
        <w:pStyle w:val="a2"/>
        <w:ind w:left="120" w:firstLine="240"/>
      </w:pPr>
      <w:r>
        <w:rPr>
          <w:rFonts w:hint="eastAsia"/>
        </w:rPr>
        <w:lastRenderedPageBreak/>
        <w:t>将来的にポリシーそのものの内容を動的に変更する技術・ソリューションがリリースされることは否定できないが、一方、ポリシー自体は何かしらのガバナンス上のルールに基づいて決定されているもの</w:t>
      </w:r>
      <w:r w:rsidR="0001076D">
        <w:rPr>
          <w:rFonts w:hint="eastAsia"/>
        </w:rPr>
        <w:t>であるため</w:t>
      </w:r>
      <w:r>
        <w:rPr>
          <w:rFonts w:hint="eastAsia"/>
        </w:rPr>
        <w:t>、</w:t>
      </w:r>
      <w:r w:rsidR="00B70B24">
        <w:rPr>
          <w:rFonts w:hint="eastAsia"/>
        </w:rPr>
        <w:t>機械的に決定されたポリシーに対して説明</w:t>
      </w:r>
      <w:r w:rsidR="00363931">
        <w:rPr>
          <w:rFonts w:hint="eastAsia"/>
        </w:rPr>
        <w:t>責任を果たせる</w:t>
      </w:r>
      <w:r w:rsidR="00363931">
        <w:t>想定</w:t>
      </w:r>
      <w:r w:rsidR="00363931">
        <w:rPr>
          <w:rFonts w:hint="eastAsia"/>
        </w:rPr>
        <w:t>する必要がある。</w:t>
      </w:r>
    </w:p>
    <w:p w14:paraId="646F6EFA" w14:textId="512101AF" w:rsidR="004859B6" w:rsidRPr="00A53C5C" w:rsidRDefault="00E87AD8" w:rsidP="004859B6">
      <w:pPr>
        <w:pStyle w:val="3"/>
        <w:spacing w:before="360"/>
        <w:ind w:left="360" w:hanging="240"/>
      </w:pPr>
      <w:bookmarkStart w:id="122" w:name="_Toc106731374"/>
      <w:r>
        <w:rPr>
          <w:rFonts w:hint="eastAsia"/>
        </w:rPr>
        <w:t>リソース</w:t>
      </w:r>
      <w:r w:rsidR="00B14CF6">
        <w:rPr>
          <w:rFonts w:hint="eastAsia"/>
        </w:rPr>
        <w:t>と</w:t>
      </w:r>
      <w:r w:rsidR="00327CDD">
        <w:rPr>
          <w:rFonts w:hint="eastAsia"/>
        </w:rPr>
        <w:t>アクセスを観測する</w:t>
      </w:r>
      <w:bookmarkEnd w:id="122"/>
    </w:p>
    <w:p w14:paraId="6C12B690" w14:textId="7B417926" w:rsidR="00BA622C" w:rsidRPr="00531A2B" w:rsidRDefault="00460D04" w:rsidP="00ED583E">
      <w:pPr>
        <w:pStyle w:val="a2"/>
        <w:ind w:left="120" w:firstLine="240"/>
        <w:rPr>
          <w:szCs w:val="24"/>
        </w:rPr>
      </w:pPr>
      <w:r w:rsidRPr="006D29B7">
        <w:rPr>
          <w:rFonts w:hint="eastAsia"/>
          <w:szCs w:val="24"/>
        </w:rPr>
        <w:t>運用</w:t>
      </w:r>
      <w:r w:rsidR="00EA7779" w:rsidRPr="009E2A60">
        <w:rPr>
          <w:rFonts w:hint="eastAsia"/>
          <w:szCs w:val="24"/>
        </w:rPr>
        <w:t>・保守をし、システムの</w:t>
      </w:r>
      <w:r w:rsidR="00CA3819" w:rsidRPr="009E2A60">
        <w:rPr>
          <w:rFonts w:hint="eastAsia"/>
          <w:szCs w:val="24"/>
        </w:rPr>
        <w:t>信頼性を高める</w:t>
      </w:r>
      <w:r w:rsidRPr="006B6C81">
        <w:rPr>
          <w:rFonts w:hint="eastAsia"/>
          <w:szCs w:val="24"/>
        </w:rPr>
        <w:t>うえで</w:t>
      </w:r>
      <w:r w:rsidR="00284700" w:rsidRPr="00531A2B">
        <w:rPr>
          <w:rFonts w:hint="eastAsia"/>
          <w:szCs w:val="24"/>
        </w:rPr>
        <w:t>、リソースとアクセスの</w:t>
      </w:r>
      <w:r w:rsidR="00B94923" w:rsidRPr="00531A2B">
        <w:rPr>
          <w:rFonts w:hint="eastAsia"/>
          <w:szCs w:val="24"/>
        </w:rPr>
        <w:t>ログの取得、アラートの通知など</w:t>
      </w:r>
      <w:r w:rsidRPr="00531A2B">
        <w:rPr>
          <w:rFonts w:hint="eastAsia"/>
          <w:szCs w:val="24"/>
        </w:rPr>
        <w:t>、</w:t>
      </w:r>
      <w:r w:rsidR="004E1E80" w:rsidRPr="00531A2B">
        <w:rPr>
          <w:rFonts w:hint="eastAsia"/>
          <w:szCs w:val="24"/>
        </w:rPr>
        <w:t>政府情報システム</w:t>
      </w:r>
      <w:r w:rsidR="002132A4" w:rsidRPr="00531A2B">
        <w:rPr>
          <w:rFonts w:hint="eastAsia"/>
          <w:szCs w:val="24"/>
        </w:rPr>
        <w:t>を観測することが重要</w:t>
      </w:r>
      <w:r w:rsidR="001411DE" w:rsidRPr="00531A2B">
        <w:rPr>
          <w:rFonts w:hint="eastAsia"/>
          <w:szCs w:val="24"/>
        </w:rPr>
        <w:t>である</w:t>
      </w:r>
      <w:r w:rsidR="002132A4" w:rsidRPr="00531A2B">
        <w:rPr>
          <w:rFonts w:hint="eastAsia"/>
          <w:szCs w:val="24"/>
        </w:rPr>
        <w:t>。</w:t>
      </w:r>
      <w:r w:rsidR="00B11AE5">
        <w:rPr>
          <w:rFonts w:hint="eastAsia"/>
          <w:szCs w:val="24"/>
        </w:rPr>
        <w:t>主な</w:t>
      </w:r>
      <w:r w:rsidR="00284700" w:rsidRPr="00531A2B">
        <w:rPr>
          <w:rFonts w:hint="eastAsia"/>
          <w:szCs w:val="24"/>
        </w:rPr>
        <w:t>観測</w:t>
      </w:r>
      <w:r w:rsidR="005D2B88">
        <w:rPr>
          <w:rFonts w:hint="eastAsia"/>
          <w:szCs w:val="24"/>
        </w:rPr>
        <w:t>の目的は</w:t>
      </w:r>
      <w:r w:rsidR="00284700" w:rsidRPr="00531A2B">
        <w:rPr>
          <w:rFonts w:hint="eastAsia"/>
          <w:szCs w:val="24"/>
        </w:rPr>
        <w:t>、</w:t>
      </w:r>
      <w:r w:rsidR="00BA622C" w:rsidRPr="00531A2B">
        <w:rPr>
          <w:rFonts w:hint="eastAsia"/>
          <w:szCs w:val="24"/>
        </w:rPr>
        <w:t>次の事項</w:t>
      </w:r>
      <w:r w:rsidR="005D2B88">
        <w:rPr>
          <w:rFonts w:hint="eastAsia"/>
          <w:szCs w:val="24"/>
        </w:rPr>
        <w:t>の達成である</w:t>
      </w:r>
      <w:r w:rsidR="00BA622C" w:rsidRPr="00531A2B">
        <w:rPr>
          <w:rFonts w:hint="eastAsia"/>
          <w:szCs w:val="24"/>
        </w:rPr>
        <w:t>。</w:t>
      </w:r>
    </w:p>
    <w:p w14:paraId="26F0AD30" w14:textId="77777777" w:rsidR="00BA622C" w:rsidRPr="00531A2B" w:rsidRDefault="00BA622C" w:rsidP="00BA622C">
      <w:pPr>
        <w:pStyle w:val="a2"/>
        <w:ind w:left="120" w:firstLine="240"/>
        <w:rPr>
          <w:szCs w:val="24"/>
        </w:rPr>
      </w:pPr>
    </w:p>
    <w:p w14:paraId="61A7FFD4" w14:textId="1A2EF70B" w:rsidR="00460D04" w:rsidRPr="00531A2B" w:rsidRDefault="00BA622C" w:rsidP="00BA622C">
      <w:pPr>
        <w:pStyle w:val="a2"/>
        <w:numPr>
          <w:ilvl w:val="0"/>
          <w:numId w:val="28"/>
        </w:numPr>
        <w:ind w:leftChars="0" w:firstLineChars="0"/>
        <w:rPr>
          <w:szCs w:val="24"/>
        </w:rPr>
      </w:pPr>
      <w:r w:rsidRPr="00531A2B">
        <w:rPr>
          <w:rFonts w:hint="eastAsia"/>
          <w:szCs w:val="24"/>
        </w:rPr>
        <w:t>導入したソリューション上での不具合やパフォーマンス上の問題追跡</w:t>
      </w:r>
    </w:p>
    <w:p w14:paraId="0E93AFD4" w14:textId="565FF34F" w:rsidR="00BA622C" w:rsidRPr="00531A2B" w:rsidRDefault="00BA622C" w:rsidP="00BA622C">
      <w:pPr>
        <w:pStyle w:val="a2"/>
        <w:numPr>
          <w:ilvl w:val="0"/>
          <w:numId w:val="28"/>
        </w:numPr>
        <w:ind w:leftChars="0" w:firstLineChars="0"/>
        <w:rPr>
          <w:szCs w:val="24"/>
        </w:rPr>
      </w:pPr>
      <w:r w:rsidRPr="00531A2B">
        <w:rPr>
          <w:rFonts w:hint="eastAsia"/>
          <w:szCs w:val="24"/>
        </w:rPr>
        <w:t>サブジェクト・オブジェクトの分析</w:t>
      </w:r>
    </w:p>
    <w:p w14:paraId="5FDDA43C" w14:textId="76D413D2" w:rsidR="00BA622C" w:rsidRPr="006D29B7" w:rsidRDefault="00BA622C" w:rsidP="00BA622C">
      <w:pPr>
        <w:pStyle w:val="a2"/>
        <w:numPr>
          <w:ilvl w:val="0"/>
          <w:numId w:val="28"/>
        </w:numPr>
        <w:ind w:leftChars="0" w:firstLineChars="0"/>
        <w:rPr>
          <w:szCs w:val="24"/>
        </w:rPr>
      </w:pPr>
      <w:r w:rsidRPr="00531A2B">
        <w:rPr>
          <w:rFonts w:hint="eastAsia"/>
          <w:szCs w:val="24"/>
        </w:rPr>
        <w:t>変更内容などの</w:t>
      </w:r>
      <w:r w:rsidR="00E77D2E" w:rsidRPr="00531A2B">
        <w:rPr>
          <w:rFonts w:hint="eastAsia"/>
          <w:szCs w:val="24"/>
        </w:rPr>
        <w:t>追跡・管理</w:t>
      </w:r>
    </w:p>
    <w:p w14:paraId="67A24E33" w14:textId="623B026E" w:rsidR="00BA622C" w:rsidRPr="009E2A60" w:rsidRDefault="00BA622C" w:rsidP="00BA622C">
      <w:pPr>
        <w:pStyle w:val="a2"/>
        <w:numPr>
          <w:ilvl w:val="0"/>
          <w:numId w:val="28"/>
        </w:numPr>
        <w:ind w:leftChars="0" w:firstLineChars="0"/>
        <w:rPr>
          <w:szCs w:val="24"/>
        </w:rPr>
      </w:pPr>
      <w:r w:rsidRPr="009E2A60">
        <w:rPr>
          <w:rFonts w:hint="eastAsia"/>
          <w:szCs w:val="24"/>
        </w:rPr>
        <w:t>不審なアクセスの発見・調査</w:t>
      </w:r>
    </w:p>
    <w:p w14:paraId="1BEEBD95" w14:textId="6EA38285" w:rsidR="002132A4" w:rsidRPr="006B6C81" w:rsidRDefault="00BA622C" w:rsidP="008A234C">
      <w:pPr>
        <w:pStyle w:val="a2"/>
        <w:numPr>
          <w:ilvl w:val="0"/>
          <w:numId w:val="28"/>
        </w:numPr>
        <w:ind w:leftChars="0" w:firstLineChars="0"/>
        <w:rPr>
          <w:szCs w:val="24"/>
        </w:rPr>
      </w:pPr>
      <w:r w:rsidRPr="006B6C81">
        <w:rPr>
          <w:rFonts w:hint="eastAsia"/>
          <w:szCs w:val="24"/>
        </w:rPr>
        <w:t>監査</w:t>
      </w:r>
    </w:p>
    <w:p w14:paraId="3B7E5999" w14:textId="77777777" w:rsidR="00850146" w:rsidRPr="00531A2B" w:rsidRDefault="00850146" w:rsidP="004859B6">
      <w:pPr>
        <w:pStyle w:val="a2"/>
        <w:ind w:left="120" w:firstLine="240"/>
        <w:rPr>
          <w:szCs w:val="24"/>
        </w:rPr>
      </w:pPr>
    </w:p>
    <w:p w14:paraId="76D9B614" w14:textId="5B945E3F" w:rsidR="00DD6714" w:rsidRPr="00531A2B" w:rsidRDefault="00284700" w:rsidP="00DD6714">
      <w:pPr>
        <w:pStyle w:val="a2"/>
        <w:ind w:left="120" w:firstLine="240"/>
        <w:rPr>
          <w:szCs w:val="24"/>
        </w:rPr>
      </w:pPr>
      <w:r w:rsidRPr="00531A2B">
        <w:rPr>
          <w:rFonts w:hint="eastAsia"/>
          <w:szCs w:val="24"/>
        </w:rPr>
        <w:t>全てを観測することはコストに上限があることから実現可能ではない。そのため、</w:t>
      </w:r>
      <w:r w:rsidR="0002739B" w:rsidRPr="00531A2B">
        <w:rPr>
          <w:rFonts w:hint="eastAsia"/>
          <w:szCs w:val="24"/>
        </w:rPr>
        <w:t>対象を観測することによって達成したい目的がなにか、</w:t>
      </w:r>
      <w:r w:rsidRPr="00531A2B">
        <w:rPr>
          <w:rFonts w:hint="eastAsia"/>
          <w:szCs w:val="24"/>
        </w:rPr>
        <w:t>明確に</w:t>
      </w:r>
      <w:r w:rsidR="0002739B" w:rsidRPr="00531A2B">
        <w:rPr>
          <w:rFonts w:hint="eastAsia"/>
          <w:szCs w:val="24"/>
        </w:rPr>
        <w:t>する必要がある。</w:t>
      </w:r>
      <w:r w:rsidRPr="00531A2B">
        <w:rPr>
          <w:rFonts w:hint="eastAsia"/>
          <w:szCs w:val="24"/>
        </w:rPr>
        <w:t>また</w:t>
      </w:r>
      <w:r w:rsidR="0002739B" w:rsidRPr="00531A2B">
        <w:rPr>
          <w:rFonts w:hint="eastAsia"/>
          <w:szCs w:val="24"/>
        </w:rPr>
        <w:t>、観測の要件を定め、リアルタイムで見るべき内容とリアルタイムではないが定常的な確認が求められる内容、ログを残しておくだけで充足する等、目的に応じた必要十分な観測をすることが求められる。</w:t>
      </w:r>
    </w:p>
    <w:p w14:paraId="15FD79B2" w14:textId="1763331E" w:rsidR="0002739B" w:rsidRPr="00531A2B" w:rsidRDefault="00DD6714" w:rsidP="00DD6714">
      <w:pPr>
        <w:pStyle w:val="a2"/>
        <w:ind w:left="120" w:firstLine="240"/>
        <w:rPr>
          <w:szCs w:val="24"/>
        </w:rPr>
      </w:pPr>
      <w:r w:rsidRPr="00531A2B">
        <w:rPr>
          <w:rFonts w:hint="eastAsia"/>
          <w:szCs w:val="24"/>
        </w:rPr>
        <w:t>もし、</w:t>
      </w:r>
      <w:r w:rsidR="00850146" w:rsidRPr="00531A2B">
        <w:rPr>
          <w:rFonts w:hint="eastAsia"/>
          <w:szCs w:val="24"/>
        </w:rPr>
        <w:t>不審なアクセス</w:t>
      </w:r>
      <w:r w:rsidR="0002739B" w:rsidRPr="00531A2B">
        <w:rPr>
          <w:rFonts w:hint="eastAsia"/>
          <w:szCs w:val="24"/>
        </w:rPr>
        <w:t>が認められた</w:t>
      </w:r>
      <w:r w:rsidR="00850146" w:rsidRPr="00531A2B">
        <w:rPr>
          <w:rFonts w:hint="eastAsia"/>
          <w:szCs w:val="24"/>
        </w:rPr>
        <w:t>際は、</w:t>
      </w:r>
      <w:r w:rsidR="002C01AD" w:rsidRPr="00531A2B">
        <w:rPr>
          <w:rFonts w:hint="eastAsia"/>
          <w:szCs w:val="24"/>
        </w:rPr>
        <w:t>組織内外の</w:t>
      </w:r>
      <w:r w:rsidR="001602CF">
        <w:rPr>
          <w:rFonts w:hint="eastAsia"/>
        </w:rPr>
        <w:t>Security</w:t>
      </w:r>
      <w:r w:rsidR="001602CF">
        <w:t xml:space="preserve"> Operation Center</w:t>
      </w:r>
      <w:r w:rsidR="001602CF">
        <w:rPr>
          <w:rFonts w:hint="eastAsia"/>
        </w:rPr>
        <w:t>（</w:t>
      </w:r>
      <w:r w:rsidR="006B4289">
        <w:rPr>
          <w:rFonts w:hint="eastAsia"/>
        </w:rPr>
        <w:t>以下</w:t>
      </w:r>
      <w:r w:rsidR="001602CF">
        <w:rPr>
          <w:rFonts w:hint="eastAsia"/>
        </w:rPr>
        <w:t>、</w:t>
      </w:r>
      <w:r w:rsidR="006B4289">
        <w:rPr>
          <w:rFonts w:hint="eastAsia"/>
        </w:rPr>
        <w:t>「</w:t>
      </w:r>
      <w:r w:rsidR="001602CF">
        <w:rPr>
          <w:rFonts w:hint="eastAsia"/>
        </w:rPr>
        <w:t>SOC</w:t>
      </w:r>
      <w:r w:rsidR="006B4289">
        <w:rPr>
          <w:rFonts w:hint="eastAsia"/>
        </w:rPr>
        <w:t>」という。</w:t>
      </w:r>
      <w:r w:rsidR="001602CF">
        <w:rPr>
          <w:rFonts w:hint="eastAsia"/>
        </w:rPr>
        <w:t>）</w:t>
      </w:r>
      <w:r w:rsidR="00F137C5" w:rsidRPr="00531A2B">
        <w:rPr>
          <w:rFonts w:hint="eastAsia"/>
          <w:szCs w:val="24"/>
        </w:rPr>
        <w:t>チームと共同して</w:t>
      </w:r>
      <w:r w:rsidR="00850146" w:rsidRPr="00531A2B">
        <w:rPr>
          <w:rFonts w:hint="eastAsia"/>
          <w:szCs w:val="24"/>
        </w:rPr>
        <w:t>対処することが求められる</w:t>
      </w:r>
      <w:r w:rsidR="007048A9" w:rsidRPr="00531A2B">
        <w:rPr>
          <w:rFonts w:hint="eastAsia"/>
          <w:szCs w:val="24"/>
        </w:rPr>
        <w:t>。</w:t>
      </w:r>
      <w:r w:rsidR="00DB390C" w:rsidRPr="00531A2B">
        <w:rPr>
          <w:rFonts w:hint="eastAsia"/>
          <w:szCs w:val="24"/>
        </w:rPr>
        <w:t>その場合はログの連携をするか、</w:t>
      </w:r>
      <w:r w:rsidR="00284700" w:rsidRPr="00531A2B">
        <w:rPr>
          <w:rFonts w:hint="eastAsia"/>
          <w:szCs w:val="24"/>
        </w:rPr>
        <w:t>個々</w:t>
      </w:r>
      <w:r w:rsidR="00F137C5" w:rsidRPr="00531A2B">
        <w:rPr>
          <w:rFonts w:hint="eastAsia"/>
          <w:szCs w:val="24"/>
        </w:rPr>
        <w:t>のソリューション</w:t>
      </w:r>
      <w:r w:rsidR="00B86DE6" w:rsidRPr="00531A2B">
        <w:rPr>
          <w:rFonts w:hint="eastAsia"/>
          <w:szCs w:val="24"/>
        </w:rPr>
        <w:t>上の</w:t>
      </w:r>
      <w:r w:rsidR="00F137C5" w:rsidRPr="00531A2B">
        <w:rPr>
          <w:rFonts w:hint="eastAsia"/>
          <w:szCs w:val="24"/>
        </w:rPr>
        <w:t>ダッシュボード</w:t>
      </w:r>
      <w:r w:rsidR="00B86DE6" w:rsidRPr="00531A2B">
        <w:rPr>
          <w:rFonts w:hint="eastAsia"/>
          <w:szCs w:val="24"/>
        </w:rPr>
        <w:t>を通して</w:t>
      </w:r>
      <w:r w:rsidR="00DB390C" w:rsidRPr="00531A2B">
        <w:rPr>
          <w:rFonts w:hint="eastAsia"/>
          <w:szCs w:val="24"/>
        </w:rPr>
        <w:t>双方が</w:t>
      </w:r>
      <w:r w:rsidR="00C72C50" w:rsidRPr="00531A2B">
        <w:rPr>
          <w:rFonts w:hint="eastAsia"/>
          <w:szCs w:val="24"/>
        </w:rPr>
        <w:t>監視</w:t>
      </w:r>
      <w:r w:rsidR="00DB390C" w:rsidRPr="00531A2B">
        <w:rPr>
          <w:rFonts w:hint="eastAsia"/>
          <w:szCs w:val="24"/>
        </w:rPr>
        <w:t>するなど、幾つかの</w:t>
      </w:r>
      <w:r w:rsidR="00B86DE6" w:rsidRPr="00531A2B">
        <w:rPr>
          <w:rFonts w:hint="eastAsia"/>
          <w:szCs w:val="24"/>
        </w:rPr>
        <w:t>手法</w:t>
      </w:r>
      <w:r w:rsidR="00DB390C" w:rsidRPr="00531A2B">
        <w:rPr>
          <w:rFonts w:hint="eastAsia"/>
          <w:szCs w:val="24"/>
        </w:rPr>
        <w:t>が</w:t>
      </w:r>
      <w:r w:rsidR="00C72C50" w:rsidRPr="00531A2B">
        <w:rPr>
          <w:rFonts w:hint="eastAsia"/>
          <w:szCs w:val="24"/>
        </w:rPr>
        <w:t>考えられる</w:t>
      </w:r>
      <w:r w:rsidR="00DB390C" w:rsidRPr="00531A2B">
        <w:rPr>
          <w:rFonts w:hint="eastAsia"/>
          <w:szCs w:val="24"/>
        </w:rPr>
        <w:t>。</w:t>
      </w:r>
    </w:p>
    <w:p w14:paraId="19DE0108" w14:textId="77777777" w:rsidR="004859B6" w:rsidRPr="00A53C5C" w:rsidRDefault="004859B6" w:rsidP="004859B6">
      <w:pPr>
        <w:pStyle w:val="a2"/>
        <w:ind w:left="120" w:firstLine="240"/>
      </w:pPr>
    </w:p>
    <w:p w14:paraId="60F9FDF6" w14:textId="7C39A1DC" w:rsidR="00937C95" w:rsidRDefault="00937C95" w:rsidP="0098723A">
      <w:pPr>
        <w:pStyle w:val="3"/>
        <w:numPr>
          <w:ilvl w:val="0"/>
          <w:numId w:val="0"/>
        </w:numPr>
        <w:spacing w:before="360"/>
        <w:ind w:left="50" w:hanging="50"/>
      </w:pPr>
      <w:r>
        <w:br w:type="page"/>
      </w:r>
    </w:p>
    <w:p w14:paraId="4F1FA8A6" w14:textId="54F8F78B" w:rsidR="00332544" w:rsidRPr="00A53C5C" w:rsidRDefault="00332544" w:rsidP="00332544">
      <w:pPr>
        <w:pStyle w:val="1"/>
        <w:ind w:left="240" w:hanging="240"/>
      </w:pPr>
      <w:r w:rsidRPr="00A53C5C">
        <w:rPr>
          <w:rFonts w:hint="eastAsia"/>
        </w:rPr>
        <w:lastRenderedPageBreak/>
        <w:t xml:space="preserve">　</w:t>
      </w:r>
      <w:bookmarkStart w:id="123" w:name="_Toc494919966"/>
      <w:bookmarkStart w:id="124" w:name="_Toc82177532"/>
      <w:bookmarkStart w:id="125" w:name="_Toc106731375"/>
      <w:r w:rsidR="009639AB" w:rsidRPr="00A53C5C">
        <w:rPr>
          <w:rFonts w:hint="eastAsia"/>
        </w:rPr>
        <w:t>具体</w:t>
      </w:r>
      <w:bookmarkEnd w:id="123"/>
      <w:bookmarkEnd w:id="124"/>
      <w:r w:rsidR="00CD0AC8">
        <w:rPr>
          <w:rFonts w:hint="eastAsia"/>
        </w:rPr>
        <w:t>的な適用</w:t>
      </w:r>
      <w:r w:rsidR="002C33CC">
        <w:rPr>
          <w:rFonts w:hint="eastAsia"/>
        </w:rPr>
        <w:t>手順</w:t>
      </w:r>
      <w:bookmarkEnd w:id="125"/>
    </w:p>
    <w:p w14:paraId="0A2533B6" w14:textId="3122B651" w:rsidR="0047333C" w:rsidRDefault="0047333C" w:rsidP="0047333C">
      <w:pPr>
        <w:pStyle w:val="2"/>
        <w:spacing w:before="360"/>
        <w:ind w:left="240" w:hanging="240"/>
      </w:pPr>
      <w:bookmarkStart w:id="126" w:name="_Toc106731376"/>
      <w:r>
        <w:rPr>
          <w:rFonts w:hint="eastAsia"/>
        </w:rPr>
        <w:t>適用プロセス</w:t>
      </w:r>
      <w:bookmarkEnd w:id="126"/>
    </w:p>
    <w:p w14:paraId="08503BBE" w14:textId="361D4CAC" w:rsidR="00DA6BA3" w:rsidRDefault="00617D76" w:rsidP="00DA6BA3">
      <w:pPr>
        <w:pStyle w:val="a1"/>
        <w:ind w:firstLine="240"/>
      </w:pPr>
      <w:r>
        <w:rPr>
          <w:rFonts w:hint="eastAsia"/>
        </w:rPr>
        <w:t>ゼロトラストアーキテクチャ</w:t>
      </w:r>
      <w:r w:rsidR="00C57650" w:rsidRPr="00C57650">
        <w:rPr>
          <w:rFonts w:hint="eastAsia"/>
        </w:rPr>
        <w:t>は、</w:t>
      </w:r>
      <w:r w:rsidR="00671D9D">
        <w:rPr>
          <w:rFonts w:hint="eastAsia"/>
        </w:rPr>
        <w:t>中長期的に運営する</w:t>
      </w:r>
      <w:r w:rsidR="002B743D">
        <w:rPr>
          <w:rFonts w:hint="eastAsia"/>
        </w:rPr>
        <w:t>政府情報</w:t>
      </w:r>
      <w:r w:rsidR="00E510AC">
        <w:rPr>
          <w:rFonts w:hint="eastAsia"/>
        </w:rPr>
        <w:t>システム</w:t>
      </w:r>
      <w:r w:rsidR="0012060A">
        <w:rPr>
          <w:rFonts w:hint="eastAsia"/>
        </w:rPr>
        <w:t>を堅牢にするための考え方である</w:t>
      </w:r>
      <w:r w:rsidR="00C57650" w:rsidRPr="00C57650">
        <w:rPr>
          <w:rFonts w:hint="eastAsia"/>
        </w:rPr>
        <w:t>。</w:t>
      </w:r>
      <w:r w:rsidR="0012060A">
        <w:rPr>
          <w:rFonts w:hint="eastAsia"/>
        </w:rPr>
        <w:t>従って</w:t>
      </w:r>
      <w:r w:rsidR="00C57650" w:rsidRPr="00C57650">
        <w:rPr>
          <w:rFonts w:hint="eastAsia"/>
        </w:rPr>
        <w:t>、</w:t>
      </w:r>
      <w:r w:rsidR="003F3AFD">
        <w:rPr>
          <w:rFonts w:hint="eastAsia"/>
        </w:rPr>
        <w:t>「</w:t>
      </w:r>
      <w:r>
        <w:rPr>
          <w:rFonts w:hint="eastAsia"/>
        </w:rPr>
        <w:t>ゼロトラストアーキテクチャ</w:t>
      </w:r>
      <w:r w:rsidR="003F3AFD">
        <w:rPr>
          <w:rFonts w:hint="eastAsia"/>
        </w:rPr>
        <w:t>の適用」は</w:t>
      </w:r>
      <w:r w:rsidR="00C57650" w:rsidRPr="00C57650">
        <w:rPr>
          <w:rFonts w:hint="eastAsia"/>
        </w:rPr>
        <w:t>一過性なプロジェクト</w:t>
      </w:r>
      <w:r w:rsidR="005A54BC">
        <w:rPr>
          <w:rFonts w:hint="eastAsia"/>
        </w:rPr>
        <w:t>ではなく、まして</w:t>
      </w:r>
      <w:r w:rsidR="003F3AFD">
        <w:rPr>
          <w:rFonts w:hint="eastAsia"/>
        </w:rPr>
        <w:t>や</w:t>
      </w:r>
      <w:r w:rsidR="005A54BC">
        <w:rPr>
          <w:rFonts w:hint="eastAsia"/>
        </w:rPr>
        <w:t>単一</w:t>
      </w:r>
      <w:r w:rsidR="003F3AFD">
        <w:rPr>
          <w:rFonts w:hint="eastAsia"/>
        </w:rPr>
        <w:t>の</w:t>
      </w:r>
      <w:r w:rsidR="005A54BC">
        <w:rPr>
          <w:rFonts w:hint="eastAsia"/>
        </w:rPr>
        <w:t>ソリューション</w:t>
      </w:r>
      <w:r w:rsidR="00EB4FF0">
        <w:rPr>
          <w:rFonts w:hint="eastAsia"/>
        </w:rPr>
        <w:t>を</w:t>
      </w:r>
      <w:r w:rsidR="003F3AFD">
        <w:rPr>
          <w:rFonts w:hint="eastAsia"/>
        </w:rPr>
        <w:t>導入</w:t>
      </w:r>
      <w:r w:rsidR="00EB4FF0">
        <w:rPr>
          <w:rFonts w:hint="eastAsia"/>
        </w:rPr>
        <w:t>したことで</w:t>
      </w:r>
      <w:r w:rsidR="005A54BC">
        <w:rPr>
          <w:rFonts w:hint="eastAsia"/>
        </w:rPr>
        <w:t>完了するもので</w:t>
      </w:r>
      <w:r w:rsidR="00EB4FF0">
        <w:rPr>
          <w:rFonts w:hint="eastAsia"/>
        </w:rPr>
        <w:t>も</w:t>
      </w:r>
      <w:r w:rsidR="005A54BC">
        <w:rPr>
          <w:rFonts w:hint="eastAsia"/>
        </w:rPr>
        <w:t>ない。</w:t>
      </w:r>
      <w:r w:rsidR="00447911">
        <w:rPr>
          <w:rFonts w:hint="eastAsia"/>
        </w:rPr>
        <w:t>政府情報システムにおける</w:t>
      </w:r>
      <w:r w:rsidR="0016079A">
        <w:rPr>
          <w:rFonts w:hint="eastAsia"/>
        </w:rPr>
        <w:t>特定の目標</w:t>
      </w:r>
      <w:r w:rsidR="00447911">
        <w:rPr>
          <w:rFonts w:hint="eastAsia"/>
        </w:rPr>
        <w:t>を</w:t>
      </w:r>
      <w:r w:rsidR="00DA1BAB">
        <w:rPr>
          <w:rFonts w:hint="eastAsia"/>
        </w:rPr>
        <w:t>特定の期間で実行するプロジェクト・サイクルを繰り返すことで</w:t>
      </w:r>
      <w:r w:rsidR="00244A78">
        <w:rPr>
          <w:rFonts w:hint="eastAsia"/>
        </w:rPr>
        <w:t>成熟度を</w:t>
      </w:r>
      <w:r w:rsidR="002F2837">
        <w:rPr>
          <w:rFonts w:hint="eastAsia"/>
        </w:rPr>
        <w:t>あげる</w:t>
      </w:r>
      <w:r w:rsidR="00244A78">
        <w:rPr>
          <w:rFonts w:hint="eastAsia"/>
        </w:rPr>
        <w:t>行為</w:t>
      </w:r>
      <w:r w:rsidR="002F2837">
        <w:rPr>
          <w:rFonts w:hint="eastAsia"/>
        </w:rPr>
        <w:t>が</w:t>
      </w:r>
      <w:r w:rsidR="00124FB6">
        <w:rPr>
          <w:rFonts w:hint="eastAsia"/>
        </w:rPr>
        <w:t>、</w:t>
      </w:r>
      <w:r>
        <w:rPr>
          <w:rFonts w:hint="eastAsia"/>
        </w:rPr>
        <w:t>ゼロトラストアーキテクチャ</w:t>
      </w:r>
      <w:r w:rsidR="002F2837">
        <w:rPr>
          <w:rFonts w:hint="eastAsia"/>
        </w:rPr>
        <w:t>の適用</w:t>
      </w:r>
      <w:r w:rsidR="00124FB6">
        <w:rPr>
          <w:rFonts w:hint="eastAsia"/>
        </w:rPr>
        <w:t>といえる</w:t>
      </w:r>
      <w:r w:rsidR="003F3AFD">
        <w:rPr>
          <w:rFonts w:hint="eastAsia"/>
        </w:rPr>
        <w:t>。</w:t>
      </w:r>
      <w:r w:rsidR="00DA6BA3">
        <w:rPr>
          <w:rFonts w:hint="eastAsia"/>
        </w:rPr>
        <w:t>そのサイクル</w:t>
      </w:r>
      <w:r w:rsidR="00937627">
        <w:rPr>
          <w:rFonts w:hint="eastAsia"/>
        </w:rPr>
        <w:t>は</w:t>
      </w:r>
      <w:r w:rsidR="00A97C1C">
        <w:fldChar w:fldCharType="begin"/>
      </w:r>
      <w:r w:rsidR="00A97C1C">
        <w:instrText xml:space="preserve"> </w:instrText>
      </w:r>
      <w:r w:rsidR="00A97C1C">
        <w:rPr>
          <w:rFonts w:hint="eastAsia"/>
        </w:rPr>
        <w:instrText>REF _Ref105748122 \h</w:instrText>
      </w:r>
      <w:r w:rsidR="00A97C1C">
        <w:instrText xml:space="preserve"> </w:instrText>
      </w:r>
      <w:r w:rsidR="00A97C1C">
        <w:fldChar w:fldCharType="separate"/>
      </w:r>
      <w:r w:rsidR="006647EB">
        <w:rPr>
          <w:rFonts w:hint="eastAsia"/>
        </w:rPr>
        <w:t xml:space="preserve">図 </w:t>
      </w:r>
      <w:r w:rsidR="006647EB">
        <w:rPr>
          <w:rFonts w:hint="eastAsia"/>
          <w:noProof/>
        </w:rPr>
        <w:t>３</w:t>
      </w:r>
      <w:r w:rsidR="006647EB">
        <w:noBreakHyphen/>
      </w:r>
      <w:r w:rsidR="006647EB">
        <w:rPr>
          <w:rFonts w:hint="eastAsia"/>
          <w:noProof/>
        </w:rPr>
        <w:t>１</w:t>
      </w:r>
      <w:r w:rsidR="00A97C1C">
        <w:fldChar w:fldCharType="end"/>
      </w:r>
      <w:r w:rsidR="00937627">
        <w:rPr>
          <w:rFonts w:hint="eastAsia"/>
        </w:rPr>
        <w:t>の通り</w:t>
      </w:r>
      <w:r w:rsidR="00DA6BA3">
        <w:rPr>
          <w:rFonts w:hint="eastAsia"/>
        </w:rPr>
        <w:t>になる。</w:t>
      </w:r>
      <w:r w:rsidR="00937627">
        <w:rPr>
          <w:rFonts w:hint="eastAsia"/>
        </w:rPr>
        <w:t>なお、</w:t>
      </w:r>
      <w:r w:rsidR="00114488" w:rsidRPr="00114488">
        <w:rPr>
          <w:rFonts w:hint="eastAsia"/>
        </w:rPr>
        <w:t>本章では</w:t>
      </w:r>
      <w:r w:rsidR="00A97C1C">
        <w:fldChar w:fldCharType="begin"/>
      </w:r>
      <w:r w:rsidR="00A97C1C">
        <w:instrText xml:space="preserve"> </w:instrText>
      </w:r>
      <w:r w:rsidR="00A97C1C">
        <w:rPr>
          <w:rFonts w:hint="eastAsia"/>
        </w:rPr>
        <w:instrText>REF _Ref105748122 \h</w:instrText>
      </w:r>
      <w:r w:rsidR="00A97C1C">
        <w:instrText xml:space="preserve"> </w:instrText>
      </w:r>
      <w:r w:rsidR="00A97C1C">
        <w:fldChar w:fldCharType="separate"/>
      </w:r>
      <w:r w:rsidR="006647EB">
        <w:rPr>
          <w:rFonts w:hint="eastAsia"/>
        </w:rPr>
        <w:t xml:space="preserve">図 </w:t>
      </w:r>
      <w:r w:rsidR="006647EB">
        <w:rPr>
          <w:rFonts w:hint="eastAsia"/>
          <w:noProof/>
        </w:rPr>
        <w:t>３</w:t>
      </w:r>
      <w:r w:rsidR="006647EB">
        <w:noBreakHyphen/>
      </w:r>
      <w:r w:rsidR="006647EB">
        <w:rPr>
          <w:rFonts w:hint="eastAsia"/>
          <w:noProof/>
        </w:rPr>
        <w:t>１</w:t>
      </w:r>
      <w:r w:rsidR="00A97C1C">
        <w:fldChar w:fldCharType="end"/>
      </w:r>
      <w:r w:rsidR="00114488" w:rsidRPr="00114488">
        <w:rPr>
          <w:rFonts w:hint="eastAsia"/>
        </w:rPr>
        <w:t>に従い各プロセスを説明するが、プロセスはどこから開始しても良い。また、同様のプロセスが存在している場合には既存のプロセスで代替しても問題はない。</w:t>
      </w:r>
    </w:p>
    <w:p w14:paraId="52AE2A99" w14:textId="09109AFA" w:rsidR="00447911" w:rsidRPr="00DA6BA3" w:rsidRDefault="00447911" w:rsidP="003F3AFD">
      <w:pPr>
        <w:pStyle w:val="a1"/>
        <w:ind w:firstLine="240"/>
      </w:pPr>
    </w:p>
    <w:p w14:paraId="16EC9BCE" w14:textId="46A81E10" w:rsidR="00DA6BA3" w:rsidRDefault="00DA6BA3" w:rsidP="003F3AFD">
      <w:pPr>
        <w:pStyle w:val="a1"/>
        <w:ind w:firstLine="240"/>
      </w:pPr>
    </w:p>
    <w:p w14:paraId="4C7FFF0D" w14:textId="77777777" w:rsidR="00A97C1C" w:rsidRDefault="00714A82" w:rsidP="00531A2B">
      <w:pPr>
        <w:pStyle w:val="a1"/>
        <w:keepNext/>
        <w:ind w:firstLine="240"/>
      </w:pPr>
      <w:r>
        <w:rPr>
          <w:noProof/>
        </w:rPr>
        <w:drawing>
          <wp:inline distT="0" distB="0" distL="0" distR="0" wp14:anchorId="5BA28299" wp14:editId="42A25B68">
            <wp:extent cx="5215890" cy="1630763"/>
            <wp:effectExtent l="0" t="0" r="3810" b="7620"/>
            <wp:docPr id="37" name="図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253429" cy="1642500"/>
                    </a:xfrm>
                    <a:prstGeom prst="rect">
                      <a:avLst/>
                    </a:prstGeom>
                    <a:noFill/>
                    <a:ln>
                      <a:noFill/>
                    </a:ln>
                  </pic:spPr>
                </pic:pic>
              </a:graphicData>
            </a:graphic>
          </wp:inline>
        </w:drawing>
      </w:r>
    </w:p>
    <w:p w14:paraId="3A962068" w14:textId="0E903689" w:rsidR="00DA6BA3" w:rsidRDefault="00A97C1C" w:rsidP="00531A2B">
      <w:pPr>
        <w:pStyle w:val="afa"/>
        <w:spacing w:before="360"/>
      </w:pPr>
      <w:bookmarkStart w:id="127" w:name="_Ref105748122"/>
      <w:r>
        <w:rPr>
          <w:rFonts w:hint="eastAsia"/>
        </w:rPr>
        <w:t xml:space="preserve">図 </w:t>
      </w:r>
      <w:r>
        <w:fldChar w:fldCharType="begin"/>
      </w:r>
      <w:r>
        <w:instrText xml:space="preserve"> </w:instrText>
      </w:r>
      <w:r>
        <w:rPr>
          <w:rFonts w:hint="eastAsia"/>
        </w:rPr>
        <w:instrText>STYLEREF 1 \s</w:instrText>
      </w:r>
      <w:r>
        <w:instrText xml:space="preserve"> </w:instrText>
      </w:r>
      <w:r>
        <w:fldChar w:fldCharType="separate"/>
      </w:r>
      <w:r w:rsidR="006647EB">
        <w:rPr>
          <w:rFonts w:hint="eastAsia"/>
          <w:noProof/>
        </w:rPr>
        <w:t>３</w:t>
      </w:r>
      <w:r>
        <w:fldChar w:fldCharType="end"/>
      </w:r>
      <w:r>
        <w:noBreakHyphen/>
      </w:r>
      <w:r>
        <w:fldChar w:fldCharType="begin"/>
      </w:r>
      <w:r>
        <w:instrText xml:space="preserve"> </w:instrText>
      </w:r>
      <w:r>
        <w:rPr>
          <w:rFonts w:hint="eastAsia"/>
        </w:rPr>
        <w:instrText>SEQ 図 \* DBCHAR \s 1</w:instrText>
      </w:r>
      <w:r>
        <w:instrText xml:space="preserve"> </w:instrText>
      </w:r>
      <w:r>
        <w:fldChar w:fldCharType="separate"/>
      </w:r>
      <w:r w:rsidR="006647EB">
        <w:rPr>
          <w:rFonts w:hint="eastAsia"/>
          <w:noProof/>
        </w:rPr>
        <w:t>１</w:t>
      </w:r>
      <w:r>
        <w:fldChar w:fldCharType="end"/>
      </w:r>
      <w:bookmarkEnd w:id="127"/>
      <w:r w:rsidR="00617D76">
        <w:rPr>
          <w:rFonts w:hint="eastAsia"/>
        </w:rPr>
        <w:t>ゼロトラストアーキテクチャ</w:t>
      </w:r>
      <w:r>
        <w:rPr>
          <w:rFonts w:hint="eastAsia"/>
        </w:rPr>
        <w:t>適用プロセス</w:t>
      </w:r>
    </w:p>
    <w:p w14:paraId="62DC73A6" w14:textId="77777777" w:rsidR="00DA6BA3" w:rsidRPr="00DB6B76" w:rsidRDefault="00DA6BA3" w:rsidP="003F3AFD">
      <w:pPr>
        <w:pStyle w:val="a1"/>
        <w:ind w:firstLine="240"/>
      </w:pPr>
    </w:p>
    <w:p w14:paraId="42FC6105" w14:textId="665A042D" w:rsidR="0050196D" w:rsidRDefault="0050196D" w:rsidP="005C1890">
      <w:pPr>
        <w:pStyle w:val="3"/>
        <w:numPr>
          <w:ilvl w:val="0"/>
          <w:numId w:val="0"/>
        </w:numPr>
        <w:spacing w:before="360"/>
        <w:ind w:left="120"/>
      </w:pPr>
      <w:bookmarkStart w:id="128" w:name="_Toc106731377"/>
      <w:r>
        <w:rPr>
          <w:rFonts w:hint="eastAsia"/>
        </w:rPr>
        <w:t>体制</w:t>
      </w:r>
      <w:r w:rsidR="00473DF1">
        <w:rPr>
          <w:rFonts w:hint="eastAsia"/>
        </w:rPr>
        <w:t>の</w:t>
      </w:r>
      <w:r w:rsidR="003A742E">
        <w:rPr>
          <w:rFonts w:hint="eastAsia"/>
        </w:rPr>
        <w:t>構築</w:t>
      </w:r>
      <w:bookmarkEnd w:id="128"/>
    </w:p>
    <w:p w14:paraId="47A230A4" w14:textId="03B71EB5" w:rsidR="0050196D" w:rsidRPr="00531A2B" w:rsidRDefault="00B45C17" w:rsidP="0050196D">
      <w:pPr>
        <w:pStyle w:val="a2"/>
        <w:ind w:left="120" w:firstLine="240"/>
        <w:rPr>
          <w:szCs w:val="24"/>
        </w:rPr>
      </w:pPr>
      <w:r w:rsidRPr="009E2A60">
        <w:rPr>
          <w:rFonts w:hint="eastAsia"/>
          <w:szCs w:val="24"/>
        </w:rPr>
        <w:t>適切な</w:t>
      </w:r>
      <w:r w:rsidR="00617D76">
        <w:rPr>
          <w:rFonts w:hint="eastAsia"/>
          <w:szCs w:val="24"/>
        </w:rPr>
        <w:t>ゼロトラストアーキテクチャ</w:t>
      </w:r>
      <w:r w:rsidR="00982D2D" w:rsidRPr="009B727D">
        <w:rPr>
          <w:rFonts w:hint="eastAsia"/>
          <w:szCs w:val="24"/>
        </w:rPr>
        <w:t>の考え方を政府情報システム</w:t>
      </w:r>
      <w:r w:rsidRPr="006B6C81">
        <w:rPr>
          <w:rFonts w:hint="eastAsia"/>
          <w:szCs w:val="24"/>
        </w:rPr>
        <w:t>へ</w:t>
      </w:r>
      <w:r w:rsidR="00982D2D" w:rsidRPr="00531A2B">
        <w:rPr>
          <w:rFonts w:hint="eastAsia"/>
          <w:szCs w:val="24"/>
        </w:rPr>
        <w:t>適用</w:t>
      </w:r>
      <w:r w:rsidR="00982D2D" w:rsidRPr="009E2A60">
        <w:rPr>
          <w:rFonts w:hint="eastAsia"/>
          <w:szCs w:val="24"/>
        </w:rPr>
        <w:t>するには、十分な体制が必要不可欠である。当該体制を実現するために</w:t>
      </w:r>
      <w:r w:rsidR="001A45C7" w:rsidRPr="009B727D">
        <w:rPr>
          <w:rFonts w:hint="eastAsia"/>
          <w:szCs w:val="24"/>
        </w:rPr>
        <w:t>招集する対象は、</w:t>
      </w:r>
      <w:r w:rsidR="0050196D" w:rsidRPr="006B6C81">
        <w:rPr>
          <w:rFonts w:hint="eastAsia"/>
          <w:szCs w:val="24"/>
        </w:rPr>
        <w:t>業務フローの流れなど</w:t>
      </w:r>
      <w:r w:rsidR="001A45C7" w:rsidRPr="00531A2B">
        <w:rPr>
          <w:rFonts w:hint="eastAsia"/>
          <w:szCs w:val="24"/>
        </w:rPr>
        <w:t>について最も</w:t>
      </w:r>
      <w:r w:rsidR="0050196D" w:rsidRPr="00531A2B">
        <w:rPr>
          <w:rFonts w:hint="eastAsia"/>
          <w:szCs w:val="24"/>
        </w:rPr>
        <w:t>理解</w:t>
      </w:r>
      <w:r w:rsidR="001A45C7" w:rsidRPr="00531A2B">
        <w:rPr>
          <w:rFonts w:hint="eastAsia"/>
          <w:szCs w:val="24"/>
        </w:rPr>
        <w:t>が</w:t>
      </w:r>
      <w:r w:rsidR="0050196D" w:rsidRPr="00531A2B">
        <w:rPr>
          <w:rFonts w:hint="eastAsia"/>
          <w:szCs w:val="24"/>
        </w:rPr>
        <w:t>深い</w:t>
      </w:r>
      <w:r w:rsidR="001A45C7" w:rsidRPr="00531A2B">
        <w:rPr>
          <w:rFonts w:hint="eastAsia"/>
          <w:szCs w:val="24"/>
        </w:rPr>
        <w:t>であろう</w:t>
      </w:r>
      <w:r w:rsidR="0050196D" w:rsidRPr="00531A2B">
        <w:rPr>
          <w:rFonts w:hint="eastAsia"/>
          <w:szCs w:val="24"/>
        </w:rPr>
        <w:t>業務担当者</w:t>
      </w:r>
      <w:r w:rsidR="001A45C7" w:rsidRPr="00531A2B">
        <w:rPr>
          <w:rFonts w:hint="eastAsia"/>
          <w:szCs w:val="24"/>
        </w:rPr>
        <w:t>や開発者はもちろんのこと</w:t>
      </w:r>
      <w:r w:rsidR="0050196D" w:rsidRPr="00531A2B">
        <w:rPr>
          <w:rFonts w:hint="eastAsia"/>
          <w:szCs w:val="24"/>
        </w:rPr>
        <w:t>、監視業務</w:t>
      </w:r>
      <w:r w:rsidR="001A45C7" w:rsidRPr="00531A2B">
        <w:rPr>
          <w:rFonts w:hint="eastAsia"/>
          <w:szCs w:val="24"/>
        </w:rPr>
        <w:t>等の</w:t>
      </w:r>
      <w:r w:rsidR="0050196D" w:rsidRPr="00531A2B">
        <w:rPr>
          <w:rFonts w:hint="eastAsia"/>
          <w:szCs w:val="24"/>
        </w:rPr>
        <w:t>運用や保守担当者も含まなければならない。業務</w:t>
      </w:r>
      <w:r w:rsidR="001A45C7" w:rsidRPr="00531A2B">
        <w:rPr>
          <w:rFonts w:hint="eastAsia"/>
          <w:szCs w:val="24"/>
        </w:rPr>
        <w:t>、開発、</w:t>
      </w:r>
      <w:r w:rsidR="0050196D" w:rsidRPr="00531A2B">
        <w:rPr>
          <w:rFonts w:hint="eastAsia"/>
          <w:szCs w:val="24"/>
        </w:rPr>
        <w:t>運用</w:t>
      </w:r>
      <w:r w:rsidR="001A45C7" w:rsidRPr="00531A2B">
        <w:rPr>
          <w:rFonts w:hint="eastAsia"/>
          <w:szCs w:val="24"/>
        </w:rPr>
        <w:t>は情報システムの運営という観点では</w:t>
      </w:r>
      <w:r w:rsidR="0050196D" w:rsidRPr="00531A2B">
        <w:rPr>
          <w:rFonts w:hint="eastAsia"/>
          <w:szCs w:val="24"/>
        </w:rPr>
        <w:t>排他的</w:t>
      </w:r>
      <w:r w:rsidR="001A45C7" w:rsidRPr="00531A2B">
        <w:rPr>
          <w:rFonts w:hint="eastAsia"/>
          <w:szCs w:val="24"/>
        </w:rPr>
        <w:t>ではなく</w:t>
      </w:r>
      <w:r w:rsidR="0050196D" w:rsidRPr="00531A2B">
        <w:rPr>
          <w:rFonts w:hint="eastAsia"/>
          <w:szCs w:val="24"/>
        </w:rPr>
        <w:t>、</w:t>
      </w:r>
      <w:r w:rsidR="001A45C7" w:rsidRPr="00531A2B">
        <w:rPr>
          <w:rFonts w:hint="eastAsia"/>
          <w:szCs w:val="24"/>
        </w:rPr>
        <w:t>相互に調整し</w:t>
      </w:r>
      <w:r w:rsidR="0050196D" w:rsidRPr="00531A2B">
        <w:rPr>
          <w:rFonts w:hint="eastAsia"/>
          <w:szCs w:val="24"/>
        </w:rPr>
        <w:t>最適解</w:t>
      </w:r>
      <w:r w:rsidR="001A45C7" w:rsidRPr="00531A2B">
        <w:rPr>
          <w:rFonts w:hint="eastAsia"/>
          <w:szCs w:val="24"/>
        </w:rPr>
        <w:t>を見つけることが</w:t>
      </w:r>
      <w:r w:rsidR="0050196D" w:rsidRPr="00531A2B">
        <w:rPr>
          <w:rFonts w:hint="eastAsia"/>
          <w:szCs w:val="24"/>
        </w:rPr>
        <w:t>重要</w:t>
      </w:r>
      <w:r w:rsidR="006E311C" w:rsidRPr="00531A2B">
        <w:rPr>
          <w:rFonts w:hint="eastAsia"/>
          <w:szCs w:val="24"/>
        </w:rPr>
        <w:t>である</w:t>
      </w:r>
      <w:r w:rsidR="0050196D" w:rsidRPr="00531A2B">
        <w:rPr>
          <w:rFonts w:hint="eastAsia"/>
          <w:szCs w:val="24"/>
        </w:rPr>
        <w:t>。この最適解は、運用にあわせ業務フローを見直すことも</w:t>
      </w:r>
      <w:r w:rsidR="001A45C7" w:rsidRPr="00531A2B">
        <w:rPr>
          <w:rFonts w:hint="eastAsia"/>
          <w:szCs w:val="24"/>
        </w:rPr>
        <w:t>含める</w:t>
      </w:r>
      <w:r w:rsidR="0050196D" w:rsidRPr="00531A2B">
        <w:rPr>
          <w:rFonts w:hint="eastAsia"/>
          <w:szCs w:val="24"/>
        </w:rPr>
        <w:t>。</w:t>
      </w:r>
    </w:p>
    <w:p w14:paraId="3430ED3A" w14:textId="5CB40F8A" w:rsidR="0050196D" w:rsidRPr="00752745" w:rsidRDefault="0050196D" w:rsidP="0050196D">
      <w:pPr>
        <w:pStyle w:val="a2"/>
        <w:ind w:left="120" w:firstLine="240"/>
      </w:pPr>
      <w:r>
        <w:rPr>
          <w:rFonts w:hint="eastAsia"/>
        </w:rPr>
        <w:t>また、それぞれのステークホルダー間の責任範囲を明確化し、責任分界点を設けること</w:t>
      </w:r>
      <w:r w:rsidR="00B352D3">
        <w:rPr>
          <w:rFonts w:hint="eastAsia"/>
        </w:rPr>
        <w:t>が望ましい</w:t>
      </w:r>
      <w:r>
        <w:rPr>
          <w:rFonts w:hint="eastAsia"/>
        </w:rPr>
        <w:t>。</w:t>
      </w:r>
    </w:p>
    <w:p w14:paraId="4C7535EA" w14:textId="77777777" w:rsidR="0050196D" w:rsidRPr="0050196D" w:rsidRDefault="0050196D" w:rsidP="0050196D">
      <w:pPr>
        <w:pStyle w:val="a2"/>
        <w:ind w:left="120" w:firstLine="240"/>
      </w:pPr>
    </w:p>
    <w:p w14:paraId="2B516CD0" w14:textId="40588316" w:rsidR="008840D8" w:rsidRDefault="001A45C7" w:rsidP="00D611BD">
      <w:pPr>
        <w:pStyle w:val="3"/>
        <w:spacing w:before="360"/>
        <w:ind w:left="360" w:hanging="240"/>
      </w:pPr>
      <w:bookmarkStart w:id="129" w:name="_Toc106731378"/>
      <w:r>
        <w:rPr>
          <w:rFonts w:hint="eastAsia"/>
        </w:rPr>
        <w:t>リソース</w:t>
      </w:r>
      <w:r w:rsidR="0083556D">
        <w:rPr>
          <w:rFonts w:hint="eastAsia"/>
        </w:rPr>
        <w:t>や</w:t>
      </w:r>
      <w:r w:rsidR="00CC6417">
        <w:rPr>
          <w:rFonts w:hint="eastAsia"/>
        </w:rPr>
        <w:t>業務フロー</w:t>
      </w:r>
      <w:r w:rsidR="00473DF1">
        <w:rPr>
          <w:rFonts w:hint="eastAsia"/>
        </w:rPr>
        <w:t>の</w:t>
      </w:r>
      <w:r w:rsidR="0083556D">
        <w:rPr>
          <w:rFonts w:hint="eastAsia"/>
        </w:rPr>
        <w:t>識別・特定</w:t>
      </w:r>
      <w:r w:rsidR="00473DF1">
        <w:rPr>
          <w:rFonts w:hint="eastAsia"/>
        </w:rPr>
        <w:t>プロセス</w:t>
      </w:r>
      <w:bookmarkEnd w:id="129"/>
    </w:p>
    <w:p w14:paraId="1866EE42" w14:textId="5BBD4990" w:rsidR="00B47153" w:rsidRDefault="00D97CEB" w:rsidP="00B47153">
      <w:pPr>
        <w:pStyle w:val="a2"/>
        <w:ind w:left="120" w:firstLine="240"/>
      </w:pPr>
      <w:r>
        <w:rPr>
          <w:rFonts w:hint="eastAsia"/>
        </w:rPr>
        <w:t>システム上の</w:t>
      </w:r>
      <w:r w:rsidR="001A45C7">
        <w:rPr>
          <w:rFonts w:hint="eastAsia"/>
        </w:rPr>
        <w:t>リソース</w:t>
      </w:r>
      <w:r w:rsidR="00B75565">
        <w:rPr>
          <w:rFonts w:hint="eastAsia"/>
        </w:rPr>
        <w:t>と</w:t>
      </w:r>
      <w:r w:rsidR="00CC6417">
        <w:rPr>
          <w:rFonts w:hint="eastAsia"/>
        </w:rPr>
        <w:t>業務フロー</w:t>
      </w:r>
      <w:r w:rsidR="00A769DA">
        <w:rPr>
          <w:rFonts w:hint="eastAsia"/>
        </w:rPr>
        <w:t>を</w:t>
      </w:r>
      <w:r w:rsidR="007D27F0">
        <w:rPr>
          <w:rFonts w:hint="eastAsia"/>
        </w:rPr>
        <w:t>識別・特定</w:t>
      </w:r>
      <w:r w:rsidR="00F62A32">
        <w:rPr>
          <w:rFonts w:hint="eastAsia"/>
        </w:rPr>
        <w:t>する</w:t>
      </w:r>
      <w:r w:rsidR="00DA4150">
        <w:rPr>
          <w:rFonts w:hint="eastAsia"/>
        </w:rPr>
        <w:t>。</w:t>
      </w:r>
      <w:r w:rsidR="00F65656">
        <w:rPr>
          <w:rFonts w:hint="eastAsia"/>
        </w:rPr>
        <w:t>この際に、機密性・完全性・可用性などの観点から、</w:t>
      </w:r>
      <w:r w:rsidR="00FC3BBF">
        <w:rPr>
          <w:rFonts w:hint="eastAsia"/>
        </w:rPr>
        <w:t>リソース</w:t>
      </w:r>
      <w:r w:rsidR="00F65656">
        <w:rPr>
          <w:rFonts w:hint="eastAsia"/>
        </w:rPr>
        <w:t>と</w:t>
      </w:r>
      <w:r w:rsidR="00CC6417">
        <w:rPr>
          <w:rFonts w:hint="eastAsia"/>
        </w:rPr>
        <w:t>業務フロー</w:t>
      </w:r>
      <w:r w:rsidR="00F65656">
        <w:rPr>
          <w:rFonts w:hint="eastAsia"/>
        </w:rPr>
        <w:t>に</w:t>
      </w:r>
      <w:r w:rsidR="00AC2A80">
        <w:rPr>
          <w:rFonts w:hint="eastAsia"/>
        </w:rPr>
        <w:t>関する特性</w:t>
      </w:r>
      <w:r w:rsidR="00FC3BBF">
        <w:rPr>
          <w:rFonts w:hint="eastAsia"/>
        </w:rPr>
        <w:t>も</w:t>
      </w:r>
      <w:r w:rsidR="007B39A8">
        <w:rPr>
          <w:rFonts w:hint="eastAsia"/>
        </w:rPr>
        <w:t>分析</w:t>
      </w:r>
      <w:r w:rsidR="00FC3BBF">
        <w:rPr>
          <w:rFonts w:hint="eastAsia"/>
        </w:rPr>
        <w:t>の対象と</w:t>
      </w:r>
      <w:r w:rsidR="00C50D23">
        <w:rPr>
          <w:rFonts w:hint="eastAsia"/>
        </w:rPr>
        <w:t>する</w:t>
      </w:r>
      <w:r>
        <w:rPr>
          <w:rFonts w:hint="eastAsia"/>
        </w:rPr>
        <w:t>と、後続するプロセスでより活用しやすい</w:t>
      </w:r>
      <w:r w:rsidR="00C50D23">
        <w:rPr>
          <w:rFonts w:hint="eastAsia"/>
        </w:rPr>
        <w:t>。</w:t>
      </w:r>
    </w:p>
    <w:p w14:paraId="7E0034DE" w14:textId="73A38D7C" w:rsidR="00B47153" w:rsidRDefault="00B47153" w:rsidP="00B47153">
      <w:pPr>
        <w:pStyle w:val="a2"/>
        <w:ind w:left="120" w:firstLine="240"/>
      </w:pPr>
      <w:r>
        <w:rPr>
          <w:rFonts w:hint="eastAsia"/>
        </w:rPr>
        <w:t>なお、</w:t>
      </w:r>
      <w:r w:rsidR="00D97CEB">
        <w:rPr>
          <w:rFonts w:hint="eastAsia"/>
        </w:rPr>
        <w:t>リソース識別時</w:t>
      </w:r>
      <w:r w:rsidR="004204AB">
        <w:rPr>
          <w:rFonts w:hint="eastAsia"/>
        </w:rPr>
        <w:t>の粒度は、当該組織の</w:t>
      </w:r>
      <w:r w:rsidR="000F4154">
        <w:rPr>
          <w:rFonts w:hint="eastAsia"/>
        </w:rPr>
        <w:t>過去の</w:t>
      </w:r>
      <w:r w:rsidR="00623F7D">
        <w:rPr>
          <w:rFonts w:hint="eastAsia"/>
        </w:rPr>
        <w:t>施策と現状</w:t>
      </w:r>
      <w:r w:rsidR="00D97CEB">
        <w:rPr>
          <w:rFonts w:hint="eastAsia"/>
        </w:rPr>
        <w:t>、あるいは保護したい対象</w:t>
      </w:r>
      <w:r w:rsidR="000F4154">
        <w:rPr>
          <w:rFonts w:hint="eastAsia"/>
        </w:rPr>
        <w:t>に</w:t>
      </w:r>
      <w:r w:rsidR="00D97CEB">
        <w:rPr>
          <w:rFonts w:hint="eastAsia"/>
        </w:rPr>
        <w:t>応じて</w:t>
      </w:r>
      <w:r w:rsidR="000F4154">
        <w:rPr>
          <w:rFonts w:hint="eastAsia"/>
        </w:rPr>
        <w:t>異なる。</w:t>
      </w:r>
      <w:r w:rsidR="00D611BD">
        <w:rPr>
          <w:rFonts w:hint="eastAsia"/>
        </w:rPr>
        <w:t>例えば、</w:t>
      </w:r>
      <w:r w:rsidR="008275C4">
        <w:rPr>
          <w:rFonts w:hint="eastAsia"/>
        </w:rPr>
        <w:t>対象を</w:t>
      </w:r>
      <w:r w:rsidR="00D97CEB">
        <w:rPr>
          <w:rFonts w:hint="eastAsia"/>
        </w:rPr>
        <w:t>デバイス上で直接動作する</w:t>
      </w:r>
      <w:r w:rsidR="00117A93">
        <w:rPr>
          <w:rFonts w:hint="eastAsia"/>
        </w:rPr>
        <w:t>ソフトウェアまでを</w:t>
      </w:r>
      <w:r w:rsidR="00D97CEB">
        <w:rPr>
          <w:rFonts w:hint="eastAsia"/>
        </w:rPr>
        <w:t>対象</w:t>
      </w:r>
      <w:r w:rsidR="00117A93">
        <w:rPr>
          <w:rFonts w:hint="eastAsia"/>
        </w:rPr>
        <w:t>とするか、</w:t>
      </w:r>
      <w:r w:rsidR="009B4588">
        <w:rPr>
          <w:rFonts w:hint="eastAsia"/>
        </w:rPr>
        <w:t>あるいはサービスやソフトウェア</w:t>
      </w:r>
      <w:r w:rsidR="00D97CEB">
        <w:rPr>
          <w:rFonts w:hint="eastAsia"/>
        </w:rPr>
        <w:t>が再帰的に依存する</w:t>
      </w:r>
      <w:r w:rsidR="009B4588">
        <w:rPr>
          <w:rFonts w:hint="eastAsia"/>
        </w:rPr>
        <w:t>ライブラリや</w:t>
      </w:r>
      <w:r w:rsidR="00D97CEB">
        <w:rPr>
          <w:rFonts w:hint="eastAsia"/>
        </w:rPr>
        <w:t>モジュールまでを対象とするか、</w:t>
      </w:r>
      <w:r w:rsidR="00623F7D">
        <w:rPr>
          <w:rFonts w:hint="eastAsia"/>
        </w:rPr>
        <w:t>を判断する必要がある</w:t>
      </w:r>
      <w:r w:rsidR="00D97CEB">
        <w:rPr>
          <w:rFonts w:hint="eastAsia"/>
        </w:rPr>
        <w:t>。</w:t>
      </w:r>
    </w:p>
    <w:p w14:paraId="729D91EF" w14:textId="33D80C89" w:rsidR="00160F84" w:rsidRDefault="00160F84" w:rsidP="00280216">
      <w:pPr>
        <w:pStyle w:val="3"/>
        <w:spacing w:before="360"/>
        <w:ind w:left="238"/>
      </w:pPr>
      <w:bookmarkStart w:id="130" w:name="_Toc106731379"/>
      <w:r>
        <w:rPr>
          <w:rFonts w:hint="eastAsia"/>
        </w:rPr>
        <w:t>スコープ</w:t>
      </w:r>
      <w:r w:rsidR="00473DF1">
        <w:rPr>
          <w:rFonts w:hint="eastAsia"/>
        </w:rPr>
        <w:t>の</w:t>
      </w:r>
      <w:r>
        <w:rPr>
          <w:rFonts w:hint="eastAsia"/>
        </w:rPr>
        <w:t>決定</w:t>
      </w:r>
      <w:r w:rsidR="00473DF1">
        <w:rPr>
          <w:rFonts w:hint="eastAsia"/>
        </w:rPr>
        <w:t>プロセス</w:t>
      </w:r>
      <w:bookmarkEnd w:id="130"/>
    </w:p>
    <w:p w14:paraId="1652AA3A" w14:textId="0265C22F" w:rsidR="001A22B2" w:rsidRDefault="00D97CEB" w:rsidP="006B4BDF">
      <w:pPr>
        <w:pStyle w:val="a2"/>
        <w:ind w:left="120" w:firstLine="240"/>
      </w:pPr>
      <w:r>
        <w:rPr>
          <w:rFonts w:hint="eastAsia"/>
        </w:rPr>
        <w:t>リソース</w:t>
      </w:r>
      <w:r w:rsidR="006B4BDF">
        <w:rPr>
          <w:rFonts w:hint="eastAsia"/>
        </w:rPr>
        <w:t>や</w:t>
      </w:r>
      <w:r w:rsidR="00CC6417">
        <w:rPr>
          <w:rFonts w:hint="eastAsia"/>
        </w:rPr>
        <w:t>業務フロー</w:t>
      </w:r>
      <w:r w:rsidR="006B4BDF">
        <w:rPr>
          <w:rFonts w:hint="eastAsia"/>
        </w:rPr>
        <w:t>に</w:t>
      </w:r>
      <w:r w:rsidR="00B171E6">
        <w:rPr>
          <w:rFonts w:hint="eastAsia"/>
        </w:rPr>
        <w:t>対する</w:t>
      </w:r>
      <w:r w:rsidR="006B4BDF">
        <w:rPr>
          <w:rFonts w:hint="eastAsia"/>
        </w:rPr>
        <w:t>攻撃経路</w:t>
      </w:r>
      <w:r w:rsidR="0045788C">
        <w:rPr>
          <w:rFonts w:hint="eastAsia"/>
        </w:rPr>
        <w:t>、</w:t>
      </w:r>
      <w:r w:rsidR="006B4BDF">
        <w:rPr>
          <w:rFonts w:hint="eastAsia"/>
        </w:rPr>
        <w:t>脅威</w:t>
      </w:r>
      <w:r w:rsidR="0045788C">
        <w:rPr>
          <w:rFonts w:hint="eastAsia"/>
        </w:rPr>
        <w:t>、リスク</w:t>
      </w:r>
      <w:r w:rsidR="006B4BDF">
        <w:rPr>
          <w:rFonts w:hint="eastAsia"/>
        </w:rPr>
        <w:t>を</w:t>
      </w:r>
      <w:r w:rsidR="00754926">
        <w:rPr>
          <w:rFonts w:hint="eastAsia"/>
        </w:rPr>
        <w:t>、</w:t>
      </w:r>
      <w:r w:rsidR="006B4BDF">
        <w:rPr>
          <w:rFonts w:hint="eastAsia"/>
        </w:rPr>
        <w:t>脅威モデリングなどにより</w:t>
      </w:r>
      <w:r w:rsidR="00473DF1">
        <w:rPr>
          <w:rFonts w:hint="eastAsia"/>
        </w:rPr>
        <w:t>スコープを</w:t>
      </w:r>
      <w:r w:rsidR="00754926">
        <w:rPr>
          <w:rFonts w:hint="eastAsia"/>
        </w:rPr>
        <w:t>特定する</w:t>
      </w:r>
      <w:r w:rsidR="00C50D23">
        <w:rPr>
          <w:rFonts w:hint="eastAsia"/>
        </w:rPr>
        <w:t>。</w:t>
      </w:r>
      <w:r w:rsidR="00497624">
        <w:rPr>
          <w:rFonts w:hint="eastAsia"/>
        </w:rPr>
        <w:t>先述した</w:t>
      </w:r>
      <w:r w:rsidR="00907EB9">
        <w:rPr>
          <w:rFonts w:hint="eastAsia"/>
        </w:rPr>
        <w:t>プロセス</w:t>
      </w:r>
      <w:r w:rsidR="00497624">
        <w:rPr>
          <w:rFonts w:hint="eastAsia"/>
        </w:rPr>
        <w:t>で</w:t>
      </w:r>
      <w:r w:rsidR="00517CB1">
        <w:rPr>
          <w:rFonts w:hint="eastAsia"/>
        </w:rPr>
        <w:t>分析した内容</w:t>
      </w:r>
      <w:r w:rsidR="0045788C">
        <w:rPr>
          <w:rFonts w:hint="eastAsia"/>
        </w:rPr>
        <w:t>から</w:t>
      </w:r>
      <w:r w:rsidR="00517CB1">
        <w:rPr>
          <w:rFonts w:hint="eastAsia"/>
        </w:rPr>
        <w:t>影響度</w:t>
      </w:r>
      <w:r w:rsidR="0045788C">
        <w:rPr>
          <w:rFonts w:hint="eastAsia"/>
        </w:rPr>
        <w:t>を算出し</w:t>
      </w:r>
      <w:r w:rsidR="00517CB1">
        <w:rPr>
          <w:rFonts w:hint="eastAsia"/>
        </w:rPr>
        <w:t>、</w:t>
      </w:r>
      <w:r w:rsidR="0045788C">
        <w:rPr>
          <w:rFonts w:hint="eastAsia"/>
        </w:rPr>
        <w:t>それに応じた</w:t>
      </w:r>
      <w:r w:rsidR="001A22B2">
        <w:rPr>
          <w:rFonts w:hint="eastAsia"/>
        </w:rPr>
        <w:t>優先度や</w:t>
      </w:r>
      <w:r w:rsidR="004D6AB2">
        <w:rPr>
          <w:rFonts w:hint="eastAsia"/>
        </w:rPr>
        <w:t>対応</w:t>
      </w:r>
      <w:r w:rsidR="000F4154">
        <w:rPr>
          <w:rFonts w:hint="eastAsia"/>
        </w:rPr>
        <w:t>内容</w:t>
      </w:r>
      <w:r w:rsidR="001A22B2">
        <w:rPr>
          <w:rFonts w:hint="eastAsia"/>
        </w:rPr>
        <w:t>・粒度</w:t>
      </w:r>
      <w:r w:rsidR="000F4154">
        <w:rPr>
          <w:rFonts w:hint="eastAsia"/>
        </w:rPr>
        <w:t>を検討する。</w:t>
      </w:r>
    </w:p>
    <w:p w14:paraId="125530A7" w14:textId="7FF37BCF" w:rsidR="001A22B2" w:rsidRPr="00295CD3" w:rsidRDefault="001A22B2" w:rsidP="00295CD3">
      <w:pPr>
        <w:pStyle w:val="a2"/>
        <w:ind w:left="120" w:firstLine="240"/>
      </w:pPr>
      <w:r>
        <w:rPr>
          <w:rFonts w:hint="eastAsia"/>
        </w:rPr>
        <w:t>例えば、</w:t>
      </w:r>
      <w:r w:rsidR="0081494F">
        <w:rPr>
          <w:rFonts w:hint="eastAsia"/>
        </w:rPr>
        <w:t>ユーザ</w:t>
      </w:r>
      <w:r>
        <w:rPr>
          <w:rFonts w:hint="eastAsia"/>
        </w:rPr>
        <w:t>の身元確認・当人認証に</w:t>
      </w:r>
      <w:r w:rsidR="0045788C">
        <w:rPr>
          <w:rFonts w:hint="eastAsia"/>
        </w:rPr>
        <w:t>高いリスクがあるのであれば</w:t>
      </w:r>
      <w:r>
        <w:rPr>
          <w:rFonts w:hint="eastAsia"/>
        </w:rPr>
        <w:t>、</w:t>
      </w:r>
      <w:r w:rsidR="0045788C">
        <w:rPr>
          <w:rFonts w:hint="eastAsia"/>
        </w:rPr>
        <w:t>全利用者を対象にした</w:t>
      </w:r>
      <w:r w:rsidR="004D6AB2">
        <w:rPr>
          <w:rFonts w:hint="eastAsia"/>
        </w:rPr>
        <w:t>多要素認証の必須化や</w:t>
      </w:r>
      <w:r>
        <w:rPr>
          <w:rFonts w:hint="eastAsia"/>
        </w:rPr>
        <w:t>、</w:t>
      </w:r>
      <w:r w:rsidR="0045788C">
        <w:rPr>
          <w:rFonts w:hint="eastAsia"/>
        </w:rPr>
        <w:t>信頼できる</w:t>
      </w:r>
      <w:r w:rsidR="00F3790E">
        <w:rPr>
          <w:rFonts w:hint="eastAsia"/>
        </w:rPr>
        <w:t>IDプロバイダ</w:t>
      </w:r>
      <w:r w:rsidR="0045788C">
        <w:rPr>
          <w:rFonts w:hint="eastAsia"/>
        </w:rPr>
        <w:t>との</w:t>
      </w:r>
      <w:r w:rsidR="00034264">
        <w:rPr>
          <w:rFonts w:hint="eastAsia"/>
        </w:rPr>
        <w:t>シングルサインオン</w:t>
      </w:r>
      <w:r w:rsidR="0045788C">
        <w:rPr>
          <w:rFonts w:hint="eastAsia"/>
        </w:rPr>
        <w:t>の推進など</w:t>
      </w:r>
      <w:r w:rsidR="00295CD3">
        <w:rPr>
          <w:rFonts w:hint="eastAsia"/>
        </w:rPr>
        <w:t>が</w:t>
      </w:r>
      <w:r w:rsidR="00D3762C">
        <w:rPr>
          <w:rFonts w:hint="eastAsia"/>
        </w:rPr>
        <w:t>施策の</w:t>
      </w:r>
      <w:r w:rsidR="00295CD3">
        <w:rPr>
          <w:rFonts w:hint="eastAsia"/>
        </w:rPr>
        <w:t>候補に</w:t>
      </w:r>
      <w:r w:rsidR="005D2B88">
        <w:rPr>
          <w:rFonts w:hint="eastAsia"/>
        </w:rPr>
        <w:t>挙がる</w:t>
      </w:r>
      <w:r>
        <w:rPr>
          <w:rFonts w:hint="eastAsia"/>
        </w:rPr>
        <w:t>。あるいは、</w:t>
      </w:r>
      <w:r w:rsidR="00D8345B">
        <w:rPr>
          <w:rFonts w:hint="eastAsia"/>
        </w:rPr>
        <w:t>テレワーク</w:t>
      </w:r>
      <w:r w:rsidR="00295CD3">
        <w:rPr>
          <w:rFonts w:hint="eastAsia"/>
        </w:rPr>
        <w:t>を前提とした中で</w:t>
      </w:r>
      <w:r w:rsidR="00034264">
        <w:rPr>
          <w:rFonts w:hint="eastAsia"/>
        </w:rPr>
        <w:t>ネットワークに対</w:t>
      </w:r>
      <w:r w:rsidR="00295CD3">
        <w:rPr>
          <w:rFonts w:hint="eastAsia"/>
        </w:rPr>
        <w:t>するガバナンスを強化</w:t>
      </w:r>
      <w:r w:rsidR="00034264">
        <w:rPr>
          <w:rFonts w:hint="eastAsia"/>
        </w:rPr>
        <w:t>したい場合は、SDN</w:t>
      </w:r>
      <w:r w:rsidR="00131F85">
        <w:rPr>
          <w:rFonts w:hint="eastAsia"/>
        </w:rPr>
        <w:t>（S</w:t>
      </w:r>
      <w:r w:rsidR="00131F85">
        <w:t>oftware Defined Network</w:t>
      </w:r>
      <w:r w:rsidR="00131F85">
        <w:rPr>
          <w:rFonts w:hint="eastAsia"/>
        </w:rPr>
        <w:t>）</w:t>
      </w:r>
      <w:r w:rsidR="00295CD3">
        <w:rPr>
          <w:rFonts w:hint="eastAsia"/>
        </w:rPr>
        <w:t>や</w:t>
      </w:r>
      <w:r w:rsidR="00034264">
        <w:rPr>
          <w:rFonts w:hint="eastAsia"/>
        </w:rPr>
        <w:t>SASE</w:t>
      </w:r>
      <w:r w:rsidR="00131F85">
        <w:rPr>
          <w:rFonts w:hint="eastAsia"/>
        </w:rPr>
        <w:t>（</w:t>
      </w:r>
      <w:r w:rsidR="00111F1D">
        <w:rPr>
          <w:rFonts w:hint="eastAsia"/>
        </w:rPr>
        <w:t>S</w:t>
      </w:r>
      <w:r w:rsidR="00111F1D">
        <w:t>ecure Access Service Edge</w:t>
      </w:r>
      <w:r w:rsidR="00131F85">
        <w:rPr>
          <w:rFonts w:hint="eastAsia"/>
        </w:rPr>
        <w:t>）</w:t>
      </w:r>
      <w:r w:rsidR="00034264">
        <w:rPr>
          <w:rFonts w:hint="eastAsia"/>
        </w:rPr>
        <w:t>といった</w:t>
      </w:r>
      <w:r w:rsidR="00295CD3">
        <w:rPr>
          <w:rFonts w:hint="eastAsia"/>
        </w:rPr>
        <w:t>ソリューション</w:t>
      </w:r>
      <w:r w:rsidR="0045788C">
        <w:rPr>
          <w:rFonts w:hint="eastAsia"/>
        </w:rPr>
        <w:t>を全業務デバイスに導入するといった</w:t>
      </w:r>
      <w:r w:rsidR="00D3762C">
        <w:rPr>
          <w:rFonts w:hint="eastAsia"/>
        </w:rPr>
        <w:t>施策</w:t>
      </w:r>
      <w:r w:rsidR="0045788C">
        <w:rPr>
          <w:rFonts w:hint="eastAsia"/>
        </w:rPr>
        <w:t>が考えられる。</w:t>
      </w:r>
    </w:p>
    <w:p w14:paraId="5D64360B" w14:textId="47A1FC27" w:rsidR="00160F84" w:rsidRDefault="00160F84" w:rsidP="00160F84">
      <w:pPr>
        <w:pStyle w:val="3"/>
        <w:spacing w:before="360"/>
        <w:ind w:left="360" w:hanging="240"/>
      </w:pPr>
      <w:bookmarkStart w:id="131" w:name="_Toc106731380"/>
      <w:r>
        <w:rPr>
          <w:rFonts w:hint="eastAsia"/>
        </w:rPr>
        <w:t>実装・導入</w:t>
      </w:r>
      <w:r w:rsidR="00473DF1">
        <w:rPr>
          <w:rFonts w:hint="eastAsia"/>
        </w:rPr>
        <w:t>の推進プロセス</w:t>
      </w:r>
      <w:bookmarkEnd w:id="131"/>
    </w:p>
    <w:p w14:paraId="1E8D53BF" w14:textId="5543E110" w:rsidR="00516ADE" w:rsidRDefault="00A4367E" w:rsidP="00D806DD">
      <w:pPr>
        <w:pStyle w:val="a2"/>
        <w:ind w:left="120" w:firstLine="240"/>
      </w:pPr>
      <w:r>
        <w:rPr>
          <w:rFonts w:hint="eastAsia"/>
        </w:rPr>
        <w:t>前項で定めた</w:t>
      </w:r>
      <w:r w:rsidR="00034264">
        <w:rPr>
          <w:rFonts w:hint="eastAsia"/>
        </w:rPr>
        <w:t>スコープをもとに</w:t>
      </w:r>
      <w:r w:rsidR="00D3762C">
        <w:rPr>
          <w:rFonts w:hint="eastAsia"/>
        </w:rPr>
        <w:t>施策を</w:t>
      </w:r>
      <w:r w:rsidR="00034264">
        <w:rPr>
          <w:rFonts w:hint="eastAsia"/>
        </w:rPr>
        <w:t>進める</w:t>
      </w:r>
      <w:r w:rsidR="00FA08F2">
        <w:rPr>
          <w:rFonts w:hint="eastAsia"/>
        </w:rPr>
        <w:t>が、</w:t>
      </w:r>
      <w:r w:rsidR="00476AAD">
        <w:rPr>
          <w:rFonts w:hint="eastAsia"/>
        </w:rPr>
        <w:t>変化する業務環境やセキュリティにあわせ</w:t>
      </w:r>
      <w:r w:rsidR="00076175">
        <w:rPr>
          <w:rFonts w:hint="eastAsia"/>
        </w:rPr>
        <w:t>、</w:t>
      </w:r>
      <w:r w:rsidR="009D2467">
        <w:rPr>
          <w:rFonts w:hint="eastAsia"/>
        </w:rPr>
        <w:t>設計・開発・テスト・</w:t>
      </w:r>
      <w:r w:rsidR="00FE5800">
        <w:rPr>
          <w:rFonts w:hint="eastAsia"/>
        </w:rPr>
        <w:t>成果物のリリース</w:t>
      </w:r>
      <w:r w:rsidR="00076175">
        <w:rPr>
          <w:rFonts w:hint="eastAsia"/>
        </w:rPr>
        <w:t>といった</w:t>
      </w:r>
      <w:r w:rsidR="00F97217">
        <w:rPr>
          <w:rFonts w:hint="eastAsia"/>
        </w:rPr>
        <w:t>一連の流れをより</w:t>
      </w:r>
      <w:r w:rsidR="00076175">
        <w:rPr>
          <w:rFonts w:hint="eastAsia"/>
        </w:rPr>
        <w:t>高頻度に</w:t>
      </w:r>
      <w:r w:rsidR="00F97217">
        <w:rPr>
          <w:rFonts w:hint="eastAsia"/>
        </w:rPr>
        <w:t>行</w:t>
      </w:r>
      <w:r w:rsidR="00FA08F2">
        <w:rPr>
          <w:rFonts w:hint="eastAsia"/>
        </w:rPr>
        <w:t>える状態に</w:t>
      </w:r>
      <w:r w:rsidR="00D806DD">
        <w:rPr>
          <w:rFonts w:hint="eastAsia"/>
        </w:rPr>
        <w:t>すべきである。</w:t>
      </w:r>
    </w:p>
    <w:p w14:paraId="7DAEC29C" w14:textId="71E94F1F" w:rsidR="00476AAD" w:rsidRPr="00A62B66" w:rsidRDefault="00B75709" w:rsidP="008B439C">
      <w:pPr>
        <w:pStyle w:val="a2"/>
        <w:ind w:left="120" w:firstLine="240"/>
      </w:pPr>
      <w:r>
        <w:rPr>
          <w:rFonts w:hint="eastAsia"/>
        </w:rPr>
        <w:t>その場合、手動による変更は柔軟性が高いものの、</w:t>
      </w:r>
      <w:r w:rsidR="00DD6352">
        <w:rPr>
          <w:rFonts w:hint="eastAsia"/>
        </w:rPr>
        <w:t>頻繁な変更には向かない。構成をコード</w:t>
      </w:r>
      <w:r w:rsidR="00364329">
        <w:rPr>
          <w:rFonts w:hint="eastAsia"/>
        </w:rPr>
        <w:t>化し、変更</w:t>
      </w:r>
      <w:r w:rsidR="00BD7281">
        <w:rPr>
          <w:rFonts w:hint="eastAsia"/>
        </w:rPr>
        <w:t>のリリース</w:t>
      </w:r>
      <w:r w:rsidR="00364329">
        <w:rPr>
          <w:rFonts w:hint="eastAsia"/>
        </w:rPr>
        <w:t>を</w:t>
      </w:r>
      <w:r w:rsidR="00483188">
        <w:rPr>
          <w:rFonts w:hint="eastAsia"/>
        </w:rPr>
        <w:t>自動化</w:t>
      </w:r>
      <w:r w:rsidR="00364329">
        <w:rPr>
          <w:rFonts w:hint="eastAsia"/>
        </w:rPr>
        <w:t>す</w:t>
      </w:r>
      <w:r w:rsidR="00483188">
        <w:rPr>
          <w:rFonts w:hint="eastAsia"/>
        </w:rPr>
        <w:t>る</w:t>
      </w:r>
      <w:r w:rsidR="00DA6A54">
        <w:rPr>
          <w:rFonts w:hint="eastAsia"/>
        </w:rPr>
        <w:t>ことが望ましい。</w:t>
      </w:r>
    </w:p>
    <w:p w14:paraId="7033FA0C" w14:textId="23170EFB" w:rsidR="00160F84" w:rsidRDefault="00284DC4" w:rsidP="00160F84">
      <w:pPr>
        <w:pStyle w:val="3"/>
        <w:spacing w:before="360"/>
        <w:ind w:left="360" w:hanging="240"/>
      </w:pPr>
      <w:bookmarkStart w:id="132" w:name="_Toc106731381"/>
      <w:r>
        <w:rPr>
          <w:rFonts w:hint="eastAsia"/>
        </w:rPr>
        <w:t>観測</w:t>
      </w:r>
      <w:r w:rsidR="00473DF1">
        <w:rPr>
          <w:rFonts w:hint="eastAsia"/>
        </w:rPr>
        <w:t>プロセス</w:t>
      </w:r>
      <w:bookmarkEnd w:id="132"/>
    </w:p>
    <w:p w14:paraId="52D02763" w14:textId="3DCF1BA8" w:rsidR="000E7568" w:rsidRDefault="00BD7281" w:rsidP="003534BF">
      <w:pPr>
        <w:pStyle w:val="a2"/>
        <w:ind w:left="120" w:firstLine="240"/>
      </w:pPr>
      <w:r>
        <w:rPr>
          <w:rFonts w:hint="eastAsia"/>
        </w:rPr>
        <w:t>利用者</w:t>
      </w:r>
      <w:r w:rsidR="00983802">
        <w:rPr>
          <w:rFonts w:hint="eastAsia"/>
        </w:rPr>
        <w:t>の</w:t>
      </w:r>
      <w:r>
        <w:rPr>
          <w:rFonts w:hint="eastAsia"/>
        </w:rPr>
        <w:t>アカウントの動作</w:t>
      </w:r>
      <w:r w:rsidR="00983802">
        <w:rPr>
          <w:rFonts w:hint="eastAsia"/>
        </w:rPr>
        <w:t>、デバイスの状態、ネットワークなど</w:t>
      </w:r>
      <w:r>
        <w:rPr>
          <w:rFonts w:hint="eastAsia"/>
        </w:rPr>
        <w:t>、</w:t>
      </w:r>
      <w:r w:rsidR="009102EB">
        <w:rPr>
          <w:rFonts w:hint="eastAsia"/>
        </w:rPr>
        <w:t>リソース</w:t>
      </w:r>
      <w:r>
        <w:rPr>
          <w:rFonts w:hint="eastAsia"/>
        </w:rPr>
        <w:t>に関する</w:t>
      </w:r>
      <w:r w:rsidR="00284DC4">
        <w:rPr>
          <w:rFonts w:hint="eastAsia"/>
        </w:rPr>
        <w:t>観測</w:t>
      </w:r>
      <w:r>
        <w:rPr>
          <w:rFonts w:hint="eastAsia"/>
        </w:rPr>
        <w:t>を</w:t>
      </w:r>
      <w:r w:rsidR="009102EB">
        <w:rPr>
          <w:rFonts w:hint="eastAsia"/>
        </w:rPr>
        <w:t>する</w:t>
      </w:r>
      <w:r w:rsidR="00983802">
        <w:rPr>
          <w:rFonts w:hint="eastAsia"/>
        </w:rPr>
        <w:t>。</w:t>
      </w:r>
      <w:r w:rsidR="00284DC4">
        <w:rPr>
          <w:rFonts w:hint="eastAsia"/>
        </w:rPr>
        <w:t>観測</w:t>
      </w:r>
      <w:r w:rsidR="000E7568">
        <w:rPr>
          <w:rFonts w:hint="eastAsia"/>
        </w:rPr>
        <w:t>は</w:t>
      </w:r>
      <w:r w:rsidR="00284DC4">
        <w:rPr>
          <w:rFonts w:hint="eastAsia"/>
        </w:rPr>
        <w:t>、ログの収集や分析、パフォーマンス</w:t>
      </w:r>
      <w:r w:rsidR="00137F3E">
        <w:rPr>
          <w:rFonts w:hint="eastAsia"/>
        </w:rPr>
        <w:t>の監視、アラート通知など</w:t>
      </w:r>
      <w:r>
        <w:rPr>
          <w:rFonts w:hint="eastAsia"/>
        </w:rPr>
        <w:t>が</w:t>
      </w:r>
      <w:r w:rsidR="00137F3E">
        <w:rPr>
          <w:rFonts w:hint="eastAsia"/>
        </w:rPr>
        <w:t>含</w:t>
      </w:r>
      <w:r>
        <w:rPr>
          <w:rFonts w:hint="eastAsia"/>
        </w:rPr>
        <w:t>まれる</w:t>
      </w:r>
      <w:r w:rsidR="00137F3E">
        <w:rPr>
          <w:rFonts w:hint="eastAsia"/>
        </w:rPr>
        <w:t>。</w:t>
      </w:r>
      <w:r w:rsidR="009102EB">
        <w:t>SOC</w:t>
      </w:r>
      <w:r w:rsidR="00345A05">
        <w:rPr>
          <w:rFonts w:hint="eastAsia"/>
        </w:rPr>
        <w:t>が利用する</w:t>
      </w:r>
      <w:r w:rsidR="000E7568">
        <w:rPr>
          <w:rFonts w:hint="eastAsia"/>
        </w:rPr>
        <w:t>SIEM</w:t>
      </w:r>
      <w:r w:rsidR="00727452">
        <w:rPr>
          <w:rFonts w:hint="eastAsia"/>
        </w:rPr>
        <w:t xml:space="preserve">（Security </w:t>
      </w:r>
      <w:r w:rsidR="00727452">
        <w:t>Information and Event Management</w:t>
      </w:r>
      <w:r w:rsidR="00727452">
        <w:rPr>
          <w:rFonts w:hint="eastAsia"/>
        </w:rPr>
        <w:t>）を通して行われるケースもあれば、</w:t>
      </w:r>
      <w:r w:rsidR="00034D87">
        <w:rPr>
          <w:rFonts w:hint="eastAsia"/>
        </w:rPr>
        <w:t>それぞれのログからアクセス制御ポリシー</w:t>
      </w:r>
      <w:r w:rsidR="00A200C6">
        <w:rPr>
          <w:rFonts w:hint="eastAsia"/>
        </w:rPr>
        <w:t>によって評価されることもありえる</w:t>
      </w:r>
      <w:r w:rsidR="005B0C0A">
        <w:rPr>
          <w:rFonts w:hint="eastAsia"/>
        </w:rPr>
        <w:t>。</w:t>
      </w:r>
      <w:r w:rsidR="00A200C6">
        <w:rPr>
          <w:rFonts w:hint="eastAsia"/>
        </w:rPr>
        <w:t>どのように行</w:t>
      </w:r>
      <w:r w:rsidR="00A200C6">
        <w:rPr>
          <w:rFonts w:hint="eastAsia"/>
        </w:rPr>
        <w:lastRenderedPageBreak/>
        <w:t>うかは、採用した技術やソリューション</w:t>
      </w:r>
      <w:r>
        <w:rPr>
          <w:rFonts w:hint="eastAsia"/>
        </w:rPr>
        <w:t>に</w:t>
      </w:r>
      <w:r w:rsidR="00A200C6">
        <w:rPr>
          <w:rFonts w:hint="eastAsia"/>
        </w:rPr>
        <w:t>よ</w:t>
      </w:r>
      <w:r>
        <w:rPr>
          <w:rFonts w:hint="eastAsia"/>
        </w:rPr>
        <w:t>り</w:t>
      </w:r>
      <w:r w:rsidR="00A200C6">
        <w:rPr>
          <w:rFonts w:hint="eastAsia"/>
        </w:rPr>
        <w:t>異なる</w:t>
      </w:r>
      <w:r w:rsidR="005B0C0A">
        <w:rPr>
          <w:rFonts w:hint="eastAsia"/>
        </w:rPr>
        <w:t>が</w:t>
      </w:r>
      <w:r w:rsidR="00A200C6">
        <w:rPr>
          <w:rFonts w:hint="eastAsia"/>
        </w:rPr>
        <w:t>、</w:t>
      </w:r>
      <w:r w:rsidR="00557E8C">
        <w:rPr>
          <w:rFonts w:hint="eastAsia"/>
        </w:rPr>
        <w:t>監視結果に応じて</w:t>
      </w:r>
      <w:r>
        <w:rPr>
          <w:rFonts w:hint="eastAsia"/>
        </w:rPr>
        <w:t>どのような</w:t>
      </w:r>
      <w:r w:rsidR="00557E8C">
        <w:rPr>
          <w:rFonts w:hint="eastAsia"/>
        </w:rPr>
        <w:t>アクション</w:t>
      </w:r>
      <w:r>
        <w:rPr>
          <w:rFonts w:hint="eastAsia"/>
        </w:rPr>
        <w:t>を起こすか、といったような観測の目的を明確化</w:t>
      </w:r>
      <w:r w:rsidR="00FD06EF">
        <w:rPr>
          <w:rFonts w:hint="eastAsia"/>
        </w:rPr>
        <w:t>することが</w:t>
      </w:r>
      <w:r w:rsidR="006E311C">
        <w:rPr>
          <w:rFonts w:hint="eastAsia"/>
        </w:rPr>
        <w:t>重要である</w:t>
      </w:r>
      <w:r w:rsidR="0013158E">
        <w:rPr>
          <w:rFonts w:hint="eastAsia"/>
        </w:rPr>
        <w:t>。</w:t>
      </w:r>
    </w:p>
    <w:p w14:paraId="6CB69E88" w14:textId="46A6666F" w:rsidR="00E2383A" w:rsidRDefault="00473DF1" w:rsidP="00160F84">
      <w:pPr>
        <w:pStyle w:val="3"/>
        <w:spacing w:before="360"/>
        <w:ind w:left="360" w:hanging="240"/>
      </w:pPr>
      <w:bookmarkStart w:id="133" w:name="_Toc106731382"/>
      <w:r>
        <w:rPr>
          <w:rFonts w:hint="eastAsia"/>
        </w:rPr>
        <w:t>評価及び改善プロセス</w:t>
      </w:r>
      <w:bookmarkEnd w:id="133"/>
    </w:p>
    <w:p w14:paraId="27DE4683" w14:textId="2E935306" w:rsidR="00D1396E" w:rsidRDefault="00FD06EF" w:rsidP="000B5660">
      <w:pPr>
        <w:pStyle w:val="a2"/>
        <w:ind w:left="120" w:firstLine="240"/>
      </w:pPr>
      <w:r>
        <w:rPr>
          <w:rFonts w:hint="eastAsia"/>
        </w:rPr>
        <w:t>取り組んだ内容の</w:t>
      </w:r>
      <w:r w:rsidR="00495FCC">
        <w:rPr>
          <w:rFonts w:hint="eastAsia"/>
        </w:rPr>
        <w:t>有効性を評価</w:t>
      </w:r>
      <w:r w:rsidR="00D17CB7">
        <w:rPr>
          <w:rFonts w:hint="eastAsia"/>
        </w:rPr>
        <w:t>し、次のサイクルに</w:t>
      </w:r>
      <w:r w:rsidR="008757CA">
        <w:rPr>
          <w:rFonts w:hint="eastAsia"/>
        </w:rPr>
        <w:t>活用する</w:t>
      </w:r>
      <w:r w:rsidR="00D64730">
        <w:rPr>
          <w:rFonts w:hint="eastAsia"/>
        </w:rPr>
        <w:t>洞察</w:t>
      </w:r>
      <w:r>
        <w:rPr>
          <w:rFonts w:hint="eastAsia"/>
        </w:rPr>
        <w:t>を得る</w:t>
      </w:r>
      <w:r w:rsidR="00D17CB7">
        <w:rPr>
          <w:rFonts w:hint="eastAsia"/>
        </w:rPr>
        <w:t>。それにより</w:t>
      </w:r>
      <w:r w:rsidR="00617D76">
        <w:rPr>
          <w:rFonts w:hint="eastAsia"/>
        </w:rPr>
        <w:t>ゼロトラストアーキテクチャ</w:t>
      </w:r>
      <w:r w:rsidR="007553FF">
        <w:rPr>
          <w:rFonts w:hint="eastAsia"/>
        </w:rPr>
        <w:t>の考え方を適用したシステムの</w:t>
      </w:r>
      <w:r w:rsidR="0093612C">
        <w:rPr>
          <w:rFonts w:hint="eastAsia"/>
        </w:rPr>
        <w:t>成熟度</w:t>
      </w:r>
      <w:r w:rsidR="00AC2297">
        <w:rPr>
          <w:rFonts w:hint="eastAsia"/>
        </w:rPr>
        <w:t>の向上</w:t>
      </w:r>
      <w:r w:rsidR="00EA13CA">
        <w:rPr>
          <w:rFonts w:hint="eastAsia"/>
        </w:rPr>
        <w:t>が</w:t>
      </w:r>
      <w:r w:rsidR="007553FF">
        <w:rPr>
          <w:rFonts w:hint="eastAsia"/>
        </w:rPr>
        <w:t>期待できる</w:t>
      </w:r>
      <w:r w:rsidR="003534BF">
        <w:rPr>
          <w:rFonts w:hint="eastAsia"/>
        </w:rPr>
        <w:t>。</w:t>
      </w:r>
    </w:p>
    <w:p w14:paraId="0BED172B" w14:textId="56905107" w:rsidR="00EF268C" w:rsidRDefault="008757CA" w:rsidP="008757CA">
      <w:pPr>
        <w:pStyle w:val="a2"/>
        <w:ind w:left="120" w:firstLine="240"/>
      </w:pPr>
      <w:r>
        <w:rPr>
          <w:rFonts w:hint="eastAsia"/>
        </w:rPr>
        <w:t>一方、評価方法について</w:t>
      </w:r>
      <w:r w:rsidR="00A31DDC">
        <w:rPr>
          <w:rFonts w:hint="eastAsia"/>
        </w:rPr>
        <w:t>は</w:t>
      </w:r>
      <w:r>
        <w:rPr>
          <w:rFonts w:hint="eastAsia"/>
        </w:rPr>
        <w:t>留意</w:t>
      </w:r>
      <w:r w:rsidR="00D64730">
        <w:rPr>
          <w:rFonts w:hint="eastAsia"/>
        </w:rPr>
        <w:t>すべきである</w:t>
      </w:r>
      <w:r>
        <w:rPr>
          <w:rFonts w:hint="eastAsia"/>
        </w:rPr>
        <w:t>。</w:t>
      </w:r>
      <w:r w:rsidR="00DB6CFB">
        <w:rPr>
          <w:rFonts w:hint="eastAsia"/>
        </w:rPr>
        <w:t>増え続ける</w:t>
      </w:r>
      <w:r>
        <w:rPr>
          <w:rFonts w:hint="eastAsia"/>
        </w:rPr>
        <w:t>脆弱性</w:t>
      </w:r>
      <w:r w:rsidR="006602CF">
        <w:rPr>
          <w:rFonts w:hint="eastAsia"/>
        </w:rPr>
        <w:t>や業務の変更を</w:t>
      </w:r>
      <w:r w:rsidR="00DB6CFB">
        <w:rPr>
          <w:rFonts w:hint="eastAsia"/>
        </w:rPr>
        <w:t>受け</w:t>
      </w:r>
      <w:r>
        <w:rPr>
          <w:rFonts w:hint="eastAsia"/>
        </w:rPr>
        <w:t>、システムの変更を頻繁に実施可能な状態にすることが望ましいのは先述した</w:t>
      </w:r>
      <w:r w:rsidR="00A31DDC">
        <w:rPr>
          <w:rFonts w:hint="eastAsia"/>
        </w:rPr>
        <w:t>。</w:t>
      </w:r>
      <w:r w:rsidR="005155C6">
        <w:rPr>
          <w:rFonts w:hint="eastAsia"/>
        </w:rPr>
        <w:t>その場合、</w:t>
      </w:r>
      <w:r w:rsidR="00495FCC">
        <w:rPr>
          <w:rFonts w:hint="eastAsia"/>
        </w:rPr>
        <w:t>従来の半年や</w:t>
      </w:r>
      <w:r w:rsidR="005155C6">
        <w:rPr>
          <w:rFonts w:hint="eastAsia"/>
        </w:rPr>
        <w:t>年次</w:t>
      </w:r>
      <w:r w:rsidR="00495FCC">
        <w:rPr>
          <w:rFonts w:hint="eastAsia"/>
        </w:rPr>
        <w:t>の内部監査</w:t>
      </w:r>
      <w:r w:rsidR="007A5068">
        <w:rPr>
          <w:rFonts w:hint="eastAsia"/>
        </w:rPr>
        <w:t>等の人的リソースに依存した</w:t>
      </w:r>
      <w:r w:rsidR="00A97650">
        <w:rPr>
          <w:rFonts w:hint="eastAsia"/>
        </w:rPr>
        <w:t>評価</w:t>
      </w:r>
      <w:r w:rsidR="007A5068">
        <w:rPr>
          <w:rFonts w:hint="eastAsia"/>
        </w:rPr>
        <w:t>方法</w:t>
      </w:r>
      <w:r w:rsidR="00916BB2">
        <w:rPr>
          <w:rFonts w:hint="eastAsia"/>
        </w:rPr>
        <w:t>は</w:t>
      </w:r>
      <w:r w:rsidR="00EA13CA">
        <w:rPr>
          <w:rFonts w:hint="eastAsia"/>
        </w:rPr>
        <w:t>、</w:t>
      </w:r>
      <w:r w:rsidR="003B296A">
        <w:rPr>
          <w:rFonts w:hint="eastAsia"/>
        </w:rPr>
        <w:t>システム変更の</w:t>
      </w:r>
      <w:r w:rsidR="00EA13CA">
        <w:rPr>
          <w:rFonts w:hint="eastAsia"/>
        </w:rPr>
        <w:t>頻度・速度</w:t>
      </w:r>
      <w:r w:rsidR="003B296A">
        <w:rPr>
          <w:rFonts w:hint="eastAsia"/>
        </w:rPr>
        <w:t>に比較すると</w:t>
      </w:r>
      <w:r w:rsidR="00D64730">
        <w:rPr>
          <w:rFonts w:hint="eastAsia"/>
        </w:rPr>
        <w:t>十分ではない</w:t>
      </w:r>
      <w:r w:rsidR="003B296A">
        <w:rPr>
          <w:rFonts w:hint="eastAsia"/>
        </w:rPr>
        <w:t>ことが</w:t>
      </w:r>
      <w:r w:rsidR="00EA13CA">
        <w:rPr>
          <w:rFonts w:hint="eastAsia"/>
        </w:rPr>
        <w:t>懸念される</w:t>
      </w:r>
      <w:r w:rsidR="003B296A">
        <w:rPr>
          <w:rFonts w:hint="eastAsia"/>
        </w:rPr>
        <w:t>。</w:t>
      </w:r>
      <w:r w:rsidR="005155C6">
        <w:rPr>
          <w:rFonts w:hint="eastAsia"/>
        </w:rPr>
        <w:t>そのため、</w:t>
      </w:r>
      <w:r w:rsidR="003E5E75">
        <w:t>CSPM</w:t>
      </w:r>
      <w:r w:rsidR="003E5E75">
        <w:rPr>
          <w:rFonts w:hint="eastAsia"/>
        </w:rPr>
        <w:t>（C</w:t>
      </w:r>
      <w:r w:rsidR="003E5E75">
        <w:t>loud Security Posture Management</w:t>
      </w:r>
      <w:r w:rsidR="003E5E75">
        <w:rPr>
          <w:rFonts w:hint="eastAsia"/>
        </w:rPr>
        <w:t>）などの活用で</w:t>
      </w:r>
      <w:r w:rsidR="00921E9F">
        <w:rPr>
          <w:rFonts w:hint="eastAsia"/>
        </w:rPr>
        <w:t>、受動的な</w:t>
      </w:r>
      <w:r w:rsidR="00D07D27">
        <w:rPr>
          <w:rFonts w:hint="eastAsia"/>
        </w:rPr>
        <w:t>評価</w:t>
      </w:r>
      <w:r w:rsidR="003E5E75">
        <w:rPr>
          <w:rFonts w:hint="eastAsia"/>
        </w:rPr>
        <w:t>を</w:t>
      </w:r>
      <w:r w:rsidR="00D86CFA">
        <w:rPr>
          <w:rFonts w:hint="eastAsia"/>
        </w:rPr>
        <w:t>自動化</w:t>
      </w:r>
      <w:r w:rsidR="005155C6">
        <w:rPr>
          <w:rFonts w:hint="eastAsia"/>
        </w:rPr>
        <w:t>し、補強</w:t>
      </w:r>
      <w:r w:rsidR="00D86CFA">
        <w:rPr>
          <w:rFonts w:hint="eastAsia"/>
        </w:rPr>
        <w:t>することが望ましい。</w:t>
      </w:r>
      <w:r w:rsidR="00DB6B76">
        <w:rPr>
          <w:rFonts w:hint="eastAsia"/>
        </w:rPr>
        <w:t>独立組織による疑似攻撃による脆弱性の検証をおこなう</w:t>
      </w:r>
      <w:r w:rsidR="00F011B2">
        <w:rPr>
          <w:rFonts w:hint="eastAsia"/>
        </w:rPr>
        <w:t>レッドチーム</w:t>
      </w:r>
      <w:r w:rsidR="005B1CC6">
        <w:rPr>
          <w:rFonts w:hint="eastAsia"/>
        </w:rPr>
        <w:t>演習のような能動的な評価</w:t>
      </w:r>
      <w:r w:rsidR="00A31DDC">
        <w:rPr>
          <w:rFonts w:hint="eastAsia"/>
        </w:rPr>
        <w:t>も</w:t>
      </w:r>
      <w:r w:rsidR="00FF0D5B">
        <w:rPr>
          <w:rFonts w:hint="eastAsia"/>
        </w:rPr>
        <w:t>定期的に</w:t>
      </w:r>
      <w:r w:rsidR="00A31DDC">
        <w:rPr>
          <w:rFonts w:hint="eastAsia"/>
        </w:rPr>
        <w:t>実施することが望ましい</w:t>
      </w:r>
      <w:r w:rsidR="00097E26">
        <w:rPr>
          <w:rFonts w:hint="eastAsia"/>
        </w:rPr>
        <w:t>。</w:t>
      </w:r>
    </w:p>
    <w:p w14:paraId="04D59C8D" w14:textId="186CD5C1" w:rsidR="0072294D" w:rsidRDefault="0072294D" w:rsidP="0047333C">
      <w:pPr>
        <w:pStyle w:val="2"/>
        <w:spacing w:before="360"/>
        <w:ind w:left="240" w:hanging="240"/>
      </w:pPr>
      <w:bookmarkStart w:id="134" w:name="_Toc106731383"/>
      <w:r>
        <w:rPr>
          <w:rFonts w:hint="eastAsia"/>
        </w:rPr>
        <w:t>適用における留意事項</w:t>
      </w:r>
      <w:bookmarkEnd w:id="134"/>
    </w:p>
    <w:p w14:paraId="1C8FC47D" w14:textId="7981601E" w:rsidR="00FB52C9" w:rsidRPr="00390CBD" w:rsidRDefault="00617D76" w:rsidP="00FB52C9">
      <w:pPr>
        <w:pStyle w:val="a1"/>
        <w:ind w:firstLine="240"/>
      </w:pPr>
      <w:r>
        <w:rPr>
          <w:rFonts w:hint="eastAsia"/>
        </w:rPr>
        <w:t>ゼロトラストアーキテクチャ</w:t>
      </w:r>
      <w:r w:rsidR="007272E4">
        <w:rPr>
          <w:rFonts w:hint="eastAsia"/>
        </w:rPr>
        <w:t>を</w:t>
      </w:r>
      <w:r w:rsidR="00FB52C9">
        <w:rPr>
          <w:rFonts w:hint="eastAsia"/>
        </w:rPr>
        <w:t>適用</w:t>
      </w:r>
      <w:r w:rsidR="007272E4">
        <w:rPr>
          <w:rFonts w:hint="eastAsia"/>
        </w:rPr>
        <w:t>するには、</w:t>
      </w:r>
      <w:r w:rsidR="009D1AFD">
        <w:rPr>
          <w:rFonts w:hint="eastAsia"/>
        </w:rPr>
        <w:t>適用プロセス内で実施する内容</w:t>
      </w:r>
      <w:r w:rsidR="00FB52C9">
        <w:rPr>
          <w:rFonts w:hint="eastAsia"/>
        </w:rPr>
        <w:t>に留意しなければならない。</w:t>
      </w:r>
    </w:p>
    <w:p w14:paraId="719F12B2" w14:textId="5E0822FA" w:rsidR="003A742E" w:rsidRDefault="003A742E" w:rsidP="004455C5">
      <w:pPr>
        <w:pStyle w:val="3"/>
        <w:spacing w:before="360"/>
        <w:ind w:left="360" w:hanging="240"/>
      </w:pPr>
      <w:bookmarkStart w:id="135" w:name="_Toc105401542"/>
      <w:bookmarkStart w:id="136" w:name="_Toc106731384"/>
      <w:bookmarkEnd w:id="135"/>
      <w:r>
        <w:rPr>
          <w:rFonts w:hint="eastAsia"/>
        </w:rPr>
        <w:t>運用・保守体制</w:t>
      </w:r>
      <w:r w:rsidR="00122FE9">
        <w:rPr>
          <w:rFonts w:hint="eastAsia"/>
        </w:rPr>
        <w:t>を</w:t>
      </w:r>
      <w:r>
        <w:rPr>
          <w:rFonts w:hint="eastAsia"/>
        </w:rPr>
        <w:t>確保</w:t>
      </w:r>
      <w:r w:rsidR="00122FE9">
        <w:rPr>
          <w:rFonts w:hint="eastAsia"/>
        </w:rPr>
        <w:t>する</w:t>
      </w:r>
      <w:bookmarkEnd w:id="136"/>
    </w:p>
    <w:p w14:paraId="12C2864B" w14:textId="7AD7C5D8" w:rsidR="00FE455C" w:rsidRDefault="00BE3D61" w:rsidP="00537FDC">
      <w:pPr>
        <w:pStyle w:val="a2"/>
        <w:ind w:left="120" w:firstLine="240"/>
      </w:pPr>
      <w:r>
        <w:rPr>
          <w:rFonts w:hint="eastAsia"/>
        </w:rPr>
        <w:t>成熟度にもよるが、概念図における外部システムを含む各種コンポーネント</w:t>
      </w:r>
      <w:r w:rsidR="00814F32">
        <w:rPr>
          <w:rFonts w:hint="eastAsia"/>
        </w:rPr>
        <w:t>やデータ</w:t>
      </w:r>
      <w:r>
        <w:rPr>
          <w:rFonts w:hint="eastAsia"/>
        </w:rPr>
        <w:t>は、複数の組織外の担当者によって</w:t>
      </w:r>
      <w:r w:rsidR="00473DF1">
        <w:rPr>
          <w:rFonts w:hint="eastAsia"/>
        </w:rPr>
        <w:t>共有</w:t>
      </w:r>
      <w:r>
        <w:rPr>
          <w:rFonts w:hint="eastAsia"/>
        </w:rPr>
        <w:t>されることが予想される。</w:t>
      </w:r>
      <w:r w:rsidR="00E47C64">
        <w:rPr>
          <w:rFonts w:hint="eastAsia"/>
        </w:rPr>
        <w:t>運用・保守の対象は</w:t>
      </w:r>
      <w:r w:rsidR="00814F32">
        <w:rPr>
          <w:rFonts w:hint="eastAsia"/>
        </w:rPr>
        <w:t>それらコンポーネントやデータも</w:t>
      </w:r>
      <w:r w:rsidR="00E47C64">
        <w:rPr>
          <w:rFonts w:hint="eastAsia"/>
        </w:rPr>
        <w:t>含む。そのため、</w:t>
      </w:r>
      <w:r w:rsidR="00403444">
        <w:rPr>
          <w:rFonts w:hint="eastAsia"/>
        </w:rPr>
        <w:t>システムの</w:t>
      </w:r>
      <w:r w:rsidR="003A742E">
        <w:rPr>
          <w:rFonts w:hint="eastAsia"/>
        </w:rPr>
        <w:t>運用担当者のリソース確保</w:t>
      </w:r>
      <w:r w:rsidR="00E72547">
        <w:rPr>
          <w:rFonts w:hint="eastAsia"/>
        </w:rPr>
        <w:t>のため</w:t>
      </w:r>
      <w:r w:rsidR="003A742E">
        <w:rPr>
          <w:rFonts w:hint="eastAsia"/>
        </w:rPr>
        <w:t>、ステークホルダーとの事前調整と合意が</w:t>
      </w:r>
      <w:r w:rsidR="00403444">
        <w:rPr>
          <w:rFonts w:hint="eastAsia"/>
        </w:rPr>
        <w:t>重要</w:t>
      </w:r>
      <w:r w:rsidR="003A742E">
        <w:rPr>
          <w:rFonts w:hint="eastAsia"/>
        </w:rPr>
        <w:t>になる。</w:t>
      </w:r>
      <w:r w:rsidR="004A4B8E">
        <w:rPr>
          <w:rFonts w:hint="eastAsia"/>
        </w:rPr>
        <w:t>当然</w:t>
      </w:r>
      <w:r w:rsidR="003A742E">
        <w:rPr>
          <w:rFonts w:hint="eastAsia"/>
        </w:rPr>
        <w:t>、観測の結果、セキュリティインシデントなどが検出されるなどの場合</w:t>
      </w:r>
      <w:r w:rsidR="00403444">
        <w:rPr>
          <w:rFonts w:hint="eastAsia"/>
        </w:rPr>
        <w:t>も</w:t>
      </w:r>
      <w:r w:rsidR="003A742E">
        <w:rPr>
          <w:rFonts w:hint="eastAsia"/>
        </w:rPr>
        <w:t>想定し、非定常的な事態を想定した連絡体制と協同体制も構築すべきである。</w:t>
      </w:r>
    </w:p>
    <w:p w14:paraId="57F9152C" w14:textId="721FC344" w:rsidR="000D320A" w:rsidRDefault="000D320A" w:rsidP="000D320A">
      <w:pPr>
        <w:pStyle w:val="3"/>
        <w:spacing w:before="360"/>
        <w:ind w:left="360" w:hanging="240"/>
      </w:pPr>
      <w:bookmarkStart w:id="137" w:name="_Toc106731385"/>
      <w:r>
        <w:rPr>
          <w:rFonts w:hint="eastAsia"/>
        </w:rPr>
        <w:t>運用</w:t>
      </w:r>
      <w:r w:rsidR="00122FE9">
        <w:rPr>
          <w:rFonts w:hint="eastAsia"/>
        </w:rPr>
        <w:t>の設計と実装</w:t>
      </w:r>
      <w:r w:rsidR="00E21776">
        <w:rPr>
          <w:rFonts w:hint="eastAsia"/>
        </w:rPr>
        <w:t>を初期段階から</w:t>
      </w:r>
      <w:r w:rsidR="00C447F5">
        <w:t>想定</w:t>
      </w:r>
      <w:r w:rsidR="00C447F5">
        <w:rPr>
          <w:rFonts w:hint="eastAsia"/>
        </w:rPr>
        <w:t>した適用プロセスを進める</w:t>
      </w:r>
      <w:bookmarkEnd w:id="137"/>
    </w:p>
    <w:p w14:paraId="625E553E" w14:textId="6D132E41" w:rsidR="000D320A" w:rsidRDefault="00FE455C" w:rsidP="00FE455C">
      <w:pPr>
        <w:pStyle w:val="a2"/>
        <w:ind w:left="120" w:firstLine="240"/>
      </w:pPr>
      <w:r>
        <w:rPr>
          <w:rFonts w:hint="eastAsia"/>
        </w:rPr>
        <w:t>上述した通り、</w:t>
      </w:r>
      <w:r w:rsidR="00617D76">
        <w:rPr>
          <w:rFonts w:hint="eastAsia"/>
        </w:rPr>
        <w:t>ゼロトラストアーキテクチャ</w:t>
      </w:r>
      <w:r>
        <w:rPr>
          <w:rFonts w:hint="eastAsia"/>
        </w:rPr>
        <w:t>の考え方が適用されたシステムでは、運用が複雑になることが予想される。</w:t>
      </w:r>
      <w:r w:rsidR="00617D76">
        <w:rPr>
          <w:rFonts w:hint="eastAsia"/>
        </w:rPr>
        <w:t>ゼロトラストアーキテクチャ</w:t>
      </w:r>
      <w:r w:rsidR="00AB16F4" w:rsidRPr="00AB16F4">
        <w:rPr>
          <w:rFonts w:hint="eastAsia"/>
        </w:rPr>
        <w:t>適用の目的はシステムの継続的な価値創出であり、既存実務と</w:t>
      </w:r>
      <w:r w:rsidR="00617D76">
        <w:rPr>
          <w:rFonts w:hint="eastAsia"/>
        </w:rPr>
        <w:t>ゼロトラストアーキテクチャ</w:t>
      </w:r>
      <w:r w:rsidR="00AB16F4" w:rsidRPr="00AB16F4">
        <w:rPr>
          <w:rFonts w:hint="eastAsia"/>
        </w:rPr>
        <w:t>適用後の実務とのギャップを埋めることが重要である</w:t>
      </w:r>
      <w:r>
        <w:rPr>
          <w:rFonts w:hint="eastAsia"/>
        </w:rPr>
        <w:t>。</w:t>
      </w:r>
      <w:r w:rsidR="00401944">
        <w:rPr>
          <w:rFonts w:hint="eastAsia"/>
        </w:rPr>
        <w:t>政府情報システムが</w:t>
      </w:r>
      <w:r w:rsidR="00EA66F2">
        <w:rPr>
          <w:rFonts w:hint="eastAsia"/>
        </w:rPr>
        <w:t>達成したい目標</w:t>
      </w:r>
      <w:r w:rsidR="00401944">
        <w:rPr>
          <w:rFonts w:hint="eastAsia"/>
        </w:rPr>
        <w:t>や、利用者の利便性を保つためにも</w:t>
      </w:r>
      <w:r>
        <w:rPr>
          <w:rFonts w:hint="eastAsia"/>
        </w:rPr>
        <w:t>、適用プ</w:t>
      </w:r>
      <w:r>
        <w:rPr>
          <w:rFonts w:hint="eastAsia"/>
        </w:rPr>
        <w:lastRenderedPageBreak/>
        <w:t>ロセスの</w:t>
      </w:r>
      <w:r w:rsidR="005562C7">
        <w:rPr>
          <w:rFonts w:hint="eastAsia"/>
        </w:rPr>
        <w:t>初期</w:t>
      </w:r>
      <w:r>
        <w:rPr>
          <w:rFonts w:hint="eastAsia"/>
        </w:rPr>
        <w:t>段階から、運用の設計・実装も同時に実行しなければならない。そうすることにより、修正の機会をより多く得られ、またスムーズな実稼働フェーズへの移行を実現できる。</w:t>
      </w:r>
    </w:p>
    <w:p w14:paraId="4B11A20B" w14:textId="28431338" w:rsidR="006260C7" w:rsidRPr="006260C7" w:rsidRDefault="004455C5" w:rsidP="006260C7">
      <w:pPr>
        <w:pStyle w:val="3"/>
        <w:spacing w:before="360"/>
        <w:ind w:leftChars="50" w:left="360" w:hangingChars="100" w:hanging="240"/>
      </w:pPr>
      <w:bookmarkStart w:id="138" w:name="_Toc106731386"/>
      <w:r>
        <w:rPr>
          <w:rFonts w:hint="eastAsia"/>
        </w:rPr>
        <w:t>アクセス制御</w:t>
      </w:r>
      <w:r w:rsidR="00122FE9">
        <w:rPr>
          <w:rFonts w:hint="eastAsia"/>
        </w:rPr>
        <w:t>の評価</w:t>
      </w:r>
      <w:r>
        <w:rPr>
          <w:rFonts w:hint="eastAsia"/>
        </w:rPr>
        <w:t>タイミング</w:t>
      </w:r>
      <w:r w:rsidR="00122FE9">
        <w:rPr>
          <w:rFonts w:hint="eastAsia"/>
        </w:rPr>
        <w:t>をアクセス要求時に限定しない</w:t>
      </w:r>
      <w:bookmarkEnd w:id="138"/>
    </w:p>
    <w:p w14:paraId="1538DCA0" w14:textId="0EB86A0F" w:rsidR="00403444" w:rsidRPr="00531A2B" w:rsidRDefault="00617D76" w:rsidP="00BA487B">
      <w:pPr>
        <w:pStyle w:val="a2"/>
        <w:ind w:left="120" w:firstLine="240"/>
        <w:rPr>
          <w:szCs w:val="24"/>
        </w:rPr>
      </w:pPr>
      <w:r>
        <w:rPr>
          <w:rFonts w:hint="eastAsia"/>
          <w:szCs w:val="24"/>
        </w:rPr>
        <w:t>ゼロトラストアーキテクチャ</w:t>
      </w:r>
      <w:r w:rsidR="00915626" w:rsidRPr="009B727D">
        <w:rPr>
          <w:rFonts w:hint="eastAsia"/>
          <w:szCs w:val="24"/>
        </w:rPr>
        <w:t>では、</w:t>
      </w:r>
      <w:r w:rsidR="004455C5" w:rsidRPr="0068310B">
        <w:rPr>
          <w:rFonts w:hint="eastAsia"/>
          <w:szCs w:val="24"/>
        </w:rPr>
        <w:t>アクセス制御ポリシー</w:t>
      </w:r>
      <w:r w:rsidR="00675E9F" w:rsidRPr="006B6C81">
        <w:rPr>
          <w:rFonts w:hint="eastAsia"/>
          <w:szCs w:val="24"/>
        </w:rPr>
        <w:t>による</w:t>
      </w:r>
      <w:r w:rsidR="001F52F6">
        <w:rPr>
          <w:rFonts w:hint="eastAsia"/>
          <w:szCs w:val="24"/>
        </w:rPr>
        <w:t>「</w:t>
      </w:r>
      <w:r w:rsidR="004455C5" w:rsidRPr="00531A2B">
        <w:rPr>
          <w:rFonts w:hint="eastAsia"/>
          <w:szCs w:val="24"/>
        </w:rPr>
        <w:t>評価</w:t>
      </w:r>
      <w:r w:rsidR="001F52F6">
        <w:rPr>
          <w:rFonts w:hint="eastAsia"/>
          <w:szCs w:val="24"/>
        </w:rPr>
        <w:t>」</w:t>
      </w:r>
      <w:r w:rsidR="004455C5" w:rsidRPr="00531A2B">
        <w:rPr>
          <w:rFonts w:hint="eastAsia"/>
          <w:szCs w:val="24"/>
        </w:rPr>
        <w:t>と</w:t>
      </w:r>
      <w:r w:rsidR="00687720">
        <w:rPr>
          <w:rFonts w:hint="eastAsia"/>
          <w:szCs w:val="24"/>
        </w:rPr>
        <w:t>、その</w:t>
      </w:r>
      <w:r w:rsidR="001F52F6">
        <w:rPr>
          <w:rFonts w:hint="eastAsia"/>
          <w:szCs w:val="24"/>
        </w:rPr>
        <w:t>評価結果を実際の</w:t>
      </w:r>
      <w:r w:rsidR="00675E9F" w:rsidRPr="00531A2B">
        <w:rPr>
          <w:rFonts w:hint="eastAsia"/>
          <w:szCs w:val="24"/>
        </w:rPr>
        <w:t>アクセス制御</w:t>
      </w:r>
      <w:r w:rsidR="001F52F6">
        <w:rPr>
          <w:rFonts w:hint="eastAsia"/>
          <w:szCs w:val="24"/>
        </w:rPr>
        <w:t>として反映する「</w:t>
      </w:r>
      <w:r w:rsidR="004455C5" w:rsidRPr="00531A2B">
        <w:rPr>
          <w:rFonts w:hint="eastAsia"/>
          <w:szCs w:val="24"/>
        </w:rPr>
        <w:t>施行</w:t>
      </w:r>
      <w:r w:rsidR="001F52F6">
        <w:rPr>
          <w:rFonts w:hint="eastAsia"/>
          <w:szCs w:val="24"/>
        </w:rPr>
        <w:t>」</w:t>
      </w:r>
      <w:r w:rsidR="00915626" w:rsidRPr="00531A2B">
        <w:rPr>
          <w:rFonts w:hint="eastAsia"/>
          <w:szCs w:val="24"/>
        </w:rPr>
        <w:t>が</w:t>
      </w:r>
      <w:r w:rsidR="00BC286A" w:rsidRPr="00531A2B">
        <w:rPr>
          <w:rFonts w:hint="eastAsia"/>
          <w:szCs w:val="24"/>
        </w:rPr>
        <w:t>、それぞれ</w:t>
      </w:r>
      <w:r w:rsidR="00675E9F" w:rsidRPr="00531A2B">
        <w:rPr>
          <w:rFonts w:hint="eastAsia"/>
          <w:szCs w:val="24"/>
        </w:rPr>
        <w:t>独立したアクション</w:t>
      </w:r>
      <w:r w:rsidR="00BA487B" w:rsidRPr="00531A2B">
        <w:rPr>
          <w:rFonts w:hint="eastAsia"/>
          <w:szCs w:val="24"/>
        </w:rPr>
        <w:t>と</w:t>
      </w:r>
      <w:r w:rsidR="00915626" w:rsidRPr="00531A2B">
        <w:rPr>
          <w:rFonts w:hint="eastAsia"/>
          <w:szCs w:val="24"/>
        </w:rPr>
        <w:t>なる。したがって</w:t>
      </w:r>
      <w:r w:rsidR="00BA487B" w:rsidRPr="00531A2B">
        <w:rPr>
          <w:rFonts w:hint="eastAsia"/>
          <w:szCs w:val="24"/>
        </w:rPr>
        <w:t>、</w:t>
      </w:r>
      <w:r w:rsidR="00915626" w:rsidRPr="00531A2B">
        <w:rPr>
          <w:rFonts w:hint="eastAsia"/>
          <w:szCs w:val="24"/>
        </w:rPr>
        <w:t>特定のタイミングでは</w:t>
      </w:r>
      <w:r w:rsidR="00BA487B" w:rsidRPr="00531A2B">
        <w:rPr>
          <w:rFonts w:hint="eastAsia"/>
          <w:szCs w:val="24"/>
        </w:rPr>
        <w:t>評価</w:t>
      </w:r>
      <w:r w:rsidR="00915626" w:rsidRPr="00531A2B">
        <w:rPr>
          <w:rFonts w:hint="eastAsia"/>
          <w:szCs w:val="24"/>
        </w:rPr>
        <w:t>を有効化するが施行はしない</w:t>
      </w:r>
      <w:r w:rsidR="00BA487B" w:rsidRPr="00531A2B">
        <w:rPr>
          <w:rFonts w:hint="eastAsia"/>
          <w:szCs w:val="24"/>
        </w:rPr>
        <w:t>、といった状態</w:t>
      </w:r>
      <w:r w:rsidR="00915626" w:rsidRPr="00531A2B">
        <w:rPr>
          <w:rFonts w:hint="eastAsia"/>
          <w:szCs w:val="24"/>
        </w:rPr>
        <w:t>が</w:t>
      </w:r>
      <w:r w:rsidR="00BA487B" w:rsidRPr="00531A2B">
        <w:rPr>
          <w:rFonts w:hint="eastAsia"/>
          <w:szCs w:val="24"/>
        </w:rPr>
        <w:t>成立</w:t>
      </w:r>
      <w:r w:rsidR="00915626" w:rsidRPr="00531A2B">
        <w:rPr>
          <w:rFonts w:hint="eastAsia"/>
          <w:szCs w:val="24"/>
        </w:rPr>
        <w:t>しうる</w:t>
      </w:r>
      <w:r w:rsidR="00BA487B" w:rsidRPr="00531A2B">
        <w:rPr>
          <w:rFonts w:hint="eastAsia"/>
          <w:szCs w:val="24"/>
        </w:rPr>
        <w:t>。</w:t>
      </w:r>
      <w:r w:rsidR="00915626" w:rsidRPr="00531A2B">
        <w:rPr>
          <w:rFonts w:hint="eastAsia"/>
          <w:szCs w:val="24"/>
        </w:rPr>
        <w:t>アクセス制御の</w:t>
      </w:r>
      <w:r w:rsidR="00BA487B" w:rsidRPr="00531A2B">
        <w:rPr>
          <w:rFonts w:hint="eastAsia"/>
          <w:szCs w:val="24"/>
        </w:rPr>
        <w:t>施行前に業務への影響を</w:t>
      </w:r>
      <w:r w:rsidR="00915626" w:rsidRPr="00531A2B">
        <w:rPr>
          <w:rFonts w:hint="eastAsia"/>
          <w:szCs w:val="24"/>
        </w:rPr>
        <w:t>検証</w:t>
      </w:r>
      <w:r w:rsidR="00BA487B" w:rsidRPr="00531A2B">
        <w:rPr>
          <w:rFonts w:hint="eastAsia"/>
          <w:szCs w:val="24"/>
        </w:rPr>
        <w:t>する必要があれば、そ</w:t>
      </w:r>
      <w:r w:rsidR="006A656D">
        <w:rPr>
          <w:rFonts w:hint="eastAsia"/>
          <w:szCs w:val="24"/>
        </w:rPr>
        <w:t>の</w:t>
      </w:r>
      <w:r w:rsidR="00BA487B" w:rsidRPr="00531A2B">
        <w:rPr>
          <w:rFonts w:hint="eastAsia"/>
          <w:szCs w:val="24"/>
        </w:rPr>
        <w:t>状態を設定可能な</w:t>
      </w:r>
      <w:r w:rsidR="00BC286A" w:rsidRPr="00531A2B">
        <w:rPr>
          <w:rFonts w:hint="eastAsia"/>
          <w:szCs w:val="24"/>
        </w:rPr>
        <w:t>ソリューション</w:t>
      </w:r>
      <w:r w:rsidR="00BA487B" w:rsidRPr="00531A2B">
        <w:rPr>
          <w:rFonts w:hint="eastAsia"/>
          <w:szCs w:val="24"/>
        </w:rPr>
        <w:t>を導入</w:t>
      </w:r>
      <w:r w:rsidR="00BC286A" w:rsidRPr="00531A2B">
        <w:rPr>
          <w:rFonts w:hint="eastAsia"/>
          <w:szCs w:val="24"/>
        </w:rPr>
        <w:t>あるいは実装を</w:t>
      </w:r>
      <w:r w:rsidR="00BA487B" w:rsidRPr="00531A2B">
        <w:rPr>
          <w:rFonts w:hint="eastAsia"/>
          <w:szCs w:val="24"/>
        </w:rPr>
        <w:t>するべきである。</w:t>
      </w:r>
    </w:p>
    <w:p w14:paraId="35965896" w14:textId="5C70816D" w:rsidR="006260C7" w:rsidRPr="00531A2B" w:rsidRDefault="00403444" w:rsidP="00531A2B">
      <w:pPr>
        <w:pStyle w:val="a2"/>
        <w:ind w:left="120" w:firstLine="240"/>
        <w:rPr>
          <w:szCs w:val="24"/>
        </w:rPr>
      </w:pPr>
      <w:r w:rsidRPr="00531A2B">
        <w:rPr>
          <w:rFonts w:hint="eastAsia"/>
          <w:szCs w:val="24"/>
        </w:rPr>
        <w:t>また、アクセス制御の評価と</w:t>
      </w:r>
      <w:r w:rsidR="00015505">
        <w:rPr>
          <w:rFonts w:hint="eastAsia"/>
          <w:szCs w:val="24"/>
        </w:rPr>
        <w:t>施行</w:t>
      </w:r>
      <w:r w:rsidRPr="00531A2B">
        <w:rPr>
          <w:rFonts w:hint="eastAsia"/>
          <w:szCs w:val="24"/>
        </w:rPr>
        <w:t>の対象は、まだアクセスが確立されていないアクセス要求</w:t>
      </w:r>
      <w:r w:rsidR="002100E5" w:rsidRPr="00531A2B">
        <w:rPr>
          <w:rFonts w:hint="eastAsia"/>
          <w:szCs w:val="24"/>
        </w:rPr>
        <w:t>のみ</w:t>
      </w:r>
      <w:r w:rsidRPr="00531A2B">
        <w:rPr>
          <w:rFonts w:hint="eastAsia"/>
          <w:szCs w:val="24"/>
        </w:rPr>
        <w:t>に限定</w:t>
      </w:r>
      <w:r w:rsidR="002100E5" w:rsidRPr="00531A2B">
        <w:rPr>
          <w:rFonts w:hint="eastAsia"/>
          <w:szCs w:val="24"/>
        </w:rPr>
        <w:t>されず、確立済みのアクセスも含まれる</w:t>
      </w:r>
      <w:r w:rsidRPr="00531A2B">
        <w:rPr>
          <w:rFonts w:hint="eastAsia"/>
          <w:szCs w:val="24"/>
        </w:rPr>
        <w:t>。</w:t>
      </w:r>
      <w:r w:rsidR="002100E5" w:rsidRPr="00531A2B">
        <w:rPr>
          <w:rFonts w:hint="eastAsia"/>
          <w:szCs w:val="24"/>
        </w:rPr>
        <w:t>ブラウザでの利用を考えると</w:t>
      </w:r>
      <w:r w:rsidRPr="00531A2B">
        <w:rPr>
          <w:rFonts w:hint="eastAsia"/>
          <w:szCs w:val="24"/>
        </w:rPr>
        <w:t>、</w:t>
      </w:r>
      <w:r w:rsidR="002100E5" w:rsidRPr="00531A2B">
        <w:rPr>
          <w:rFonts w:hint="eastAsia"/>
          <w:szCs w:val="24"/>
        </w:rPr>
        <w:t>セッション・ハイジャックは依然として存在する脅威になる</w:t>
      </w:r>
      <w:r w:rsidR="00D86B0A" w:rsidRPr="00531A2B">
        <w:rPr>
          <w:rFonts w:hint="eastAsia"/>
          <w:szCs w:val="24"/>
        </w:rPr>
        <w:t>からである</w:t>
      </w:r>
      <w:r w:rsidRPr="00531A2B">
        <w:rPr>
          <w:rFonts w:hint="eastAsia"/>
          <w:szCs w:val="24"/>
        </w:rPr>
        <w:t>。したがって、</w:t>
      </w:r>
      <w:r w:rsidR="00032F9E" w:rsidRPr="00531A2B">
        <w:rPr>
          <w:rFonts w:hint="eastAsia"/>
          <w:szCs w:val="24"/>
        </w:rPr>
        <w:t>アクセスが確立された後</w:t>
      </w:r>
      <w:r w:rsidR="006260C7" w:rsidRPr="00531A2B">
        <w:rPr>
          <w:rFonts w:hint="eastAsia"/>
          <w:szCs w:val="24"/>
        </w:rPr>
        <w:t>も</w:t>
      </w:r>
      <w:r w:rsidR="00032F9E" w:rsidRPr="00531A2B">
        <w:rPr>
          <w:rFonts w:hint="eastAsia"/>
          <w:szCs w:val="24"/>
        </w:rPr>
        <w:t>継続的にアクセス制御の対象</w:t>
      </w:r>
      <w:r w:rsidR="006260C7" w:rsidRPr="00531A2B">
        <w:rPr>
          <w:rFonts w:hint="eastAsia"/>
          <w:szCs w:val="24"/>
        </w:rPr>
        <w:t>に</w:t>
      </w:r>
      <w:r w:rsidR="00032F9E" w:rsidRPr="00531A2B">
        <w:rPr>
          <w:rFonts w:hint="eastAsia"/>
          <w:szCs w:val="24"/>
        </w:rPr>
        <w:t>なる</w:t>
      </w:r>
      <w:r w:rsidR="009E23A5" w:rsidRPr="00531A2B">
        <w:rPr>
          <w:rFonts w:hint="eastAsia"/>
          <w:szCs w:val="24"/>
        </w:rPr>
        <w:t>。</w:t>
      </w:r>
      <w:r w:rsidR="006260C7" w:rsidRPr="00531A2B">
        <w:rPr>
          <w:rFonts w:hint="eastAsia"/>
          <w:szCs w:val="24"/>
        </w:rPr>
        <w:t>アクセス制御</w:t>
      </w:r>
      <w:r w:rsidR="003A32A3" w:rsidRPr="00531A2B">
        <w:rPr>
          <w:rFonts w:hint="eastAsia"/>
          <w:szCs w:val="24"/>
        </w:rPr>
        <w:t>の</w:t>
      </w:r>
      <w:r w:rsidR="000C14E5" w:rsidRPr="00531A2B">
        <w:rPr>
          <w:rFonts w:hint="eastAsia"/>
          <w:szCs w:val="24"/>
        </w:rPr>
        <w:t>手法</w:t>
      </w:r>
      <w:r w:rsidR="00393BA3">
        <w:rPr>
          <w:rFonts w:hint="eastAsia"/>
          <w:szCs w:val="24"/>
        </w:rPr>
        <w:t>は</w:t>
      </w:r>
      <w:r w:rsidR="000C14E5" w:rsidRPr="00531A2B">
        <w:rPr>
          <w:rFonts w:hint="eastAsia"/>
          <w:szCs w:val="24"/>
        </w:rPr>
        <w:t>特性に応じて選択</w:t>
      </w:r>
      <w:r w:rsidR="00393BA3">
        <w:rPr>
          <w:rFonts w:hint="eastAsia"/>
          <w:szCs w:val="24"/>
        </w:rPr>
        <w:t>される</w:t>
      </w:r>
      <w:r w:rsidR="00860CF1">
        <w:rPr>
          <w:rFonts w:hint="eastAsia"/>
          <w:szCs w:val="24"/>
        </w:rPr>
        <w:t>。</w:t>
      </w:r>
    </w:p>
    <w:p w14:paraId="38417CCA" w14:textId="554BCCAC" w:rsidR="006260C7" w:rsidRPr="00531A2B" w:rsidRDefault="006260C7" w:rsidP="006260C7">
      <w:pPr>
        <w:pStyle w:val="a2"/>
        <w:ind w:left="120" w:firstLine="240"/>
        <w:rPr>
          <w:szCs w:val="24"/>
        </w:rPr>
      </w:pPr>
      <w:r w:rsidRPr="00531A2B">
        <w:rPr>
          <w:rFonts w:hint="eastAsia"/>
          <w:szCs w:val="24"/>
        </w:rPr>
        <w:t>アクセス評価</w:t>
      </w:r>
      <w:r w:rsidR="001C69D1">
        <w:rPr>
          <w:rFonts w:hint="eastAsia"/>
          <w:szCs w:val="24"/>
        </w:rPr>
        <w:t>の結果</w:t>
      </w:r>
      <w:r w:rsidRPr="00531A2B">
        <w:rPr>
          <w:rFonts w:hint="eastAsia"/>
          <w:szCs w:val="24"/>
        </w:rPr>
        <w:t>を施行する箇所が、アクセス元のリソースか、アクセス先のリソースか、あるいはアクセス元とアクセス先の中間にあるプロキシのようなリソースが実施するかについては、業務フローやシステム構成によって変わる。識別されたリソースや業務フローの特性に応じ</w:t>
      </w:r>
      <w:r w:rsidR="00B55F69">
        <w:rPr>
          <w:rFonts w:hint="eastAsia"/>
          <w:szCs w:val="24"/>
        </w:rPr>
        <w:t>た構成を</w:t>
      </w:r>
      <w:r w:rsidRPr="00531A2B">
        <w:rPr>
          <w:rFonts w:hint="eastAsia"/>
          <w:szCs w:val="24"/>
        </w:rPr>
        <w:t>設計段階</w:t>
      </w:r>
      <w:r w:rsidR="00B55F69">
        <w:rPr>
          <w:rFonts w:hint="eastAsia"/>
          <w:szCs w:val="24"/>
        </w:rPr>
        <w:t>から検討す</w:t>
      </w:r>
      <w:r w:rsidR="00D86B0A" w:rsidRPr="00531A2B">
        <w:rPr>
          <w:rFonts w:hint="eastAsia"/>
          <w:szCs w:val="24"/>
        </w:rPr>
        <w:t>べきである</w:t>
      </w:r>
      <w:r w:rsidRPr="00531A2B">
        <w:rPr>
          <w:rFonts w:hint="eastAsia"/>
          <w:szCs w:val="24"/>
        </w:rPr>
        <w:t>。</w:t>
      </w:r>
    </w:p>
    <w:p w14:paraId="435D284D" w14:textId="50214F4D" w:rsidR="006260C7" w:rsidRPr="00531A2B" w:rsidRDefault="006260C7" w:rsidP="006260C7">
      <w:pPr>
        <w:pStyle w:val="a2"/>
        <w:ind w:left="120" w:firstLine="240"/>
        <w:rPr>
          <w:szCs w:val="24"/>
        </w:rPr>
      </w:pPr>
      <w:r w:rsidRPr="00531A2B">
        <w:rPr>
          <w:rFonts w:hint="eastAsia"/>
          <w:szCs w:val="24"/>
        </w:rPr>
        <w:t>例えば、複雑な業務フローと権限設定を前提とするアプリケーションがあるとする。</w:t>
      </w:r>
      <w:r w:rsidR="00A20B58">
        <w:rPr>
          <w:rFonts w:hint="eastAsia"/>
          <w:szCs w:val="24"/>
        </w:rPr>
        <w:t>この</w:t>
      </w:r>
      <w:r w:rsidRPr="00531A2B">
        <w:rPr>
          <w:rFonts w:hint="eastAsia"/>
          <w:szCs w:val="24"/>
        </w:rPr>
        <w:t>場合、</w:t>
      </w:r>
      <w:r w:rsidR="003F3AE2">
        <w:rPr>
          <w:rFonts w:hint="eastAsia"/>
          <w:szCs w:val="24"/>
        </w:rPr>
        <w:t>利用者の</w:t>
      </w:r>
      <w:r w:rsidRPr="00531A2B">
        <w:rPr>
          <w:rFonts w:hint="eastAsia"/>
          <w:szCs w:val="24"/>
        </w:rPr>
        <w:t>権限</w:t>
      </w:r>
      <w:r w:rsidR="003F3AE2">
        <w:rPr>
          <w:rFonts w:hint="eastAsia"/>
          <w:szCs w:val="24"/>
        </w:rPr>
        <w:t>は</w:t>
      </w:r>
      <w:r w:rsidRPr="00531A2B">
        <w:rPr>
          <w:rFonts w:hint="eastAsia"/>
          <w:szCs w:val="24"/>
        </w:rPr>
        <w:t>業務に依存する傾向が</w:t>
      </w:r>
      <w:r w:rsidR="003F3AE2">
        <w:rPr>
          <w:rFonts w:hint="eastAsia"/>
          <w:szCs w:val="24"/>
        </w:rPr>
        <w:t>ある</w:t>
      </w:r>
      <w:r w:rsidRPr="00531A2B">
        <w:rPr>
          <w:rFonts w:hint="eastAsia"/>
          <w:szCs w:val="24"/>
        </w:rPr>
        <w:t>ため、</w:t>
      </w:r>
      <w:r w:rsidR="00FF3B92">
        <w:rPr>
          <w:rFonts w:hint="eastAsia"/>
          <w:szCs w:val="24"/>
        </w:rPr>
        <w:t>権限</w:t>
      </w:r>
      <w:r w:rsidR="00274E18">
        <w:rPr>
          <w:rFonts w:hint="eastAsia"/>
          <w:szCs w:val="24"/>
        </w:rPr>
        <w:t>管理</w:t>
      </w:r>
      <w:r w:rsidRPr="00531A2B">
        <w:rPr>
          <w:rFonts w:hint="eastAsia"/>
          <w:szCs w:val="24"/>
        </w:rPr>
        <w:t>をアプリケーション（アクセス先）に集約するケース</w:t>
      </w:r>
      <w:r w:rsidR="00FF3B92">
        <w:rPr>
          <w:rFonts w:hint="eastAsia"/>
          <w:szCs w:val="24"/>
        </w:rPr>
        <w:t>も</w:t>
      </w:r>
      <w:r w:rsidRPr="00531A2B">
        <w:rPr>
          <w:rFonts w:hint="eastAsia"/>
          <w:szCs w:val="24"/>
        </w:rPr>
        <w:t>考えられる。</w:t>
      </w:r>
      <w:r w:rsidR="008D5062">
        <w:rPr>
          <w:rFonts w:hint="eastAsia"/>
          <w:szCs w:val="24"/>
        </w:rPr>
        <w:t>つまり</w:t>
      </w:r>
      <w:r w:rsidRPr="00531A2B">
        <w:rPr>
          <w:rFonts w:hint="eastAsia"/>
          <w:szCs w:val="24"/>
        </w:rPr>
        <w:t>、アクセス制御の施行箇所がアクセス先になる。</w:t>
      </w:r>
    </w:p>
    <w:p w14:paraId="67DFF76C" w14:textId="3B6A93C0" w:rsidR="006260C7" w:rsidRDefault="006260C7" w:rsidP="006260C7">
      <w:pPr>
        <w:pStyle w:val="a2"/>
        <w:ind w:left="120" w:firstLine="240"/>
      </w:pPr>
      <w:r>
        <w:rPr>
          <w:rFonts w:hint="eastAsia"/>
        </w:rPr>
        <w:t>一方、アクセス制御が</w:t>
      </w:r>
      <w:r w:rsidR="0076163D">
        <w:rPr>
          <w:rFonts w:hint="eastAsia"/>
        </w:rPr>
        <w:t>アクセス元で</w:t>
      </w:r>
      <w:r>
        <w:rPr>
          <w:rFonts w:hint="eastAsia"/>
        </w:rPr>
        <w:t>施行されるケースも考えられる。例えば、</w:t>
      </w:r>
      <w:r w:rsidR="0076163D">
        <w:rPr>
          <w:rFonts w:hint="eastAsia"/>
        </w:rPr>
        <w:t>モダンな</w:t>
      </w:r>
      <w:r>
        <w:rPr>
          <w:rFonts w:hint="eastAsia"/>
        </w:rPr>
        <w:t>ネットワーク</w:t>
      </w:r>
      <w:r w:rsidR="0076163D">
        <w:rPr>
          <w:rFonts w:hint="eastAsia"/>
        </w:rPr>
        <w:t>ソリューション</w:t>
      </w:r>
      <w:r>
        <w:rPr>
          <w:rFonts w:hint="eastAsia"/>
        </w:rPr>
        <w:t>（SASE</w:t>
      </w:r>
      <w:r>
        <w:t>, SDN</w:t>
      </w:r>
      <w:r>
        <w:rPr>
          <w:rFonts w:hint="eastAsia"/>
        </w:rPr>
        <w:t>等）</w:t>
      </w:r>
      <w:r w:rsidR="001E1F1F">
        <w:rPr>
          <w:rFonts w:hint="eastAsia"/>
        </w:rPr>
        <w:t>の</w:t>
      </w:r>
      <w:r>
        <w:rPr>
          <w:rFonts w:hint="eastAsia"/>
        </w:rPr>
        <w:t>デバイス</w:t>
      </w:r>
      <w:r w:rsidR="001E1F1F">
        <w:rPr>
          <w:rFonts w:hint="eastAsia"/>
        </w:rPr>
        <w:t>・</w:t>
      </w:r>
      <w:r>
        <w:rPr>
          <w:rFonts w:hint="eastAsia"/>
        </w:rPr>
        <w:t>エージェント</w:t>
      </w:r>
      <w:r w:rsidR="001E1F1F">
        <w:rPr>
          <w:rFonts w:hint="eastAsia"/>
        </w:rPr>
        <w:t>は、</w:t>
      </w:r>
      <w:r w:rsidR="00E21A8F">
        <w:rPr>
          <w:rFonts w:hint="eastAsia"/>
        </w:rPr>
        <w:t>ネットワーク</w:t>
      </w:r>
      <w:r>
        <w:rPr>
          <w:rFonts w:hint="eastAsia"/>
        </w:rPr>
        <w:t>トラフィック</w:t>
      </w:r>
      <w:r w:rsidR="001E1F1F">
        <w:rPr>
          <w:rFonts w:hint="eastAsia"/>
        </w:rPr>
        <w:t>を</w:t>
      </w:r>
      <w:r w:rsidR="00F34C11">
        <w:rPr>
          <w:rFonts w:hint="eastAsia"/>
        </w:rPr>
        <w:t>デバイス上で</w:t>
      </w:r>
      <w:r w:rsidR="001E1F1F">
        <w:rPr>
          <w:rFonts w:hint="eastAsia"/>
        </w:rPr>
        <w:t>評価し</w:t>
      </w:r>
      <w:r>
        <w:rPr>
          <w:rFonts w:hint="eastAsia"/>
        </w:rPr>
        <w:t>制御</w:t>
      </w:r>
      <w:r w:rsidR="003F7E08">
        <w:rPr>
          <w:rFonts w:hint="eastAsia"/>
        </w:rPr>
        <w:t>を施行</w:t>
      </w:r>
      <w:r>
        <w:rPr>
          <w:rFonts w:hint="eastAsia"/>
        </w:rPr>
        <w:t>する</w:t>
      </w:r>
      <w:r w:rsidR="00ED4949">
        <w:rPr>
          <w:rFonts w:hint="eastAsia"/>
        </w:rPr>
        <w:t>ものもある</w:t>
      </w:r>
      <w:r>
        <w:rPr>
          <w:rFonts w:hint="eastAsia"/>
        </w:rPr>
        <w:t>。</w:t>
      </w:r>
      <w:r w:rsidR="00444561">
        <w:rPr>
          <w:rFonts w:hint="eastAsia"/>
        </w:rPr>
        <w:t>評価内容を示す</w:t>
      </w:r>
      <w:r>
        <w:rPr>
          <w:rFonts w:hint="eastAsia"/>
        </w:rPr>
        <w:t>ポリシーは当該ソリューションの集中管理機能</w:t>
      </w:r>
      <w:r w:rsidR="00444561">
        <w:rPr>
          <w:rFonts w:hint="eastAsia"/>
        </w:rPr>
        <w:t>からエージェントに配布され</w:t>
      </w:r>
      <w:r>
        <w:rPr>
          <w:rFonts w:hint="eastAsia"/>
        </w:rPr>
        <w:t>、アクセス制御の</w:t>
      </w:r>
      <w:r w:rsidR="00444561">
        <w:rPr>
          <w:rFonts w:hint="eastAsia"/>
        </w:rPr>
        <w:t>評価・</w:t>
      </w:r>
      <w:r>
        <w:rPr>
          <w:rFonts w:hint="eastAsia"/>
        </w:rPr>
        <w:t>施行機能からは独立している。</w:t>
      </w:r>
    </w:p>
    <w:p w14:paraId="1623E831" w14:textId="77777777" w:rsidR="006260C7" w:rsidRDefault="006260C7" w:rsidP="006260C7">
      <w:pPr>
        <w:pStyle w:val="a2"/>
        <w:ind w:left="120" w:firstLine="240"/>
      </w:pPr>
      <w:r>
        <w:rPr>
          <w:rFonts w:hint="eastAsia"/>
        </w:rPr>
        <w:t>また、アクセス制御の評価と試行が同じ箇所になることもありえる。例として、物理的なファイアウォール機器がある。これは、同一の機器にネットワークルールを設定でき、それに基づいてネットワーク制御が行われる。</w:t>
      </w:r>
    </w:p>
    <w:p w14:paraId="4B900B6D" w14:textId="02B31282" w:rsidR="006260C7" w:rsidRPr="006260C7" w:rsidRDefault="00584FF9" w:rsidP="00584FF9">
      <w:pPr>
        <w:pStyle w:val="a2"/>
        <w:ind w:left="120" w:firstLine="240"/>
      </w:pPr>
      <w:r>
        <w:rPr>
          <w:rFonts w:hint="eastAsia"/>
        </w:rPr>
        <w:t>アクセス制御の評価および施行方法については、</w:t>
      </w:r>
      <w:r w:rsidR="006260C7">
        <w:rPr>
          <w:rFonts w:hint="eastAsia"/>
        </w:rPr>
        <w:t>業務におけるアクセス制御のあるべき姿、ステークホルダー間の責任分</w:t>
      </w:r>
      <w:r w:rsidR="00DE1A5E">
        <w:rPr>
          <w:rFonts w:hint="eastAsia"/>
        </w:rPr>
        <w:t>界</w:t>
      </w:r>
      <w:r w:rsidR="006260C7">
        <w:rPr>
          <w:rFonts w:hint="eastAsia"/>
        </w:rPr>
        <w:t>点、導入予定あるいは導入</w:t>
      </w:r>
      <w:r w:rsidR="006260C7">
        <w:rPr>
          <w:rFonts w:hint="eastAsia"/>
        </w:rPr>
        <w:lastRenderedPageBreak/>
        <w:t>済みソリューション・実装の仕様にあわせて、構成を検討する必要がある。</w:t>
      </w:r>
    </w:p>
    <w:p w14:paraId="335A7B4C" w14:textId="5EDC3188" w:rsidR="004455C5" w:rsidRDefault="004455C5" w:rsidP="004455C5">
      <w:pPr>
        <w:pStyle w:val="3"/>
        <w:spacing w:before="360"/>
        <w:ind w:left="360" w:hanging="240"/>
      </w:pPr>
      <w:bookmarkStart w:id="139" w:name="_Toc106731387"/>
      <w:r>
        <w:rPr>
          <w:rFonts w:hint="eastAsia"/>
        </w:rPr>
        <w:t>技術標準による相互互換性</w:t>
      </w:r>
      <w:r w:rsidR="003A32A3">
        <w:rPr>
          <w:rFonts w:hint="eastAsia"/>
        </w:rPr>
        <w:t>を</w:t>
      </w:r>
      <w:r>
        <w:rPr>
          <w:rFonts w:hint="eastAsia"/>
        </w:rPr>
        <w:t>確保</w:t>
      </w:r>
      <w:r w:rsidR="003A32A3">
        <w:rPr>
          <w:rFonts w:hint="eastAsia"/>
        </w:rPr>
        <w:t>する</w:t>
      </w:r>
      <w:bookmarkEnd w:id="139"/>
    </w:p>
    <w:p w14:paraId="65FE94BB" w14:textId="4DBF80FC" w:rsidR="00D62E1C" w:rsidRDefault="004455C5" w:rsidP="004455C5">
      <w:pPr>
        <w:pStyle w:val="a2"/>
        <w:ind w:left="120" w:firstLine="240"/>
      </w:pPr>
      <w:r>
        <w:rPr>
          <w:rFonts w:hint="eastAsia"/>
        </w:rPr>
        <w:t>業務</w:t>
      </w:r>
      <w:r w:rsidR="00D62E1C">
        <w:rPr>
          <w:rFonts w:hint="eastAsia"/>
        </w:rPr>
        <w:t>の</w:t>
      </w:r>
      <w:r>
        <w:rPr>
          <w:rFonts w:hint="eastAsia"/>
        </w:rPr>
        <w:t>現場において</w:t>
      </w:r>
      <w:r w:rsidR="00D62E1C">
        <w:rPr>
          <w:rFonts w:hint="eastAsia"/>
        </w:rPr>
        <w:t>、様々な業務特有の独自性</w:t>
      </w:r>
      <w:r>
        <w:rPr>
          <w:rFonts w:hint="eastAsia"/>
        </w:rPr>
        <w:t>があることは否定できない。しかし、</w:t>
      </w:r>
      <w:r w:rsidR="00D62E1C">
        <w:rPr>
          <w:rFonts w:hint="eastAsia"/>
        </w:rPr>
        <w:t>業務</w:t>
      </w:r>
      <w:r>
        <w:rPr>
          <w:rFonts w:hint="eastAsia"/>
        </w:rPr>
        <w:t>を</w:t>
      </w:r>
      <w:r w:rsidR="00D62E1C">
        <w:rPr>
          <w:rFonts w:hint="eastAsia"/>
        </w:rPr>
        <w:t>システムとして</w:t>
      </w:r>
      <w:r>
        <w:rPr>
          <w:rFonts w:hint="eastAsia"/>
        </w:rPr>
        <w:t>実装</w:t>
      </w:r>
      <w:r w:rsidR="00D62E1C">
        <w:rPr>
          <w:rFonts w:hint="eastAsia"/>
        </w:rPr>
        <w:t>あるいはソリューション</w:t>
      </w:r>
      <w:r w:rsidR="00274E18">
        <w:rPr>
          <w:rFonts w:hint="eastAsia"/>
        </w:rPr>
        <w:t>を</w:t>
      </w:r>
      <w:r w:rsidR="00D62E1C">
        <w:rPr>
          <w:rFonts w:hint="eastAsia"/>
        </w:rPr>
        <w:t>導入</w:t>
      </w:r>
      <w:r>
        <w:rPr>
          <w:rFonts w:hint="eastAsia"/>
        </w:rPr>
        <w:t>する際に</w:t>
      </w:r>
      <w:r w:rsidR="00D62E1C">
        <w:rPr>
          <w:rFonts w:hint="eastAsia"/>
        </w:rPr>
        <w:t>は、</w:t>
      </w:r>
      <w:r>
        <w:rPr>
          <w:rFonts w:hint="eastAsia"/>
        </w:rPr>
        <w:t>既</w:t>
      </w:r>
      <w:r w:rsidR="00D62E1C">
        <w:rPr>
          <w:rFonts w:hint="eastAsia"/>
        </w:rPr>
        <w:t>に</w:t>
      </w:r>
      <w:r>
        <w:rPr>
          <w:rFonts w:hint="eastAsia"/>
        </w:rPr>
        <w:t>標準化されたデータフォーマットや実装</w:t>
      </w:r>
      <w:r w:rsidR="00D62E1C">
        <w:rPr>
          <w:rFonts w:hint="eastAsia"/>
        </w:rPr>
        <w:t>方式がある場合は、それらに従い、再定義することを避けるべきである。もし、どうしても独自</w:t>
      </w:r>
      <w:r w:rsidR="003339F5">
        <w:rPr>
          <w:rFonts w:hint="eastAsia"/>
        </w:rPr>
        <w:t>に実装</w:t>
      </w:r>
      <w:r w:rsidR="00D62E1C">
        <w:rPr>
          <w:rFonts w:hint="eastAsia"/>
        </w:rPr>
        <w:t>するのであれば、それによって発生するメリット・デメリットを注意深く検討</w:t>
      </w:r>
      <w:r w:rsidR="003339F5">
        <w:rPr>
          <w:rFonts w:hint="eastAsia"/>
        </w:rPr>
        <w:t>するべきある。</w:t>
      </w:r>
    </w:p>
    <w:p w14:paraId="25C51B78" w14:textId="2AD9ABF7" w:rsidR="00D62E1C" w:rsidRDefault="003339F5" w:rsidP="003339F5">
      <w:pPr>
        <w:pStyle w:val="a2"/>
        <w:ind w:left="120" w:firstLine="240"/>
      </w:pPr>
      <w:r>
        <w:rPr>
          <w:rFonts w:hint="eastAsia"/>
        </w:rPr>
        <w:t>技術標準に従わない場合、</w:t>
      </w:r>
      <w:r w:rsidR="004455C5">
        <w:rPr>
          <w:rFonts w:hint="eastAsia"/>
        </w:rPr>
        <w:t>他のソリューションやサービス、あるいはそれらが提供する</w:t>
      </w:r>
      <w:r w:rsidR="003F1804">
        <w:rPr>
          <w:szCs w:val="24"/>
        </w:rPr>
        <w:t>API</w:t>
      </w:r>
      <w:r w:rsidR="004455C5">
        <w:rPr>
          <w:rFonts w:hint="eastAsia"/>
        </w:rPr>
        <w:t>との連携が困難になる恐れがある。</w:t>
      </w:r>
      <w:r>
        <w:rPr>
          <w:rFonts w:hint="eastAsia"/>
        </w:rPr>
        <w:t>それはつまり、システム化の難易度および運用の複雑性が増し、人的リソースを含めた各種コストが上がることを意味する。</w:t>
      </w:r>
    </w:p>
    <w:p w14:paraId="5AE2D13D" w14:textId="77777777" w:rsidR="003339F5" w:rsidRDefault="004455C5" w:rsidP="003339F5">
      <w:pPr>
        <w:pStyle w:val="a2"/>
        <w:ind w:left="120" w:firstLine="240"/>
      </w:pPr>
      <w:r>
        <w:rPr>
          <w:rFonts w:hint="eastAsia"/>
        </w:rPr>
        <w:t>また、セキュリティ観点でも、例えば、暗号化や署名といったものを独自実装</w:t>
      </w:r>
      <w:r w:rsidR="003339F5">
        <w:rPr>
          <w:rFonts w:hint="eastAsia"/>
        </w:rPr>
        <w:t>した</w:t>
      </w:r>
      <w:r>
        <w:rPr>
          <w:rFonts w:hint="eastAsia"/>
        </w:rPr>
        <w:t>場合、多人数によるアルゴリズムのチェックや、万が一それに問題があった際のパッチ作成が困難になり、結果的にセキュリティリスクが高まる恐れがある。パッチ作成が可能であったとしても、特別なものになるため、通常よりコストが上がることが想定され、また、ベンダーロックインのリスクも高まる。</w:t>
      </w:r>
    </w:p>
    <w:p w14:paraId="42A1BFF6" w14:textId="1462293B" w:rsidR="004455C5" w:rsidRDefault="003339F5" w:rsidP="006260C7">
      <w:pPr>
        <w:pStyle w:val="a2"/>
        <w:ind w:left="120" w:firstLine="240"/>
      </w:pPr>
      <w:r>
        <w:rPr>
          <w:rFonts w:hint="eastAsia"/>
        </w:rPr>
        <w:t>本来の政府情報システムが提供したかった価値に制限がかかる可能性があるため、技術標準による相互互換性の確保は重要である。</w:t>
      </w:r>
      <w:r w:rsidR="004455C5">
        <w:rPr>
          <w:rFonts w:hint="eastAsia"/>
        </w:rPr>
        <w:t>特定の用途で独自の実装要件が必要なケース</w:t>
      </w:r>
      <w:r w:rsidR="00500517">
        <w:rPr>
          <w:rFonts w:hint="eastAsia"/>
        </w:rPr>
        <w:t>はありえるが</w:t>
      </w:r>
      <w:r w:rsidR="004455C5">
        <w:rPr>
          <w:rFonts w:hint="eastAsia"/>
        </w:rPr>
        <w:t>、同時にそういったケースは本ガイドラインを適用する政府情報システムおよび業務システムにおいては稀であると想定する。</w:t>
      </w:r>
    </w:p>
    <w:p w14:paraId="686024F9" w14:textId="0DB93CEC" w:rsidR="004455C5" w:rsidRDefault="002441F5" w:rsidP="004455C5">
      <w:pPr>
        <w:pStyle w:val="3"/>
        <w:spacing w:before="360"/>
        <w:ind w:left="360" w:hanging="240"/>
      </w:pPr>
      <w:bookmarkStart w:id="140" w:name="_Toc106731388"/>
      <w:r>
        <w:rPr>
          <w:rFonts w:hint="eastAsia"/>
        </w:rPr>
        <w:t>利用者</w:t>
      </w:r>
      <w:r w:rsidR="000C14E5">
        <w:rPr>
          <w:rFonts w:hint="eastAsia"/>
        </w:rPr>
        <w:t>の問い合わせ対応を</w:t>
      </w:r>
      <w:r w:rsidR="004455C5">
        <w:rPr>
          <w:rFonts w:hint="eastAsia"/>
        </w:rPr>
        <w:t>強化</w:t>
      </w:r>
      <w:r w:rsidR="003A32A3">
        <w:rPr>
          <w:rFonts w:hint="eastAsia"/>
        </w:rPr>
        <w:t>する</w:t>
      </w:r>
      <w:bookmarkEnd w:id="140"/>
    </w:p>
    <w:p w14:paraId="4B775FB7" w14:textId="3690BB67" w:rsidR="004455C5" w:rsidRDefault="00617D76" w:rsidP="002441F5">
      <w:pPr>
        <w:pStyle w:val="a2"/>
        <w:ind w:left="120" w:firstLine="240"/>
      </w:pPr>
      <w:r>
        <w:rPr>
          <w:rFonts w:hint="eastAsia"/>
        </w:rPr>
        <w:t>ゼロトラストアーキテクチャ</w:t>
      </w:r>
      <w:r w:rsidR="002441F5">
        <w:rPr>
          <w:rFonts w:hint="eastAsia"/>
        </w:rPr>
        <w:t>概念図で示した通り、一連の業務フロー内で複数のアクセスが行われる。実際の業務を執行する利用者には、サーバ間のアクセスやデバイスからアプリケーションへのアクセスについては、ブラックボックス的になる。</w:t>
      </w:r>
      <w:r w:rsidR="006A656D">
        <w:rPr>
          <w:rFonts w:hint="eastAsia"/>
        </w:rPr>
        <w:t>その</w:t>
      </w:r>
      <w:r w:rsidR="002441F5">
        <w:rPr>
          <w:rFonts w:hint="eastAsia"/>
        </w:rPr>
        <w:t>ことから、利用者が想定していない動作に直面しても、どこで問題に陥っているかが認知されにくい。したがって、利用者</w:t>
      </w:r>
      <w:r w:rsidR="004455C5">
        <w:rPr>
          <w:rFonts w:hint="eastAsia"/>
        </w:rPr>
        <w:t>の負担</w:t>
      </w:r>
      <w:r w:rsidR="002441F5">
        <w:rPr>
          <w:rFonts w:hint="eastAsia"/>
        </w:rPr>
        <w:t>が</w:t>
      </w:r>
      <w:r w:rsidR="004455C5">
        <w:rPr>
          <w:rFonts w:hint="eastAsia"/>
        </w:rPr>
        <w:t>増える</w:t>
      </w:r>
      <w:r w:rsidR="002441F5">
        <w:rPr>
          <w:rFonts w:hint="eastAsia"/>
        </w:rPr>
        <w:t>と</w:t>
      </w:r>
      <w:r w:rsidR="004455C5">
        <w:rPr>
          <w:rFonts w:hint="eastAsia"/>
        </w:rPr>
        <w:t>予想される。例えば、パッチを一定期間内に適用していないデバイスにリスクがあるとしてアクセスを拒否した場合、本人の直接的な操作に起因しないため、</w:t>
      </w:r>
      <w:r w:rsidR="002441F5">
        <w:rPr>
          <w:rFonts w:hint="eastAsia"/>
        </w:rPr>
        <w:t>即座に本人がパッチ適用をするアクションに繋がらない恐れがある</w:t>
      </w:r>
      <w:r w:rsidR="004455C5">
        <w:rPr>
          <w:rFonts w:hint="eastAsia"/>
        </w:rPr>
        <w:t>。本人が原因と対処方法を実行できることが理想的だが、サービス間がAPIを使う機械的なデータ連携をするフロー内で拒否あるいは意図し</w:t>
      </w:r>
      <w:r w:rsidR="004455C5">
        <w:rPr>
          <w:rFonts w:hint="eastAsia"/>
        </w:rPr>
        <w:lastRenderedPageBreak/>
        <w:t>ない挙動が起こった際は難しい。</w:t>
      </w:r>
    </w:p>
    <w:p w14:paraId="34D30DC8" w14:textId="5AB4B260" w:rsidR="004455C5" w:rsidRPr="000D320A" w:rsidRDefault="002441F5" w:rsidP="000D320A">
      <w:pPr>
        <w:pStyle w:val="a2"/>
        <w:ind w:left="120" w:firstLine="240"/>
      </w:pPr>
      <w:r>
        <w:rPr>
          <w:rFonts w:hint="eastAsia"/>
        </w:rPr>
        <w:t>そのため</w:t>
      </w:r>
      <w:r w:rsidR="004455C5">
        <w:rPr>
          <w:rFonts w:hint="eastAsia"/>
        </w:rPr>
        <w:t>、エンド</w:t>
      </w:r>
      <w:r w:rsidR="0081494F">
        <w:rPr>
          <w:rFonts w:hint="eastAsia"/>
        </w:rPr>
        <w:t>ユーザ</w:t>
      </w:r>
      <w:r w:rsidR="004455C5">
        <w:rPr>
          <w:rFonts w:hint="eastAsia"/>
        </w:rPr>
        <w:t>から</w:t>
      </w:r>
      <w:r w:rsidR="000C14E5">
        <w:rPr>
          <w:rFonts w:hint="eastAsia"/>
        </w:rPr>
        <w:t>問い合わせへ</w:t>
      </w:r>
      <w:r w:rsidR="004455C5">
        <w:rPr>
          <w:rFonts w:hint="eastAsia"/>
        </w:rPr>
        <w:t>の一次対応を受け持つ部門が必要になることが予想されるが、その部門も</w:t>
      </w:r>
      <w:r w:rsidR="0081494F">
        <w:rPr>
          <w:rFonts w:hint="eastAsia"/>
        </w:rPr>
        <w:t>ユーザ</w:t>
      </w:r>
      <w:r w:rsidR="004455C5">
        <w:rPr>
          <w:rFonts w:hint="eastAsia"/>
        </w:rPr>
        <w:t>からの問い合わせから問題になったアクセス要求をトレース・特定し、適時、問題発生個所を所管する部門に連携することになると思われる。</w:t>
      </w:r>
      <w:r w:rsidR="000D320A">
        <w:rPr>
          <w:rFonts w:hint="eastAsia"/>
        </w:rPr>
        <w:t>問い合わせ時の対応についても、設計段階から準備しておくべきである。</w:t>
      </w:r>
      <w:r w:rsidR="004455C5">
        <w:rPr>
          <w:rFonts w:hint="eastAsia"/>
        </w:rPr>
        <w:t>担当部門の窓口を伝え</w:t>
      </w:r>
      <w:r w:rsidR="000D320A">
        <w:rPr>
          <w:rFonts w:hint="eastAsia"/>
        </w:rPr>
        <w:t>利用者自身で問い合わせてもらうか</w:t>
      </w:r>
      <w:r w:rsidR="004455C5">
        <w:rPr>
          <w:rFonts w:hint="eastAsia"/>
        </w:rPr>
        <w:t>、一次対応部門から連携するなどの方式が考えられる。</w:t>
      </w:r>
    </w:p>
    <w:p w14:paraId="49C05DDB" w14:textId="0AD448C1" w:rsidR="00267B5B" w:rsidRDefault="004455C5" w:rsidP="000D320A">
      <w:pPr>
        <w:pStyle w:val="a2"/>
        <w:ind w:left="120" w:firstLine="240"/>
      </w:pPr>
      <w:r>
        <w:rPr>
          <w:rFonts w:hint="eastAsia"/>
        </w:rPr>
        <w:t>また、</w:t>
      </w:r>
      <w:r w:rsidR="0081494F">
        <w:rPr>
          <w:rFonts w:hint="eastAsia"/>
        </w:rPr>
        <w:t>ユーザ</w:t>
      </w:r>
      <w:r>
        <w:rPr>
          <w:rFonts w:hint="eastAsia"/>
        </w:rPr>
        <w:t>の画面に特定の問題を示すエラーコードや、トレースを容易にするためのアクセス要求識別子、簡易的なメッセージを表示するなど、エンド</w:t>
      </w:r>
      <w:r w:rsidR="0081494F">
        <w:rPr>
          <w:rFonts w:hint="eastAsia"/>
        </w:rPr>
        <w:t>ユーザ</w:t>
      </w:r>
      <w:r>
        <w:rPr>
          <w:rFonts w:hint="eastAsia"/>
        </w:rPr>
        <w:t>の問い合わせ負荷</w:t>
      </w:r>
      <w:r w:rsidR="000D320A">
        <w:rPr>
          <w:rFonts w:hint="eastAsia"/>
        </w:rPr>
        <w:t>や問い合わせ対応者</w:t>
      </w:r>
      <w:r>
        <w:rPr>
          <w:rFonts w:hint="eastAsia"/>
        </w:rPr>
        <w:t>の調査</w:t>
      </w:r>
      <w:r w:rsidR="000D320A">
        <w:rPr>
          <w:rFonts w:hint="eastAsia"/>
        </w:rPr>
        <w:t>、対応者間の</w:t>
      </w:r>
      <w:r>
        <w:rPr>
          <w:rFonts w:hint="eastAsia"/>
        </w:rPr>
        <w:t>連携を円滑にする手法を</w:t>
      </w:r>
      <w:r>
        <w:t>想定</w:t>
      </w:r>
      <w:r>
        <w:rPr>
          <w:rFonts w:hint="eastAsia"/>
        </w:rPr>
        <w:t>すべきである。あるいは、</w:t>
      </w:r>
      <w:r w:rsidR="006A656D">
        <w:rPr>
          <w:rFonts w:hint="eastAsia"/>
        </w:rPr>
        <w:t>その</w:t>
      </w:r>
      <w:r>
        <w:rPr>
          <w:rFonts w:hint="eastAsia"/>
        </w:rPr>
        <w:t>情報を自動提供できるような問い合わせ機能を提供することを検討する</w:t>
      </w:r>
      <w:r w:rsidR="00D626B0">
        <w:rPr>
          <w:rFonts w:hint="eastAsia"/>
        </w:rPr>
        <w:t>べきである</w:t>
      </w:r>
      <w:r>
        <w:rPr>
          <w:rFonts w:hint="eastAsia"/>
        </w:rPr>
        <w:t>。</w:t>
      </w:r>
      <w:bookmarkEnd w:id="2"/>
    </w:p>
    <w:p w14:paraId="05CB5DB3" w14:textId="77777777" w:rsidR="00550BB3" w:rsidRDefault="00550BB3" w:rsidP="000D320A">
      <w:pPr>
        <w:pStyle w:val="a2"/>
        <w:ind w:left="120" w:firstLine="240"/>
      </w:pPr>
    </w:p>
    <w:p w14:paraId="209018C8" w14:textId="77777777" w:rsidR="00550BB3" w:rsidRDefault="00550BB3" w:rsidP="000D320A">
      <w:pPr>
        <w:pStyle w:val="a2"/>
        <w:ind w:left="120" w:firstLine="240"/>
      </w:pPr>
    </w:p>
    <w:p w14:paraId="2B8201C7" w14:textId="77777777" w:rsidR="00550BB3" w:rsidRDefault="00550BB3" w:rsidP="000D320A">
      <w:pPr>
        <w:pStyle w:val="a2"/>
        <w:ind w:left="120" w:firstLine="240"/>
      </w:pPr>
    </w:p>
    <w:p w14:paraId="554E8EC5" w14:textId="77777777" w:rsidR="00550BB3" w:rsidRDefault="00550BB3" w:rsidP="000D320A">
      <w:pPr>
        <w:pStyle w:val="a2"/>
        <w:ind w:left="120" w:firstLine="240"/>
      </w:pPr>
    </w:p>
    <w:p w14:paraId="2F38474A" w14:textId="77777777" w:rsidR="00550BB3" w:rsidRDefault="00550BB3" w:rsidP="000D320A">
      <w:pPr>
        <w:pStyle w:val="a2"/>
        <w:ind w:left="120" w:firstLine="240"/>
      </w:pPr>
    </w:p>
    <w:p w14:paraId="28D20D9C" w14:textId="77777777" w:rsidR="00550BB3" w:rsidRDefault="00550BB3" w:rsidP="000D320A">
      <w:pPr>
        <w:pStyle w:val="a2"/>
        <w:ind w:left="120" w:firstLine="240"/>
      </w:pPr>
    </w:p>
    <w:p w14:paraId="292AB1EB" w14:textId="77777777" w:rsidR="00550BB3" w:rsidRDefault="00550BB3" w:rsidP="000D320A">
      <w:pPr>
        <w:pStyle w:val="a2"/>
        <w:ind w:left="120" w:firstLine="240"/>
      </w:pPr>
    </w:p>
    <w:p w14:paraId="64EC6D90" w14:textId="77777777" w:rsidR="00550BB3" w:rsidRDefault="00550BB3" w:rsidP="000D320A">
      <w:pPr>
        <w:pStyle w:val="a2"/>
        <w:ind w:left="120" w:firstLine="240"/>
      </w:pPr>
    </w:p>
    <w:p w14:paraId="65C3962B" w14:textId="77777777" w:rsidR="00550BB3" w:rsidRDefault="00550BB3" w:rsidP="000D320A">
      <w:pPr>
        <w:pStyle w:val="a2"/>
        <w:ind w:left="120" w:firstLine="240"/>
      </w:pPr>
    </w:p>
    <w:p w14:paraId="7F607696" w14:textId="77777777" w:rsidR="00550BB3" w:rsidRDefault="00550BB3" w:rsidP="000D320A">
      <w:pPr>
        <w:pStyle w:val="a2"/>
        <w:ind w:left="120" w:firstLine="240"/>
      </w:pPr>
    </w:p>
    <w:p w14:paraId="3D5890DF" w14:textId="77777777" w:rsidR="00550BB3" w:rsidRDefault="00550BB3" w:rsidP="000D320A">
      <w:pPr>
        <w:pStyle w:val="a2"/>
        <w:ind w:left="120" w:firstLine="240"/>
      </w:pPr>
    </w:p>
    <w:p w14:paraId="03F55803" w14:textId="77777777" w:rsidR="00550BB3" w:rsidRDefault="00550BB3" w:rsidP="000D320A">
      <w:pPr>
        <w:pStyle w:val="a2"/>
        <w:ind w:left="120" w:firstLine="240"/>
      </w:pPr>
    </w:p>
    <w:p w14:paraId="1DB06CFF" w14:textId="77777777" w:rsidR="00D626B0" w:rsidRDefault="00D626B0" w:rsidP="000D320A">
      <w:pPr>
        <w:pStyle w:val="a2"/>
        <w:ind w:left="120" w:firstLine="240"/>
      </w:pPr>
    </w:p>
    <w:p w14:paraId="30AF1FA3" w14:textId="77777777" w:rsidR="00D626B0" w:rsidRDefault="00D626B0" w:rsidP="000D320A">
      <w:pPr>
        <w:pStyle w:val="a2"/>
        <w:ind w:left="120" w:firstLine="240"/>
      </w:pPr>
    </w:p>
    <w:p w14:paraId="221928B2" w14:textId="77777777" w:rsidR="00D626B0" w:rsidRDefault="00D626B0" w:rsidP="000D320A">
      <w:pPr>
        <w:pStyle w:val="a2"/>
        <w:ind w:left="120" w:firstLine="240"/>
      </w:pPr>
    </w:p>
    <w:p w14:paraId="02023215" w14:textId="77777777" w:rsidR="00D626B0" w:rsidRDefault="00D626B0" w:rsidP="000D320A">
      <w:pPr>
        <w:pStyle w:val="a2"/>
        <w:ind w:left="120" w:firstLine="240"/>
      </w:pPr>
    </w:p>
    <w:p w14:paraId="4792982D" w14:textId="77777777" w:rsidR="00D626B0" w:rsidRDefault="00D626B0" w:rsidP="000D320A">
      <w:pPr>
        <w:pStyle w:val="a2"/>
        <w:ind w:left="120" w:firstLine="240"/>
      </w:pPr>
    </w:p>
    <w:p w14:paraId="2F6F6376" w14:textId="77777777" w:rsidR="00D626B0" w:rsidRDefault="00D626B0" w:rsidP="000D320A">
      <w:pPr>
        <w:pStyle w:val="a2"/>
        <w:ind w:left="120" w:firstLine="240"/>
      </w:pPr>
    </w:p>
    <w:p w14:paraId="54ECB512" w14:textId="77777777" w:rsidR="00D626B0" w:rsidRDefault="00D626B0" w:rsidP="000D320A">
      <w:pPr>
        <w:pStyle w:val="a2"/>
        <w:ind w:left="120" w:firstLine="240"/>
      </w:pPr>
    </w:p>
    <w:p w14:paraId="3C09911F" w14:textId="77777777" w:rsidR="00D626B0" w:rsidRDefault="00D626B0" w:rsidP="000D320A">
      <w:pPr>
        <w:pStyle w:val="a2"/>
        <w:ind w:left="120" w:firstLine="240"/>
      </w:pPr>
    </w:p>
    <w:p w14:paraId="6C5CCD09" w14:textId="77777777" w:rsidR="00D626B0" w:rsidRDefault="00D626B0" w:rsidP="000D320A">
      <w:pPr>
        <w:pStyle w:val="a2"/>
        <w:ind w:left="120" w:firstLine="240"/>
      </w:pPr>
    </w:p>
    <w:p w14:paraId="1B6821A4" w14:textId="77777777" w:rsidR="00D626B0" w:rsidRDefault="00D626B0" w:rsidP="000D320A">
      <w:pPr>
        <w:pStyle w:val="a2"/>
        <w:ind w:left="120" w:firstLine="240"/>
      </w:pPr>
    </w:p>
    <w:p w14:paraId="061729AE" w14:textId="77777777" w:rsidR="00D626B0" w:rsidRPr="00267B5B" w:rsidRDefault="00D626B0" w:rsidP="000D320A">
      <w:pPr>
        <w:pStyle w:val="a2"/>
        <w:ind w:left="120" w:firstLine="240"/>
      </w:pPr>
    </w:p>
    <w:p w14:paraId="1E4E016F" w14:textId="3785889D" w:rsidR="00A57436" w:rsidRPr="00A53C5C" w:rsidRDefault="00680637" w:rsidP="007A0C29">
      <w:pPr>
        <w:pStyle w:val="1"/>
        <w:ind w:left="240" w:hanging="240"/>
      </w:pPr>
      <w:r w:rsidRPr="00A53C5C">
        <w:rPr>
          <w:rFonts w:hint="eastAsia"/>
        </w:rPr>
        <w:lastRenderedPageBreak/>
        <w:t xml:space="preserve">　</w:t>
      </w:r>
      <w:bookmarkStart w:id="141" w:name="_Toc106731389"/>
      <w:r w:rsidRPr="00A53C5C">
        <w:rPr>
          <w:rFonts w:hint="eastAsia"/>
        </w:rPr>
        <w:t>参考文献</w:t>
      </w:r>
      <w:bookmarkEnd w:id="141"/>
    </w:p>
    <w:p w14:paraId="7FA22215" w14:textId="0F27F550" w:rsidR="00A57436" w:rsidRPr="00A53C5C" w:rsidRDefault="00247D6E" w:rsidP="007A0C29">
      <w:pPr>
        <w:pStyle w:val="afffc"/>
        <w:numPr>
          <w:ilvl w:val="0"/>
          <w:numId w:val="31"/>
        </w:numPr>
        <w:ind w:leftChars="0"/>
      </w:pPr>
      <w:r w:rsidRPr="00AE489E">
        <w:rPr>
          <w:rFonts w:hint="eastAsia"/>
        </w:rPr>
        <w:t>デジタル社会の実現に向けた重点計画</w:t>
      </w:r>
      <w:r>
        <w:rPr>
          <w:rFonts w:hint="eastAsia"/>
        </w:rPr>
        <w:t>、</w:t>
      </w:r>
      <w:r w:rsidRPr="00267393">
        <w:rPr>
          <w:rFonts w:hint="eastAsia"/>
        </w:rPr>
        <w:t>令</w:t>
      </w:r>
      <w:r w:rsidRPr="00267393">
        <w:t>和</w:t>
      </w:r>
      <w:r w:rsidR="00F52C23">
        <w:rPr>
          <w:rFonts w:hint="eastAsia"/>
        </w:rPr>
        <w:t>４</w:t>
      </w:r>
      <w:r w:rsidRPr="00267393">
        <w:t>年</w:t>
      </w:r>
      <w:r w:rsidR="00F52C23">
        <w:rPr>
          <w:rFonts w:hint="eastAsia"/>
        </w:rPr>
        <w:t>６</w:t>
      </w:r>
      <w:r w:rsidRPr="00267393">
        <w:t>月</w:t>
      </w:r>
      <w:r w:rsidR="00F52C23">
        <w:t>22</w:t>
      </w:r>
      <w:r w:rsidRPr="00267393">
        <w:t>日</w:t>
      </w:r>
      <w:r>
        <w:rPr>
          <w:rFonts w:hint="eastAsia"/>
        </w:rPr>
        <w:t>、閣議決定</w:t>
      </w:r>
    </w:p>
    <w:p w14:paraId="1B9AE9B5" w14:textId="235144B6" w:rsidR="00156978" w:rsidRDefault="00156801" w:rsidP="00156978">
      <w:pPr>
        <w:pStyle w:val="afffc"/>
        <w:numPr>
          <w:ilvl w:val="0"/>
          <w:numId w:val="31"/>
        </w:numPr>
        <w:ind w:leftChars="0"/>
      </w:pPr>
      <w:r>
        <w:rPr>
          <w:rFonts w:hint="eastAsia"/>
        </w:rPr>
        <w:t>サイバーセキュリティ戦略</w:t>
      </w:r>
      <w:r w:rsidR="001C5FCD" w:rsidRPr="001C5FCD">
        <w:rPr>
          <w:rFonts w:hint="eastAsia"/>
        </w:rPr>
        <w:t>、令和３年</w:t>
      </w:r>
      <w:r w:rsidR="00F80B8A">
        <w:rPr>
          <w:rFonts w:hint="eastAsia"/>
        </w:rPr>
        <w:t>９</w:t>
      </w:r>
      <w:r w:rsidR="001C5FCD" w:rsidRPr="001C5FCD">
        <w:rPr>
          <w:rFonts w:hint="eastAsia"/>
        </w:rPr>
        <w:t>月</w:t>
      </w:r>
      <w:r w:rsidR="00537053">
        <w:t>28</w:t>
      </w:r>
      <w:r w:rsidR="001C5FCD" w:rsidRPr="001C5FCD">
        <w:rPr>
          <w:rFonts w:hint="eastAsia"/>
        </w:rPr>
        <w:t>日、閣議決定</w:t>
      </w:r>
    </w:p>
    <w:p w14:paraId="7594D8ED" w14:textId="494082EA" w:rsidR="00984C97" w:rsidRDefault="00984C97" w:rsidP="00156978">
      <w:pPr>
        <w:pStyle w:val="afffc"/>
        <w:numPr>
          <w:ilvl w:val="0"/>
          <w:numId w:val="31"/>
        </w:numPr>
        <w:ind w:leftChars="0"/>
      </w:pPr>
      <w:r w:rsidRPr="00B9434F">
        <w:rPr>
          <w:rFonts w:hint="eastAsia"/>
        </w:rPr>
        <w:t>デジタル</w:t>
      </w:r>
      <w:r w:rsidR="002576B2">
        <w:rPr>
          <w:rFonts w:hint="eastAsia"/>
        </w:rPr>
        <w:t>・ガバメント</w:t>
      </w:r>
      <w:r w:rsidRPr="00B9434F">
        <w:rPr>
          <w:rFonts w:hint="eastAsia"/>
        </w:rPr>
        <w:t>推進標準ガイドライン</w:t>
      </w:r>
      <w:r>
        <w:rPr>
          <w:rFonts w:hint="eastAsia"/>
        </w:rPr>
        <w:t>、デジタル庁</w:t>
      </w:r>
    </w:p>
    <w:p w14:paraId="05E0C965" w14:textId="1A03AF5A" w:rsidR="00156978" w:rsidRDefault="00156978" w:rsidP="00B965CB">
      <w:pPr>
        <w:pStyle w:val="afffc"/>
        <w:numPr>
          <w:ilvl w:val="0"/>
          <w:numId w:val="31"/>
        </w:numPr>
        <w:ind w:leftChars="0"/>
      </w:pPr>
      <w:r>
        <w:rPr>
          <w:rFonts w:hint="eastAsia"/>
        </w:rPr>
        <w:t>政府情報システムにおけるゼロトラスト適用に向けた考え方、</w:t>
      </w:r>
      <w:r>
        <w:t xml:space="preserve"> </w:t>
      </w:r>
      <w:r>
        <w:rPr>
          <w:rFonts w:hint="eastAsia"/>
        </w:rPr>
        <w:t>２０２２年6月、政府CIOポータル</w:t>
      </w:r>
    </w:p>
    <w:p w14:paraId="4BB10CD3" w14:textId="193D3184" w:rsidR="00BA0C9C" w:rsidRDefault="009A074B" w:rsidP="00BA0C9C">
      <w:pPr>
        <w:pStyle w:val="afffc"/>
        <w:numPr>
          <w:ilvl w:val="0"/>
          <w:numId w:val="31"/>
        </w:numPr>
        <w:ind w:leftChars="0"/>
      </w:pPr>
      <w:r w:rsidRPr="009A074B">
        <w:rPr>
          <w:rFonts w:hint="eastAsia"/>
        </w:rPr>
        <w:t>Zero Trust Architecture，</w:t>
      </w:r>
      <w:r w:rsidR="00070CBF">
        <w:rPr>
          <w:rFonts w:hint="eastAsia"/>
        </w:rPr>
        <w:t>A</w:t>
      </w:r>
      <w:r w:rsidR="00070CBF">
        <w:t xml:space="preserve">ugust 2020, </w:t>
      </w:r>
      <w:r w:rsidRPr="009A074B">
        <w:rPr>
          <w:rFonts w:hint="eastAsia"/>
        </w:rPr>
        <w:t>NIST Special Publication 800-207</w:t>
      </w:r>
    </w:p>
    <w:p w14:paraId="69038DAC" w14:textId="23C76B8F" w:rsidR="00BA0C9C" w:rsidRDefault="00A45921" w:rsidP="00BA0C9C">
      <w:pPr>
        <w:pStyle w:val="afffc"/>
        <w:numPr>
          <w:ilvl w:val="0"/>
          <w:numId w:val="31"/>
        </w:numPr>
        <w:ind w:leftChars="0"/>
      </w:pPr>
      <w:r>
        <w:rPr>
          <w:rFonts w:hint="eastAsia"/>
        </w:rPr>
        <w:t>Z</w:t>
      </w:r>
      <w:r>
        <w:t xml:space="preserve">ero trust architecture design principles, </w:t>
      </w:r>
      <w:r w:rsidR="00D555C0">
        <w:t>July 23</w:t>
      </w:r>
      <w:r w:rsidR="00066882">
        <w:t xml:space="preserve"> 2021, </w:t>
      </w:r>
      <w:r>
        <w:t>NCSC</w:t>
      </w:r>
    </w:p>
    <w:p w14:paraId="349F0126" w14:textId="77777777" w:rsidR="00D6640F" w:rsidRDefault="00D6640F" w:rsidP="00D6640F">
      <w:pPr>
        <w:pStyle w:val="afffc"/>
        <w:widowControl/>
        <w:numPr>
          <w:ilvl w:val="0"/>
          <w:numId w:val="31"/>
        </w:numPr>
        <w:ind w:leftChars="0"/>
        <w:jc w:val="left"/>
      </w:pPr>
      <w:r>
        <w:rPr>
          <w:rFonts w:hint="eastAsia"/>
        </w:rPr>
        <w:t>行政手続におけるオンラインによる本人確認の手法に関するガイドライン、平成３１年2月２５日、各府省情報化統括責任者（CIO）連絡会議決定</w:t>
      </w:r>
    </w:p>
    <w:p w14:paraId="58717A27" w14:textId="4CFE5DE0" w:rsidR="00D6640F" w:rsidRDefault="00D6640F" w:rsidP="00D6640F">
      <w:pPr>
        <w:pStyle w:val="afffc"/>
        <w:widowControl/>
        <w:numPr>
          <w:ilvl w:val="0"/>
          <w:numId w:val="31"/>
        </w:numPr>
        <w:ind w:leftChars="0"/>
        <w:jc w:val="left"/>
      </w:pPr>
      <w:r w:rsidRPr="001831D7">
        <w:rPr>
          <w:rFonts w:hint="eastAsia"/>
        </w:rPr>
        <w:t>オンラインサービスにおける身元確認に関する研究会</w:t>
      </w:r>
      <w:r>
        <w:rPr>
          <w:rFonts w:hint="eastAsia"/>
        </w:rPr>
        <w:t>、</w:t>
      </w:r>
      <w:r w:rsidR="002E30B6">
        <w:rPr>
          <w:rFonts w:hint="eastAsia"/>
        </w:rPr>
        <w:t>2</w:t>
      </w:r>
      <w:r w:rsidR="002E30B6">
        <w:t>020</w:t>
      </w:r>
      <w:r w:rsidR="002E30B6">
        <w:rPr>
          <w:rFonts w:hint="eastAsia"/>
        </w:rPr>
        <w:t>年</w:t>
      </w:r>
      <w:r>
        <w:rPr>
          <w:rFonts w:hint="eastAsia"/>
        </w:rPr>
        <w:t>4月</w:t>
      </w:r>
      <w:r w:rsidR="002E30B6">
        <w:rPr>
          <w:rFonts w:hint="eastAsia"/>
        </w:rPr>
        <w:t>1</w:t>
      </w:r>
      <w:r w:rsidR="002E30B6">
        <w:t>7</w:t>
      </w:r>
      <w:r>
        <w:rPr>
          <w:rFonts w:hint="eastAsia"/>
        </w:rPr>
        <w:t>日、経済産業省</w:t>
      </w:r>
    </w:p>
    <w:p w14:paraId="0E8B1D2E" w14:textId="6FBEB9A7" w:rsidR="00BB5C5A" w:rsidRDefault="00BB5C5A" w:rsidP="00D6640F">
      <w:pPr>
        <w:pStyle w:val="afffc"/>
        <w:widowControl/>
        <w:numPr>
          <w:ilvl w:val="0"/>
          <w:numId w:val="31"/>
        </w:numPr>
        <w:ind w:leftChars="0"/>
        <w:jc w:val="left"/>
      </w:pPr>
      <w:r>
        <w:rPr>
          <w:rFonts w:hint="eastAsia"/>
        </w:rPr>
        <w:t>電子政府推奨暗号リスト、</w:t>
      </w:r>
      <w:r w:rsidR="002E30B6">
        <w:rPr>
          <w:rFonts w:hint="eastAsia"/>
        </w:rPr>
        <w:t>2</w:t>
      </w:r>
      <w:r w:rsidR="002E30B6">
        <w:t>021</w:t>
      </w:r>
      <w:r w:rsidR="002E30B6">
        <w:rPr>
          <w:rFonts w:hint="eastAsia"/>
        </w:rPr>
        <w:t>年４</w:t>
      </w:r>
      <w:r w:rsidR="001F67C4">
        <w:rPr>
          <w:rFonts w:hint="eastAsia"/>
        </w:rPr>
        <w:t>月</w:t>
      </w:r>
      <w:r w:rsidR="002E30B6">
        <w:rPr>
          <w:rFonts w:hint="eastAsia"/>
        </w:rPr>
        <w:t>１</w:t>
      </w:r>
      <w:r w:rsidR="001F67C4">
        <w:rPr>
          <w:rFonts w:hint="eastAsia"/>
        </w:rPr>
        <w:t>日、CRYPTR</w:t>
      </w:r>
      <w:r w:rsidR="001F67C4">
        <w:t>EC</w:t>
      </w:r>
    </w:p>
    <w:p w14:paraId="4F2769F9" w14:textId="2C8D75E0" w:rsidR="00F52C23" w:rsidRDefault="00F52C23" w:rsidP="002E30B6">
      <w:pPr>
        <w:pStyle w:val="afffc"/>
        <w:widowControl/>
        <w:numPr>
          <w:ilvl w:val="0"/>
          <w:numId w:val="31"/>
        </w:numPr>
        <w:ind w:leftChars="0"/>
        <w:jc w:val="left"/>
      </w:pPr>
      <w:r w:rsidRPr="00F52C23">
        <w:rPr>
          <w:rFonts w:hint="eastAsia"/>
        </w:rPr>
        <w:t>耐タンパー性調査研究委員会報告書</w:t>
      </w:r>
      <w:r>
        <w:rPr>
          <w:rFonts w:hint="eastAsia"/>
        </w:rPr>
        <w:t>、平成</w:t>
      </w:r>
      <w:r w:rsidR="002E30B6">
        <w:rPr>
          <w:rFonts w:hint="eastAsia"/>
        </w:rPr>
        <w:t>1</w:t>
      </w:r>
      <w:r w:rsidR="002E30B6">
        <w:t>5</w:t>
      </w:r>
      <w:r>
        <w:rPr>
          <w:rFonts w:hint="eastAsia"/>
        </w:rPr>
        <w:t>年</w:t>
      </w:r>
      <w:r w:rsidR="002E30B6">
        <w:rPr>
          <w:rFonts w:hint="eastAsia"/>
        </w:rPr>
        <w:t>３</w:t>
      </w:r>
      <w:r>
        <w:rPr>
          <w:rFonts w:hint="eastAsia"/>
        </w:rPr>
        <w:t>月、IPA</w:t>
      </w:r>
    </w:p>
    <w:p w14:paraId="2470EEC0" w14:textId="68643DD3" w:rsidR="001F67C4" w:rsidRDefault="001F67C4" w:rsidP="007A0C29">
      <w:pPr>
        <w:pStyle w:val="afffc"/>
        <w:widowControl/>
        <w:numPr>
          <w:ilvl w:val="0"/>
          <w:numId w:val="31"/>
        </w:numPr>
        <w:ind w:leftChars="0"/>
        <w:jc w:val="left"/>
      </w:pPr>
      <w:r w:rsidRPr="00284700">
        <w:rPr>
          <w:rFonts w:hint="eastAsia"/>
        </w:rPr>
        <w:t>TLS暗号設定ガイドライン～安全なウェブサイトのために（暗号設定対策編）～</w:t>
      </w:r>
      <w:r w:rsidR="00A13A5F">
        <w:rPr>
          <w:rFonts w:hint="eastAsia"/>
        </w:rPr>
        <w:t>、</w:t>
      </w:r>
      <w:r w:rsidR="002E30B6">
        <w:rPr>
          <w:rFonts w:hint="eastAsia"/>
        </w:rPr>
        <w:t>2</w:t>
      </w:r>
      <w:r w:rsidR="002E30B6">
        <w:t>021</w:t>
      </w:r>
      <w:r w:rsidR="00A13A5F">
        <w:rPr>
          <w:rFonts w:hint="eastAsia"/>
        </w:rPr>
        <w:t>年</w:t>
      </w:r>
      <w:r w:rsidR="002E30B6">
        <w:rPr>
          <w:rFonts w:hint="eastAsia"/>
        </w:rPr>
        <w:t>1</w:t>
      </w:r>
      <w:r w:rsidR="002E30B6">
        <w:t>2</w:t>
      </w:r>
      <w:r w:rsidR="00A13A5F">
        <w:rPr>
          <w:rFonts w:hint="eastAsia"/>
        </w:rPr>
        <w:t>月</w:t>
      </w:r>
      <w:r w:rsidR="002E30B6">
        <w:rPr>
          <w:rFonts w:hint="eastAsia"/>
        </w:rPr>
        <w:t>７</w:t>
      </w:r>
      <w:r w:rsidR="00A13A5F">
        <w:rPr>
          <w:rFonts w:hint="eastAsia"/>
        </w:rPr>
        <w:t>日、IPA</w:t>
      </w:r>
    </w:p>
    <w:p w14:paraId="2AB142EB" w14:textId="398F028B" w:rsidR="00392C44" w:rsidRDefault="00392C44" w:rsidP="00BA0C9C">
      <w:pPr>
        <w:pStyle w:val="afffc"/>
        <w:numPr>
          <w:ilvl w:val="0"/>
          <w:numId w:val="31"/>
        </w:numPr>
        <w:ind w:leftChars="0"/>
      </w:pPr>
      <w:r>
        <w:rPr>
          <w:rFonts w:hint="eastAsia"/>
        </w:rPr>
        <w:t>P</w:t>
      </w:r>
      <w:r>
        <w:t xml:space="preserve">lanning for a Zero Trust Architecture: A Planning Guide for Federal Administrators, </w:t>
      </w:r>
      <w:r w:rsidR="00D13ABA">
        <w:t xml:space="preserve">May 6, 2022, </w:t>
      </w:r>
      <w:r>
        <w:t>NIST CSWP 20</w:t>
      </w:r>
    </w:p>
    <w:p w14:paraId="3876619B" w14:textId="2CDDC9AC" w:rsidR="005A6BC2" w:rsidRDefault="00624008" w:rsidP="007A0C29">
      <w:pPr>
        <w:pStyle w:val="afffc"/>
        <w:numPr>
          <w:ilvl w:val="0"/>
          <w:numId w:val="31"/>
        </w:numPr>
        <w:ind w:leftChars="0"/>
      </w:pPr>
      <w:r>
        <w:rPr>
          <w:rFonts w:hint="eastAsia"/>
        </w:rPr>
        <w:t>M</w:t>
      </w:r>
      <w:r>
        <w:t>oving the U.S. Government Toward Zero Trust Cybersecurity Principles,</w:t>
      </w:r>
      <w:r w:rsidR="00855650">
        <w:t xml:space="preserve"> January 26, 2022, EXECUTIVE OFFICE OF THE PRESIDENT, OFFICE OF MANAGEMENT AND BUDGET</w:t>
      </w:r>
      <w:r w:rsidR="00D13ABA">
        <w:t xml:space="preserve"> </w:t>
      </w:r>
      <w:r>
        <w:t xml:space="preserve">M-22-09 </w:t>
      </w:r>
    </w:p>
    <w:p w14:paraId="3D8BDE89" w14:textId="318E0DF7" w:rsidR="000F7907" w:rsidRDefault="0051702C" w:rsidP="00865780">
      <w:pPr>
        <w:pStyle w:val="afffc"/>
        <w:widowControl/>
        <w:numPr>
          <w:ilvl w:val="0"/>
          <w:numId w:val="31"/>
        </w:numPr>
        <w:ind w:leftChars="0"/>
        <w:jc w:val="left"/>
      </w:pPr>
      <w:r>
        <w:rPr>
          <w:rFonts w:hint="eastAsia"/>
        </w:rPr>
        <w:t xml:space="preserve">Shared Signals and Events </w:t>
      </w:r>
      <w:r>
        <w:t>–</w:t>
      </w:r>
      <w:r>
        <w:rPr>
          <w:rFonts w:hint="eastAsia"/>
        </w:rPr>
        <w:t xml:space="preserve"> A Secure Webhooks Framework、</w:t>
      </w:r>
      <w:r w:rsidR="00865780">
        <w:rPr>
          <w:rFonts w:hint="eastAsia"/>
        </w:rPr>
        <w:t>OpenID Foundation</w:t>
      </w:r>
    </w:p>
    <w:p w14:paraId="1FE1ED3E" w14:textId="77777777" w:rsidR="000A5930" w:rsidRPr="00A53C5C" w:rsidRDefault="000A5930" w:rsidP="00537FDC">
      <w:pPr>
        <w:pStyle w:val="a0"/>
        <w:ind w:firstLineChars="0" w:firstLine="0"/>
      </w:pPr>
    </w:p>
    <w:sectPr w:rsidR="000A5930" w:rsidRPr="00A53C5C" w:rsidSect="00332544">
      <w:headerReference w:type="even" r:id="rId28"/>
      <w:headerReference w:type="default" r:id="rId29"/>
      <w:footerReference w:type="default" r:id="rId30"/>
      <w:headerReference w:type="first" r:id="rId31"/>
      <w:pgSz w:w="11906" w:h="16838"/>
      <w:pgMar w:top="1985"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8345CD" w14:textId="77777777" w:rsidR="00D212DE" w:rsidRDefault="00D212DE" w:rsidP="00DE2071">
      <w:r>
        <w:separator/>
      </w:r>
    </w:p>
  </w:endnote>
  <w:endnote w:type="continuationSeparator" w:id="0">
    <w:p w14:paraId="104A06D4" w14:textId="77777777" w:rsidR="00D212DE" w:rsidRDefault="00D212DE" w:rsidP="00DE2071">
      <w:r>
        <w:continuationSeparator/>
      </w:r>
    </w:p>
  </w:endnote>
  <w:endnote w:type="continuationNotice" w:id="1">
    <w:p w14:paraId="0072CCA1" w14:textId="77777777" w:rsidR="00D212DE" w:rsidRDefault="00D212D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Yu Gothic">
    <w:altName w:val="游ゴシック"/>
    <w:panose1 w:val="020B0400000000000000"/>
    <w:charset w:val="80"/>
    <w:family w:val="modern"/>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738A6" w14:textId="77777777" w:rsidR="00393BA3" w:rsidRDefault="00393BA3">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37203058" w14:paraId="5ECF565D" w14:textId="77777777" w:rsidTr="007A0C29">
      <w:tc>
        <w:tcPr>
          <w:tcW w:w="2830" w:type="dxa"/>
        </w:tcPr>
        <w:p w14:paraId="026C119F" w14:textId="6EFB1464" w:rsidR="37203058" w:rsidRDefault="37203058" w:rsidP="007A0C29">
          <w:pPr>
            <w:pStyle w:val="a9"/>
            <w:ind w:left="-115"/>
            <w:jc w:val="left"/>
            <w:rPr>
              <w:rFonts w:hAnsi="Century"/>
              <w:szCs w:val="24"/>
            </w:rPr>
          </w:pPr>
        </w:p>
      </w:tc>
      <w:tc>
        <w:tcPr>
          <w:tcW w:w="2830" w:type="dxa"/>
        </w:tcPr>
        <w:p w14:paraId="3BFCB008" w14:textId="366B5AB7" w:rsidR="37203058" w:rsidRDefault="37203058" w:rsidP="007A0C29">
          <w:pPr>
            <w:pStyle w:val="a9"/>
            <w:jc w:val="center"/>
            <w:rPr>
              <w:rFonts w:hAnsi="Century"/>
              <w:szCs w:val="24"/>
            </w:rPr>
          </w:pPr>
        </w:p>
      </w:tc>
      <w:tc>
        <w:tcPr>
          <w:tcW w:w="2830" w:type="dxa"/>
        </w:tcPr>
        <w:p w14:paraId="27EBAE80" w14:textId="3443D584" w:rsidR="37203058" w:rsidRDefault="37203058" w:rsidP="007A0C29">
          <w:pPr>
            <w:pStyle w:val="a9"/>
            <w:ind w:right="-115"/>
            <w:jc w:val="right"/>
            <w:rPr>
              <w:rFonts w:hAnsi="Century"/>
              <w:szCs w:val="24"/>
            </w:rPr>
          </w:pPr>
        </w:p>
      </w:tc>
    </w:tr>
  </w:tbl>
  <w:p w14:paraId="23E554D5" w14:textId="5D52F907" w:rsidR="009845E2" w:rsidRDefault="009845E2" w:rsidP="00AC1F60">
    <w:pPr>
      <w:pStyle w:val="ab"/>
      <w:rPr>
        <w:rFonts w:hAnsi="Century"/>
        <w:szCs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5B795" w14:textId="77777777" w:rsidR="00393BA3" w:rsidRDefault="00393BA3">
    <w:pPr>
      <w:pStyle w:val="ab"/>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0397184"/>
      <w:docPartObj>
        <w:docPartGallery w:val="Page Numbers (Bottom of Page)"/>
        <w:docPartUnique/>
      </w:docPartObj>
    </w:sdtPr>
    <w:sdtEndPr/>
    <w:sdtContent>
      <w:p w14:paraId="1E5C439A" w14:textId="6FA97A6A" w:rsidR="00505F79" w:rsidRDefault="00505F79">
        <w:pPr>
          <w:pStyle w:val="ab"/>
          <w:ind w:left="480" w:firstLine="240"/>
          <w:jc w:val="center"/>
        </w:pPr>
        <w:r>
          <w:fldChar w:fldCharType="begin"/>
        </w:r>
        <w:r>
          <w:instrText>PAGE   \* MERGEFORMAT</w:instrText>
        </w:r>
        <w:r>
          <w:fldChar w:fldCharType="separate"/>
        </w:r>
        <w:r w:rsidRPr="00E257ED">
          <w:rPr>
            <w:noProof/>
            <w:lang w:val="ja-JP"/>
          </w:rPr>
          <w:t>ii</w:t>
        </w:r>
        <w:r>
          <w:fldChar w:fldCharType="end"/>
        </w:r>
      </w:p>
    </w:sdtContent>
  </w:sdt>
  <w:p w14:paraId="549A3CFE" w14:textId="77777777" w:rsidR="00505F79" w:rsidRPr="00441D34" w:rsidRDefault="00505F79">
    <w:pPr>
      <w:pStyle w:val="ab"/>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8EF10" w14:textId="0CDF3431" w:rsidR="00505F79" w:rsidRDefault="000A5968">
    <w:pPr>
      <w:pStyle w:val="ab"/>
      <w:ind w:left="480" w:firstLine="240"/>
      <w:jc w:val="center"/>
    </w:pPr>
    <w:sdt>
      <w:sdtPr>
        <w:id w:val="1601363295"/>
        <w:docPartObj>
          <w:docPartGallery w:val="Page Numbers (Bottom of Page)"/>
          <w:docPartUnique/>
        </w:docPartObj>
      </w:sdtPr>
      <w:sdtEndPr/>
      <w:sdtContent>
        <w:r w:rsidR="00505F79">
          <w:fldChar w:fldCharType="begin"/>
        </w:r>
        <w:r w:rsidR="00505F79">
          <w:instrText>PAGE   \* MERGEFORMAT</w:instrText>
        </w:r>
        <w:r w:rsidR="00505F79">
          <w:fldChar w:fldCharType="separate"/>
        </w:r>
        <w:r w:rsidR="00505F79" w:rsidRPr="00E257ED">
          <w:rPr>
            <w:noProof/>
            <w:lang w:val="ja-JP"/>
          </w:rPr>
          <w:t>9</w:t>
        </w:r>
        <w:r w:rsidR="00505F79">
          <w:fldChar w:fldCharType="end"/>
        </w:r>
      </w:sdtContent>
    </w:sdt>
  </w:p>
  <w:p w14:paraId="49980670" w14:textId="77777777" w:rsidR="00505F79" w:rsidRPr="00441D34" w:rsidRDefault="00505F79">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4982BC" w14:textId="77777777" w:rsidR="00D212DE" w:rsidRDefault="00D212DE" w:rsidP="00DE2071">
      <w:r>
        <w:separator/>
      </w:r>
    </w:p>
  </w:footnote>
  <w:footnote w:type="continuationSeparator" w:id="0">
    <w:p w14:paraId="49514536" w14:textId="77777777" w:rsidR="00D212DE" w:rsidRDefault="00D212DE" w:rsidP="00DE2071">
      <w:r>
        <w:continuationSeparator/>
      </w:r>
    </w:p>
  </w:footnote>
  <w:footnote w:type="continuationNotice" w:id="1">
    <w:p w14:paraId="1B599BFF" w14:textId="77777777" w:rsidR="00D212DE" w:rsidRDefault="00D212DE"/>
  </w:footnote>
  <w:footnote w:id="2">
    <w:p w14:paraId="27DAC24B" w14:textId="7B8C1C0A" w:rsidR="0087735A" w:rsidRPr="00160F50" w:rsidRDefault="000A5968" w:rsidP="00591A58">
      <w:pPr>
        <w:pStyle w:val="affff2"/>
        <w:rPr>
          <w:sz w:val="21"/>
          <w:szCs w:val="21"/>
        </w:rPr>
      </w:pPr>
      <w:hyperlink r:id="rId1" w:history="1">
        <w:r w:rsidR="0087735A" w:rsidRPr="00160F50">
          <w:rPr>
            <w:rStyle w:val="afff2"/>
            <w:color w:val="auto"/>
            <w:sz w:val="21"/>
            <w:szCs w:val="21"/>
            <w:u w:val="none"/>
            <w:vertAlign w:val="superscript"/>
          </w:rPr>
          <w:footnoteRef/>
        </w:r>
        <w:r w:rsidR="00591A58" w:rsidRPr="00160F50">
          <w:rPr>
            <w:rStyle w:val="afff2"/>
            <w:color w:val="auto"/>
            <w:sz w:val="20"/>
            <w:szCs w:val="18"/>
            <w:u w:val="none"/>
          </w:rPr>
          <w:t xml:space="preserve"> </w:t>
        </w:r>
        <w:r w:rsidR="00591A58" w:rsidRPr="006647EB">
          <w:rPr>
            <w:rStyle w:val="afff2"/>
            <w:color w:val="auto"/>
            <w:sz w:val="18"/>
            <w:szCs w:val="16"/>
            <w:u w:val="none"/>
          </w:rPr>
          <w:t>https://www.digital.go.jp/assets/contents/node/basic_page/field_ref_resources/5ecac8cc-50f1-4168-b989-2bcaabffe870/d130556b/20220607_policies_priority_outline_05.pdf</w:t>
        </w:r>
      </w:hyperlink>
    </w:p>
  </w:footnote>
  <w:footnote w:id="3">
    <w:p w14:paraId="5249943F" w14:textId="682B214F" w:rsidR="00A34B0F" w:rsidRPr="00537FDC" w:rsidRDefault="00A34B0F">
      <w:pPr>
        <w:pStyle w:val="affff2"/>
        <w:rPr>
          <w:sz w:val="21"/>
          <w:szCs w:val="21"/>
        </w:rPr>
      </w:pPr>
      <w:r w:rsidRPr="00160F50">
        <w:rPr>
          <w:rStyle w:val="affff4"/>
          <w:sz w:val="21"/>
          <w:szCs w:val="21"/>
        </w:rPr>
        <w:footnoteRef/>
      </w:r>
      <w:r w:rsidRPr="00160F50">
        <w:rPr>
          <w:sz w:val="21"/>
          <w:szCs w:val="21"/>
        </w:rPr>
        <w:t xml:space="preserve"> </w:t>
      </w:r>
      <w:hyperlink r:id="rId2" w:history="1">
        <w:r w:rsidR="00E91109" w:rsidRPr="00160F50">
          <w:rPr>
            <w:rStyle w:val="afff2"/>
            <w:color w:val="auto"/>
            <w:sz w:val="21"/>
            <w:szCs w:val="21"/>
            <w:u w:val="none"/>
          </w:rPr>
          <w:t xml:space="preserve"> https://www.nisc.go.jp/pdf/policy/kihon-s/cs-senryaku2021.pdf</w:t>
        </w:r>
      </w:hyperlink>
    </w:p>
  </w:footnote>
  <w:footnote w:id="4">
    <w:p w14:paraId="0F624008" w14:textId="7BC794A0" w:rsidR="005A4F0F" w:rsidRPr="00E91109" w:rsidRDefault="005A4F0F">
      <w:pPr>
        <w:pStyle w:val="affff2"/>
        <w:rPr>
          <w:sz w:val="21"/>
          <w:szCs w:val="21"/>
        </w:rPr>
      </w:pPr>
      <w:r w:rsidRPr="00E91109">
        <w:rPr>
          <w:rStyle w:val="affff4"/>
          <w:sz w:val="21"/>
          <w:szCs w:val="21"/>
        </w:rPr>
        <w:footnoteRef/>
      </w:r>
      <w:r w:rsidRPr="00E91109">
        <w:rPr>
          <w:sz w:val="21"/>
          <w:szCs w:val="21"/>
        </w:rPr>
        <w:t xml:space="preserve"> </w:t>
      </w:r>
      <w:hyperlink r:id="rId3" w:history="1">
        <w:r w:rsidR="00733259" w:rsidRPr="00E91109">
          <w:rPr>
            <w:rStyle w:val="afff2"/>
            <w:color w:val="auto"/>
            <w:sz w:val="21"/>
            <w:szCs w:val="21"/>
            <w:u w:val="none"/>
          </w:rPr>
          <w:t>https://cio.go.jp/sites/default/files/uploads/documents/dp2020_03.pdf</w:t>
        </w:r>
      </w:hyperlink>
    </w:p>
  </w:footnote>
  <w:footnote w:id="5">
    <w:p w14:paraId="2A97E6A3" w14:textId="3296211C" w:rsidR="007D4705" w:rsidRPr="00E91109" w:rsidRDefault="007D4705">
      <w:pPr>
        <w:pStyle w:val="affff2"/>
      </w:pPr>
      <w:r w:rsidRPr="00E91109">
        <w:rPr>
          <w:rStyle w:val="affff4"/>
        </w:rPr>
        <w:footnoteRef/>
      </w:r>
      <w:r w:rsidRPr="00E91109">
        <w:t xml:space="preserve"> </w:t>
      </w:r>
      <w:hyperlink r:id="rId4" w:history="1">
        <w:r w:rsidRPr="00E91109">
          <w:rPr>
            <w:rStyle w:val="afff2"/>
            <w:color w:val="auto"/>
            <w:sz w:val="21"/>
            <w:szCs w:val="21"/>
            <w:u w:val="none"/>
          </w:rPr>
          <w:t>https://www.ipa.go.jp/security/enc/CRYPTREC/fy15/documents/INSTAC_rep.pdf</w:t>
        </w:r>
      </w:hyperlink>
    </w:p>
  </w:footnote>
  <w:footnote w:id="6">
    <w:p w14:paraId="221F92F9" w14:textId="34E213EF" w:rsidR="00934551" w:rsidRPr="00E91109" w:rsidRDefault="00934551">
      <w:pPr>
        <w:pStyle w:val="affff2"/>
        <w:rPr>
          <w:sz w:val="21"/>
          <w:szCs w:val="21"/>
        </w:rPr>
      </w:pPr>
      <w:r w:rsidRPr="00E91109">
        <w:rPr>
          <w:rStyle w:val="affff4"/>
          <w:sz w:val="21"/>
          <w:szCs w:val="21"/>
        </w:rPr>
        <w:footnoteRef/>
      </w:r>
      <w:r w:rsidRPr="00E91109">
        <w:rPr>
          <w:sz w:val="21"/>
          <w:szCs w:val="21"/>
        </w:rPr>
        <w:t xml:space="preserve"> </w:t>
      </w:r>
      <w:hyperlink r:id="rId5" w:history="1">
        <w:r w:rsidRPr="00307384">
          <w:rPr>
            <w:rStyle w:val="afff2"/>
            <w:color w:val="auto"/>
            <w:sz w:val="18"/>
            <w:szCs w:val="18"/>
            <w:u w:val="none"/>
          </w:rPr>
          <w:t>https://www.digital.go.jp/assets/contents/node/basic_page/field_ref_resources/e2a06143-ed29-4f1d-9c31-0f06fca67afc/f1be078e/20220422_resources_standard_guidelines_guideline_07.pdf</w:t>
        </w:r>
      </w:hyperlink>
    </w:p>
  </w:footnote>
  <w:footnote w:id="7">
    <w:p w14:paraId="05D5310D" w14:textId="371C0372" w:rsidR="00CA20D1" w:rsidRPr="00E91109" w:rsidRDefault="00CA20D1">
      <w:pPr>
        <w:pStyle w:val="affff2"/>
      </w:pPr>
      <w:r w:rsidRPr="00E91109">
        <w:rPr>
          <w:rStyle w:val="affff4"/>
        </w:rPr>
        <w:footnoteRef/>
      </w:r>
      <w:r w:rsidRPr="00E91109">
        <w:t xml:space="preserve"> </w:t>
      </w:r>
      <w:hyperlink r:id="rId6" w:history="1">
        <w:r w:rsidRPr="00E91109">
          <w:rPr>
            <w:rStyle w:val="afff2"/>
            <w:color w:val="auto"/>
            <w:sz w:val="21"/>
            <w:szCs w:val="21"/>
            <w:u w:val="none"/>
          </w:rPr>
          <w:t>https://www.ipa.go.jp/security/enc/CRYPTREC/fy15/documents/INSTAC_rep.pdf</w:t>
        </w:r>
      </w:hyperlink>
    </w:p>
  </w:footnote>
  <w:footnote w:id="8">
    <w:p w14:paraId="728CFC21" w14:textId="15161881" w:rsidR="005C2F40" w:rsidRPr="007A0C29" w:rsidRDefault="005C2F40" w:rsidP="005C2F40">
      <w:pPr>
        <w:pStyle w:val="affff2"/>
        <w:rPr>
          <w:sz w:val="21"/>
          <w:szCs w:val="21"/>
        </w:rPr>
      </w:pPr>
      <w:r w:rsidRPr="00E91109">
        <w:rPr>
          <w:rStyle w:val="affff4"/>
          <w:sz w:val="21"/>
          <w:szCs w:val="21"/>
        </w:rPr>
        <w:footnoteRef/>
      </w:r>
      <w:r w:rsidRPr="00E91109">
        <w:rPr>
          <w:sz w:val="21"/>
          <w:szCs w:val="21"/>
        </w:rPr>
        <w:t xml:space="preserve"> </w:t>
      </w:r>
      <w:hyperlink r:id="rId7" w:history="1">
        <w:r w:rsidRPr="00307384">
          <w:rPr>
            <w:rStyle w:val="afff2"/>
            <w:color w:val="auto"/>
            <w:sz w:val="18"/>
            <w:szCs w:val="18"/>
            <w:u w:val="none"/>
          </w:rPr>
          <w:t>https://www.digital.go.jp/assets/contents/node/basic_page/field_ref_resources/e2a06143-ed29-4f1d-9c31-0f06fca67afc/f1be078e/20220422_resources_standard_guidelines_guideline_07.pdf</w:t>
        </w:r>
      </w:hyperlink>
    </w:p>
  </w:footnote>
  <w:footnote w:id="9">
    <w:p w14:paraId="13BCD408" w14:textId="4ED4FB1A" w:rsidR="00311519" w:rsidRPr="00E91109" w:rsidRDefault="00311519">
      <w:pPr>
        <w:pStyle w:val="affff2"/>
        <w:rPr>
          <w:sz w:val="21"/>
          <w:szCs w:val="21"/>
        </w:rPr>
      </w:pPr>
      <w:r w:rsidRPr="00E91109">
        <w:rPr>
          <w:rStyle w:val="affff4"/>
          <w:sz w:val="21"/>
          <w:szCs w:val="21"/>
        </w:rPr>
        <w:footnoteRef/>
      </w:r>
      <w:r w:rsidRPr="00E91109">
        <w:rPr>
          <w:sz w:val="21"/>
          <w:szCs w:val="21"/>
        </w:rPr>
        <w:t xml:space="preserve"> </w:t>
      </w:r>
      <w:hyperlink r:id="rId8" w:history="1">
        <w:r w:rsidR="003B7660" w:rsidRPr="00E91109">
          <w:rPr>
            <w:rStyle w:val="afff2"/>
            <w:color w:val="auto"/>
            <w:sz w:val="21"/>
            <w:szCs w:val="21"/>
            <w:u w:val="none"/>
          </w:rPr>
          <w:t>https://www.cryptrec.go.jp/list.html</w:t>
        </w:r>
      </w:hyperlink>
    </w:p>
  </w:footnote>
  <w:footnote w:id="10">
    <w:p w14:paraId="73C48E16" w14:textId="762B6882" w:rsidR="00906DA5" w:rsidRPr="00E91109" w:rsidRDefault="00E91109">
      <w:pPr>
        <w:pStyle w:val="affff2"/>
        <w:rPr>
          <w:sz w:val="21"/>
          <w:szCs w:val="21"/>
        </w:rPr>
      </w:pPr>
      <w:r w:rsidRPr="00E91109">
        <w:rPr>
          <w:rStyle w:val="affff4"/>
          <w:sz w:val="21"/>
          <w:szCs w:val="21"/>
        </w:rPr>
        <w:t>9</w:t>
      </w:r>
      <w:r w:rsidR="00906DA5" w:rsidRPr="00E91109">
        <w:rPr>
          <w:sz w:val="21"/>
          <w:szCs w:val="21"/>
        </w:rPr>
        <w:t xml:space="preserve"> </w:t>
      </w:r>
      <w:hyperlink r:id="rId9" w:history="1">
        <w:r w:rsidR="00E120E0" w:rsidRPr="00E91109">
          <w:rPr>
            <w:rStyle w:val="afff2"/>
            <w:color w:val="auto"/>
            <w:sz w:val="21"/>
            <w:szCs w:val="21"/>
            <w:u w:val="none"/>
          </w:rPr>
          <w:t>https://www.ipa.go.jp/security/vuln/ssl_crypt_config.html</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C270AC" w14:textId="77777777" w:rsidR="00393BA3" w:rsidRDefault="00393BA3">
    <w:pPr>
      <w:pStyle w:val="a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CC2B5" w14:textId="77777777" w:rsidR="00393BA3" w:rsidRDefault="00393BA3">
    <w:pPr>
      <w:pStyle w:val="a9"/>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9E53F" w14:textId="77777777" w:rsidR="00393BA3" w:rsidRDefault="00393BA3">
    <w:pPr>
      <w:pStyle w:val="a9"/>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D0121D" w14:textId="4310D493" w:rsidR="00505F79" w:rsidRDefault="00505F79">
    <w:pPr>
      <w:pStyle w:val="a9"/>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61F0D" w14:textId="77B7EB88" w:rsidR="00505F79" w:rsidRDefault="00505F79">
    <w:pPr>
      <w:pStyle w:val="a9"/>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15A2A" w14:textId="6DF3F527" w:rsidR="00505F79" w:rsidRDefault="00505F79">
    <w:pPr>
      <w:pStyle w:val="a9"/>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359E56" w14:textId="07D30F86" w:rsidR="00505F79" w:rsidRDefault="00505F79">
    <w:pPr>
      <w:pStyle w:val="a9"/>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9A4CA" w14:textId="47073696" w:rsidR="00505F79" w:rsidRDefault="00505F79">
    <w:pPr>
      <w:pStyle w:val="a9"/>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EFAD79" w14:textId="65D3C254" w:rsidR="00505F79" w:rsidRDefault="00505F79">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4223A"/>
    <w:multiLevelType w:val="hybridMultilevel"/>
    <w:tmpl w:val="823E07EC"/>
    <w:lvl w:ilvl="0" w:tplc="0409000F">
      <w:start w:val="1"/>
      <w:numFmt w:val="decimal"/>
      <w:lvlText w:val="%1."/>
      <w:lvlJc w:val="left"/>
      <w:pPr>
        <w:ind w:left="660" w:hanging="420"/>
      </w:p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1" w15:restartNumberingAfterBreak="0">
    <w:nsid w:val="083D4039"/>
    <w:multiLevelType w:val="hybridMultilevel"/>
    <w:tmpl w:val="A7887AFA"/>
    <w:lvl w:ilvl="0" w:tplc="0ED6AA2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CFA0D7A"/>
    <w:multiLevelType w:val="hybridMultilevel"/>
    <w:tmpl w:val="4358E81C"/>
    <w:lvl w:ilvl="0" w:tplc="0409000B">
      <w:start w:val="1"/>
      <w:numFmt w:val="bullet"/>
      <w:lvlText w:val=""/>
      <w:lvlJc w:val="left"/>
      <w:pPr>
        <w:ind w:left="780" w:hanging="420"/>
      </w:pPr>
      <w:rPr>
        <w:rFonts w:ascii="Wingdings" w:hAnsi="Wingdings" w:hint="default"/>
      </w:rPr>
    </w:lvl>
    <w:lvl w:ilvl="1" w:tplc="0409000B">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3" w15:restartNumberingAfterBreak="0">
    <w:nsid w:val="0D477C45"/>
    <w:multiLevelType w:val="hybridMultilevel"/>
    <w:tmpl w:val="5E403B1C"/>
    <w:lvl w:ilvl="0" w:tplc="2662C87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0F224708"/>
    <w:multiLevelType w:val="hybridMultilevel"/>
    <w:tmpl w:val="F8800E56"/>
    <w:lvl w:ilvl="0" w:tplc="0ABC0C6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12546293"/>
    <w:multiLevelType w:val="hybridMultilevel"/>
    <w:tmpl w:val="A754CA2C"/>
    <w:lvl w:ilvl="0" w:tplc="0409000B">
      <w:start w:val="1"/>
      <w:numFmt w:val="bullet"/>
      <w:lvlText w:val=""/>
      <w:lvlJc w:val="left"/>
      <w:pPr>
        <w:ind w:left="780" w:hanging="420"/>
      </w:pPr>
      <w:rPr>
        <w:rFonts w:ascii="Wingdings" w:hAnsi="Wingdings" w:hint="default"/>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6" w15:restartNumberingAfterBreak="0">
    <w:nsid w:val="14BC2550"/>
    <w:multiLevelType w:val="multilevel"/>
    <w:tmpl w:val="FAEAAA6A"/>
    <w:lvl w:ilvl="0">
      <w:start w:val="1"/>
      <w:numFmt w:val="decimalFullWidth"/>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14:ligatures w14:val="none"/>
        <w14:numForm w14:val="default"/>
        <w14:numSpacing w14:val="default"/>
        <w14:stylisticSets/>
        <w14:cntxtAlts w14:val="0"/>
      </w:rPr>
    </w:lvl>
    <w:lvl w:ilvl="1">
      <w:start w:val="1"/>
      <w:numFmt w:val="decimalFullWidth"/>
      <w:suff w:val="nothing"/>
      <w:lvlText w:val="%1.%2"/>
      <w:lvlJc w:val="left"/>
      <w:pPr>
        <w:ind w:left="244" w:hanging="244"/>
      </w:pPr>
      <w:rPr>
        <w:rFonts w:ascii="ＭＳ ゴシック" w:eastAsia="ＭＳ ゴシック" w:hint="eastAsia"/>
        <w:b w:val="0"/>
        <w:i w:val="0"/>
        <w:snapToGrid w:val="0"/>
        <w:spacing w:val="0"/>
        <w:w w:val="100"/>
        <w:kern w:val="0"/>
        <w:position w:val="0"/>
        <w:sz w:val="24"/>
      </w:rPr>
    </w:lvl>
    <w:lvl w:ilvl="2">
      <w:start w:val="1"/>
      <w:numFmt w:val="decimal"/>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7" w15:restartNumberingAfterBreak="0">
    <w:nsid w:val="1607525B"/>
    <w:multiLevelType w:val="hybridMultilevel"/>
    <w:tmpl w:val="43E40630"/>
    <w:lvl w:ilvl="0" w:tplc="7C822BAA">
      <w:numFmt w:val="bullet"/>
      <w:lvlText w:val=""/>
      <w:lvlJc w:val="left"/>
      <w:pPr>
        <w:ind w:left="780" w:hanging="420"/>
      </w:pPr>
      <w:rPr>
        <w:rFonts w:ascii="Wingdings" w:eastAsiaTheme="minorEastAsia" w:hAnsi="Wingdings" w:cstheme="minorBidi" w:hint="default"/>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8" w15:restartNumberingAfterBreak="0">
    <w:nsid w:val="17F552AE"/>
    <w:multiLevelType w:val="hybridMultilevel"/>
    <w:tmpl w:val="51E4250C"/>
    <w:lvl w:ilvl="0" w:tplc="04090011">
      <w:start w:val="1"/>
      <w:numFmt w:val="decimalEnclosedCircle"/>
      <w:lvlText w:val="%1"/>
      <w:lvlJc w:val="left"/>
      <w:pPr>
        <w:ind w:left="660" w:hanging="420"/>
      </w:p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9" w15:restartNumberingAfterBreak="0">
    <w:nsid w:val="1B3F6A09"/>
    <w:multiLevelType w:val="hybridMultilevel"/>
    <w:tmpl w:val="5930F6F6"/>
    <w:lvl w:ilvl="0" w:tplc="0409000B">
      <w:start w:val="1"/>
      <w:numFmt w:val="bullet"/>
      <w:lvlText w:val=""/>
      <w:lvlJc w:val="left"/>
      <w:pPr>
        <w:ind w:left="660" w:hanging="420"/>
      </w:pPr>
      <w:rPr>
        <w:rFonts w:ascii="Wingdings" w:hAnsi="Wingdings" w:hint="default"/>
      </w:rPr>
    </w:lvl>
    <w:lvl w:ilvl="1" w:tplc="0409000B" w:tentative="1">
      <w:start w:val="1"/>
      <w:numFmt w:val="bullet"/>
      <w:lvlText w:val=""/>
      <w:lvlJc w:val="left"/>
      <w:pPr>
        <w:ind w:left="1080" w:hanging="420"/>
      </w:pPr>
      <w:rPr>
        <w:rFonts w:ascii="Wingdings" w:hAnsi="Wingdings" w:hint="default"/>
      </w:rPr>
    </w:lvl>
    <w:lvl w:ilvl="2" w:tplc="0409000D"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B" w:tentative="1">
      <w:start w:val="1"/>
      <w:numFmt w:val="bullet"/>
      <w:lvlText w:val=""/>
      <w:lvlJc w:val="left"/>
      <w:pPr>
        <w:ind w:left="2340" w:hanging="420"/>
      </w:pPr>
      <w:rPr>
        <w:rFonts w:ascii="Wingdings" w:hAnsi="Wingdings" w:hint="default"/>
      </w:rPr>
    </w:lvl>
    <w:lvl w:ilvl="5" w:tplc="0409000D"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B" w:tentative="1">
      <w:start w:val="1"/>
      <w:numFmt w:val="bullet"/>
      <w:lvlText w:val=""/>
      <w:lvlJc w:val="left"/>
      <w:pPr>
        <w:ind w:left="3600" w:hanging="420"/>
      </w:pPr>
      <w:rPr>
        <w:rFonts w:ascii="Wingdings" w:hAnsi="Wingdings" w:hint="default"/>
      </w:rPr>
    </w:lvl>
    <w:lvl w:ilvl="8" w:tplc="0409000D" w:tentative="1">
      <w:start w:val="1"/>
      <w:numFmt w:val="bullet"/>
      <w:lvlText w:val=""/>
      <w:lvlJc w:val="left"/>
      <w:pPr>
        <w:ind w:left="4020" w:hanging="420"/>
      </w:pPr>
      <w:rPr>
        <w:rFonts w:ascii="Wingdings" w:hAnsi="Wingdings" w:hint="default"/>
      </w:rPr>
    </w:lvl>
  </w:abstractNum>
  <w:abstractNum w:abstractNumId="10" w15:restartNumberingAfterBreak="0">
    <w:nsid w:val="1E4906A5"/>
    <w:multiLevelType w:val="hybridMultilevel"/>
    <w:tmpl w:val="15A6F224"/>
    <w:lvl w:ilvl="0" w:tplc="4D52BE80">
      <w:start w:val="1"/>
      <w:numFmt w:val="decimal"/>
      <w:lvlText w:val="%1."/>
      <w:lvlJc w:val="left"/>
      <w:pPr>
        <w:ind w:left="660" w:hanging="420"/>
      </w:pPr>
      <w:rPr>
        <w:rFonts w:hint="eastAsia"/>
      </w:r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11" w15:restartNumberingAfterBreak="0">
    <w:nsid w:val="205F09EA"/>
    <w:multiLevelType w:val="hybridMultilevel"/>
    <w:tmpl w:val="F788E4A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220D7237"/>
    <w:multiLevelType w:val="hybridMultilevel"/>
    <w:tmpl w:val="ED82432C"/>
    <w:lvl w:ilvl="0" w:tplc="04090001">
      <w:start w:val="1"/>
      <w:numFmt w:val="bullet"/>
      <w:lvlText w:val=""/>
      <w:lvlJc w:val="left"/>
      <w:pPr>
        <w:ind w:left="660" w:hanging="420"/>
      </w:pPr>
      <w:rPr>
        <w:rFonts w:ascii="Wingdings" w:hAnsi="Wingdings" w:hint="default"/>
      </w:rPr>
    </w:lvl>
    <w:lvl w:ilvl="1" w:tplc="0409000B" w:tentative="1">
      <w:start w:val="1"/>
      <w:numFmt w:val="bullet"/>
      <w:lvlText w:val=""/>
      <w:lvlJc w:val="left"/>
      <w:pPr>
        <w:ind w:left="1080" w:hanging="420"/>
      </w:pPr>
      <w:rPr>
        <w:rFonts w:ascii="Wingdings" w:hAnsi="Wingdings" w:hint="default"/>
      </w:rPr>
    </w:lvl>
    <w:lvl w:ilvl="2" w:tplc="0409000D"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B" w:tentative="1">
      <w:start w:val="1"/>
      <w:numFmt w:val="bullet"/>
      <w:lvlText w:val=""/>
      <w:lvlJc w:val="left"/>
      <w:pPr>
        <w:ind w:left="2340" w:hanging="420"/>
      </w:pPr>
      <w:rPr>
        <w:rFonts w:ascii="Wingdings" w:hAnsi="Wingdings" w:hint="default"/>
      </w:rPr>
    </w:lvl>
    <w:lvl w:ilvl="5" w:tplc="0409000D"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B" w:tentative="1">
      <w:start w:val="1"/>
      <w:numFmt w:val="bullet"/>
      <w:lvlText w:val=""/>
      <w:lvlJc w:val="left"/>
      <w:pPr>
        <w:ind w:left="3600" w:hanging="420"/>
      </w:pPr>
      <w:rPr>
        <w:rFonts w:ascii="Wingdings" w:hAnsi="Wingdings" w:hint="default"/>
      </w:rPr>
    </w:lvl>
    <w:lvl w:ilvl="8" w:tplc="0409000D" w:tentative="1">
      <w:start w:val="1"/>
      <w:numFmt w:val="bullet"/>
      <w:lvlText w:val=""/>
      <w:lvlJc w:val="left"/>
      <w:pPr>
        <w:ind w:left="4020" w:hanging="420"/>
      </w:pPr>
      <w:rPr>
        <w:rFonts w:ascii="Wingdings" w:hAnsi="Wingdings" w:hint="default"/>
      </w:rPr>
    </w:lvl>
  </w:abstractNum>
  <w:abstractNum w:abstractNumId="13" w15:restartNumberingAfterBreak="0">
    <w:nsid w:val="267224F4"/>
    <w:multiLevelType w:val="hybridMultilevel"/>
    <w:tmpl w:val="E01AFE5A"/>
    <w:lvl w:ilvl="0" w:tplc="902C73E0">
      <w:start w:val="1"/>
      <w:numFmt w:val="bullet"/>
      <w:lvlText w:val=""/>
      <w:lvlJc w:val="left"/>
      <w:pPr>
        <w:tabs>
          <w:tab w:val="num" w:pos="720"/>
        </w:tabs>
        <w:ind w:left="720" w:hanging="360"/>
      </w:pPr>
      <w:rPr>
        <w:rFonts w:ascii="Wingdings" w:hAnsi="Wingdings" w:hint="default"/>
      </w:rPr>
    </w:lvl>
    <w:lvl w:ilvl="1" w:tplc="B884108E">
      <w:start w:val="1"/>
      <w:numFmt w:val="bullet"/>
      <w:lvlText w:val=""/>
      <w:lvlJc w:val="left"/>
      <w:pPr>
        <w:tabs>
          <w:tab w:val="num" w:pos="1440"/>
        </w:tabs>
        <w:ind w:left="1440" w:hanging="360"/>
      </w:pPr>
      <w:rPr>
        <w:rFonts w:ascii="Wingdings" w:hAnsi="Wingdings" w:hint="default"/>
      </w:rPr>
    </w:lvl>
    <w:lvl w:ilvl="2" w:tplc="7B063214" w:tentative="1">
      <w:start w:val="1"/>
      <w:numFmt w:val="bullet"/>
      <w:lvlText w:val=""/>
      <w:lvlJc w:val="left"/>
      <w:pPr>
        <w:tabs>
          <w:tab w:val="num" w:pos="2160"/>
        </w:tabs>
        <w:ind w:left="2160" w:hanging="360"/>
      </w:pPr>
      <w:rPr>
        <w:rFonts w:ascii="Wingdings" w:hAnsi="Wingdings" w:hint="default"/>
      </w:rPr>
    </w:lvl>
    <w:lvl w:ilvl="3" w:tplc="AA20131C" w:tentative="1">
      <w:start w:val="1"/>
      <w:numFmt w:val="bullet"/>
      <w:lvlText w:val=""/>
      <w:lvlJc w:val="left"/>
      <w:pPr>
        <w:tabs>
          <w:tab w:val="num" w:pos="2880"/>
        </w:tabs>
        <w:ind w:left="2880" w:hanging="360"/>
      </w:pPr>
      <w:rPr>
        <w:rFonts w:ascii="Wingdings" w:hAnsi="Wingdings" w:hint="default"/>
      </w:rPr>
    </w:lvl>
    <w:lvl w:ilvl="4" w:tplc="5B0092A0" w:tentative="1">
      <w:start w:val="1"/>
      <w:numFmt w:val="bullet"/>
      <w:lvlText w:val=""/>
      <w:lvlJc w:val="left"/>
      <w:pPr>
        <w:tabs>
          <w:tab w:val="num" w:pos="3600"/>
        </w:tabs>
        <w:ind w:left="3600" w:hanging="360"/>
      </w:pPr>
      <w:rPr>
        <w:rFonts w:ascii="Wingdings" w:hAnsi="Wingdings" w:hint="default"/>
      </w:rPr>
    </w:lvl>
    <w:lvl w:ilvl="5" w:tplc="9C0843E4" w:tentative="1">
      <w:start w:val="1"/>
      <w:numFmt w:val="bullet"/>
      <w:lvlText w:val=""/>
      <w:lvlJc w:val="left"/>
      <w:pPr>
        <w:tabs>
          <w:tab w:val="num" w:pos="4320"/>
        </w:tabs>
        <w:ind w:left="4320" w:hanging="360"/>
      </w:pPr>
      <w:rPr>
        <w:rFonts w:ascii="Wingdings" w:hAnsi="Wingdings" w:hint="default"/>
      </w:rPr>
    </w:lvl>
    <w:lvl w:ilvl="6" w:tplc="ED74347E" w:tentative="1">
      <w:start w:val="1"/>
      <w:numFmt w:val="bullet"/>
      <w:lvlText w:val=""/>
      <w:lvlJc w:val="left"/>
      <w:pPr>
        <w:tabs>
          <w:tab w:val="num" w:pos="5040"/>
        </w:tabs>
        <w:ind w:left="5040" w:hanging="360"/>
      </w:pPr>
      <w:rPr>
        <w:rFonts w:ascii="Wingdings" w:hAnsi="Wingdings" w:hint="default"/>
      </w:rPr>
    </w:lvl>
    <w:lvl w:ilvl="7" w:tplc="2192510A" w:tentative="1">
      <w:start w:val="1"/>
      <w:numFmt w:val="bullet"/>
      <w:lvlText w:val=""/>
      <w:lvlJc w:val="left"/>
      <w:pPr>
        <w:tabs>
          <w:tab w:val="num" w:pos="5760"/>
        </w:tabs>
        <w:ind w:left="5760" w:hanging="360"/>
      </w:pPr>
      <w:rPr>
        <w:rFonts w:ascii="Wingdings" w:hAnsi="Wingdings" w:hint="default"/>
      </w:rPr>
    </w:lvl>
    <w:lvl w:ilvl="8" w:tplc="4E1E2808"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7F80E88"/>
    <w:multiLevelType w:val="hybridMultilevel"/>
    <w:tmpl w:val="5BE4D824"/>
    <w:lvl w:ilvl="0" w:tplc="0409000B">
      <w:start w:val="1"/>
      <w:numFmt w:val="bullet"/>
      <w:lvlText w:val=""/>
      <w:lvlJc w:val="left"/>
      <w:pPr>
        <w:ind w:left="780" w:hanging="420"/>
      </w:pPr>
      <w:rPr>
        <w:rFonts w:ascii="Wingdings" w:hAnsi="Wingdings" w:hint="default"/>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15" w15:restartNumberingAfterBreak="0">
    <w:nsid w:val="2D832EA8"/>
    <w:multiLevelType w:val="hybridMultilevel"/>
    <w:tmpl w:val="3350FB3A"/>
    <w:lvl w:ilvl="0" w:tplc="9A5E8ECC">
      <w:start w:val="1"/>
      <w:numFmt w:val="bullet"/>
      <w:lvlText w:val="-"/>
      <w:lvlJc w:val="left"/>
      <w:pPr>
        <w:tabs>
          <w:tab w:val="num" w:pos="720"/>
        </w:tabs>
        <w:ind w:left="720" w:hanging="360"/>
      </w:pPr>
      <w:rPr>
        <w:rFonts w:ascii="ＭＳ Ｐゴシック" w:hAnsi="ＭＳ Ｐゴシック" w:hint="default"/>
      </w:rPr>
    </w:lvl>
    <w:lvl w:ilvl="1" w:tplc="C6844C50" w:tentative="1">
      <w:start w:val="1"/>
      <w:numFmt w:val="bullet"/>
      <w:lvlText w:val="-"/>
      <w:lvlJc w:val="left"/>
      <w:pPr>
        <w:tabs>
          <w:tab w:val="num" w:pos="1440"/>
        </w:tabs>
        <w:ind w:left="1440" w:hanging="360"/>
      </w:pPr>
      <w:rPr>
        <w:rFonts w:ascii="ＭＳ Ｐゴシック" w:hAnsi="ＭＳ Ｐゴシック" w:hint="default"/>
      </w:rPr>
    </w:lvl>
    <w:lvl w:ilvl="2" w:tplc="E6DC494A" w:tentative="1">
      <w:start w:val="1"/>
      <w:numFmt w:val="bullet"/>
      <w:lvlText w:val="-"/>
      <w:lvlJc w:val="left"/>
      <w:pPr>
        <w:tabs>
          <w:tab w:val="num" w:pos="2160"/>
        </w:tabs>
        <w:ind w:left="2160" w:hanging="360"/>
      </w:pPr>
      <w:rPr>
        <w:rFonts w:ascii="ＭＳ Ｐゴシック" w:hAnsi="ＭＳ Ｐゴシック" w:hint="default"/>
      </w:rPr>
    </w:lvl>
    <w:lvl w:ilvl="3" w:tplc="14704FE6" w:tentative="1">
      <w:start w:val="1"/>
      <w:numFmt w:val="bullet"/>
      <w:lvlText w:val="-"/>
      <w:lvlJc w:val="left"/>
      <w:pPr>
        <w:tabs>
          <w:tab w:val="num" w:pos="2880"/>
        </w:tabs>
        <w:ind w:left="2880" w:hanging="360"/>
      </w:pPr>
      <w:rPr>
        <w:rFonts w:ascii="ＭＳ Ｐゴシック" w:hAnsi="ＭＳ Ｐゴシック" w:hint="default"/>
      </w:rPr>
    </w:lvl>
    <w:lvl w:ilvl="4" w:tplc="AD80A07C" w:tentative="1">
      <w:start w:val="1"/>
      <w:numFmt w:val="bullet"/>
      <w:lvlText w:val="-"/>
      <w:lvlJc w:val="left"/>
      <w:pPr>
        <w:tabs>
          <w:tab w:val="num" w:pos="3600"/>
        </w:tabs>
        <w:ind w:left="3600" w:hanging="360"/>
      </w:pPr>
      <w:rPr>
        <w:rFonts w:ascii="ＭＳ Ｐゴシック" w:hAnsi="ＭＳ Ｐゴシック" w:hint="default"/>
      </w:rPr>
    </w:lvl>
    <w:lvl w:ilvl="5" w:tplc="4AECBBB0" w:tentative="1">
      <w:start w:val="1"/>
      <w:numFmt w:val="bullet"/>
      <w:lvlText w:val="-"/>
      <w:lvlJc w:val="left"/>
      <w:pPr>
        <w:tabs>
          <w:tab w:val="num" w:pos="4320"/>
        </w:tabs>
        <w:ind w:left="4320" w:hanging="360"/>
      </w:pPr>
      <w:rPr>
        <w:rFonts w:ascii="ＭＳ Ｐゴシック" w:hAnsi="ＭＳ Ｐゴシック" w:hint="default"/>
      </w:rPr>
    </w:lvl>
    <w:lvl w:ilvl="6" w:tplc="FD14B124" w:tentative="1">
      <w:start w:val="1"/>
      <w:numFmt w:val="bullet"/>
      <w:lvlText w:val="-"/>
      <w:lvlJc w:val="left"/>
      <w:pPr>
        <w:tabs>
          <w:tab w:val="num" w:pos="5040"/>
        </w:tabs>
        <w:ind w:left="5040" w:hanging="360"/>
      </w:pPr>
      <w:rPr>
        <w:rFonts w:ascii="ＭＳ Ｐゴシック" w:hAnsi="ＭＳ Ｐゴシック" w:hint="default"/>
      </w:rPr>
    </w:lvl>
    <w:lvl w:ilvl="7" w:tplc="66381232" w:tentative="1">
      <w:start w:val="1"/>
      <w:numFmt w:val="bullet"/>
      <w:lvlText w:val="-"/>
      <w:lvlJc w:val="left"/>
      <w:pPr>
        <w:tabs>
          <w:tab w:val="num" w:pos="5760"/>
        </w:tabs>
        <w:ind w:left="5760" w:hanging="360"/>
      </w:pPr>
      <w:rPr>
        <w:rFonts w:ascii="ＭＳ Ｐゴシック" w:hAnsi="ＭＳ Ｐゴシック" w:hint="default"/>
      </w:rPr>
    </w:lvl>
    <w:lvl w:ilvl="8" w:tplc="77EAC4B8" w:tentative="1">
      <w:start w:val="1"/>
      <w:numFmt w:val="bullet"/>
      <w:lvlText w:val="-"/>
      <w:lvlJc w:val="left"/>
      <w:pPr>
        <w:tabs>
          <w:tab w:val="num" w:pos="6480"/>
        </w:tabs>
        <w:ind w:left="6480" w:hanging="360"/>
      </w:pPr>
      <w:rPr>
        <w:rFonts w:ascii="ＭＳ Ｐゴシック" w:hAnsi="ＭＳ Ｐゴシック" w:hint="default"/>
      </w:rPr>
    </w:lvl>
  </w:abstractNum>
  <w:abstractNum w:abstractNumId="16" w15:restartNumberingAfterBreak="0">
    <w:nsid w:val="2E1A5EC1"/>
    <w:multiLevelType w:val="hybridMultilevel"/>
    <w:tmpl w:val="B7084754"/>
    <w:lvl w:ilvl="0" w:tplc="04090001">
      <w:start w:val="1"/>
      <w:numFmt w:val="bullet"/>
      <w:lvlText w:val=""/>
      <w:lvlJc w:val="left"/>
      <w:pPr>
        <w:ind w:left="660" w:hanging="420"/>
      </w:pPr>
      <w:rPr>
        <w:rFonts w:ascii="Wingdings" w:hAnsi="Wingdings" w:hint="default"/>
      </w:rPr>
    </w:lvl>
    <w:lvl w:ilvl="1" w:tplc="0409000B" w:tentative="1">
      <w:start w:val="1"/>
      <w:numFmt w:val="bullet"/>
      <w:lvlText w:val=""/>
      <w:lvlJc w:val="left"/>
      <w:pPr>
        <w:ind w:left="1080" w:hanging="420"/>
      </w:pPr>
      <w:rPr>
        <w:rFonts w:ascii="Wingdings" w:hAnsi="Wingdings" w:hint="default"/>
      </w:rPr>
    </w:lvl>
    <w:lvl w:ilvl="2" w:tplc="0409000D"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B" w:tentative="1">
      <w:start w:val="1"/>
      <w:numFmt w:val="bullet"/>
      <w:lvlText w:val=""/>
      <w:lvlJc w:val="left"/>
      <w:pPr>
        <w:ind w:left="2340" w:hanging="420"/>
      </w:pPr>
      <w:rPr>
        <w:rFonts w:ascii="Wingdings" w:hAnsi="Wingdings" w:hint="default"/>
      </w:rPr>
    </w:lvl>
    <w:lvl w:ilvl="5" w:tplc="0409000D"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B" w:tentative="1">
      <w:start w:val="1"/>
      <w:numFmt w:val="bullet"/>
      <w:lvlText w:val=""/>
      <w:lvlJc w:val="left"/>
      <w:pPr>
        <w:ind w:left="3600" w:hanging="420"/>
      </w:pPr>
      <w:rPr>
        <w:rFonts w:ascii="Wingdings" w:hAnsi="Wingdings" w:hint="default"/>
      </w:rPr>
    </w:lvl>
    <w:lvl w:ilvl="8" w:tplc="0409000D" w:tentative="1">
      <w:start w:val="1"/>
      <w:numFmt w:val="bullet"/>
      <w:lvlText w:val=""/>
      <w:lvlJc w:val="left"/>
      <w:pPr>
        <w:ind w:left="4020" w:hanging="420"/>
      </w:pPr>
      <w:rPr>
        <w:rFonts w:ascii="Wingdings" w:hAnsi="Wingdings" w:hint="default"/>
      </w:rPr>
    </w:lvl>
  </w:abstractNum>
  <w:abstractNum w:abstractNumId="17" w15:restartNumberingAfterBreak="0">
    <w:nsid w:val="3E074E3F"/>
    <w:multiLevelType w:val="hybridMultilevel"/>
    <w:tmpl w:val="0546AE7A"/>
    <w:lvl w:ilvl="0" w:tplc="0409000B">
      <w:start w:val="1"/>
      <w:numFmt w:val="bullet"/>
      <w:lvlText w:val=""/>
      <w:lvlJc w:val="left"/>
      <w:pPr>
        <w:ind w:left="660" w:hanging="420"/>
      </w:pPr>
      <w:rPr>
        <w:rFonts w:ascii="Wingdings" w:hAnsi="Wingdings" w:hint="default"/>
      </w:rPr>
    </w:lvl>
    <w:lvl w:ilvl="1" w:tplc="0409000B" w:tentative="1">
      <w:start w:val="1"/>
      <w:numFmt w:val="bullet"/>
      <w:lvlText w:val=""/>
      <w:lvlJc w:val="left"/>
      <w:pPr>
        <w:ind w:left="1080" w:hanging="420"/>
      </w:pPr>
      <w:rPr>
        <w:rFonts w:ascii="Wingdings" w:hAnsi="Wingdings" w:hint="default"/>
      </w:rPr>
    </w:lvl>
    <w:lvl w:ilvl="2" w:tplc="0409000D"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B" w:tentative="1">
      <w:start w:val="1"/>
      <w:numFmt w:val="bullet"/>
      <w:lvlText w:val=""/>
      <w:lvlJc w:val="left"/>
      <w:pPr>
        <w:ind w:left="2340" w:hanging="420"/>
      </w:pPr>
      <w:rPr>
        <w:rFonts w:ascii="Wingdings" w:hAnsi="Wingdings" w:hint="default"/>
      </w:rPr>
    </w:lvl>
    <w:lvl w:ilvl="5" w:tplc="0409000D"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B" w:tentative="1">
      <w:start w:val="1"/>
      <w:numFmt w:val="bullet"/>
      <w:lvlText w:val=""/>
      <w:lvlJc w:val="left"/>
      <w:pPr>
        <w:ind w:left="3600" w:hanging="420"/>
      </w:pPr>
      <w:rPr>
        <w:rFonts w:ascii="Wingdings" w:hAnsi="Wingdings" w:hint="default"/>
      </w:rPr>
    </w:lvl>
    <w:lvl w:ilvl="8" w:tplc="0409000D" w:tentative="1">
      <w:start w:val="1"/>
      <w:numFmt w:val="bullet"/>
      <w:lvlText w:val=""/>
      <w:lvlJc w:val="left"/>
      <w:pPr>
        <w:ind w:left="4020" w:hanging="420"/>
      </w:pPr>
      <w:rPr>
        <w:rFonts w:ascii="Wingdings" w:hAnsi="Wingdings" w:hint="default"/>
      </w:rPr>
    </w:lvl>
  </w:abstractNum>
  <w:abstractNum w:abstractNumId="18" w15:restartNumberingAfterBreak="0">
    <w:nsid w:val="40DD1370"/>
    <w:multiLevelType w:val="hybridMultilevel"/>
    <w:tmpl w:val="50A2B336"/>
    <w:lvl w:ilvl="0" w:tplc="807E056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43A25F32"/>
    <w:multiLevelType w:val="hybridMultilevel"/>
    <w:tmpl w:val="F7C4C6A4"/>
    <w:lvl w:ilvl="0" w:tplc="7F7640A8">
      <w:numFmt w:val="bullet"/>
      <w:lvlText w:val="-"/>
      <w:lvlJc w:val="left"/>
      <w:pPr>
        <w:ind w:left="360" w:hanging="360"/>
      </w:pPr>
      <w:rPr>
        <w:rFonts w:ascii="Century" w:eastAsiaTheme="minorEastAsia" w:hAnsi="Century" w:cstheme="minorBidi"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15:restartNumberingAfterBreak="0">
    <w:nsid w:val="46834527"/>
    <w:multiLevelType w:val="hybridMultilevel"/>
    <w:tmpl w:val="36F8104A"/>
    <w:lvl w:ilvl="0" w:tplc="04090011">
      <w:start w:val="1"/>
      <w:numFmt w:val="decimalEnclosedCircle"/>
      <w:lvlText w:val="%1"/>
      <w:lvlJc w:val="left"/>
      <w:pPr>
        <w:ind w:left="660" w:hanging="420"/>
      </w:p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21" w15:restartNumberingAfterBreak="0">
    <w:nsid w:val="4BD32455"/>
    <w:multiLevelType w:val="hybridMultilevel"/>
    <w:tmpl w:val="92FE9048"/>
    <w:lvl w:ilvl="0" w:tplc="A39AD5F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15:restartNumberingAfterBreak="0">
    <w:nsid w:val="4D1A1CED"/>
    <w:multiLevelType w:val="hybridMultilevel"/>
    <w:tmpl w:val="C354E2B2"/>
    <w:lvl w:ilvl="0" w:tplc="04090001">
      <w:start w:val="1"/>
      <w:numFmt w:val="bullet"/>
      <w:lvlText w:val=""/>
      <w:lvlJc w:val="left"/>
      <w:pPr>
        <w:ind w:left="660" w:hanging="420"/>
      </w:pPr>
      <w:rPr>
        <w:rFonts w:ascii="Wingdings" w:hAnsi="Wingdings" w:hint="default"/>
      </w:rPr>
    </w:lvl>
    <w:lvl w:ilvl="1" w:tplc="0409000B">
      <w:start w:val="1"/>
      <w:numFmt w:val="bullet"/>
      <w:lvlText w:val=""/>
      <w:lvlJc w:val="left"/>
      <w:pPr>
        <w:ind w:left="1080" w:hanging="420"/>
      </w:pPr>
      <w:rPr>
        <w:rFonts w:ascii="Wingdings" w:hAnsi="Wingdings" w:hint="default"/>
      </w:rPr>
    </w:lvl>
    <w:lvl w:ilvl="2" w:tplc="0409000D"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B" w:tentative="1">
      <w:start w:val="1"/>
      <w:numFmt w:val="bullet"/>
      <w:lvlText w:val=""/>
      <w:lvlJc w:val="left"/>
      <w:pPr>
        <w:ind w:left="2340" w:hanging="420"/>
      </w:pPr>
      <w:rPr>
        <w:rFonts w:ascii="Wingdings" w:hAnsi="Wingdings" w:hint="default"/>
      </w:rPr>
    </w:lvl>
    <w:lvl w:ilvl="5" w:tplc="0409000D"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B" w:tentative="1">
      <w:start w:val="1"/>
      <w:numFmt w:val="bullet"/>
      <w:lvlText w:val=""/>
      <w:lvlJc w:val="left"/>
      <w:pPr>
        <w:ind w:left="3600" w:hanging="420"/>
      </w:pPr>
      <w:rPr>
        <w:rFonts w:ascii="Wingdings" w:hAnsi="Wingdings" w:hint="default"/>
      </w:rPr>
    </w:lvl>
    <w:lvl w:ilvl="8" w:tplc="0409000D" w:tentative="1">
      <w:start w:val="1"/>
      <w:numFmt w:val="bullet"/>
      <w:lvlText w:val=""/>
      <w:lvlJc w:val="left"/>
      <w:pPr>
        <w:ind w:left="4020" w:hanging="420"/>
      </w:pPr>
      <w:rPr>
        <w:rFonts w:ascii="Wingdings" w:hAnsi="Wingdings" w:hint="default"/>
      </w:rPr>
    </w:lvl>
  </w:abstractNum>
  <w:abstractNum w:abstractNumId="23" w15:restartNumberingAfterBreak="0">
    <w:nsid w:val="4EB13450"/>
    <w:multiLevelType w:val="hybridMultilevel"/>
    <w:tmpl w:val="4496BBD4"/>
    <w:lvl w:ilvl="0" w:tplc="388A502E">
      <w:start w:val="1"/>
      <w:numFmt w:val="bullet"/>
      <w:lvlText w:val="-"/>
      <w:lvlJc w:val="left"/>
      <w:pPr>
        <w:tabs>
          <w:tab w:val="num" w:pos="720"/>
        </w:tabs>
        <w:ind w:left="720" w:hanging="360"/>
      </w:pPr>
      <w:rPr>
        <w:rFonts w:ascii="ＭＳ Ｐゴシック" w:hAnsi="ＭＳ Ｐゴシック" w:hint="default"/>
      </w:rPr>
    </w:lvl>
    <w:lvl w:ilvl="1" w:tplc="5A9ECAEC" w:tentative="1">
      <w:start w:val="1"/>
      <w:numFmt w:val="bullet"/>
      <w:lvlText w:val="-"/>
      <w:lvlJc w:val="left"/>
      <w:pPr>
        <w:tabs>
          <w:tab w:val="num" w:pos="1440"/>
        </w:tabs>
        <w:ind w:left="1440" w:hanging="360"/>
      </w:pPr>
      <w:rPr>
        <w:rFonts w:ascii="ＭＳ Ｐゴシック" w:hAnsi="ＭＳ Ｐゴシック" w:hint="default"/>
      </w:rPr>
    </w:lvl>
    <w:lvl w:ilvl="2" w:tplc="32E2520A" w:tentative="1">
      <w:start w:val="1"/>
      <w:numFmt w:val="bullet"/>
      <w:lvlText w:val="-"/>
      <w:lvlJc w:val="left"/>
      <w:pPr>
        <w:tabs>
          <w:tab w:val="num" w:pos="2160"/>
        </w:tabs>
        <w:ind w:left="2160" w:hanging="360"/>
      </w:pPr>
      <w:rPr>
        <w:rFonts w:ascii="ＭＳ Ｐゴシック" w:hAnsi="ＭＳ Ｐゴシック" w:hint="default"/>
      </w:rPr>
    </w:lvl>
    <w:lvl w:ilvl="3" w:tplc="B8702FCA" w:tentative="1">
      <w:start w:val="1"/>
      <w:numFmt w:val="bullet"/>
      <w:lvlText w:val="-"/>
      <w:lvlJc w:val="left"/>
      <w:pPr>
        <w:tabs>
          <w:tab w:val="num" w:pos="2880"/>
        </w:tabs>
        <w:ind w:left="2880" w:hanging="360"/>
      </w:pPr>
      <w:rPr>
        <w:rFonts w:ascii="ＭＳ Ｐゴシック" w:hAnsi="ＭＳ Ｐゴシック" w:hint="default"/>
      </w:rPr>
    </w:lvl>
    <w:lvl w:ilvl="4" w:tplc="BB7E4EBC" w:tentative="1">
      <w:start w:val="1"/>
      <w:numFmt w:val="bullet"/>
      <w:lvlText w:val="-"/>
      <w:lvlJc w:val="left"/>
      <w:pPr>
        <w:tabs>
          <w:tab w:val="num" w:pos="3600"/>
        </w:tabs>
        <w:ind w:left="3600" w:hanging="360"/>
      </w:pPr>
      <w:rPr>
        <w:rFonts w:ascii="ＭＳ Ｐゴシック" w:hAnsi="ＭＳ Ｐゴシック" w:hint="default"/>
      </w:rPr>
    </w:lvl>
    <w:lvl w:ilvl="5" w:tplc="E19CCEF6" w:tentative="1">
      <w:start w:val="1"/>
      <w:numFmt w:val="bullet"/>
      <w:lvlText w:val="-"/>
      <w:lvlJc w:val="left"/>
      <w:pPr>
        <w:tabs>
          <w:tab w:val="num" w:pos="4320"/>
        </w:tabs>
        <w:ind w:left="4320" w:hanging="360"/>
      </w:pPr>
      <w:rPr>
        <w:rFonts w:ascii="ＭＳ Ｐゴシック" w:hAnsi="ＭＳ Ｐゴシック" w:hint="default"/>
      </w:rPr>
    </w:lvl>
    <w:lvl w:ilvl="6" w:tplc="339A106A" w:tentative="1">
      <w:start w:val="1"/>
      <w:numFmt w:val="bullet"/>
      <w:lvlText w:val="-"/>
      <w:lvlJc w:val="left"/>
      <w:pPr>
        <w:tabs>
          <w:tab w:val="num" w:pos="5040"/>
        </w:tabs>
        <w:ind w:left="5040" w:hanging="360"/>
      </w:pPr>
      <w:rPr>
        <w:rFonts w:ascii="ＭＳ Ｐゴシック" w:hAnsi="ＭＳ Ｐゴシック" w:hint="default"/>
      </w:rPr>
    </w:lvl>
    <w:lvl w:ilvl="7" w:tplc="1FAC888C" w:tentative="1">
      <w:start w:val="1"/>
      <w:numFmt w:val="bullet"/>
      <w:lvlText w:val="-"/>
      <w:lvlJc w:val="left"/>
      <w:pPr>
        <w:tabs>
          <w:tab w:val="num" w:pos="5760"/>
        </w:tabs>
        <w:ind w:left="5760" w:hanging="360"/>
      </w:pPr>
      <w:rPr>
        <w:rFonts w:ascii="ＭＳ Ｐゴシック" w:hAnsi="ＭＳ Ｐゴシック" w:hint="default"/>
      </w:rPr>
    </w:lvl>
    <w:lvl w:ilvl="8" w:tplc="04DCEDFE" w:tentative="1">
      <w:start w:val="1"/>
      <w:numFmt w:val="bullet"/>
      <w:lvlText w:val="-"/>
      <w:lvlJc w:val="left"/>
      <w:pPr>
        <w:tabs>
          <w:tab w:val="num" w:pos="6480"/>
        </w:tabs>
        <w:ind w:left="6480" w:hanging="360"/>
      </w:pPr>
      <w:rPr>
        <w:rFonts w:ascii="ＭＳ Ｐゴシック" w:hAnsi="ＭＳ Ｐゴシック" w:hint="default"/>
      </w:rPr>
    </w:lvl>
  </w:abstractNum>
  <w:abstractNum w:abstractNumId="24" w15:restartNumberingAfterBreak="0">
    <w:nsid w:val="55EC11D5"/>
    <w:multiLevelType w:val="hybridMultilevel"/>
    <w:tmpl w:val="A1548A30"/>
    <w:lvl w:ilvl="0" w:tplc="04090001">
      <w:start w:val="1"/>
      <w:numFmt w:val="bullet"/>
      <w:lvlText w:val=""/>
      <w:lvlJc w:val="left"/>
      <w:pPr>
        <w:ind w:left="660" w:hanging="420"/>
      </w:pPr>
      <w:rPr>
        <w:rFonts w:ascii="Wingdings" w:hAnsi="Wingdings" w:hint="default"/>
      </w:rPr>
    </w:lvl>
    <w:lvl w:ilvl="1" w:tplc="0409000B" w:tentative="1">
      <w:start w:val="1"/>
      <w:numFmt w:val="bullet"/>
      <w:lvlText w:val=""/>
      <w:lvlJc w:val="left"/>
      <w:pPr>
        <w:ind w:left="1080" w:hanging="420"/>
      </w:pPr>
      <w:rPr>
        <w:rFonts w:ascii="Wingdings" w:hAnsi="Wingdings" w:hint="default"/>
      </w:rPr>
    </w:lvl>
    <w:lvl w:ilvl="2" w:tplc="0409000D"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B" w:tentative="1">
      <w:start w:val="1"/>
      <w:numFmt w:val="bullet"/>
      <w:lvlText w:val=""/>
      <w:lvlJc w:val="left"/>
      <w:pPr>
        <w:ind w:left="2340" w:hanging="420"/>
      </w:pPr>
      <w:rPr>
        <w:rFonts w:ascii="Wingdings" w:hAnsi="Wingdings" w:hint="default"/>
      </w:rPr>
    </w:lvl>
    <w:lvl w:ilvl="5" w:tplc="0409000D"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B" w:tentative="1">
      <w:start w:val="1"/>
      <w:numFmt w:val="bullet"/>
      <w:lvlText w:val=""/>
      <w:lvlJc w:val="left"/>
      <w:pPr>
        <w:ind w:left="3600" w:hanging="420"/>
      </w:pPr>
      <w:rPr>
        <w:rFonts w:ascii="Wingdings" w:hAnsi="Wingdings" w:hint="default"/>
      </w:rPr>
    </w:lvl>
    <w:lvl w:ilvl="8" w:tplc="0409000D" w:tentative="1">
      <w:start w:val="1"/>
      <w:numFmt w:val="bullet"/>
      <w:lvlText w:val=""/>
      <w:lvlJc w:val="left"/>
      <w:pPr>
        <w:ind w:left="4020" w:hanging="420"/>
      </w:pPr>
      <w:rPr>
        <w:rFonts w:ascii="Wingdings" w:hAnsi="Wingdings" w:hint="default"/>
      </w:rPr>
    </w:lvl>
  </w:abstractNum>
  <w:abstractNum w:abstractNumId="25" w15:restartNumberingAfterBreak="0">
    <w:nsid w:val="58A16CFB"/>
    <w:multiLevelType w:val="hybridMultilevel"/>
    <w:tmpl w:val="27B0EEF6"/>
    <w:lvl w:ilvl="0" w:tplc="04090001">
      <w:start w:val="1"/>
      <w:numFmt w:val="bullet"/>
      <w:lvlText w:val=""/>
      <w:lvlJc w:val="left"/>
      <w:pPr>
        <w:ind w:left="780" w:hanging="420"/>
      </w:pPr>
      <w:rPr>
        <w:rFonts w:ascii="Wingdings" w:hAnsi="Wingdings" w:hint="default"/>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26" w15:restartNumberingAfterBreak="0">
    <w:nsid w:val="58B6768B"/>
    <w:multiLevelType w:val="hybridMultilevel"/>
    <w:tmpl w:val="CABABB02"/>
    <w:lvl w:ilvl="0" w:tplc="11A42564">
      <w:start w:val="2"/>
      <w:numFmt w:val="decimalEnclosedCircle"/>
      <w:lvlText w:val="%1"/>
      <w:lvlJc w:val="left"/>
      <w:pPr>
        <w:ind w:left="0" w:firstLine="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15:restartNumberingAfterBreak="0">
    <w:nsid w:val="5931768F"/>
    <w:multiLevelType w:val="hybridMultilevel"/>
    <w:tmpl w:val="BB12510E"/>
    <w:lvl w:ilvl="0" w:tplc="2662C87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15:restartNumberingAfterBreak="0">
    <w:nsid w:val="59415B9F"/>
    <w:multiLevelType w:val="hybridMultilevel"/>
    <w:tmpl w:val="6EDA14CC"/>
    <w:lvl w:ilvl="0" w:tplc="C26C43F4">
      <w:start w:val="1"/>
      <w:numFmt w:val="decimal"/>
      <w:lvlText w:val="%1)"/>
      <w:lvlJc w:val="left"/>
      <w:pPr>
        <w:ind w:left="660" w:hanging="420"/>
      </w:pPr>
      <w:rPr>
        <w:rFonts w:hint="eastAsia"/>
      </w:r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29" w15:restartNumberingAfterBreak="0">
    <w:nsid w:val="5CE45689"/>
    <w:multiLevelType w:val="hybridMultilevel"/>
    <w:tmpl w:val="1A86D6B8"/>
    <w:lvl w:ilvl="0" w:tplc="FA70672C">
      <w:start w:val="1"/>
      <w:numFmt w:val="bullet"/>
      <w:lvlText w:val="-"/>
      <w:lvlJc w:val="left"/>
      <w:pPr>
        <w:tabs>
          <w:tab w:val="num" w:pos="720"/>
        </w:tabs>
        <w:ind w:left="720" w:hanging="360"/>
      </w:pPr>
      <w:rPr>
        <w:rFonts w:ascii="ＭＳ Ｐゴシック" w:hAnsi="ＭＳ Ｐゴシック" w:hint="default"/>
      </w:rPr>
    </w:lvl>
    <w:lvl w:ilvl="1" w:tplc="7006017A" w:tentative="1">
      <w:start w:val="1"/>
      <w:numFmt w:val="bullet"/>
      <w:lvlText w:val="-"/>
      <w:lvlJc w:val="left"/>
      <w:pPr>
        <w:tabs>
          <w:tab w:val="num" w:pos="1440"/>
        </w:tabs>
        <w:ind w:left="1440" w:hanging="360"/>
      </w:pPr>
      <w:rPr>
        <w:rFonts w:ascii="ＭＳ Ｐゴシック" w:hAnsi="ＭＳ Ｐゴシック" w:hint="default"/>
      </w:rPr>
    </w:lvl>
    <w:lvl w:ilvl="2" w:tplc="127097FC" w:tentative="1">
      <w:start w:val="1"/>
      <w:numFmt w:val="bullet"/>
      <w:lvlText w:val="-"/>
      <w:lvlJc w:val="left"/>
      <w:pPr>
        <w:tabs>
          <w:tab w:val="num" w:pos="2160"/>
        </w:tabs>
        <w:ind w:left="2160" w:hanging="360"/>
      </w:pPr>
      <w:rPr>
        <w:rFonts w:ascii="ＭＳ Ｐゴシック" w:hAnsi="ＭＳ Ｐゴシック" w:hint="default"/>
      </w:rPr>
    </w:lvl>
    <w:lvl w:ilvl="3" w:tplc="261EB408" w:tentative="1">
      <w:start w:val="1"/>
      <w:numFmt w:val="bullet"/>
      <w:lvlText w:val="-"/>
      <w:lvlJc w:val="left"/>
      <w:pPr>
        <w:tabs>
          <w:tab w:val="num" w:pos="2880"/>
        </w:tabs>
        <w:ind w:left="2880" w:hanging="360"/>
      </w:pPr>
      <w:rPr>
        <w:rFonts w:ascii="ＭＳ Ｐゴシック" w:hAnsi="ＭＳ Ｐゴシック" w:hint="default"/>
      </w:rPr>
    </w:lvl>
    <w:lvl w:ilvl="4" w:tplc="24B8FD04" w:tentative="1">
      <w:start w:val="1"/>
      <w:numFmt w:val="bullet"/>
      <w:lvlText w:val="-"/>
      <w:lvlJc w:val="left"/>
      <w:pPr>
        <w:tabs>
          <w:tab w:val="num" w:pos="3600"/>
        </w:tabs>
        <w:ind w:left="3600" w:hanging="360"/>
      </w:pPr>
      <w:rPr>
        <w:rFonts w:ascii="ＭＳ Ｐゴシック" w:hAnsi="ＭＳ Ｐゴシック" w:hint="default"/>
      </w:rPr>
    </w:lvl>
    <w:lvl w:ilvl="5" w:tplc="23561378" w:tentative="1">
      <w:start w:val="1"/>
      <w:numFmt w:val="bullet"/>
      <w:lvlText w:val="-"/>
      <w:lvlJc w:val="left"/>
      <w:pPr>
        <w:tabs>
          <w:tab w:val="num" w:pos="4320"/>
        </w:tabs>
        <w:ind w:left="4320" w:hanging="360"/>
      </w:pPr>
      <w:rPr>
        <w:rFonts w:ascii="ＭＳ Ｐゴシック" w:hAnsi="ＭＳ Ｐゴシック" w:hint="default"/>
      </w:rPr>
    </w:lvl>
    <w:lvl w:ilvl="6" w:tplc="27F8D93E" w:tentative="1">
      <w:start w:val="1"/>
      <w:numFmt w:val="bullet"/>
      <w:lvlText w:val="-"/>
      <w:lvlJc w:val="left"/>
      <w:pPr>
        <w:tabs>
          <w:tab w:val="num" w:pos="5040"/>
        </w:tabs>
        <w:ind w:left="5040" w:hanging="360"/>
      </w:pPr>
      <w:rPr>
        <w:rFonts w:ascii="ＭＳ Ｐゴシック" w:hAnsi="ＭＳ Ｐゴシック" w:hint="default"/>
      </w:rPr>
    </w:lvl>
    <w:lvl w:ilvl="7" w:tplc="D51060DC" w:tentative="1">
      <w:start w:val="1"/>
      <w:numFmt w:val="bullet"/>
      <w:lvlText w:val="-"/>
      <w:lvlJc w:val="left"/>
      <w:pPr>
        <w:tabs>
          <w:tab w:val="num" w:pos="5760"/>
        </w:tabs>
        <w:ind w:left="5760" w:hanging="360"/>
      </w:pPr>
      <w:rPr>
        <w:rFonts w:ascii="ＭＳ Ｐゴシック" w:hAnsi="ＭＳ Ｐゴシック" w:hint="default"/>
      </w:rPr>
    </w:lvl>
    <w:lvl w:ilvl="8" w:tplc="4BB24D4A" w:tentative="1">
      <w:start w:val="1"/>
      <w:numFmt w:val="bullet"/>
      <w:lvlText w:val="-"/>
      <w:lvlJc w:val="left"/>
      <w:pPr>
        <w:tabs>
          <w:tab w:val="num" w:pos="6480"/>
        </w:tabs>
        <w:ind w:left="6480" w:hanging="360"/>
      </w:pPr>
      <w:rPr>
        <w:rFonts w:ascii="ＭＳ Ｐゴシック" w:hAnsi="ＭＳ Ｐゴシック" w:hint="default"/>
      </w:rPr>
    </w:lvl>
  </w:abstractNum>
  <w:abstractNum w:abstractNumId="30" w15:restartNumberingAfterBreak="0">
    <w:nsid w:val="5DF37048"/>
    <w:multiLevelType w:val="hybridMultilevel"/>
    <w:tmpl w:val="A5BA5C04"/>
    <w:lvl w:ilvl="0" w:tplc="0409000B">
      <w:start w:val="1"/>
      <w:numFmt w:val="bullet"/>
      <w:lvlText w:val=""/>
      <w:lvlJc w:val="left"/>
      <w:pPr>
        <w:ind w:left="780" w:hanging="420"/>
      </w:pPr>
      <w:rPr>
        <w:rFonts w:ascii="Wingdings" w:hAnsi="Wingdings" w:hint="default"/>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31" w15:restartNumberingAfterBreak="0">
    <w:nsid w:val="613B5205"/>
    <w:multiLevelType w:val="multilevel"/>
    <w:tmpl w:val="FB463A9C"/>
    <w:lvl w:ilvl="0">
      <w:start w:val="1"/>
      <w:numFmt w:val="decimalFullWidth"/>
      <w:pStyle w:val="1"/>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14:ligatures w14:val="none"/>
        <w14:numForm w14:val="default"/>
        <w14:numSpacing w14:val="default"/>
        <w14:stylisticSets/>
        <w14:cntxtAlts w14:val="0"/>
      </w:rPr>
    </w:lvl>
    <w:lvl w:ilvl="1">
      <w:start w:val="1"/>
      <w:numFmt w:val="decimalFullWidth"/>
      <w:pStyle w:val="2"/>
      <w:suff w:val="nothing"/>
      <w:lvlText w:val="%1.%2"/>
      <w:lvlJc w:val="left"/>
      <w:pPr>
        <w:ind w:left="4214" w:hanging="244"/>
      </w:pPr>
      <w:rPr>
        <w:rFonts w:ascii="ＭＳ ゴシック" w:eastAsia="ＭＳ ゴシック" w:hint="eastAsia"/>
        <w:b w:val="0"/>
        <w:i w:val="0"/>
        <w:snapToGrid w:val="0"/>
        <w:spacing w:val="0"/>
        <w:w w:val="100"/>
        <w:kern w:val="0"/>
        <w:position w:val="0"/>
        <w:sz w:val="24"/>
      </w:rPr>
    </w:lvl>
    <w:lvl w:ilvl="2">
      <w:start w:val="1"/>
      <w:numFmt w:val="decimal"/>
      <w:pStyle w:val="3"/>
      <w:suff w:val="nothing"/>
      <w:lvlText w:val="%3)"/>
      <w:lvlJc w:val="left"/>
      <w:pPr>
        <w:ind w:left="4231" w:hanging="119"/>
      </w:pPr>
      <w:rPr>
        <w:rFonts w:ascii="ＭＳ ゴシック" w:eastAsia="ＭＳ ゴシック" w:hint="eastAsia"/>
        <w:b w:val="0"/>
        <w:i w:val="0"/>
        <w:snapToGrid w:val="0"/>
        <w:spacing w:val="0"/>
        <w:w w:val="100"/>
        <w:kern w:val="0"/>
        <w:position w:val="0"/>
        <w:sz w:val="24"/>
      </w:rPr>
    </w:lvl>
    <w:lvl w:ilvl="3">
      <w:start w:val="1"/>
      <w:numFmt w:val="aiueoFullWidth"/>
      <w:pStyle w:val="4"/>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pStyle w:val="5"/>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pStyle w:val="6"/>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7"/>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8"/>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32" w15:restartNumberingAfterBreak="0">
    <w:nsid w:val="65BE7993"/>
    <w:multiLevelType w:val="hybridMultilevel"/>
    <w:tmpl w:val="69A4392C"/>
    <w:lvl w:ilvl="0" w:tplc="2662C87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3" w15:restartNumberingAfterBreak="0">
    <w:nsid w:val="660515C6"/>
    <w:multiLevelType w:val="hybridMultilevel"/>
    <w:tmpl w:val="E46A3210"/>
    <w:lvl w:ilvl="0" w:tplc="04090001">
      <w:start w:val="1"/>
      <w:numFmt w:val="bullet"/>
      <w:lvlText w:val=""/>
      <w:lvlJc w:val="left"/>
      <w:pPr>
        <w:ind w:left="780" w:hanging="420"/>
      </w:pPr>
      <w:rPr>
        <w:rFonts w:ascii="Wingdings" w:hAnsi="Wingdings" w:hint="default"/>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34" w15:restartNumberingAfterBreak="0">
    <w:nsid w:val="68DE6BD8"/>
    <w:multiLevelType w:val="hybridMultilevel"/>
    <w:tmpl w:val="264C8D0C"/>
    <w:lvl w:ilvl="0" w:tplc="0409000B">
      <w:start w:val="1"/>
      <w:numFmt w:val="bullet"/>
      <w:lvlText w:val=""/>
      <w:lvlJc w:val="left"/>
      <w:pPr>
        <w:ind w:left="660" w:hanging="420"/>
      </w:pPr>
      <w:rPr>
        <w:rFonts w:ascii="Wingdings" w:hAnsi="Wingdings" w:hint="default"/>
      </w:rPr>
    </w:lvl>
    <w:lvl w:ilvl="1" w:tplc="0409000B" w:tentative="1">
      <w:start w:val="1"/>
      <w:numFmt w:val="bullet"/>
      <w:lvlText w:val=""/>
      <w:lvlJc w:val="left"/>
      <w:pPr>
        <w:ind w:left="1080" w:hanging="420"/>
      </w:pPr>
      <w:rPr>
        <w:rFonts w:ascii="Wingdings" w:hAnsi="Wingdings" w:hint="default"/>
      </w:rPr>
    </w:lvl>
    <w:lvl w:ilvl="2" w:tplc="0409000D"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B" w:tentative="1">
      <w:start w:val="1"/>
      <w:numFmt w:val="bullet"/>
      <w:lvlText w:val=""/>
      <w:lvlJc w:val="left"/>
      <w:pPr>
        <w:ind w:left="2340" w:hanging="420"/>
      </w:pPr>
      <w:rPr>
        <w:rFonts w:ascii="Wingdings" w:hAnsi="Wingdings" w:hint="default"/>
      </w:rPr>
    </w:lvl>
    <w:lvl w:ilvl="5" w:tplc="0409000D"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B" w:tentative="1">
      <w:start w:val="1"/>
      <w:numFmt w:val="bullet"/>
      <w:lvlText w:val=""/>
      <w:lvlJc w:val="left"/>
      <w:pPr>
        <w:ind w:left="3600" w:hanging="420"/>
      </w:pPr>
      <w:rPr>
        <w:rFonts w:ascii="Wingdings" w:hAnsi="Wingdings" w:hint="default"/>
      </w:rPr>
    </w:lvl>
    <w:lvl w:ilvl="8" w:tplc="0409000D" w:tentative="1">
      <w:start w:val="1"/>
      <w:numFmt w:val="bullet"/>
      <w:lvlText w:val=""/>
      <w:lvlJc w:val="left"/>
      <w:pPr>
        <w:ind w:left="4020" w:hanging="420"/>
      </w:pPr>
      <w:rPr>
        <w:rFonts w:ascii="Wingdings" w:hAnsi="Wingdings" w:hint="default"/>
      </w:rPr>
    </w:lvl>
  </w:abstractNum>
  <w:abstractNum w:abstractNumId="35" w15:restartNumberingAfterBreak="0">
    <w:nsid w:val="772466C2"/>
    <w:multiLevelType w:val="hybridMultilevel"/>
    <w:tmpl w:val="D92ADDB6"/>
    <w:lvl w:ilvl="0" w:tplc="04090011">
      <w:start w:val="1"/>
      <w:numFmt w:val="decimalEnclosedCircle"/>
      <w:lvlText w:val="%1"/>
      <w:lvlJc w:val="left"/>
      <w:pPr>
        <w:ind w:left="660" w:hanging="420"/>
      </w:p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36" w15:restartNumberingAfterBreak="0">
    <w:nsid w:val="7F732D5D"/>
    <w:multiLevelType w:val="hybridMultilevel"/>
    <w:tmpl w:val="D9A2A684"/>
    <w:lvl w:ilvl="0" w:tplc="AF0615FC">
      <w:start w:val="1"/>
      <w:numFmt w:val="decimalEnclosedCircle"/>
      <w:lvlText w:val="%1"/>
      <w:lvlJc w:val="left"/>
      <w:pPr>
        <w:ind w:left="360" w:hanging="360"/>
      </w:pPr>
      <w:rPr>
        <w:rFonts w:ascii="ＭＳ 明朝" w:eastAsia="ＭＳ 明朝" w:hAnsiTheme="minorHAnsi" w:cstheme="minorBidi"/>
      </w:rPr>
    </w:lvl>
    <w:lvl w:ilvl="1" w:tplc="AAECC792">
      <w:start w:val="4"/>
      <w:numFmt w:val="decimalEnclosedCircle"/>
      <w:lvlText w:val="%2"/>
      <w:lvlJc w:val="left"/>
      <w:pPr>
        <w:ind w:left="840" w:hanging="360"/>
      </w:pPr>
      <w:rPr>
        <w:rFonts w:hint="default"/>
      </w:r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37" w15:restartNumberingAfterBreak="0">
    <w:nsid w:val="7F791D5E"/>
    <w:multiLevelType w:val="hybridMultilevel"/>
    <w:tmpl w:val="A9C2F8A0"/>
    <w:lvl w:ilvl="0" w:tplc="7C822BAA">
      <w:numFmt w:val="bullet"/>
      <w:lvlText w:val=""/>
      <w:lvlJc w:val="left"/>
      <w:pPr>
        <w:ind w:left="780" w:hanging="420"/>
      </w:pPr>
      <w:rPr>
        <w:rFonts w:ascii="Wingdings" w:eastAsiaTheme="minorEastAsia" w:hAnsi="Wingdings" w:cstheme="minorBidi" w:hint="default"/>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38" w15:restartNumberingAfterBreak="0">
    <w:nsid w:val="7FAD6065"/>
    <w:multiLevelType w:val="hybridMultilevel"/>
    <w:tmpl w:val="A80E9D60"/>
    <w:lvl w:ilvl="0" w:tplc="04090001">
      <w:start w:val="1"/>
      <w:numFmt w:val="bullet"/>
      <w:lvlText w:val=""/>
      <w:lvlJc w:val="left"/>
      <w:pPr>
        <w:ind w:left="660" w:hanging="420"/>
      </w:pPr>
      <w:rPr>
        <w:rFonts w:ascii="Wingdings" w:hAnsi="Wingdings" w:hint="default"/>
      </w:rPr>
    </w:lvl>
    <w:lvl w:ilvl="1" w:tplc="0409000B" w:tentative="1">
      <w:start w:val="1"/>
      <w:numFmt w:val="bullet"/>
      <w:lvlText w:val=""/>
      <w:lvlJc w:val="left"/>
      <w:pPr>
        <w:ind w:left="1080" w:hanging="420"/>
      </w:pPr>
      <w:rPr>
        <w:rFonts w:ascii="Wingdings" w:hAnsi="Wingdings" w:hint="default"/>
      </w:rPr>
    </w:lvl>
    <w:lvl w:ilvl="2" w:tplc="0409000D"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B" w:tentative="1">
      <w:start w:val="1"/>
      <w:numFmt w:val="bullet"/>
      <w:lvlText w:val=""/>
      <w:lvlJc w:val="left"/>
      <w:pPr>
        <w:ind w:left="2340" w:hanging="420"/>
      </w:pPr>
      <w:rPr>
        <w:rFonts w:ascii="Wingdings" w:hAnsi="Wingdings" w:hint="default"/>
      </w:rPr>
    </w:lvl>
    <w:lvl w:ilvl="5" w:tplc="0409000D"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B" w:tentative="1">
      <w:start w:val="1"/>
      <w:numFmt w:val="bullet"/>
      <w:lvlText w:val=""/>
      <w:lvlJc w:val="left"/>
      <w:pPr>
        <w:ind w:left="3600" w:hanging="420"/>
      </w:pPr>
      <w:rPr>
        <w:rFonts w:ascii="Wingdings" w:hAnsi="Wingdings" w:hint="default"/>
      </w:rPr>
    </w:lvl>
    <w:lvl w:ilvl="8" w:tplc="0409000D" w:tentative="1">
      <w:start w:val="1"/>
      <w:numFmt w:val="bullet"/>
      <w:lvlText w:val=""/>
      <w:lvlJc w:val="left"/>
      <w:pPr>
        <w:ind w:left="4020" w:hanging="420"/>
      </w:pPr>
      <w:rPr>
        <w:rFonts w:ascii="Wingdings" w:hAnsi="Wingdings" w:hint="default"/>
      </w:rPr>
    </w:lvl>
  </w:abstractNum>
  <w:num w:numId="1">
    <w:abstractNumId w:val="31"/>
  </w:num>
  <w:num w:numId="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1"/>
  </w:num>
  <w:num w:numId="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31"/>
  </w:num>
  <w:num w:numId="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6"/>
  </w:num>
  <w:num w:numId="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2"/>
  </w:num>
  <w:num w:numId="11">
    <w:abstractNumId w:val="38"/>
  </w:num>
  <w:num w:numId="12">
    <w:abstractNumId w:val="21"/>
  </w:num>
  <w:num w:numId="13">
    <w:abstractNumId w:val="27"/>
  </w:num>
  <w:num w:numId="14">
    <w:abstractNumId w:val="1"/>
  </w:num>
  <w:num w:numId="15">
    <w:abstractNumId w:val="36"/>
  </w:num>
  <w:num w:numId="16">
    <w:abstractNumId w:val="3"/>
  </w:num>
  <w:num w:numId="17">
    <w:abstractNumId w:val="32"/>
  </w:num>
  <w:num w:numId="18">
    <w:abstractNumId w:val="13"/>
  </w:num>
  <w:num w:numId="19">
    <w:abstractNumId w:val="12"/>
  </w:num>
  <w:num w:numId="20">
    <w:abstractNumId w:val="16"/>
  </w:num>
  <w:num w:numId="21">
    <w:abstractNumId w:val="24"/>
  </w:num>
  <w:num w:numId="22">
    <w:abstractNumId w:val="31"/>
  </w:num>
  <w:num w:numId="23">
    <w:abstractNumId w:val="19"/>
  </w:num>
  <w:num w:numId="24">
    <w:abstractNumId w:val="7"/>
  </w:num>
  <w:num w:numId="25">
    <w:abstractNumId w:val="14"/>
  </w:num>
  <w:num w:numId="26">
    <w:abstractNumId w:val="37"/>
  </w:num>
  <w:num w:numId="27">
    <w:abstractNumId w:val="10"/>
  </w:num>
  <w:num w:numId="28">
    <w:abstractNumId w:val="5"/>
  </w:num>
  <w:num w:numId="29">
    <w:abstractNumId w:val="30"/>
  </w:num>
  <w:num w:numId="30">
    <w:abstractNumId w:val="17"/>
  </w:num>
  <w:num w:numId="31">
    <w:abstractNumId w:val="9"/>
  </w:num>
  <w:num w:numId="32">
    <w:abstractNumId w:val="34"/>
  </w:num>
  <w:num w:numId="33">
    <w:abstractNumId w:val="0"/>
  </w:num>
  <w:num w:numId="34">
    <w:abstractNumId w:val="8"/>
  </w:num>
  <w:num w:numId="35">
    <w:abstractNumId w:val="2"/>
  </w:num>
  <w:num w:numId="36">
    <w:abstractNumId w:val="20"/>
  </w:num>
  <w:num w:numId="37">
    <w:abstractNumId w:val="35"/>
  </w:num>
  <w:num w:numId="38">
    <w:abstractNumId w:val="28"/>
  </w:num>
  <w:num w:numId="39">
    <w:abstractNumId w:val="33"/>
  </w:num>
  <w:num w:numId="40">
    <w:abstractNumId w:val="25"/>
  </w:num>
  <w:num w:numId="41">
    <w:abstractNumId w:val="23"/>
  </w:num>
  <w:num w:numId="42">
    <w:abstractNumId w:val="15"/>
  </w:num>
  <w:num w:numId="43">
    <w:abstractNumId w:val="29"/>
  </w:num>
  <w:num w:numId="44">
    <w:abstractNumId w:val="4"/>
  </w:num>
  <w:num w:numId="45">
    <w:abstractNumId w:val="18"/>
  </w:num>
  <w:num w:numId="4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bordersDoNotSurroundHeader/>
  <w:bordersDoNotSurroundFooter/>
  <w:activeWritingStyle w:appName="MSWord" w:lang="en-US" w:vendorID="64" w:dllVersion="0" w:nlCheck="1" w:checkStyle="0"/>
  <w:activeWritingStyle w:appName="MSWord" w:lang="ja-JP" w:vendorID="64" w:dllVersion="0" w:nlCheck="1" w:checkStyle="1"/>
  <w:proofState w:spelling="clean" w:grammar="dirty"/>
  <w:defaultTabStop w:val="840"/>
  <w:displayHorizontalDrawingGridEvery w:val="0"/>
  <w:displayVerticalDrawingGridEvery w:val="2"/>
  <w:characterSpacingControl w:val="doNotCompress"/>
  <w:hdrShapeDefaults>
    <o:shapedefaults v:ext="edit" spidmax="4097">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2544"/>
    <w:rsid w:val="00000455"/>
    <w:rsid w:val="000005BB"/>
    <w:rsid w:val="00000B7E"/>
    <w:rsid w:val="00001024"/>
    <w:rsid w:val="00001E03"/>
    <w:rsid w:val="000034A2"/>
    <w:rsid w:val="00003861"/>
    <w:rsid w:val="00004B46"/>
    <w:rsid w:val="0000506B"/>
    <w:rsid w:val="000054D6"/>
    <w:rsid w:val="000055A1"/>
    <w:rsid w:val="0000632C"/>
    <w:rsid w:val="000070D9"/>
    <w:rsid w:val="00007452"/>
    <w:rsid w:val="00007D18"/>
    <w:rsid w:val="000104AF"/>
    <w:rsid w:val="00010520"/>
    <w:rsid w:val="0001076D"/>
    <w:rsid w:val="0001125A"/>
    <w:rsid w:val="000123C2"/>
    <w:rsid w:val="00012544"/>
    <w:rsid w:val="00012D06"/>
    <w:rsid w:val="00012E5C"/>
    <w:rsid w:val="0001375F"/>
    <w:rsid w:val="00013A05"/>
    <w:rsid w:val="00015505"/>
    <w:rsid w:val="00015E4C"/>
    <w:rsid w:val="00017407"/>
    <w:rsid w:val="00017CE7"/>
    <w:rsid w:val="00017EB8"/>
    <w:rsid w:val="00020B22"/>
    <w:rsid w:val="00021982"/>
    <w:rsid w:val="0002272D"/>
    <w:rsid w:val="0002277A"/>
    <w:rsid w:val="000228A0"/>
    <w:rsid w:val="00022D2C"/>
    <w:rsid w:val="00022FF3"/>
    <w:rsid w:val="00023B40"/>
    <w:rsid w:val="0002428F"/>
    <w:rsid w:val="000246FC"/>
    <w:rsid w:val="00024C37"/>
    <w:rsid w:val="000256EE"/>
    <w:rsid w:val="00026C1D"/>
    <w:rsid w:val="00026D56"/>
    <w:rsid w:val="00027216"/>
    <w:rsid w:val="0002739B"/>
    <w:rsid w:val="0003030E"/>
    <w:rsid w:val="00030429"/>
    <w:rsid w:val="000308E4"/>
    <w:rsid w:val="00030B81"/>
    <w:rsid w:val="00030B96"/>
    <w:rsid w:val="00030F47"/>
    <w:rsid w:val="00031B32"/>
    <w:rsid w:val="00031BC4"/>
    <w:rsid w:val="00031D18"/>
    <w:rsid w:val="000323F0"/>
    <w:rsid w:val="000325DE"/>
    <w:rsid w:val="00032EF2"/>
    <w:rsid w:val="00032F9E"/>
    <w:rsid w:val="000335C7"/>
    <w:rsid w:val="00033D2C"/>
    <w:rsid w:val="00033F7C"/>
    <w:rsid w:val="00034264"/>
    <w:rsid w:val="00034649"/>
    <w:rsid w:val="000347B4"/>
    <w:rsid w:val="00034852"/>
    <w:rsid w:val="00034D2C"/>
    <w:rsid w:val="00034D87"/>
    <w:rsid w:val="000361C9"/>
    <w:rsid w:val="000368A6"/>
    <w:rsid w:val="0003699F"/>
    <w:rsid w:val="00036E0E"/>
    <w:rsid w:val="0003764C"/>
    <w:rsid w:val="00040BEC"/>
    <w:rsid w:val="000426AF"/>
    <w:rsid w:val="0004295C"/>
    <w:rsid w:val="00043A33"/>
    <w:rsid w:val="000441D0"/>
    <w:rsid w:val="000441E5"/>
    <w:rsid w:val="00044996"/>
    <w:rsid w:val="00044A48"/>
    <w:rsid w:val="000469D6"/>
    <w:rsid w:val="00046FE9"/>
    <w:rsid w:val="00047203"/>
    <w:rsid w:val="000478EB"/>
    <w:rsid w:val="000510A7"/>
    <w:rsid w:val="00052717"/>
    <w:rsid w:val="0005398A"/>
    <w:rsid w:val="00053D67"/>
    <w:rsid w:val="00053DCB"/>
    <w:rsid w:val="00054369"/>
    <w:rsid w:val="0005451B"/>
    <w:rsid w:val="0005459E"/>
    <w:rsid w:val="00054B5C"/>
    <w:rsid w:val="00055018"/>
    <w:rsid w:val="0005633E"/>
    <w:rsid w:val="0005639D"/>
    <w:rsid w:val="00056B62"/>
    <w:rsid w:val="000573DB"/>
    <w:rsid w:val="00060498"/>
    <w:rsid w:val="00060A38"/>
    <w:rsid w:val="0006121F"/>
    <w:rsid w:val="000638DC"/>
    <w:rsid w:val="00063B81"/>
    <w:rsid w:val="00063DEA"/>
    <w:rsid w:val="00066882"/>
    <w:rsid w:val="00066ED6"/>
    <w:rsid w:val="00066F0F"/>
    <w:rsid w:val="00070CBF"/>
    <w:rsid w:val="00070ED2"/>
    <w:rsid w:val="0007189A"/>
    <w:rsid w:val="00071F53"/>
    <w:rsid w:val="0007200F"/>
    <w:rsid w:val="0007211C"/>
    <w:rsid w:val="00073283"/>
    <w:rsid w:val="00074994"/>
    <w:rsid w:val="00074F4C"/>
    <w:rsid w:val="000750D4"/>
    <w:rsid w:val="0007549F"/>
    <w:rsid w:val="00076175"/>
    <w:rsid w:val="000768CD"/>
    <w:rsid w:val="00076BA5"/>
    <w:rsid w:val="00076E26"/>
    <w:rsid w:val="00076F58"/>
    <w:rsid w:val="000774AC"/>
    <w:rsid w:val="00077ED0"/>
    <w:rsid w:val="0008012D"/>
    <w:rsid w:val="00080A5F"/>
    <w:rsid w:val="00080BBD"/>
    <w:rsid w:val="00080DBA"/>
    <w:rsid w:val="00081271"/>
    <w:rsid w:val="000813B5"/>
    <w:rsid w:val="00081AA3"/>
    <w:rsid w:val="00082F90"/>
    <w:rsid w:val="00083634"/>
    <w:rsid w:val="000838B5"/>
    <w:rsid w:val="000854C7"/>
    <w:rsid w:val="000860BD"/>
    <w:rsid w:val="00086759"/>
    <w:rsid w:val="000872A5"/>
    <w:rsid w:val="0008758E"/>
    <w:rsid w:val="00087DD5"/>
    <w:rsid w:val="00090361"/>
    <w:rsid w:val="00090498"/>
    <w:rsid w:val="00092B86"/>
    <w:rsid w:val="00092E35"/>
    <w:rsid w:val="000937AA"/>
    <w:rsid w:val="00093CD6"/>
    <w:rsid w:val="00093E7D"/>
    <w:rsid w:val="000945FB"/>
    <w:rsid w:val="00094613"/>
    <w:rsid w:val="00094668"/>
    <w:rsid w:val="00096221"/>
    <w:rsid w:val="00096343"/>
    <w:rsid w:val="000965BC"/>
    <w:rsid w:val="00096AA9"/>
    <w:rsid w:val="00096CCC"/>
    <w:rsid w:val="0009717D"/>
    <w:rsid w:val="000973E5"/>
    <w:rsid w:val="00097793"/>
    <w:rsid w:val="00097E26"/>
    <w:rsid w:val="000A1BB0"/>
    <w:rsid w:val="000A388F"/>
    <w:rsid w:val="000A391E"/>
    <w:rsid w:val="000A3FAD"/>
    <w:rsid w:val="000A4D2A"/>
    <w:rsid w:val="000A4D66"/>
    <w:rsid w:val="000A55E4"/>
    <w:rsid w:val="000A55F2"/>
    <w:rsid w:val="000A5930"/>
    <w:rsid w:val="000A5968"/>
    <w:rsid w:val="000A65E9"/>
    <w:rsid w:val="000A7639"/>
    <w:rsid w:val="000A7AD6"/>
    <w:rsid w:val="000B00DC"/>
    <w:rsid w:val="000B0245"/>
    <w:rsid w:val="000B1142"/>
    <w:rsid w:val="000B1225"/>
    <w:rsid w:val="000B156B"/>
    <w:rsid w:val="000B1C1E"/>
    <w:rsid w:val="000B2A22"/>
    <w:rsid w:val="000B2F59"/>
    <w:rsid w:val="000B39DC"/>
    <w:rsid w:val="000B40B2"/>
    <w:rsid w:val="000B4484"/>
    <w:rsid w:val="000B48BD"/>
    <w:rsid w:val="000B52AD"/>
    <w:rsid w:val="000B5660"/>
    <w:rsid w:val="000B5C15"/>
    <w:rsid w:val="000B71C7"/>
    <w:rsid w:val="000C0246"/>
    <w:rsid w:val="000C1152"/>
    <w:rsid w:val="000C14E5"/>
    <w:rsid w:val="000C19F1"/>
    <w:rsid w:val="000C1BA2"/>
    <w:rsid w:val="000C2232"/>
    <w:rsid w:val="000C32EA"/>
    <w:rsid w:val="000C3D72"/>
    <w:rsid w:val="000C3FDC"/>
    <w:rsid w:val="000C433D"/>
    <w:rsid w:val="000C48B2"/>
    <w:rsid w:val="000C500D"/>
    <w:rsid w:val="000C5D55"/>
    <w:rsid w:val="000C66E6"/>
    <w:rsid w:val="000C7160"/>
    <w:rsid w:val="000C7542"/>
    <w:rsid w:val="000C7DC6"/>
    <w:rsid w:val="000D25B7"/>
    <w:rsid w:val="000D2B22"/>
    <w:rsid w:val="000D320A"/>
    <w:rsid w:val="000D3621"/>
    <w:rsid w:val="000D37E6"/>
    <w:rsid w:val="000D405F"/>
    <w:rsid w:val="000D532B"/>
    <w:rsid w:val="000D5D6C"/>
    <w:rsid w:val="000D77A9"/>
    <w:rsid w:val="000D77F0"/>
    <w:rsid w:val="000D7ADE"/>
    <w:rsid w:val="000D7FB3"/>
    <w:rsid w:val="000E1DB8"/>
    <w:rsid w:val="000E2275"/>
    <w:rsid w:val="000E2925"/>
    <w:rsid w:val="000E2AC8"/>
    <w:rsid w:val="000E2C9A"/>
    <w:rsid w:val="000E3393"/>
    <w:rsid w:val="000E3966"/>
    <w:rsid w:val="000E399A"/>
    <w:rsid w:val="000E3CA0"/>
    <w:rsid w:val="000E457F"/>
    <w:rsid w:val="000E5F79"/>
    <w:rsid w:val="000E6B6A"/>
    <w:rsid w:val="000E7568"/>
    <w:rsid w:val="000E7792"/>
    <w:rsid w:val="000E77C6"/>
    <w:rsid w:val="000F04A8"/>
    <w:rsid w:val="000F32C6"/>
    <w:rsid w:val="000F350D"/>
    <w:rsid w:val="000F39B8"/>
    <w:rsid w:val="000F4154"/>
    <w:rsid w:val="000F5075"/>
    <w:rsid w:val="000F50AA"/>
    <w:rsid w:val="000F5F9F"/>
    <w:rsid w:val="000F6085"/>
    <w:rsid w:val="000F6642"/>
    <w:rsid w:val="000F7169"/>
    <w:rsid w:val="000F78C0"/>
    <w:rsid w:val="000F7907"/>
    <w:rsid w:val="000F7E36"/>
    <w:rsid w:val="001002B9"/>
    <w:rsid w:val="00100A09"/>
    <w:rsid w:val="00100A87"/>
    <w:rsid w:val="00100DE3"/>
    <w:rsid w:val="00101977"/>
    <w:rsid w:val="001028D8"/>
    <w:rsid w:val="00102D8F"/>
    <w:rsid w:val="00103EAB"/>
    <w:rsid w:val="00103F04"/>
    <w:rsid w:val="00104CD3"/>
    <w:rsid w:val="00106015"/>
    <w:rsid w:val="00110162"/>
    <w:rsid w:val="00110BA3"/>
    <w:rsid w:val="00111207"/>
    <w:rsid w:val="001116FA"/>
    <w:rsid w:val="001119D3"/>
    <w:rsid w:val="00111F1D"/>
    <w:rsid w:val="001121AF"/>
    <w:rsid w:val="00112255"/>
    <w:rsid w:val="0011226E"/>
    <w:rsid w:val="00114488"/>
    <w:rsid w:val="00114FE7"/>
    <w:rsid w:val="001160E8"/>
    <w:rsid w:val="00116155"/>
    <w:rsid w:val="00116480"/>
    <w:rsid w:val="001165CD"/>
    <w:rsid w:val="00116757"/>
    <w:rsid w:val="001168C3"/>
    <w:rsid w:val="00117356"/>
    <w:rsid w:val="00117982"/>
    <w:rsid w:val="00117A93"/>
    <w:rsid w:val="00120329"/>
    <w:rsid w:val="0012060A"/>
    <w:rsid w:val="00120937"/>
    <w:rsid w:val="00120A46"/>
    <w:rsid w:val="00120F90"/>
    <w:rsid w:val="00121380"/>
    <w:rsid w:val="001214CC"/>
    <w:rsid w:val="00121C4B"/>
    <w:rsid w:val="00122FE9"/>
    <w:rsid w:val="00124C52"/>
    <w:rsid w:val="00124D79"/>
    <w:rsid w:val="00124FB6"/>
    <w:rsid w:val="001255DE"/>
    <w:rsid w:val="00130113"/>
    <w:rsid w:val="00130471"/>
    <w:rsid w:val="001306A6"/>
    <w:rsid w:val="00130EA0"/>
    <w:rsid w:val="0013158E"/>
    <w:rsid w:val="00131617"/>
    <w:rsid w:val="00131F23"/>
    <w:rsid w:val="00131F85"/>
    <w:rsid w:val="001327DC"/>
    <w:rsid w:val="001340F7"/>
    <w:rsid w:val="0013414D"/>
    <w:rsid w:val="00134949"/>
    <w:rsid w:val="00135F8E"/>
    <w:rsid w:val="00136773"/>
    <w:rsid w:val="001369E4"/>
    <w:rsid w:val="00136C2E"/>
    <w:rsid w:val="00136D43"/>
    <w:rsid w:val="00137F3E"/>
    <w:rsid w:val="001407BB"/>
    <w:rsid w:val="001411DE"/>
    <w:rsid w:val="00141F35"/>
    <w:rsid w:val="001427F0"/>
    <w:rsid w:val="00142859"/>
    <w:rsid w:val="001428FE"/>
    <w:rsid w:val="00142FEA"/>
    <w:rsid w:val="00143FA4"/>
    <w:rsid w:val="00145331"/>
    <w:rsid w:val="00145C7F"/>
    <w:rsid w:val="00147EFA"/>
    <w:rsid w:val="00150266"/>
    <w:rsid w:val="001502A7"/>
    <w:rsid w:val="00150476"/>
    <w:rsid w:val="001505D1"/>
    <w:rsid w:val="00152285"/>
    <w:rsid w:val="00153848"/>
    <w:rsid w:val="0015471C"/>
    <w:rsid w:val="001548C1"/>
    <w:rsid w:val="00154976"/>
    <w:rsid w:val="00154BC8"/>
    <w:rsid w:val="00155868"/>
    <w:rsid w:val="00155A15"/>
    <w:rsid w:val="00156251"/>
    <w:rsid w:val="00156801"/>
    <w:rsid w:val="00156978"/>
    <w:rsid w:val="0015713F"/>
    <w:rsid w:val="001573B6"/>
    <w:rsid w:val="00157E27"/>
    <w:rsid w:val="001602CF"/>
    <w:rsid w:val="0016079A"/>
    <w:rsid w:val="00160F50"/>
    <w:rsid w:val="00160F84"/>
    <w:rsid w:val="00161611"/>
    <w:rsid w:val="001619A3"/>
    <w:rsid w:val="00161D17"/>
    <w:rsid w:val="00161DA6"/>
    <w:rsid w:val="0016362A"/>
    <w:rsid w:val="00164FB2"/>
    <w:rsid w:val="001667B9"/>
    <w:rsid w:val="00166CC4"/>
    <w:rsid w:val="00167EDD"/>
    <w:rsid w:val="00167FB3"/>
    <w:rsid w:val="00170F5D"/>
    <w:rsid w:val="00171087"/>
    <w:rsid w:val="001710FC"/>
    <w:rsid w:val="001712AD"/>
    <w:rsid w:val="00172A5F"/>
    <w:rsid w:val="00172C7E"/>
    <w:rsid w:val="00173392"/>
    <w:rsid w:val="00173708"/>
    <w:rsid w:val="001739FF"/>
    <w:rsid w:val="00173D88"/>
    <w:rsid w:val="00173ED1"/>
    <w:rsid w:val="00174A33"/>
    <w:rsid w:val="00174F29"/>
    <w:rsid w:val="001754B1"/>
    <w:rsid w:val="00176B32"/>
    <w:rsid w:val="00177865"/>
    <w:rsid w:val="00177ECC"/>
    <w:rsid w:val="00177F53"/>
    <w:rsid w:val="001801C4"/>
    <w:rsid w:val="0018034F"/>
    <w:rsid w:val="00181C3E"/>
    <w:rsid w:val="00182B7F"/>
    <w:rsid w:val="001831D7"/>
    <w:rsid w:val="00184D23"/>
    <w:rsid w:val="00185959"/>
    <w:rsid w:val="00185A3C"/>
    <w:rsid w:val="00186630"/>
    <w:rsid w:val="001878DF"/>
    <w:rsid w:val="00190DEB"/>
    <w:rsid w:val="00190EBC"/>
    <w:rsid w:val="001924D2"/>
    <w:rsid w:val="0019286A"/>
    <w:rsid w:val="0019353E"/>
    <w:rsid w:val="0019462F"/>
    <w:rsid w:val="00194CC7"/>
    <w:rsid w:val="001954DC"/>
    <w:rsid w:val="00195B46"/>
    <w:rsid w:val="00196081"/>
    <w:rsid w:val="001975CA"/>
    <w:rsid w:val="00197710"/>
    <w:rsid w:val="001A06E9"/>
    <w:rsid w:val="001A0767"/>
    <w:rsid w:val="001A0AAA"/>
    <w:rsid w:val="001A159E"/>
    <w:rsid w:val="001A1709"/>
    <w:rsid w:val="001A1D70"/>
    <w:rsid w:val="001A1EBC"/>
    <w:rsid w:val="001A22B2"/>
    <w:rsid w:val="001A2A73"/>
    <w:rsid w:val="001A2D2E"/>
    <w:rsid w:val="001A3976"/>
    <w:rsid w:val="001A40F5"/>
    <w:rsid w:val="001A45C7"/>
    <w:rsid w:val="001A5354"/>
    <w:rsid w:val="001A5C84"/>
    <w:rsid w:val="001A5D1D"/>
    <w:rsid w:val="001A6397"/>
    <w:rsid w:val="001A65EA"/>
    <w:rsid w:val="001A7939"/>
    <w:rsid w:val="001A7BCD"/>
    <w:rsid w:val="001A7EF1"/>
    <w:rsid w:val="001B085F"/>
    <w:rsid w:val="001B0896"/>
    <w:rsid w:val="001B14E3"/>
    <w:rsid w:val="001B1905"/>
    <w:rsid w:val="001B2246"/>
    <w:rsid w:val="001B2281"/>
    <w:rsid w:val="001B3847"/>
    <w:rsid w:val="001B3F84"/>
    <w:rsid w:val="001B4644"/>
    <w:rsid w:val="001B46F0"/>
    <w:rsid w:val="001B4ED2"/>
    <w:rsid w:val="001B5432"/>
    <w:rsid w:val="001B56D7"/>
    <w:rsid w:val="001B6C9C"/>
    <w:rsid w:val="001B7B90"/>
    <w:rsid w:val="001C04E8"/>
    <w:rsid w:val="001C09B2"/>
    <w:rsid w:val="001C0A14"/>
    <w:rsid w:val="001C0A32"/>
    <w:rsid w:val="001C1811"/>
    <w:rsid w:val="001C19BE"/>
    <w:rsid w:val="001C22EF"/>
    <w:rsid w:val="001C27FE"/>
    <w:rsid w:val="001C42CD"/>
    <w:rsid w:val="001C42EE"/>
    <w:rsid w:val="001C43E4"/>
    <w:rsid w:val="001C44C6"/>
    <w:rsid w:val="001C4AF8"/>
    <w:rsid w:val="001C4E95"/>
    <w:rsid w:val="001C5FCD"/>
    <w:rsid w:val="001C69D1"/>
    <w:rsid w:val="001C7455"/>
    <w:rsid w:val="001D03E1"/>
    <w:rsid w:val="001D0440"/>
    <w:rsid w:val="001D0726"/>
    <w:rsid w:val="001D0A11"/>
    <w:rsid w:val="001D12FC"/>
    <w:rsid w:val="001D1C9E"/>
    <w:rsid w:val="001D2C64"/>
    <w:rsid w:val="001D48BD"/>
    <w:rsid w:val="001D4F88"/>
    <w:rsid w:val="001D4FCB"/>
    <w:rsid w:val="001D5F48"/>
    <w:rsid w:val="001D647C"/>
    <w:rsid w:val="001E065C"/>
    <w:rsid w:val="001E07E0"/>
    <w:rsid w:val="001E0DCD"/>
    <w:rsid w:val="001E1213"/>
    <w:rsid w:val="001E1F1F"/>
    <w:rsid w:val="001E2347"/>
    <w:rsid w:val="001E4527"/>
    <w:rsid w:val="001E53B7"/>
    <w:rsid w:val="001E5A2E"/>
    <w:rsid w:val="001E649F"/>
    <w:rsid w:val="001E69C0"/>
    <w:rsid w:val="001E6CB9"/>
    <w:rsid w:val="001E7AFE"/>
    <w:rsid w:val="001F037F"/>
    <w:rsid w:val="001F0D61"/>
    <w:rsid w:val="001F0DD1"/>
    <w:rsid w:val="001F0E06"/>
    <w:rsid w:val="001F1F16"/>
    <w:rsid w:val="001F22C4"/>
    <w:rsid w:val="001F2768"/>
    <w:rsid w:val="001F3D0D"/>
    <w:rsid w:val="001F4059"/>
    <w:rsid w:val="001F4111"/>
    <w:rsid w:val="001F4467"/>
    <w:rsid w:val="001F52F6"/>
    <w:rsid w:val="001F6015"/>
    <w:rsid w:val="001F60D4"/>
    <w:rsid w:val="001F6219"/>
    <w:rsid w:val="001F67C4"/>
    <w:rsid w:val="001F7448"/>
    <w:rsid w:val="00200102"/>
    <w:rsid w:val="002003C2"/>
    <w:rsid w:val="00201039"/>
    <w:rsid w:val="002010E4"/>
    <w:rsid w:val="002019AB"/>
    <w:rsid w:val="00201F3E"/>
    <w:rsid w:val="00202983"/>
    <w:rsid w:val="00203518"/>
    <w:rsid w:val="00203A5B"/>
    <w:rsid w:val="00203C12"/>
    <w:rsid w:val="00204D63"/>
    <w:rsid w:val="00205B52"/>
    <w:rsid w:val="0020676B"/>
    <w:rsid w:val="00206AF1"/>
    <w:rsid w:val="00207398"/>
    <w:rsid w:val="00207CB1"/>
    <w:rsid w:val="00207E2A"/>
    <w:rsid w:val="00207E83"/>
    <w:rsid w:val="002100E5"/>
    <w:rsid w:val="0021024D"/>
    <w:rsid w:val="00210DA6"/>
    <w:rsid w:val="002112D3"/>
    <w:rsid w:val="0021152E"/>
    <w:rsid w:val="00211BAA"/>
    <w:rsid w:val="002129D2"/>
    <w:rsid w:val="002132A4"/>
    <w:rsid w:val="002138CA"/>
    <w:rsid w:val="00213BD8"/>
    <w:rsid w:val="00213F24"/>
    <w:rsid w:val="00216930"/>
    <w:rsid w:val="00216C12"/>
    <w:rsid w:val="00216E05"/>
    <w:rsid w:val="00217096"/>
    <w:rsid w:val="002171C0"/>
    <w:rsid w:val="00217DE9"/>
    <w:rsid w:val="00220BD5"/>
    <w:rsid w:val="002213D8"/>
    <w:rsid w:val="00221937"/>
    <w:rsid w:val="002223E7"/>
    <w:rsid w:val="00222C9C"/>
    <w:rsid w:val="0022469D"/>
    <w:rsid w:val="00224AF0"/>
    <w:rsid w:val="00225013"/>
    <w:rsid w:val="002258E9"/>
    <w:rsid w:val="00225BBB"/>
    <w:rsid w:val="00226FE7"/>
    <w:rsid w:val="00231ECB"/>
    <w:rsid w:val="002324B3"/>
    <w:rsid w:val="00233CBF"/>
    <w:rsid w:val="00233CE1"/>
    <w:rsid w:val="00234342"/>
    <w:rsid w:val="002355B6"/>
    <w:rsid w:val="002361DC"/>
    <w:rsid w:val="002373B2"/>
    <w:rsid w:val="00240EAD"/>
    <w:rsid w:val="00242887"/>
    <w:rsid w:val="002441F5"/>
    <w:rsid w:val="0024453A"/>
    <w:rsid w:val="00244A78"/>
    <w:rsid w:val="00244B73"/>
    <w:rsid w:val="00245201"/>
    <w:rsid w:val="0024527E"/>
    <w:rsid w:val="00247208"/>
    <w:rsid w:val="00247937"/>
    <w:rsid w:val="0024795A"/>
    <w:rsid w:val="00247D6E"/>
    <w:rsid w:val="00247FF3"/>
    <w:rsid w:val="00250073"/>
    <w:rsid w:val="002502E6"/>
    <w:rsid w:val="00250635"/>
    <w:rsid w:val="002509B3"/>
    <w:rsid w:val="00250AB7"/>
    <w:rsid w:val="00250EDD"/>
    <w:rsid w:val="002520CB"/>
    <w:rsid w:val="002526B0"/>
    <w:rsid w:val="00253F90"/>
    <w:rsid w:val="0025483F"/>
    <w:rsid w:val="00254BCE"/>
    <w:rsid w:val="00254FCE"/>
    <w:rsid w:val="00255DAA"/>
    <w:rsid w:val="00255F96"/>
    <w:rsid w:val="002576B2"/>
    <w:rsid w:val="00257B06"/>
    <w:rsid w:val="00260164"/>
    <w:rsid w:val="00260651"/>
    <w:rsid w:val="00260B03"/>
    <w:rsid w:val="00260B81"/>
    <w:rsid w:val="00261FCD"/>
    <w:rsid w:val="002622F5"/>
    <w:rsid w:val="00262A71"/>
    <w:rsid w:val="00262CC1"/>
    <w:rsid w:val="00264EC4"/>
    <w:rsid w:val="002654F8"/>
    <w:rsid w:val="002654FF"/>
    <w:rsid w:val="0026656C"/>
    <w:rsid w:val="002665A8"/>
    <w:rsid w:val="00266E21"/>
    <w:rsid w:val="00267B5B"/>
    <w:rsid w:val="00267EAB"/>
    <w:rsid w:val="00270F05"/>
    <w:rsid w:val="002717F8"/>
    <w:rsid w:val="002726D2"/>
    <w:rsid w:val="00273CAF"/>
    <w:rsid w:val="002741E8"/>
    <w:rsid w:val="00274E18"/>
    <w:rsid w:val="0027533F"/>
    <w:rsid w:val="00275C87"/>
    <w:rsid w:val="00275CF9"/>
    <w:rsid w:val="00275E14"/>
    <w:rsid w:val="00276592"/>
    <w:rsid w:val="00280216"/>
    <w:rsid w:val="00280631"/>
    <w:rsid w:val="00280B21"/>
    <w:rsid w:val="00281882"/>
    <w:rsid w:val="0028192E"/>
    <w:rsid w:val="002823D3"/>
    <w:rsid w:val="00282479"/>
    <w:rsid w:val="00283496"/>
    <w:rsid w:val="00283A18"/>
    <w:rsid w:val="0028402F"/>
    <w:rsid w:val="00284077"/>
    <w:rsid w:val="00284432"/>
    <w:rsid w:val="002846C5"/>
    <w:rsid w:val="00284700"/>
    <w:rsid w:val="00284DC4"/>
    <w:rsid w:val="00284F95"/>
    <w:rsid w:val="002850C8"/>
    <w:rsid w:val="00285462"/>
    <w:rsid w:val="00286455"/>
    <w:rsid w:val="00286D64"/>
    <w:rsid w:val="00287F09"/>
    <w:rsid w:val="00290505"/>
    <w:rsid w:val="0029081B"/>
    <w:rsid w:val="002910A4"/>
    <w:rsid w:val="002912B1"/>
    <w:rsid w:val="00291639"/>
    <w:rsid w:val="00292ACB"/>
    <w:rsid w:val="0029352C"/>
    <w:rsid w:val="00293BDD"/>
    <w:rsid w:val="00293F74"/>
    <w:rsid w:val="00295192"/>
    <w:rsid w:val="0029571F"/>
    <w:rsid w:val="00295B7A"/>
    <w:rsid w:val="00295CD3"/>
    <w:rsid w:val="00295F2B"/>
    <w:rsid w:val="002974A7"/>
    <w:rsid w:val="002A007D"/>
    <w:rsid w:val="002A015B"/>
    <w:rsid w:val="002A1222"/>
    <w:rsid w:val="002A1899"/>
    <w:rsid w:val="002A21FF"/>
    <w:rsid w:val="002A2625"/>
    <w:rsid w:val="002A2669"/>
    <w:rsid w:val="002A2FD2"/>
    <w:rsid w:val="002A395B"/>
    <w:rsid w:val="002A4FE5"/>
    <w:rsid w:val="002A55BF"/>
    <w:rsid w:val="002A5B26"/>
    <w:rsid w:val="002A5DBF"/>
    <w:rsid w:val="002A6382"/>
    <w:rsid w:val="002A680D"/>
    <w:rsid w:val="002B0BE8"/>
    <w:rsid w:val="002B1711"/>
    <w:rsid w:val="002B21D3"/>
    <w:rsid w:val="002B21ED"/>
    <w:rsid w:val="002B2445"/>
    <w:rsid w:val="002B28AA"/>
    <w:rsid w:val="002B442E"/>
    <w:rsid w:val="002B46F7"/>
    <w:rsid w:val="002B4CE5"/>
    <w:rsid w:val="002B509D"/>
    <w:rsid w:val="002B6BAD"/>
    <w:rsid w:val="002B6CB8"/>
    <w:rsid w:val="002B743D"/>
    <w:rsid w:val="002B74FE"/>
    <w:rsid w:val="002C01AD"/>
    <w:rsid w:val="002C2557"/>
    <w:rsid w:val="002C2893"/>
    <w:rsid w:val="002C2AA0"/>
    <w:rsid w:val="002C33CC"/>
    <w:rsid w:val="002C34E0"/>
    <w:rsid w:val="002C434E"/>
    <w:rsid w:val="002C4850"/>
    <w:rsid w:val="002C52E3"/>
    <w:rsid w:val="002C78F5"/>
    <w:rsid w:val="002D0601"/>
    <w:rsid w:val="002D1385"/>
    <w:rsid w:val="002D1D8E"/>
    <w:rsid w:val="002D2282"/>
    <w:rsid w:val="002D37AA"/>
    <w:rsid w:val="002D37B1"/>
    <w:rsid w:val="002D3B94"/>
    <w:rsid w:val="002D4D53"/>
    <w:rsid w:val="002D58A1"/>
    <w:rsid w:val="002D5979"/>
    <w:rsid w:val="002D6292"/>
    <w:rsid w:val="002D6370"/>
    <w:rsid w:val="002D68CF"/>
    <w:rsid w:val="002D6BD0"/>
    <w:rsid w:val="002D7011"/>
    <w:rsid w:val="002D7A0C"/>
    <w:rsid w:val="002D7A2D"/>
    <w:rsid w:val="002E068A"/>
    <w:rsid w:val="002E1308"/>
    <w:rsid w:val="002E30B6"/>
    <w:rsid w:val="002E37B7"/>
    <w:rsid w:val="002E47FF"/>
    <w:rsid w:val="002E5445"/>
    <w:rsid w:val="002E59E0"/>
    <w:rsid w:val="002E5B90"/>
    <w:rsid w:val="002E627B"/>
    <w:rsid w:val="002E6850"/>
    <w:rsid w:val="002E6D6C"/>
    <w:rsid w:val="002E7441"/>
    <w:rsid w:val="002F08C0"/>
    <w:rsid w:val="002F1D7E"/>
    <w:rsid w:val="002F2837"/>
    <w:rsid w:val="002F2A4B"/>
    <w:rsid w:val="002F3565"/>
    <w:rsid w:val="002F4175"/>
    <w:rsid w:val="002F4BBD"/>
    <w:rsid w:val="002F5DA9"/>
    <w:rsid w:val="002F6117"/>
    <w:rsid w:val="002F644C"/>
    <w:rsid w:val="002F6C5B"/>
    <w:rsid w:val="002F6EFC"/>
    <w:rsid w:val="002F7609"/>
    <w:rsid w:val="002F7676"/>
    <w:rsid w:val="00300CB7"/>
    <w:rsid w:val="00300EC6"/>
    <w:rsid w:val="003013AB"/>
    <w:rsid w:val="00301ACF"/>
    <w:rsid w:val="00301F9F"/>
    <w:rsid w:val="00302171"/>
    <w:rsid w:val="003021B5"/>
    <w:rsid w:val="00304728"/>
    <w:rsid w:val="00304E52"/>
    <w:rsid w:val="0030577F"/>
    <w:rsid w:val="00306132"/>
    <w:rsid w:val="00306D04"/>
    <w:rsid w:val="00307384"/>
    <w:rsid w:val="00307864"/>
    <w:rsid w:val="00307B02"/>
    <w:rsid w:val="00307F70"/>
    <w:rsid w:val="0031033B"/>
    <w:rsid w:val="00310565"/>
    <w:rsid w:val="00311519"/>
    <w:rsid w:val="00311F37"/>
    <w:rsid w:val="00313782"/>
    <w:rsid w:val="0031558C"/>
    <w:rsid w:val="0031598F"/>
    <w:rsid w:val="00316384"/>
    <w:rsid w:val="003164D1"/>
    <w:rsid w:val="00316B38"/>
    <w:rsid w:val="0031745C"/>
    <w:rsid w:val="0032182A"/>
    <w:rsid w:val="00322284"/>
    <w:rsid w:val="003222E4"/>
    <w:rsid w:val="00322B51"/>
    <w:rsid w:val="0032470E"/>
    <w:rsid w:val="003260DD"/>
    <w:rsid w:val="00326499"/>
    <w:rsid w:val="00326866"/>
    <w:rsid w:val="0032792F"/>
    <w:rsid w:val="00327CDD"/>
    <w:rsid w:val="003303FE"/>
    <w:rsid w:val="0033189E"/>
    <w:rsid w:val="00331B04"/>
    <w:rsid w:val="00331C08"/>
    <w:rsid w:val="00332544"/>
    <w:rsid w:val="0033296D"/>
    <w:rsid w:val="003332EE"/>
    <w:rsid w:val="003339F5"/>
    <w:rsid w:val="00335CA1"/>
    <w:rsid w:val="00335EF4"/>
    <w:rsid w:val="00336118"/>
    <w:rsid w:val="003369E3"/>
    <w:rsid w:val="003378CC"/>
    <w:rsid w:val="00337FCD"/>
    <w:rsid w:val="00340AD4"/>
    <w:rsid w:val="00340C7A"/>
    <w:rsid w:val="00341334"/>
    <w:rsid w:val="003421E0"/>
    <w:rsid w:val="00344604"/>
    <w:rsid w:val="003449DD"/>
    <w:rsid w:val="003458CF"/>
    <w:rsid w:val="00345A05"/>
    <w:rsid w:val="0034789F"/>
    <w:rsid w:val="00347E97"/>
    <w:rsid w:val="0035025C"/>
    <w:rsid w:val="0035057B"/>
    <w:rsid w:val="003505CE"/>
    <w:rsid w:val="00350922"/>
    <w:rsid w:val="00350AAF"/>
    <w:rsid w:val="00351959"/>
    <w:rsid w:val="0035252B"/>
    <w:rsid w:val="003534BF"/>
    <w:rsid w:val="00354353"/>
    <w:rsid w:val="003549C7"/>
    <w:rsid w:val="00355042"/>
    <w:rsid w:val="003554E6"/>
    <w:rsid w:val="00355D83"/>
    <w:rsid w:val="0035630D"/>
    <w:rsid w:val="00356571"/>
    <w:rsid w:val="00356F3A"/>
    <w:rsid w:val="00357203"/>
    <w:rsid w:val="00357940"/>
    <w:rsid w:val="00357D84"/>
    <w:rsid w:val="00361CAC"/>
    <w:rsid w:val="00362116"/>
    <w:rsid w:val="003632C5"/>
    <w:rsid w:val="00363931"/>
    <w:rsid w:val="00364261"/>
    <w:rsid w:val="00364329"/>
    <w:rsid w:val="003644D3"/>
    <w:rsid w:val="0036559F"/>
    <w:rsid w:val="00367C48"/>
    <w:rsid w:val="00367E3B"/>
    <w:rsid w:val="00367F7A"/>
    <w:rsid w:val="00370E9F"/>
    <w:rsid w:val="00371208"/>
    <w:rsid w:val="00371373"/>
    <w:rsid w:val="00372879"/>
    <w:rsid w:val="00372BE2"/>
    <w:rsid w:val="00372EF5"/>
    <w:rsid w:val="003750C2"/>
    <w:rsid w:val="00375581"/>
    <w:rsid w:val="0037696F"/>
    <w:rsid w:val="00376E8E"/>
    <w:rsid w:val="003773B2"/>
    <w:rsid w:val="003802C0"/>
    <w:rsid w:val="0038101A"/>
    <w:rsid w:val="00381C4A"/>
    <w:rsid w:val="0038241F"/>
    <w:rsid w:val="0038340A"/>
    <w:rsid w:val="00383D6E"/>
    <w:rsid w:val="00384102"/>
    <w:rsid w:val="003845E7"/>
    <w:rsid w:val="0038482F"/>
    <w:rsid w:val="003849C7"/>
    <w:rsid w:val="00385E40"/>
    <w:rsid w:val="003869E5"/>
    <w:rsid w:val="00387715"/>
    <w:rsid w:val="0038780D"/>
    <w:rsid w:val="00387DD3"/>
    <w:rsid w:val="00387EB9"/>
    <w:rsid w:val="00390CBD"/>
    <w:rsid w:val="00391315"/>
    <w:rsid w:val="003919B1"/>
    <w:rsid w:val="00392ACD"/>
    <w:rsid w:val="00392C44"/>
    <w:rsid w:val="00392EA3"/>
    <w:rsid w:val="00393BA3"/>
    <w:rsid w:val="00394392"/>
    <w:rsid w:val="003946F1"/>
    <w:rsid w:val="003949B4"/>
    <w:rsid w:val="00394FA4"/>
    <w:rsid w:val="003954B3"/>
    <w:rsid w:val="0039557F"/>
    <w:rsid w:val="00395B99"/>
    <w:rsid w:val="00396F63"/>
    <w:rsid w:val="00397043"/>
    <w:rsid w:val="00397308"/>
    <w:rsid w:val="0039791B"/>
    <w:rsid w:val="00397985"/>
    <w:rsid w:val="003A063C"/>
    <w:rsid w:val="003A1AA5"/>
    <w:rsid w:val="003A32A3"/>
    <w:rsid w:val="003A35BC"/>
    <w:rsid w:val="003A3E01"/>
    <w:rsid w:val="003A3E6F"/>
    <w:rsid w:val="003A4081"/>
    <w:rsid w:val="003A445F"/>
    <w:rsid w:val="003A4B7C"/>
    <w:rsid w:val="003A562D"/>
    <w:rsid w:val="003A5938"/>
    <w:rsid w:val="003A5B8E"/>
    <w:rsid w:val="003A6DB9"/>
    <w:rsid w:val="003A7116"/>
    <w:rsid w:val="003A742E"/>
    <w:rsid w:val="003A76EC"/>
    <w:rsid w:val="003A772B"/>
    <w:rsid w:val="003A7B3E"/>
    <w:rsid w:val="003B0297"/>
    <w:rsid w:val="003B0428"/>
    <w:rsid w:val="003B0A41"/>
    <w:rsid w:val="003B102B"/>
    <w:rsid w:val="003B17E5"/>
    <w:rsid w:val="003B296A"/>
    <w:rsid w:val="003B3440"/>
    <w:rsid w:val="003B361E"/>
    <w:rsid w:val="003B3917"/>
    <w:rsid w:val="003B4205"/>
    <w:rsid w:val="003B49AF"/>
    <w:rsid w:val="003B5052"/>
    <w:rsid w:val="003B57E5"/>
    <w:rsid w:val="003B582F"/>
    <w:rsid w:val="003B6623"/>
    <w:rsid w:val="003B7258"/>
    <w:rsid w:val="003B7566"/>
    <w:rsid w:val="003B7660"/>
    <w:rsid w:val="003B7E4A"/>
    <w:rsid w:val="003C044C"/>
    <w:rsid w:val="003C0970"/>
    <w:rsid w:val="003C1F13"/>
    <w:rsid w:val="003C1F82"/>
    <w:rsid w:val="003C33C9"/>
    <w:rsid w:val="003C3CEE"/>
    <w:rsid w:val="003C4516"/>
    <w:rsid w:val="003C46E0"/>
    <w:rsid w:val="003C4E7F"/>
    <w:rsid w:val="003C5D07"/>
    <w:rsid w:val="003C645E"/>
    <w:rsid w:val="003C6F1A"/>
    <w:rsid w:val="003C76D0"/>
    <w:rsid w:val="003C7CC8"/>
    <w:rsid w:val="003D2112"/>
    <w:rsid w:val="003D2C62"/>
    <w:rsid w:val="003D2D31"/>
    <w:rsid w:val="003D3284"/>
    <w:rsid w:val="003D3D36"/>
    <w:rsid w:val="003D41FA"/>
    <w:rsid w:val="003D4855"/>
    <w:rsid w:val="003D6166"/>
    <w:rsid w:val="003D6493"/>
    <w:rsid w:val="003D6C2A"/>
    <w:rsid w:val="003D72E7"/>
    <w:rsid w:val="003D7F47"/>
    <w:rsid w:val="003E0300"/>
    <w:rsid w:val="003E057E"/>
    <w:rsid w:val="003E0F9A"/>
    <w:rsid w:val="003E1326"/>
    <w:rsid w:val="003E309F"/>
    <w:rsid w:val="003E3459"/>
    <w:rsid w:val="003E3846"/>
    <w:rsid w:val="003E38AC"/>
    <w:rsid w:val="003E48DE"/>
    <w:rsid w:val="003E502C"/>
    <w:rsid w:val="003E55D8"/>
    <w:rsid w:val="003E5BCA"/>
    <w:rsid w:val="003E5E75"/>
    <w:rsid w:val="003E6C65"/>
    <w:rsid w:val="003E6FA7"/>
    <w:rsid w:val="003E7245"/>
    <w:rsid w:val="003E7BC3"/>
    <w:rsid w:val="003E7C95"/>
    <w:rsid w:val="003F1804"/>
    <w:rsid w:val="003F2771"/>
    <w:rsid w:val="003F2ABC"/>
    <w:rsid w:val="003F3AE2"/>
    <w:rsid w:val="003F3AFD"/>
    <w:rsid w:val="003F3E37"/>
    <w:rsid w:val="003F64B6"/>
    <w:rsid w:val="003F6DC1"/>
    <w:rsid w:val="003F759C"/>
    <w:rsid w:val="003F79FC"/>
    <w:rsid w:val="003F7AEA"/>
    <w:rsid w:val="003F7E08"/>
    <w:rsid w:val="00400936"/>
    <w:rsid w:val="0040095A"/>
    <w:rsid w:val="00400BEA"/>
    <w:rsid w:val="00401944"/>
    <w:rsid w:val="00401B8E"/>
    <w:rsid w:val="00401BCD"/>
    <w:rsid w:val="00401DDF"/>
    <w:rsid w:val="004028B0"/>
    <w:rsid w:val="00402A43"/>
    <w:rsid w:val="00402AAA"/>
    <w:rsid w:val="00403444"/>
    <w:rsid w:val="004035A1"/>
    <w:rsid w:val="00403A23"/>
    <w:rsid w:val="00403C72"/>
    <w:rsid w:val="00403F21"/>
    <w:rsid w:val="00404B8A"/>
    <w:rsid w:val="00404F97"/>
    <w:rsid w:val="0040537C"/>
    <w:rsid w:val="004055E3"/>
    <w:rsid w:val="00405CB2"/>
    <w:rsid w:val="004066E9"/>
    <w:rsid w:val="00406822"/>
    <w:rsid w:val="00406C22"/>
    <w:rsid w:val="004072FC"/>
    <w:rsid w:val="00407539"/>
    <w:rsid w:val="00407C3C"/>
    <w:rsid w:val="00407C54"/>
    <w:rsid w:val="0041095A"/>
    <w:rsid w:val="00410E4C"/>
    <w:rsid w:val="00410FCA"/>
    <w:rsid w:val="00411657"/>
    <w:rsid w:val="00411D79"/>
    <w:rsid w:val="00412E8C"/>
    <w:rsid w:val="00412FA5"/>
    <w:rsid w:val="0041307B"/>
    <w:rsid w:val="004130B3"/>
    <w:rsid w:val="00414455"/>
    <w:rsid w:val="004145AC"/>
    <w:rsid w:val="004149DC"/>
    <w:rsid w:val="00415380"/>
    <w:rsid w:val="00415892"/>
    <w:rsid w:val="00415E1C"/>
    <w:rsid w:val="0041602B"/>
    <w:rsid w:val="00416AD9"/>
    <w:rsid w:val="0042001F"/>
    <w:rsid w:val="004204AB"/>
    <w:rsid w:val="00421626"/>
    <w:rsid w:val="00421A8A"/>
    <w:rsid w:val="00423B72"/>
    <w:rsid w:val="00424A7E"/>
    <w:rsid w:val="00424B4A"/>
    <w:rsid w:val="00424FB9"/>
    <w:rsid w:val="00425F6A"/>
    <w:rsid w:val="00427632"/>
    <w:rsid w:val="00427B0C"/>
    <w:rsid w:val="00427CC3"/>
    <w:rsid w:val="004301B7"/>
    <w:rsid w:val="00430A4B"/>
    <w:rsid w:val="00430C92"/>
    <w:rsid w:val="00431058"/>
    <w:rsid w:val="004316D6"/>
    <w:rsid w:val="004322B7"/>
    <w:rsid w:val="00432758"/>
    <w:rsid w:val="004327F2"/>
    <w:rsid w:val="00432A83"/>
    <w:rsid w:val="00432AF2"/>
    <w:rsid w:val="004338E4"/>
    <w:rsid w:val="004343B7"/>
    <w:rsid w:val="00434BBE"/>
    <w:rsid w:val="00435252"/>
    <w:rsid w:val="00435783"/>
    <w:rsid w:val="00436741"/>
    <w:rsid w:val="00436751"/>
    <w:rsid w:val="004370F3"/>
    <w:rsid w:val="0043738C"/>
    <w:rsid w:val="00437998"/>
    <w:rsid w:val="00441D34"/>
    <w:rsid w:val="0044200C"/>
    <w:rsid w:val="00442D7E"/>
    <w:rsid w:val="0044350E"/>
    <w:rsid w:val="004435C0"/>
    <w:rsid w:val="004436F3"/>
    <w:rsid w:val="00443985"/>
    <w:rsid w:val="00443AAA"/>
    <w:rsid w:val="00444561"/>
    <w:rsid w:val="0044495F"/>
    <w:rsid w:val="004453E5"/>
    <w:rsid w:val="004455C5"/>
    <w:rsid w:val="00446509"/>
    <w:rsid w:val="004468CF"/>
    <w:rsid w:val="00446A0C"/>
    <w:rsid w:val="00447911"/>
    <w:rsid w:val="00451CAC"/>
    <w:rsid w:val="00451FAC"/>
    <w:rsid w:val="004528B8"/>
    <w:rsid w:val="00452A0E"/>
    <w:rsid w:val="00454590"/>
    <w:rsid w:val="0045467A"/>
    <w:rsid w:val="00455900"/>
    <w:rsid w:val="00455BF0"/>
    <w:rsid w:val="004560CF"/>
    <w:rsid w:val="0045641F"/>
    <w:rsid w:val="004565AA"/>
    <w:rsid w:val="004568BA"/>
    <w:rsid w:val="00456F95"/>
    <w:rsid w:val="0045788C"/>
    <w:rsid w:val="00457EC4"/>
    <w:rsid w:val="00460028"/>
    <w:rsid w:val="004601F9"/>
    <w:rsid w:val="00460D04"/>
    <w:rsid w:val="00460E9D"/>
    <w:rsid w:val="0046145C"/>
    <w:rsid w:val="004616C9"/>
    <w:rsid w:val="004617E5"/>
    <w:rsid w:val="004626C4"/>
    <w:rsid w:val="004633DA"/>
    <w:rsid w:val="00463440"/>
    <w:rsid w:val="00463E83"/>
    <w:rsid w:val="00464070"/>
    <w:rsid w:val="004649C4"/>
    <w:rsid w:val="00464C3A"/>
    <w:rsid w:val="00464F70"/>
    <w:rsid w:val="00465BE6"/>
    <w:rsid w:val="00467C42"/>
    <w:rsid w:val="004703A5"/>
    <w:rsid w:val="00470F78"/>
    <w:rsid w:val="004715AF"/>
    <w:rsid w:val="004715B0"/>
    <w:rsid w:val="00472C28"/>
    <w:rsid w:val="0047333C"/>
    <w:rsid w:val="004736E6"/>
    <w:rsid w:val="00473923"/>
    <w:rsid w:val="00473DF1"/>
    <w:rsid w:val="0047434B"/>
    <w:rsid w:val="00474AEB"/>
    <w:rsid w:val="00476AAD"/>
    <w:rsid w:val="00481D0D"/>
    <w:rsid w:val="00481EBC"/>
    <w:rsid w:val="00483188"/>
    <w:rsid w:val="004839DF"/>
    <w:rsid w:val="00483BB5"/>
    <w:rsid w:val="00483C20"/>
    <w:rsid w:val="00483D9E"/>
    <w:rsid w:val="00483E27"/>
    <w:rsid w:val="00483F47"/>
    <w:rsid w:val="00484229"/>
    <w:rsid w:val="00485087"/>
    <w:rsid w:val="004859B6"/>
    <w:rsid w:val="00485A4D"/>
    <w:rsid w:val="00487377"/>
    <w:rsid w:val="004878F4"/>
    <w:rsid w:val="00490BD8"/>
    <w:rsid w:val="004914D6"/>
    <w:rsid w:val="00491816"/>
    <w:rsid w:val="004949F3"/>
    <w:rsid w:val="00494F55"/>
    <w:rsid w:val="004957C5"/>
    <w:rsid w:val="00495B18"/>
    <w:rsid w:val="00495FCC"/>
    <w:rsid w:val="00496298"/>
    <w:rsid w:val="00497543"/>
    <w:rsid w:val="00497624"/>
    <w:rsid w:val="004A104C"/>
    <w:rsid w:val="004A2547"/>
    <w:rsid w:val="004A31C3"/>
    <w:rsid w:val="004A3BC8"/>
    <w:rsid w:val="004A3CCC"/>
    <w:rsid w:val="004A3E51"/>
    <w:rsid w:val="004A4137"/>
    <w:rsid w:val="004A4767"/>
    <w:rsid w:val="004A4B66"/>
    <w:rsid w:val="004A4B8E"/>
    <w:rsid w:val="004A67FB"/>
    <w:rsid w:val="004B0C49"/>
    <w:rsid w:val="004B11DA"/>
    <w:rsid w:val="004B2346"/>
    <w:rsid w:val="004B2EBD"/>
    <w:rsid w:val="004B4025"/>
    <w:rsid w:val="004B4186"/>
    <w:rsid w:val="004B44A2"/>
    <w:rsid w:val="004B5380"/>
    <w:rsid w:val="004B5BFF"/>
    <w:rsid w:val="004B5F71"/>
    <w:rsid w:val="004B6012"/>
    <w:rsid w:val="004B6273"/>
    <w:rsid w:val="004B7730"/>
    <w:rsid w:val="004B789D"/>
    <w:rsid w:val="004C01CE"/>
    <w:rsid w:val="004C0246"/>
    <w:rsid w:val="004C02E7"/>
    <w:rsid w:val="004C0B4B"/>
    <w:rsid w:val="004C23A7"/>
    <w:rsid w:val="004C2907"/>
    <w:rsid w:val="004C5535"/>
    <w:rsid w:val="004C59EF"/>
    <w:rsid w:val="004C5A65"/>
    <w:rsid w:val="004C7F3A"/>
    <w:rsid w:val="004D0A7B"/>
    <w:rsid w:val="004D14D0"/>
    <w:rsid w:val="004D1E7B"/>
    <w:rsid w:val="004D22A0"/>
    <w:rsid w:val="004D27ED"/>
    <w:rsid w:val="004D3932"/>
    <w:rsid w:val="004D5524"/>
    <w:rsid w:val="004D573C"/>
    <w:rsid w:val="004D616E"/>
    <w:rsid w:val="004D6AB2"/>
    <w:rsid w:val="004D748C"/>
    <w:rsid w:val="004D77D4"/>
    <w:rsid w:val="004D7EB8"/>
    <w:rsid w:val="004E0201"/>
    <w:rsid w:val="004E021A"/>
    <w:rsid w:val="004E038B"/>
    <w:rsid w:val="004E1061"/>
    <w:rsid w:val="004E1391"/>
    <w:rsid w:val="004E1BC9"/>
    <w:rsid w:val="004E1DD0"/>
    <w:rsid w:val="004E1E80"/>
    <w:rsid w:val="004E254F"/>
    <w:rsid w:val="004E25AD"/>
    <w:rsid w:val="004E261C"/>
    <w:rsid w:val="004E270B"/>
    <w:rsid w:val="004E375C"/>
    <w:rsid w:val="004E3DAC"/>
    <w:rsid w:val="004E4B63"/>
    <w:rsid w:val="004E4E02"/>
    <w:rsid w:val="004E4EDA"/>
    <w:rsid w:val="004E5275"/>
    <w:rsid w:val="004E5351"/>
    <w:rsid w:val="004E5F60"/>
    <w:rsid w:val="004E60F3"/>
    <w:rsid w:val="004E6DB9"/>
    <w:rsid w:val="004E7AF3"/>
    <w:rsid w:val="004F071E"/>
    <w:rsid w:val="004F1BE9"/>
    <w:rsid w:val="004F1EF6"/>
    <w:rsid w:val="004F2455"/>
    <w:rsid w:val="004F270C"/>
    <w:rsid w:val="004F4257"/>
    <w:rsid w:val="004F44EB"/>
    <w:rsid w:val="004F6858"/>
    <w:rsid w:val="004F68BB"/>
    <w:rsid w:val="004F6C7B"/>
    <w:rsid w:val="004F79B7"/>
    <w:rsid w:val="00500517"/>
    <w:rsid w:val="0050196D"/>
    <w:rsid w:val="00502C45"/>
    <w:rsid w:val="00502DB1"/>
    <w:rsid w:val="00503207"/>
    <w:rsid w:val="0050327E"/>
    <w:rsid w:val="00503470"/>
    <w:rsid w:val="0050599E"/>
    <w:rsid w:val="00505E94"/>
    <w:rsid w:val="00505F79"/>
    <w:rsid w:val="005079D5"/>
    <w:rsid w:val="00507DFC"/>
    <w:rsid w:val="005109C9"/>
    <w:rsid w:val="00511C83"/>
    <w:rsid w:val="00512130"/>
    <w:rsid w:val="005124A1"/>
    <w:rsid w:val="005142D2"/>
    <w:rsid w:val="00514834"/>
    <w:rsid w:val="0051493E"/>
    <w:rsid w:val="005155C6"/>
    <w:rsid w:val="00515D70"/>
    <w:rsid w:val="00515F15"/>
    <w:rsid w:val="005161BF"/>
    <w:rsid w:val="005163E4"/>
    <w:rsid w:val="0051665B"/>
    <w:rsid w:val="00516ADE"/>
    <w:rsid w:val="00516BC1"/>
    <w:rsid w:val="0051702C"/>
    <w:rsid w:val="00517CB1"/>
    <w:rsid w:val="00520522"/>
    <w:rsid w:val="00523592"/>
    <w:rsid w:val="005239CD"/>
    <w:rsid w:val="005247BF"/>
    <w:rsid w:val="005250B7"/>
    <w:rsid w:val="00525E42"/>
    <w:rsid w:val="00526512"/>
    <w:rsid w:val="005276A8"/>
    <w:rsid w:val="00527B52"/>
    <w:rsid w:val="00527DCE"/>
    <w:rsid w:val="0053000C"/>
    <w:rsid w:val="005311FA"/>
    <w:rsid w:val="005318B3"/>
    <w:rsid w:val="00531A2B"/>
    <w:rsid w:val="005321A9"/>
    <w:rsid w:val="00532A59"/>
    <w:rsid w:val="0053423C"/>
    <w:rsid w:val="00534520"/>
    <w:rsid w:val="00535424"/>
    <w:rsid w:val="005356EF"/>
    <w:rsid w:val="005365DC"/>
    <w:rsid w:val="00537053"/>
    <w:rsid w:val="005375EF"/>
    <w:rsid w:val="00537FDC"/>
    <w:rsid w:val="0054017D"/>
    <w:rsid w:val="005401BA"/>
    <w:rsid w:val="005403CA"/>
    <w:rsid w:val="00541971"/>
    <w:rsid w:val="00541CA1"/>
    <w:rsid w:val="00542569"/>
    <w:rsid w:val="005450E2"/>
    <w:rsid w:val="005455EC"/>
    <w:rsid w:val="0054561C"/>
    <w:rsid w:val="00545925"/>
    <w:rsid w:val="00547132"/>
    <w:rsid w:val="00547B1C"/>
    <w:rsid w:val="00550318"/>
    <w:rsid w:val="00550BB3"/>
    <w:rsid w:val="00550BBA"/>
    <w:rsid w:val="00551A08"/>
    <w:rsid w:val="005526D6"/>
    <w:rsid w:val="00552D1F"/>
    <w:rsid w:val="00552FB9"/>
    <w:rsid w:val="0055437D"/>
    <w:rsid w:val="0055451A"/>
    <w:rsid w:val="0055482F"/>
    <w:rsid w:val="00554A6E"/>
    <w:rsid w:val="00555296"/>
    <w:rsid w:val="005562C7"/>
    <w:rsid w:val="00556460"/>
    <w:rsid w:val="00557D5D"/>
    <w:rsid w:val="00557E8C"/>
    <w:rsid w:val="0056014C"/>
    <w:rsid w:val="005605D7"/>
    <w:rsid w:val="00560BC3"/>
    <w:rsid w:val="005617AB"/>
    <w:rsid w:val="0056324A"/>
    <w:rsid w:val="00563962"/>
    <w:rsid w:val="00565217"/>
    <w:rsid w:val="0056636E"/>
    <w:rsid w:val="00566A00"/>
    <w:rsid w:val="00566A5E"/>
    <w:rsid w:val="00566E48"/>
    <w:rsid w:val="0056744C"/>
    <w:rsid w:val="0056757A"/>
    <w:rsid w:val="00567821"/>
    <w:rsid w:val="00567B69"/>
    <w:rsid w:val="00570CB0"/>
    <w:rsid w:val="005724CF"/>
    <w:rsid w:val="005725FD"/>
    <w:rsid w:val="00573D73"/>
    <w:rsid w:val="00573F02"/>
    <w:rsid w:val="00574363"/>
    <w:rsid w:val="00576013"/>
    <w:rsid w:val="0057738E"/>
    <w:rsid w:val="00577E5D"/>
    <w:rsid w:val="00577ED7"/>
    <w:rsid w:val="00577FF9"/>
    <w:rsid w:val="00581209"/>
    <w:rsid w:val="005816E2"/>
    <w:rsid w:val="00581B68"/>
    <w:rsid w:val="00581C74"/>
    <w:rsid w:val="00582AC8"/>
    <w:rsid w:val="00584FF9"/>
    <w:rsid w:val="00586529"/>
    <w:rsid w:val="00587134"/>
    <w:rsid w:val="005900CC"/>
    <w:rsid w:val="005912FD"/>
    <w:rsid w:val="00591A58"/>
    <w:rsid w:val="00592144"/>
    <w:rsid w:val="005927ED"/>
    <w:rsid w:val="00592DA7"/>
    <w:rsid w:val="00593114"/>
    <w:rsid w:val="0059392C"/>
    <w:rsid w:val="0059448F"/>
    <w:rsid w:val="00594619"/>
    <w:rsid w:val="00595D08"/>
    <w:rsid w:val="00595D9F"/>
    <w:rsid w:val="00595DF9"/>
    <w:rsid w:val="00595ED4"/>
    <w:rsid w:val="005966E6"/>
    <w:rsid w:val="00596C2B"/>
    <w:rsid w:val="00597ABC"/>
    <w:rsid w:val="00597E12"/>
    <w:rsid w:val="005A0725"/>
    <w:rsid w:val="005A09AE"/>
    <w:rsid w:val="005A0D86"/>
    <w:rsid w:val="005A148D"/>
    <w:rsid w:val="005A2974"/>
    <w:rsid w:val="005A2F12"/>
    <w:rsid w:val="005A3D3C"/>
    <w:rsid w:val="005A4B0D"/>
    <w:rsid w:val="005A4BA8"/>
    <w:rsid w:val="005A4F0F"/>
    <w:rsid w:val="005A53DB"/>
    <w:rsid w:val="005A54BC"/>
    <w:rsid w:val="005A567E"/>
    <w:rsid w:val="005A5A2C"/>
    <w:rsid w:val="005A5BA6"/>
    <w:rsid w:val="005A630F"/>
    <w:rsid w:val="005A6BC2"/>
    <w:rsid w:val="005A6FE5"/>
    <w:rsid w:val="005B091D"/>
    <w:rsid w:val="005B0C0A"/>
    <w:rsid w:val="005B0EBD"/>
    <w:rsid w:val="005B11D4"/>
    <w:rsid w:val="005B138E"/>
    <w:rsid w:val="005B1CC6"/>
    <w:rsid w:val="005B2A04"/>
    <w:rsid w:val="005B340F"/>
    <w:rsid w:val="005B3A14"/>
    <w:rsid w:val="005B402D"/>
    <w:rsid w:val="005B5CFD"/>
    <w:rsid w:val="005B5EF7"/>
    <w:rsid w:val="005B6696"/>
    <w:rsid w:val="005B6937"/>
    <w:rsid w:val="005B7C44"/>
    <w:rsid w:val="005C03C6"/>
    <w:rsid w:val="005C0665"/>
    <w:rsid w:val="005C0C22"/>
    <w:rsid w:val="005C14EB"/>
    <w:rsid w:val="005C1890"/>
    <w:rsid w:val="005C2F40"/>
    <w:rsid w:val="005C2F94"/>
    <w:rsid w:val="005C3B66"/>
    <w:rsid w:val="005C3F1D"/>
    <w:rsid w:val="005C4C4C"/>
    <w:rsid w:val="005C547E"/>
    <w:rsid w:val="005C59E9"/>
    <w:rsid w:val="005C5CD8"/>
    <w:rsid w:val="005C794B"/>
    <w:rsid w:val="005D0D01"/>
    <w:rsid w:val="005D0E8A"/>
    <w:rsid w:val="005D22BA"/>
    <w:rsid w:val="005D2B88"/>
    <w:rsid w:val="005D3953"/>
    <w:rsid w:val="005D498A"/>
    <w:rsid w:val="005D6ECA"/>
    <w:rsid w:val="005D78B2"/>
    <w:rsid w:val="005E122B"/>
    <w:rsid w:val="005E15C7"/>
    <w:rsid w:val="005E262B"/>
    <w:rsid w:val="005E301D"/>
    <w:rsid w:val="005E30AC"/>
    <w:rsid w:val="005E5033"/>
    <w:rsid w:val="005E5638"/>
    <w:rsid w:val="005E5EBE"/>
    <w:rsid w:val="005E6E49"/>
    <w:rsid w:val="005E745E"/>
    <w:rsid w:val="005F00CF"/>
    <w:rsid w:val="005F068D"/>
    <w:rsid w:val="005F0970"/>
    <w:rsid w:val="005F0F5A"/>
    <w:rsid w:val="005F1058"/>
    <w:rsid w:val="005F18F3"/>
    <w:rsid w:val="005F1F4E"/>
    <w:rsid w:val="005F3BF2"/>
    <w:rsid w:val="005F3D07"/>
    <w:rsid w:val="005F5516"/>
    <w:rsid w:val="005F6EA7"/>
    <w:rsid w:val="005F7E09"/>
    <w:rsid w:val="00600928"/>
    <w:rsid w:val="00601830"/>
    <w:rsid w:val="00603FD0"/>
    <w:rsid w:val="0060491D"/>
    <w:rsid w:val="00604BB7"/>
    <w:rsid w:val="006051A0"/>
    <w:rsid w:val="00606675"/>
    <w:rsid w:val="00606DE0"/>
    <w:rsid w:val="006100B7"/>
    <w:rsid w:val="0061021A"/>
    <w:rsid w:val="0061060B"/>
    <w:rsid w:val="00610C60"/>
    <w:rsid w:val="00611BFF"/>
    <w:rsid w:val="00611E1E"/>
    <w:rsid w:val="00612166"/>
    <w:rsid w:val="00612720"/>
    <w:rsid w:val="00612F46"/>
    <w:rsid w:val="00613A18"/>
    <w:rsid w:val="00613D59"/>
    <w:rsid w:val="00613DC5"/>
    <w:rsid w:val="0061487A"/>
    <w:rsid w:val="006157EC"/>
    <w:rsid w:val="006159F4"/>
    <w:rsid w:val="006161DE"/>
    <w:rsid w:val="00616491"/>
    <w:rsid w:val="006169AC"/>
    <w:rsid w:val="00616FAE"/>
    <w:rsid w:val="0061764D"/>
    <w:rsid w:val="00617C93"/>
    <w:rsid w:val="00617D76"/>
    <w:rsid w:val="0062029A"/>
    <w:rsid w:val="00621252"/>
    <w:rsid w:val="00621E13"/>
    <w:rsid w:val="006222BA"/>
    <w:rsid w:val="006224E5"/>
    <w:rsid w:val="00622D56"/>
    <w:rsid w:val="0062368C"/>
    <w:rsid w:val="00623D18"/>
    <w:rsid w:val="00623F7D"/>
    <w:rsid w:val="00624008"/>
    <w:rsid w:val="0062451D"/>
    <w:rsid w:val="00625114"/>
    <w:rsid w:val="006256B6"/>
    <w:rsid w:val="00625702"/>
    <w:rsid w:val="00625706"/>
    <w:rsid w:val="006260C7"/>
    <w:rsid w:val="006275AA"/>
    <w:rsid w:val="0063282F"/>
    <w:rsid w:val="00633083"/>
    <w:rsid w:val="00633FAC"/>
    <w:rsid w:val="00634CF4"/>
    <w:rsid w:val="00634D10"/>
    <w:rsid w:val="00634DAA"/>
    <w:rsid w:val="00634E29"/>
    <w:rsid w:val="006367F6"/>
    <w:rsid w:val="00636B91"/>
    <w:rsid w:val="00636BB0"/>
    <w:rsid w:val="0063726B"/>
    <w:rsid w:val="006375B6"/>
    <w:rsid w:val="00637EF2"/>
    <w:rsid w:val="00640295"/>
    <w:rsid w:val="006404EE"/>
    <w:rsid w:val="0064066C"/>
    <w:rsid w:val="00640C03"/>
    <w:rsid w:val="00641474"/>
    <w:rsid w:val="00641780"/>
    <w:rsid w:val="006429CA"/>
    <w:rsid w:val="00642A78"/>
    <w:rsid w:val="006430EF"/>
    <w:rsid w:val="00643434"/>
    <w:rsid w:val="0064423E"/>
    <w:rsid w:val="00644BC5"/>
    <w:rsid w:val="00645B08"/>
    <w:rsid w:val="0064634F"/>
    <w:rsid w:val="00647406"/>
    <w:rsid w:val="00650336"/>
    <w:rsid w:val="0065087C"/>
    <w:rsid w:val="006517D5"/>
    <w:rsid w:val="00652175"/>
    <w:rsid w:val="006522D5"/>
    <w:rsid w:val="006527A6"/>
    <w:rsid w:val="00652F56"/>
    <w:rsid w:val="0065339B"/>
    <w:rsid w:val="00653476"/>
    <w:rsid w:val="006547F9"/>
    <w:rsid w:val="00654848"/>
    <w:rsid w:val="00654FDA"/>
    <w:rsid w:val="00656424"/>
    <w:rsid w:val="0065714C"/>
    <w:rsid w:val="006602CF"/>
    <w:rsid w:val="00661226"/>
    <w:rsid w:val="00661EB8"/>
    <w:rsid w:val="0066225F"/>
    <w:rsid w:val="00662418"/>
    <w:rsid w:val="00662A83"/>
    <w:rsid w:val="0066318A"/>
    <w:rsid w:val="006647EB"/>
    <w:rsid w:val="00665821"/>
    <w:rsid w:val="00665C7B"/>
    <w:rsid w:val="0066619C"/>
    <w:rsid w:val="006662B2"/>
    <w:rsid w:val="0067015F"/>
    <w:rsid w:val="006701DF"/>
    <w:rsid w:val="00670927"/>
    <w:rsid w:val="00670DCE"/>
    <w:rsid w:val="006716E3"/>
    <w:rsid w:val="00671D9D"/>
    <w:rsid w:val="00672742"/>
    <w:rsid w:val="00672C8C"/>
    <w:rsid w:val="00672F93"/>
    <w:rsid w:val="00673C68"/>
    <w:rsid w:val="00675B42"/>
    <w:rsid w:val="00675E9F"/>
    <w:rsid w:val="00675F4D"/>
    <w:rsid w:val="00680637"/>
    <w:rsid w:val="0068113F"/>
    <w:rsid w:val="00681AE4"/>
    <w:rsid w:val="00682BF9"/>
    <w:rsid w:val="00682EC5"/>
    <w:rsid w:val="0068310B"/>
    <w:rsid w:val="006837E8"/>
    <w:rsid w:val="00683F38"/>
    <w:rsid w:val="0068441B"/>
    <w:rsid w:val="00685516"/>
    <w:rsid w:val="00685840"/>
    <w:rsid w:val="00687720"/>
    <w:rsid w:val="00687E43"/>
    <w:rsid w:val="00690E79"/>
    <w:rsid w:val="006911D1"/>
    <w:rsid w:val="0069147B"/>
    <w:rsid w:val="006927A9"/>
    <w:rsid w:val="00692BF5"/>
    <w:rsid w:val="00693DDA"/>
    <w:rsid w:val="00694C1B"/>
    <w:rsid w:val="00694C33"/>
    <w:rsid w:val="00695430"/>
    <w:rsid w:val="00695811"/>
    <w:rsid w:val="00696B7F"/>
    <w:rsid w:val="00697DC2"/>
    <w:rsid w:val="006A04FB"/>
    <w:rsid w:val="006A0E91"/>
    <w:rsid w:val="006A2185"/>
    <w:rsid w:val="006A3E35"/>
    <w:rsid w:val="006A3E56"/>
    <w:rsid w:val="006A5AD1"/>
    <w:rsid w:val="006A5B8A"/>
    <w:rsid w:val="006A656D"/>
    <w:rsid w:val="006A7450"/>
    <w:rsid w:val="006A7E4B"/>
    <w:rsid w:val="006B0170"/>
    <w:rsid w:val="006B067B"/>
    <w:rsid w:val="006B07B9"/>
    <w:rsid w:val="006B0ABA"/>
    <w:rsid w:val="006B1668"/>
    <w:rsid w:val="006B2514"/>
    <w:rsid w:val="006B28FC"/>
    <w:rsid w:val="006B2D59"/>
    <w:rsid w:val="006B315B"/>
    <w:rsid w:val="006B3239"/>
    <w:rsid w:val="006B3698"/>
    <w:rsid w:val="006B4289"/>
    <w:rsid w:val="006B473B"/>
    <w:rsid w:val="006B4BDF"/>
    <w:rsid w:val="006B4E09"/>
    <w:rsid w:val="006B500E"/>
    <w:rsid w:val="006B6003"/>
    <w:rsid w:val="006B62D0"/>
    <w:rsid w:val="006B6BEA"/>
    <w:rsid w:val="006B6C81"/>
    <w:rsid w:val="006B7770"/>
    <w:rsid w:val="006B7A07"/>
    <w:rsid w:val="006C0453"/>
    <w:rsid w:val="006C1486"/>
    <w:rsid w:val="006C1B02"/>
    <w:rsid w:val="006C270C"/>
    <w:rsid w:val="006C3CAC"/>
    <w:rsid w:val="006C3CC7"/>
    <w:rsid w:val="006C402E"/>
    <w:rsid w:val="006C4388"/>
    <w:rsid w:val="006C5D7C"/>
    <w:rsid w:val="006C6445"/>
    <w:rsid w:val="006C6AC7"/>
    <w:rsid w:val="006D0E18"/>
    <w:rsid w:val="006D2450"/>
    <w:rsid w:val="006D29B7"/>
    <w:rsid w:val="006D2EB5"/>
    <w:rsid w:val="006D3DA0"/>
    <w:rsid w:val="006D3FC3"/>
    <w:rsid w:val="006D4E11"/>
    <w:rsid w:val="006D50BF"/>
    <w:rsid w:val="006D539F"/>
    <w:rsid w:val="006D5516"/>
    <w:rsid w:val="006D5522"/>
    <w:rsid w:val="006D56D3"/>
    <w:rsid w:val="006D62D7"/>
    <w:rsid w:val="006D7E7F"/>
    <w:rsid w:val="006E0452"/>
    <w:rsid w:val="006E0D11"/>
    <w:rsid w:val="006E0F8A"/>
    <w:rsid w:val="006E20B8"/>
    <w:rsid w:val="006E2DAB"/>
    <w:rsid w:val="006E311C"/>
    <w:rsid w:val="006E31C8"/>
    <w:rsid w:val="006E3232"/>
    <w:rsid w:val="006E343B"/>
    <w:rsid w:val="006E3952"/>
    <w:rsid w:val="006E3E53"/>
    <w:rsid w:val="006E5EC5"/>
    <w:rsid w:val="006E6B6C"/>
    <w:rsid w:val="006E77DB"/>
    <w:rsid w:val="006E7A38"/>
    <w:rsid w:val="006E7C0D"/>
    <w:rsid w:val="006E7CA8"/>
    <w:rsid w:val="006E7DD4"/>
    <w:rsid w:val="006F099F"/>
    <w:rsid w:val="006F226F"/>
    <w:rsid w:val="006F22CF"/>
    <w:rsid w:val="006F238C"/>
    <w:rsid w:val="006F2DBD"/>
    <w:rsid w:val="006F3334"/>
    <w:rsid w:val="006F4DA6"/>
    <w:rsid w:val="006F5F89"/>
    <w:rsid w:val="006F613A"/>
    <w:rsid w:val="006F6314"/>
    <w:rsid w:val="00700AF4"/>
    <w:rsid w:val="00701555"/>
    <w:rsid w:val="0070187D"/>
    <w:rsid w:val="00701E59"/>
    <w:rsid w:val="00702A69"/>
    <w:rsid w:val="00703164"/>
    <w:rsid w:val="007031A6"/>
    <w:rsid w:val="007048A9"/>
    <w:rsid w:val="00704C4F"/>
    <w:rsid w:val="00705065"/>
    <w:rsid w:val="007051DD"/>
    <w:rsid w:val="00705C20"/>
    <w:rsid w:val="00705CEA"/>
    <w:rsid w:val="0070608D"/>
    <w:rsid w:val="00706745"/>
    <w:rsid w:val="00706F2B"/>
    <w:rsid w:val="007102CE"/>
    <w:rsid w:val="007109DA"/>
    <w:rsid w:val="00710C1D"/>
    <w:rsid w:val="007114CF"/>
    <w:rsid w:val="007128B9"/>
    <w:rsid w:val="007146E7"/>
    <w:rsid w:val="00714A82"/>
    <w:rsid w:val="00715303"/>
    <w:rsid w:val="00715A3D"/>
    <w:rsid w:val="00717A5D"/>
    <w:rsid w:val="007209E1"/>
    <w:rsid w:val="007218CC"/>
    <w:rsid w:val="007221ED"/>
    <w:rsid w:val="0072294D"/>
    <w:rsid w:val="007236A2"/>
    <w:rsid w:val="00723830"/>
    <w:rsid w:val="00724C2E"/>
    <w:rsid w:val="0072553D"/>
    <w:rsid w:val="007272E4"/>
    <w:rsid w:val="00727452"/>
    <w:rsid w:val="0072745E"/>
    <w:rsid w:val="00727C22"/>
    <w:rsid w:val="0073091A"/>
    <w:rsid w:val="007309EB"/>
    <w:rsid w:val="00731274"/>
    <w:rsid w:val="007316A7"/>
    <w:rsid w:val="00731B59"/>
    <w:rsid w:val="00733259"/>
    <w:rsid w:val="00733ED4"/>
    <w:rsid w:val="00734111"/>
    <w:rsid w:val="00734175"/>
    <w:rsid w:val="0073586F"/>
    <w:rsid w:val="00735DC9"/>
    <w:rsid w:val="00736033"/>
    <w:rsid w:val="00737DDB"/>
    <w:rsid w:val="00737FC7"/>
    <w:rsid w:val="0074140A"/>
    <w:rsid w:val="0074185E"/>
    <w:rsid w:val="00741A6C"/>
    <w:rsid w:val="00741B24"/>
    <w:rsid w:val="00741D6F"/>
    <w:rsid w:val="00741F16"/>
    <w:rsid w:val="00742151"/>
    <w:rsid w:val="00742BDE"/>
    <w:rsid w:val="00742D7E"/>
    <w:rsid w:val="00743CD2"/>
    <w:rsid w:val="00744BD8"/>
    <w:rsid w:val="00744E0F"/>
    <w:rsid w:val="00744F76"/>
    <w:rsid w:val="0074546A"/>
    <w:rsid w:val="0074560E"/>
    <w:rsid w:val="00746FB5"/>
    <w:rsid w:val="00750281"/>
    <w:rsid w:val="0075074A"/>
    <w:rsid w:val="00750B19"/>
    <w:rsid w:val="007512F9"/>
    <w:rsid w:val="00751513"/>
    <w:rsid w:val="00751892"/>
    <w:rsid w:val="0075216B"/>
    <w:rsid w:val="00752289"/>
    <w:rsid w:val="007526A0"/>
    <w:rsid w:val="00752745"/>
    <w:rsid w:val="00753528"/>
    <w:rsid w:val="00753A2C"/>
    <w:rsid w:val="0075420A"/>
    <w:rsid w:val="007548EC"/>
    <w:rsid w:val="00754926"/>
    <w:rsid w:val="00754E72"/>
    <w:rsid w:val="007552BC"/>
    <w:rsid w:val="007553FF"/>
    <w:rsid w:val="007557EC"/>
    <w:rsid w:val="007579D4"/>
    <w:rsid w:val="0076163D"/>
    <w:rsid w:val="00763712"/>
    <w:rsid w:val="0076485B"/>
    <w:rsid w:val="0076665D"/>
    <w:rsid w:val="007673FA"/>
    <w:rsid w:val="00770D16"/>
    <w:rsid w:val="00770F83"/>
    <w:rsid w:val="00771397"/>
    <w:rsid w:val="00771827"/>
    <w:rsid w:val="0077250F"/>
    <w:rsid w:val="00775A5A"/>
    <w:rsid w:val="00776559"/>
    <w:rsid w:val="007769D0"/>
    <w:rsid w:val="007777C8"/>
    <w:rsid w:val="00777986"/>
    <w:rsid w:val="00777BD0"/>
    <w:rsid w:val="00780164"/>
    <w:rsid w:val="0078043F"/>
    <w:rsid w:val="00780AFC"/>
    <w:rsid w:val="00780B82"/>
    <w:rsid w:val="00780DF9"/>
    <w:rsid w:val="0078270B"/>
    <w:rsid w:val="00782BBF"/>
    <w:rsid w:val="0078485C"/>
    <w:rsid w:val="007849C1"/>
    <w:rsid w:val="00784B31"/>
    <w:rsid w:val="00784C14"/>
    <w:rsid w:val="00784DCC"/>
    <w:rsid w:val="00785390"/>
    <w:rsid w:val="0078568B"/>
    <w:rsid w:val="007859D1"/>
    <w:rsid w:val="00786A90"/>
    <w:rsid w:val="00790076"/>
    <w:rsid w:val="00790831"/>
    <w:rsid w:val="00791995"/>
    <w:rsid w:val="00791E42"/>
    <w:rsid w:val="00792D79"/>
    <w:rsid w:val="007930F4"/>
    <w:rsid w:val="007943F0"/>
    <w:rsid w:val="007946EB"/>
    <w:rsid w:val="00795011"/>
    <w:rsid w:val="00795245"/>
    <w:rsid w:val="007976DA"/>
    <w:rsid w:val="0079794F"/>
    <w:rsid w:val="00797B83"/>
    <w:rsid w:val="007A03DD"/>
    <w:rsid w:val="007A0C29"/>
    <w:rsid w:val="007A129F"/>
    <w:rsid w:val="007A12E9"/>
    <w:rsid w:val="007A17DE"/>
    <w:rsid w:val="007A21B2"/>
    <w:rsid w:val="007A2D47"/>
    <w:rsid w:val="007A2F15"/>
    <w:rsid w:val="007A345B"/>
    <w:rsid w:val="007A3F70"/>
    <w:rsid w:val="007A433E"/>
    <w:rsid w:val="007A447D"/>
    <w:rsid w:val="007A448D"/>
    <w:rsid w:val="007A5068"/>
    <w:rsid w:val="007A5923"/>
    <w:rsid w:val="007A59CC"/>
    <w:rsid w:val="007A6374"/>
    <w:rsid w:val="007A741C"/>
    <w:rsid w:val="007A7BDC"/>
    <w:rsid w:val="007A7CFF"/>
    <w:rsid w:val="007B1AD4"/>
    <w:rsid w:val="007B1CA1"/>
    <w:rsid w:val="007B22A1"/>
    <w:rsid w:val="007B39A8"/>
    <w:rsid w:val="007B39C6"/>
    <w:rsid w:val="007B3A6B"/>
    <w:rsid w:val="007B5483"/>
    <w:rsid w:val="007B5E5A"/>
    <w:rsid w:val="007B600D"/>
    <w:rsid w:val="007B6DAA"/>
    <w:rsid w:val="007B6EA3"/>
    <w:rsid w:val="007B6F57"/>
    <w:rsid w:val="007B736B"/>
    <w:rsid w:val="007B77EE"/>
    <w:rsid w:val="007B7A92"/>
    <w:rsid w:val="007B7D56"/>
    <w:rsid w:val="007C1835"/>
    <w:rsid w:val="007C1E72"/>
    <w:rsid w:val="007C2911"/>
    <w:rsid w:val="007C2DDE"/>
    <w:rsid w:val="007C3512"/>
    <w:rsid w:val="007C4885"/>
    <w:rsid w:val="007C6007"/>
    <w:rsid w:val="007C716D"/>
    <w:rsid w:val="007D04C4"/>
    <w:rsid w:val="007D06BB"/>
    <w:rsid w:val="007D096B"/>
    <w:rsid w:val="007D0E6B"/>
    <w:rsid w:val="007D16B2"/>
    <w:rsid w:val="007D16DE"/>
    <w:rsid w:val="007D25EF"/>
    <w:rsid w:val="007D27F0"/>
    <w:rsid w:val="007D2CD2"/>
    <w:rsid w:val="007D2FEF"/>
    <w:rsid w:val="007D3738"/>
    <w:rsid w:val="007D3947"/>
    <w:rsid w:val="007D3FBB"/>
    <w:rsid w:val="007D46CF"/>
    <w:rsid w:val="007D4705"/>
    <w:rsid w:val="007D4B97"/>
    <w:rsid w:val="007D6108"/>
    <w:rsid w:val="007D707E"/>
    <w:rsid w:val="007D766A"/>
    <w:rsid w:val="007D76DC"/>
    <w:rsid w:val="007D7774"/>
    <w:rsid w:val="007E005B"/>
    <w:rsid w:val="007E0191"/>
    <w:rsid w:val="007E0CDD"/>
    <w:rsid w:val="007E11CB"/>
    <w:rsid w:val="007E160E"/>
    <w:rsid w:val="007E1959"/>
    <w:rsid w:val="007E1A4F"/>
    <w:rsid w:val="007E294D"/>
    <w:rsid w:val="007E2981"/>
    <w:rsid w:val="007E36F8"/>
    <w:rsid w:val="007E36FA"/>
    <w:rsid w:val="007E3869"/>
    <w:rsid w:val="007E3D95"/>
    <w:rsid w:val="007E3DEF"/>
    <w:rsid w:val="007E522A"/>
    <w:rsid w:val="007E7277"/>
    <w:rsid w:val="007E7D9B"/>
    <w:rsid w:val="007F103B"/>
    <w:rsid w:val="007F1721"/>
    <w:rsid w:val="007F1D2F"/>
    <w:rsid w:val="007F410E"/>
    <w:rsid w:val="007F5069"/>
    <w:rsid w:val="007F59D3"/>
    <w:rsid w:val="007F611B"/>
    <w:rsid w:val="007F704D"/>
    <w:rsid w:val="007F7B84"/>
    <w:rsid w:val="00800D01"/>
    <w:rsid w:val="00804014"/>
    <w:rsid w:val="00805008"/>
    <w:rsid w:val="00807531"/>
    <w:rsid w:val="00807F58"/>
    <w:rsid w:val="008101DF"/>
    <w:rsid w:val="00810B36"/>
    <w:rsid w:val="00810DF4"/>
    <w:rsid w:val="00812569"/>
    <w:rsid w:val="0081307F"/>
    <w:rsid w:val="0081365E"/>
    <w:rsid w:val="00813A8C"/>
    <w:rsid w:val="0081494F"/>
    <w:rsid w:val="00814F32"/>
    <w:rsid w:val="008166A8"/>
    <w:rsid w:val="00816859"/>
    <w:rsid w:val="0081788D"/>
    <w:rsid w:val="00820309"/>
    <w:rsid w:val="008204B6"/>
    <w:rsid w:val="0082051E"/>
    <w:rsid w:val="00820885"/>
    <w:rsid w:val="00821DEC"/>
    <w:rsid w:val="00821E55"/>
    <w:rsid w:val="00823BE2"/>
    <w:rsid w:val="00823E36"/>
    <w:rsid w:val="00824384"/>
    <w:rsid w:val="008246F5"/>
    <w:rsid w:val="00825740"/>
    <w:rsid w:val="00825BC9"/>
    <w:rsid w:val="00826094"/>
    <w:rsid w:val="00826199"/>
    <w:rsid w:val="008266DC"/>
    <w:rsid w:val="008275C4"/>
    <w:rsid w:val="00830026"/>
    <w:rsid w:val="008313EE"/>
    <w:rsid w:val="0083182B"/>
    <w:rsid w:val="00831978"/>
    <w:rsid w:val="00834996"/>
    <w:rsid w:val="0083556D"/>
    <w:rsid w:val="00836BA7"/>
    <w:rsid w:val="008377B8"/>
    <w:rsid w:val="00837870"/>
    <w:rsid w:val="00837DCE"/>
    <w:rsid w:val="0084042C"/>
    <w:rsid w:val="00841F92"/>
    <w:rsid w:val="0084245A"/>
    <w:rsid w:val="00842641"/>
    <w:rsid w:val="00842F84"/>
    <w:rsid w:val="0084341A"/>
    <w:rsid w:val="008435A3"/>
    <w:rsid w:val="00843FFB"/>
    <w:rsid w:val="008457DC"/>
    <w:rsid w:val="00845C86"/>
    <w:rsid w:val="00845E1E"/>
    <w:rsid w:val="00845E85"/>
    <w:rsid w:val="00845E96"/>
    <w:rsid w:val="008465AB"/>
    <w:rsid w:val="00846CA3"/>
    <w:rsid w:val="008472F0"/>
    <w:rsid w:val="00847617"/>
    <w:rsid w:val="00850146"/>
    <w:rsid w:val="0085053B"/>
    <w:rsid w:val="00850ABB"/>
    <w:rsid w:val="00850CA1"/>
    <w:rsid w:val="008521A7"/>
    <w:rsid w:val="00852B7E"/>
    <w:rsid w:val="008546DD"/>
    <w:rsid w:val="0085476C"/>
    <w:rsid w:val="008547E0"/>
    <w:rsid w:val="00854EF9"/>
    <w:rsid w:val="00855038"/>
    <w:rsid w:val="00855187"/>
    <w:rsid w:val="00855650"/>
    <w:rsid w:val="00855AA8"/>
    <w:rsid w:val="00855B8D"/>
    <w:rsid w:val="00855EB4"/>
    <w:rsid w:val="008564DC"/>
    <w:rsid w:val="00857A35"/>
    <w:rsid w:val="0086011F"/>
    <w:rsid w:val="00860463"/>
    <w:rsid w:val="00860CF1"/>
    <w:rsid w:val="00860D1D"/>
    <w:rsid w:val="00860F32"/>
    <w:rsid w:val="00862066"/>
    <w:rsid w:val="0086246D"/>
    <w:rsid w:val="008625AB"/>
    <w:rsid w:val="00865673"/>
    <w:rsid w:val="00865780"/>
    <w:rsid w:val="008669AD"/>
    <w:rsid w:val="00866D47"/>
    <w:rsid w:val="0086703D"/>
    <w:rsid w:val="00867136"/>
    <w:rsid w:val="008673F4"/>
    <w:rsid w:val="008679EA"/>
    <w:rsid w:val="00870673"/>
    <w:rsid w:val="00870CF0"/>
    <w:rsid w:val="00870F5A"/>
    <w:rsid w:val="00871748"/>
    <w:rsid w:val="008719ED"/>
    <w:rsid w:val="008734B8"/>
    <w:rsid w:val="00873585"/>
    <w:rsid w:val="00873C3C"/>
    <w:rsid w:val="008740F4"/>
    <w:rsid w:val="008743B9"/>
    <w:rsid w:val="00874730"/>
    <w:rsid w:val="008757CA"/>
    <w:rsid w:val="0087580A"/>
    <w:rsid w:val="00876172"/>
    <w:rsid w:val="0087735A"/>
    <w:rsid w:val="0087763C"/>
    <w:rsid w:val="00877C9E"/>
    <w:rsid w:val="00880FA1"/>
    <w:rsid w:val="008826FD"/>
    <w:rsid w:val="008840D8"/>
    <w:rsid w:val="00884CAE"/>
    <w:rsid w:val="00884D59"/>
    <w:rsid w:val="00884F91"/>
    <w:rsid w:val="0088663D"/>
    <w:rsid w:val="0088699A"/>
    <w:rsid w:val="00886D0E"/>
    <w:rsid w:val="0088714E"/>
    <w:rsid w:val="00890853"/>
    <w:rsid w:val="00891D55"/>
    <w:rsid w:val="00891D6D"/>
    <w:rsid w:val="00891F4F"/>
    <w:rsid w:val="00893195"/>
    <w:rsid w:val="00893467"/>
    <w:rsid w:val="0089369A"/>
    <w:rsid w:val="0089371E"/>
    <w:rsid w:val="00894857"/>
    <w:rsid w:val="00894987"/>
    <w:rsid w:val="008949E4"/>
    <w:rsid w:val="00894B48"/>
    <w:rsid w:val="00894D24"/>
    <w:rsid w:val="00895755"/>
    <w:rsid w:val="00895D41"/>
    <w:rsid w:val="00895D4E"/>
    <w:rsid w:val="0089631E"/>
    <w:rsid w:val="008975EB"/>
    <w:rsid w:val="008977FF"/>
    <w:rsid w:val="00897C07"/>
    <w:rsid w:val="00897C85"/>
    <w:rsid w:val="008A0A98"/>
    <w:rsid w:val="008A15D9"/>
    <w:rsid w:val="008A16BC"/>
    <w:rsid w:val="008A1717"/>
    <w:rsid w:val="008A21BF"/>
    <w:rsid w:val="008A234C"/>
    <w:rsid w:val="008A2653"/>
    <w:rsid w:val="008A3615"/>
    <w:rsid w:val="008A40EE"/>
    <w:rsid w:val="008A4764"/>
    <w:rsid w:val="008A4F60"/>
    <w:rsid w:val="008A503D"/>
    <w:rsid w:val="008A5F7A"/>
    <w:rsid w:val="008A64D2"/>
    <w:rsid w:val="008A64D4"/>
    <w:rsid w:val="008A7398"/>
    <w:rsid w:val="008A7C2A"/>
    <w:rsid w:val="008B019C"/>
    <w:rsid w:val="008B038A"/>
    <w:rsid w:val="008B0604"/>
    <w:rsid w:val="008B061B"/>
    <w:rsid w:val="008B2F09"/>
    <w:rsid w:val="008B3599"/>
    <w:rsid w:val="008B3CBC"/>
    <w:rsid w:val="008B439C"/>
    <w:rsid w:val="008B55C0"/>
    <w:rsid w:val="008B5DDB"/>
    <w:rsid w:val="008B6AC2"/>
    <w:rsid w:val="008B7449"/>
    <w:rsid w:val="008C0503"/>
    <w:rsid w:val="008C116D"/>
    <w:rsid w:val="008C2045"/>
    <w:rsid w:val="008C2FDA"/>
    <w:rsid w:val="008C37FB"/>
    <w:rsid w:val="008C420C"/>
    <w:rsid w:val="008C4D05"/>
    <w:rsid w:val="008C50AE"/>
    <w:rsid w:val="008C5A27"/>
    <w:rsid w:val="008C6F6F"/>
    <w:rsid w:val="008C7157"/>
    <w:rsid w:val="008C78E9"/>
    <w:rsid w:val="008D0303"/>
    <w:rsid w:val="008D0D44"/>
    <w:rsid w:val="008D1BC2"/>
    <w:rsid w:val="008D2515"/>
    <w:rsid w:val="008D299C"/>
    <w:rsid w:val="008D355C"/>
    <w:rsid w:val="008D3CD4"/>
    <w:rsid w:val="008D4280"/>
    <w:rsid w:val="008D4B59"/>
    <w:rsid w:val="008D4E1A"/>
    <w:rsid w:val="008D5062"/>
    <w:rsid w:val="008D5E35"/>
    <w:rsid w:val="008D5FB3"/>
    <w:rsid w:val="008D6B7F"/>
    <w:rsid w:val="008D7064"/>
    <w:rsid w:val="008D76CB"/>
    <w:rsid w:val="008D7DFA"/>
    <w:rsid w:val="008E0DBE"/>
    <w:rsid w:val="008E123B"/>
    <w:rsid w:val="008E3130"/>
    <w:rsid w:val="008E34FD"/>
    <w:rsid w:val="008E45C3"/>
    <w:rsid w:val="008E46E1"/>
    <w:rsid w:val="008E4C99"/>
    <w:rsid w:val="008E54B5"/>
    <w:rsid w:val="008E586D"/>
    <w:rsid w:val="008E6183"/>
    <w:rsid w:val="008F0678"/>
    <w:rsid w:val="008F0CFE"/>
    <w:rsid w:val="008F0DCF"/>
    <w:rsid w:val="008F135D"/>
    <w:rsid w:val="008F1C66"/>
    <w:rsid w:val="008F1F18"/>
    <w:rsid w:val="008F40AC"/>
    <w:rsid w:val="008F4120"/>
    <w:rsid w:val="008F419A"/>
    <w:rsid w:val="008F44E6"/>
    <w:rsid w:val="008F4500"/>
    <w:rsid w:val="008F4A64"/>
    <w:rsid w:val="008F5FBB"/>
    <w:rsid w:val="008F6900"/>
    <w:rsid w:val="008F748F"/>
    <w:rsid w:val="008F78FA"/>
    <w:rsid w:val="009000F7"/>
    <w:rsid w:val="00901163"/>
    <w:rsid w:val="00901B01"/>
    <w:rsid w:val="009034F3"/>
    <w:rsid w:val="009035B8"/>
    <w:rsid w:val="009047AF"/>
    <w:rsid w:val="00904C81"/>
    <w:rsid w:val="009051DD"/>
    <w:rsid w:val="00905267"/>
    <w:rsid w:val="009063E0"/>
    <w:rsid w:val="009063F3"/>
    <w:rsid w:val="00906DA5"/>
    <w:rsid w:val="00907D81"/>
    <w:rsid w:val="00907EB9"/>
    <w:rsid w:val="009102EB"/>
    <w:rsid w:val="009123AC"/>
    <w:rsid w:val="009126DD"/>
    <w:rsid w:val="009129FC"/>
    <w:rsid w:val="00913258"/>
    <w:rsid w:val="00913B22"/>
    <w:rsid w:val="00913F2B"/>
    <w:rsid w:val="00914859"/>
    <w:rsid w:val="00914DBD"/>
    <w:rsid w:val="00914EBD"/>
    <w:rsid w:val="00915626"/>
    <w:rsid w:val="00916BB2"/>
    <w:rsid w:val="00916E3B"/>
    <w:rsid w:val="00920310"/>
    <w:rsid w:val="0092058B"/>
    <w:rsid w:val="009217E2"/>
    <w:rsid w:val="00921E9F"/>
    <w:rsid w:val="00922839"/>
    <w:rsid w:val="009228CB"/>
    <w:rsid w:val="00923E60"/>
    <w:rsid w:val="00924254"/>
    <w:rsid w:val="009243C0"/>
    <w:rsid w:val="009271A1"/>
    <w:rsid w:val="0092795D"/>
    <w:rsid w:val="00927EA0"/>
    <w:rsid w:val="009303B3"/>
    <w:rsid w:val="00930DA2"/>
    <w:rsid w:val="00931076"/>
    <w:rsid w:val="00932EF3"/>
    <w:rsid w:val="0093395C"/>
    <w:rsid w:val="00934051"/>
    <w:rsid w:val="00934551"/>
    <w:rsid w:val="00934655"/>
    <w:rsid w:val="00935507"/>
    <w:rsid w:val="00935693"/>
    <w:rsid w:val="0093612C"/>
    <w:rsid w:val="00937627"/>
    <w:rsid w:val="00937C95"/>
    <w:rsid w:val="009403C6"/>
    <w:rsid w:val="00940B6C"/>
    <w:rsid w:val="009416CB"/>
    <w:rsid w:val="00941D5A"/>
    <w:rsid w:val="00942016"/>
    <w:rsid w:val="00942C74"/>
    <w:rsid w:val="00943F53"/>
    <w:rsid w:val="00945772"/>
    <w:rsid w:val="00946270"/>
    <w:rsid w:val="00946D7E"/>
    <w:rsid w:val="00947844"/>
    <w:rsid w:val="00950A49"/>
    <w:rsid w:val="00950C5C"/>
    <w:rsid w:val="0095240F"/>
    <w:rsid w:val="0095253A"/>
    <w:rsid w:val="00953EDA"/>
    <w:rsid w:val="00954270"/>
    <w:rsid w:val="00954BC6"/>
    <w:rsid w:val="00955B09"/>
    <w:rsid w:val="00956465"/>
    <w:rsid w:val="0095728B"/>
    <w:rsid w:val="009576DF"/>
    <w:rsid w:val="00960108"/>
    <w:rsid w:val="00960239"/>
    <w:rsid w:val="0096033E"/>
    <w:rsid w:val="00960EE2"/>
    <w:rsid w:val="009610F6"/>
    <w:rsid w:val="0096138F"/>
    <w:rsid w:val="0096160E"/>
    <w:rsid w:val="00961AED"/>
    <w:rsid w:val="00961EAB"/>
    <w:rsid w:val="00962437"/>
    <w:rsid w:val="00962D6B"/>
    <w:rsid w:val="00962EF4"/>
    <w:rsid w:val="009634B0"/>
    <w:rsid w:val="009639AB"/>
    <w:rsid w:val="00963A18"/>
    <w:rsid w:val="009642C4"/>
    <w:rsid w:val="00964B4C"/>
    <w:rsid w:val="009650CE"/>
    <w:rsid w:val="00965CCB"/>
    <w:rsid w:val="009663E4"/>
    <w:rsid w:val="00967693"/>
    <w:rsid w:val="00967816"/>
    <w:rsid w:val="00970956"/>
    <w:rsid w:val="00972480"/>
    <w:rsid w:val="00972FE4"/>
    <w:rsid w:val="0097346E"/>
    <w:rsid w:val="00973554"/>
    <w:rsid w:val="00973C66"/>
    <w:rsid w:val="009751D0"/>
    <w:rsid w:val="009755CA"/>
    <w:rsid w:val="00975752"/>
    <w:rsid w:val="00977C4D"/>
    <w:rsid w:val="009807F6"/>
    <w:rsid w:val="00980CAB"/>
    <w:rsid w:val="009816A6"/>
    <w:rsid w:val="00981FBD"/>
    <w:rsid w:val="0098268C"/>
    <w:rsid w:val="00982ACC"/>
    <w:rsid w:val="00982D2D"/>
    <w:rsid w:val="00983802"/>
    <w:rsid w:val="009845E2"/>
    <w:rsid w:val="00984C97"/>
    <w:rsid w:val="00984CB9"/>
    <w:rsid w:val="00984CEF"/>
    <w:rsid w:val="00984DA8"/>
    <w:rsid w:val="00985A0D"/>
    <w:rsid w:val="009867F1"/>
    <w:rsid w:val="00986998"/>
    <w:rsid w:val="0098723A"/>
    <w:rsid w:val="0098736D"/>
    <w:rsid w:val="009911C9"/>
    <w:rsid w:val="00991CA4"/>
    <w:rsid w:val="00991F37"/>
    <w:rsid w:val="00991F8C"/>
    <w:rsid w:val="009921A9"/>
    <w:rsid w:val="009926B8"/>
    <w:rsid w:val="00992ACD"/>
    <w:rsid w:val="00992D15"/>
    <w:rsid w:val="00992E60"/>
    <w:rsid w:val="00993090"/>
    <w:rsid w:val="00993C02"/>
    <w:rsid w:val="0099529F"/>
    <w:rsid w:val="00995A85"/>
    <w:rsid w:val="00995A96"/>
    <w:rsid w:val="00995EE4"/>
    <w:rsid w:val="00996A6E"/>
    <w:rsid w:val="00996DEB"/>
    <w:rsid w:val="009A074B"/>
    <w:rsid w:val="009A0EA5"/>
    <w:rsid w:val="009A146E"/>
    <w:rsid w:val="009A2C79"/>
    <w:rsid w:val="009A3A1C"/>
    <w:rsid w:val="009A413A"/>
    <w:rsid w:val="009A4594"/>
    <w:rsid w:val="009A5492"/>
    <w:rsid w:val="009A5FDA"/>
    <w:rsid w:val="009A6DCB"/>
    <w:rsid w:val="009A784C"/>
    <w:rsid w:val="009A7D4A"/>
    <w:rsid w:val="009B146D"/>
    <w:rsid w:val="009B1504"/>
    <w:rsid w:val="009B1623"/>
    <w:rsid w:val="009B234C"/>
    <w:rsid w:val="009B26B6"/>
    <w:rsid w:val="009B2853"/>
    <w:rsid w:val="009B285F"/>
    <w:rsid w:val="009B2C03"/>
    <w:rsid w:val="009B4588"/>
    <w:rsid w:val="009B5366"/>
    <w:rsid w:val="009B56F6"/>
    <w:rsid w:val="009B5AD6"/>
    <w:rsid w:val="009B6464"/>
    <w:rsid w:val="009B727D"/>
    <w:rsid w:val="009B7330"/>
    <w:rsid w:val="009B7B34"/>
    <w:rsid w:val="009C15DF"/>
    <w:rsid w:val="009C1A0B"/>
    <w:rsid w:val="009C1C4D"/>
    <w:rsid w:val="009C4524"/>
    <w:rsid w:val="009C4CC7"/>
    <w:rsid w:val="009C570A"/>
    <w:rsid w:val="009C604D"/>
    <w:rsid w:val="009C65B9"/>
    <w:rsid w:val="009C7BCC"/>
    <w:rsid w:val="009C7E73"/>
    <w:rsid w:val="009D0144"/>
    <w:rsid w:val="009D0379"/>
    <w:rsid w:val="009D17C1"/>
    <w:rsid w:val="009D1802"/>
    <w:rsid w:val="009D198C"/>
    <w:rsid w:val="009D1ADB"/>
    <w:rsid w:val="009D1AFD"/>
    <w:rsid w:val="009D22AB"/>
    <w:rsid w:val="009D2467"/>
    <w:rsid w:val="009D3161"/>
    <w:rsid w:val="009D34DE"/>
    <w:rsid w:val="009D45A4"/>
    <w:rsid w:val="009D475C"/>
    <w:rsid w:val="009D4E08"/>
    <w:rsid w:val="009D4F31"/>
    <w:rsid w:val="009D546E"/>
    <w:rsid w:val="009D5714"/>
    <w:rsid w:val="009D67CB"/>
    <w:rsid w:val="009D702F"/>
    <w:rsid w:val="009D77A8"/>
    <w:rsid w:val="009E11C9"/>
    <w:rsid w:val="009E13A9"/>
    <w:rsid w:val="009E23A5"/>
    <w:rsid w:val="009E2748"/>
    <w:rsid w:val="009E2961"/>
    <w:rsid w:val="009E2A43"/>
    <w:rsid w:val="009E2A60"/>
    <w:rsid w:val="009E2C2B"/>
    <w:rsid w:val="009E318D"/>
    <w:rsid w:val="009E34DD"/>
    <w:rsid w:val="009E4118"/>
    <w:rsid w:val="009E45EB"/>
    <w:rsid w:val="009E4D12"/>
    <w:rsid w:val="009E5459"/>
    <w:rsid w:val="009E5EBE"/>
    <w:rsid w:val="009E7EDE"/>
    <w:rsid w:val="009F32A4"/>
    <w:rsid w:val="009F331A"/>
    <w:rsid w:val="009F399C"/>
    <w:rsid w:val="009F44A2"/>
    <w:rsid w:val="009F50D8"/>
    <w:rsid w:val="009F50FA"/>
    <w:rsid w:val="009F5A09"/>
    <w:rsid w:val="009F783B"/>
    <w:rsid w:val="009F7A9B"/>
    <w:rsid w:val="00A00029"/>
    <w:rsid w:val="00A02FE3"/>
    <w:rsid w:val="00A03F0F"/>
    <w:rsid w:val="00A0520E"/>
    <w:rsid w:val="00A0562C"/>
    <w:rsid w:val="00A065C2"/>
    <w:rsid w:val="00A06B48"/>
    <w:rsid w:val="00A07394"/>
    <w:rsid w:val="00A0761D"/>
    <w:rsid w:val="00A1030B"/>
    <w:rsid w:val="00A1091C"/>
    <w:rsid w:val="00A110A6"/>
    <w:rsid w:val="00A11619"/>
    <w:rsid w:val="00A126AA"/>
    <w:rsid w:val="00A12CE4"/>
    <w:rsid w:val="00A12F18"/>
    <w:rsid w:val="00A1385B"/>
    <w:rsid w:val="00A13A5F"/>
    <w:rsid w:val="00A13E33"/>
    <w:rsid w:val="00A13E54"/>
    <w:rsid w:val="00A13E80"/>
    <w:rsid w:val="00A1402F"/>
    <w:rsid w:val="00A14A9B"/>
    <w:rsid w:val="00A15076"/>
    <w:rsid w:val="00A200C6"/>
    <w:rsid w:val="00A20B58"/>
    <w:rsid w:val="00A20FD5"/>
    <w:rsid w:val="00A212B1"/>
    <w:rsid w:val="00A21301"/>
    <w:rsid w:val="00A21BA6"/>
    <w:rsid w:val="00A22D07"/>
    <w:rsid w:val="00A22EE3"/>
    <w:rsid w:val="00A23302"/>
    <w:rsid w:val="00A234F1"/>
    <w:rsid w:val="00A24AF2"/>
    <w:rsid w:val="00A24FF9"/>
    <w:rsid w:val="00A2549A"/>
    <w:rsid w:val="00A25D44"/>
    <w:rsid w:val="00A26D2F"/>
    <w:rsid w:val="00A26F0E"/>
    <w:rsid w:val="00A3012A"/>
    <w:rsid w:val="00A30200"/>
    <w:rsid w:val="00A30327"/>
    <w:rsid w:val="00A307C3"/>
    <w:rsid w:val="00A30D82"/>
    <w:rsid w:val="00A312E6"/>
    <w:rsid w:val="00A31BDD"/>
    <w:rsid w:val="00A31DDC"/>
    <w:rsid w:val="00A31F7B"/>
    <w:rsid w:val="00A32234"/>
    <w:rsid w:val="00A33344"/>
    <w:rsid w:val="00A34B08"/>
    <w:rsid w:val="00A34B0F"/>
    <w:rsid w:val="00A35B0D"/>
    <w:rsid w:val="00A35F2E"/>
    <w:rsid w:val="00A36253"/>
    <w:rsid w:val="00A36665"/>
    <w:rsid w:val="00A377E4"/>
    <w:rsid w:val="00A41E6C"/>
    <w:rsid w:val="00A41EAE"/>
    <w:rsid w:val="00A41F60"/>
    <w:rsid w:val="00A423D1"/>
    <w:rsid w:val="00A42746"/>
    <w:rsid w:val="00A4359B"/>
    <w:rsid w:val="00A4367E"/>
    <w:rsid w:val="00A44F45"/>
    <w:rsid w:val="00A44F8D"/>
    <w:rsid w:val="00A45595"/>
    <w:rsid w:val="00A45892"/>
    <w:rsid w:val="00A45921"/>
    <w:rsid w:val="00A45EC5"/>
    <w:rsid w:val="00A46301"/>
    <w:rsid w:val="00A46462"/>
    <w:rsid w:val="00A46661"/>
    <w:rsid w:val="00A46C3A"/>
    <w:rsid w:val="00A47CF7"/>
    <w:rsid w:val="00A50364"/>
    <w:rsid w:val="00A50BCA"/>
    <w:rsid w:val="00A51C0E"/>
    <w:rsid w:val="00A51C56"/>
    <w:rsid w:val="00A51F97"/>
    <w:rsid w:val="00A52BC5"/>
    <w:rsid w:val="00A53151"/>
    <w:rsid w:val="00A53C5B"/>
    <w:rsid w:val="00A53C5C"/>
    <w:rsid w:val="00A54A1F"/>
    <w:rsid w:val="00A54D40"/>
    <w:rsid w:val="00A552A0"/>
    <w:rsid w:val="00A57436"/>
    <w:rsid w:val="00A5773B"/>
    <w:rsid w:val="00A62140"/>
    <w:rsid w:val="00A62372"/>
    <w:rsid w:val="00A62B66"/>
    <w:rsid w:val="00A63111"/>
    <w:rsid w:val="00A63163"/>
    <w:rsid w:val="00A631C5"/>
    <w:rsid w:val="00A63BA6"/>
    <w:rsid w:val="00A63E89"/>
    <w:rsid w:val="00A64880"/>
    <w:rsid w:val="00A66102"/>
    <w:rsid w:val="00A662A0"/>
    <w:rsid w:val="00A664F3"/>
    <w:rsid w:val="00A66ADC"/>
    <w:rsid w:val="00A67EE6"/>
    <w:rsid w:val="00A70766"/>
    <w:rsid w:val="00A70991"/>
    <w:rsid w:val="00A72AB5"/>
    <w:rsid w:val="00A72C22"/>
    <w:rsid w:val="00A73536"/>
    <w:rsid w:val="00A73843"/>
    <w:rsid w:val="00A73EA6"/>
    <w:rsid w:val="00A762E3"/>
    <w:rsid w:val="00A763B3"/>
    <w:rsid w:val="00A763F1"/>
    <w:rsid w:val="00A769DA"/>
    <w:rsid w:val="00A770BA"/>
    <w:rsid w:val="00A77A0D"/>
    <w:rsid w:val="00A8097B"/>
    <w:rsid w:val="00A80DFB"/>
    <w:rsid w:val="00A80FDB"/>
    <w:rsid w:val="00A812BB"/>
    <w:rsid w:val="00A816D7"/>
    <w:rsid w:val="00A81904"/>
    <w:rsid w:val="00A82BBC"/>
    <w:rsid w:val="00A83A55"/>
    <w:rsid w:val="00A83E1F"/>
    <w:rsid w:val="00A84273"/>
    <w:rsid w:val="00A84A6D"/>
    <w:rsid w:val="00A851A3"/>
    <w:rsid w:val="00A85FCF"/>
    <w:rsid w:val="00A86616"/>
    <w:rsid w:val="00A8726A"/>
    <w:rsid w:val="00A90232"/>
    <w:rsid w:val="00A91492"/>
    <w:rsid w:val="00A92A7D"/>
    <w:rsid w:val="00A93B0F"/>
    <w:rsid w:val="00A93D74"/>
    <w:rsid w:val="00A94871"/>
    <w:rsid w:val="00A94B53"/>
    <w:rsid w:val="00A94F19"/>
    <w:rsid w:val="00A968F3"/>
    <w:rsid w:val="00A9735C"/>
    <w:rsid w:val="00A97650"/>
    <w:rsid w:val="00A97C1C"/>
    <w:rsid w:val="00AA1287"/>
    <w:rsid w:val="00AA168E"/>
    <w:rsid w:val="00AA1C48"/>
    <w:rsid w:val="00AA1D44"/>
    <w:rsid w:val="00AA1DFC"/>
    <w:rsid w:val="00AA3C3D"/>
    <w:rsid w:val="00AA4271"/>
    <w:rsid w:val="00AA4671"/>
    <w:rsid w:val="00AA47A1"/>
    <w:rsid w:val="00AA4C32"/>
    <w:rsid w:val="00AA5602"/>
    <w:rsid w:val="00AA6307"/>
    <w:rsid w:val="00AA69E9"/>
    <w:rsid w:val="00AA7F17"/>
    <w:rsid w:val="00AA7FBA"/>
    <w:rsid w:val="00AB16F4"/>
    <w:rsid w:val="00AB1A9A"/>
    <w:rsid w:val="00AB2156"/>
    <w:rsid w:val="00AB2928"/>
    <w:rsid w:val="00AB32BC"/>
    <w:rsid w:val="00AB355D"/>
    <w:rsid w:val="00AB3899"/>
    <w:rsid w:val="00AB3D1B"/>
    <w:rsid w:val="00AB4783"/>
    <w:rsid w:val="00AB4F78"/>
    <w:rsid w:val="00AB56F0"/>
    <w:rsid w:val="00AB5E0E"/>
    <w:rsid w:val="00AB6665"/>
    <w:rsid w:val="00AC1F60"/>
    <w:rsid w:val="00AC2297"/>
    <w:rsid w:val="00AC2846"/>
    <w:rsid w:val="00AC2A80"/>
    <w:rsid w:val="00AC2B92"/>
    <w:rsid w:val="00AC2F2E"/>
    <w:rsid w:val="00AC375B"/>
    <w:rsid w:val="00AC3CA6"/>
    <w:rsid w:val="00AC5CA2"/>
    <w:rsid w:val="00AC5F70"/>
    <w:rsid w:val="00AC5F98"/>
    <w:rsid w:val="00AC6BA3"/>
    <w:rsid w:val="00AC7026"/>
    <w:rsid w:val="00AD0BF3"/>
    <w:rsid w:val="00AD1234"/>
    <w:rsid w:val="00AD1867"/>
    <w:rsid w:val="00AD1B13"/>
    <w:rsid w:val="00AD2CEF"/>
    <w:rsid w:val="00AD2E96"/>
    <w:rsid w:val="00AD3218"/>
    <w:rsid w:val="00AD341F"/>
    <w:rsid w:val="00AD34D6"/>
    <w:rsid w:val="00AD4173"/>
    <w:rsid w:val="00AD5238"/>
    <w:rsid w:val="00AD5668"/>
    <w:rsid w:val="00AD5C1E"/>
    <w:rsid w:val="00AD735C"/>
    <w:rsid w:val="00AD7600"/>
    <w:rsid w:val="00AE0FE2"/>
    <w:rsid w:val="00AE120D"/>
    <w:rsid w:val="00AE134F"/>
    <w:rsid w:val="00AE23AC"/>
    <w:rsid w:val="00AE34AA"/>
    <w:rsid w:val="00AE4718"/>
    <w:rsid w:val="00AE4D32"/>
    <w:rsid w:val="00AE5906"/>
    <w:rsid w:val="00AE6440"/>
    <w:rsid w:val="00AE67FD"/>
    <w:rsid w:val="00AE7326"/>
    <w:rsid w:val="00AE759D"/>
    <w:rsid w:val="00AE79A9"/>
    <w:rsid w:val="00AF13B3"/>
    <w:rsid w:val="00AF1823"/>
    <w:rsid w:val="00AF2355"/>
    <w:rsid w:val="00AF2433"/>
    <w:rsid w:val="00AF4454"/>
    <w:rsid w:val="00AF5803"/>
    <w:rsid w:val="00AF74AB"/>
    <w:rsid w:val="00AF75B8"/>
    <w:rsid w:val="00B005E2"/>
    <w:rsid w:val="00B0103B"/>
    <w:rsid w:val="00B02555"/>
    <w:rsid w:val="00B02669"/>
    <w:rsid w:val="00B02866"/>
    <w:rsid w:val="00B02D9B"/>
    <w:rsid w:val="00B04240"/>
    <w:rsid w:val="00B0437C"/>
    <w:rsid w:val="00B04E48"/>
    <w:rsid w:val="00B05C62"/>
    <w:rsid w:val="00B06BA8"/>
    <w:rsid w:val="00B079B1"/>
    <w:rsid w:val="00B07A41"/>
    <w:rsid w:val="00B07C67"/>
    <w:rsid w:val="00B1058B"/>
    <w:rsid w:val="00B11145"/>
    <w:rsid w:val="00B11601"/>
    <w:rsid w:val="00B11AE5"/>
    <w:rsid w:val="00B1231C"/>
    <w:rsid w:val="00B124CB"/>
    <w:rsid w:val="00B12AF1"/>
    <w:rsid w:val="00B12DDE"/>
    <w:rsid w:val="00B134FF"/>
    <w:rsid w:val="00B135DE"/>
    <w:rsid w:val="00B13879"/>
    <w:rsid w:val="00B13E38"/>
    <w:rsid w:val="00B1411A"/>
    <w:rsid w:val="00B148B5"/>
    <w:rsid w:val="00B14CF6"/>
    <w:rsid w:val="00B15701"/>
    <w:rsid w:val="00B16079"/>
    <w:rsid w:val="00B167B5"/>
    <w:rsid w:val="00B16AA9"/>
    <w:rsid w:val="00B17077"/>
    <w:rsid w:val="00B171E6"/>
    <w:rsid w:val="00B17230"/>
    <w:rsid w:val="00B1754E"/>
    <w:rsid w:val="00B176B5"/>
    <w:rsid w:val="00B17B26"/>
    <w:rsid w:val="00B17D43"/>
    <w:rsid w:val="00B20195"/>
    <w:rsid w:val="00B209EC"/>
    <w:rsid w:val="00B20D1F"/>
    <w:rsid w:val="00B22F9C"/>
    <w:rsid w:val="00B23275"/>
    <w:rsid w:val="00B2419F"/>
    <w:rsid w:val="00B24B93"/>
    <w:rsid w:val="00B25918"/>
    <w:rsid w:val="00B260CB"/>
    <w:rsid w:val="00B2669C"/>
    <w:rsid w:val="00B266BA"/>
    <w:rsid w:val="00B27CB2"/>
    <w:rsid w:val="00B3056B"/>
    <w:rsid w:val="00B32768"/>
    <w:rsid w:val="00B33D2D"/>
    <w:rsid w:val="00B341B6"/>
    <w:rsid w:val="00B3438F"/>
    <w:rsid w:val="00B34DD6"/>
    <w:rsid w:val="00B34EB0"/>
    <w:rsid w:val="00B352D3"/>
    <w:rsid w:val="00B36440"/>
    <w:rsid w:val="00B36545"/>
    <w:rsid w:val="00B36EEB"/>
    <w:rsid w:val="00B3761C"/>
    <w:rsid w:val="00B402F7"/>
    <w:rsid w:val="00B40671"/>
    <w:rsid w:val="00B40791"/>
    <w:rsid w:val="00B40DB5"/>
    <w:rsid w:val="00B41695"/>
    <w:rsid w:val="00B41754"/>
    <w:rsid w:val="00B4231B"/>
    <w:rsid w:val="00B42478"/>
    <w:rsid w:val="00B4297B"/>
    <w:rsid w:val="00B43E0A"/>
    <w:rsid w:val="00B4458C"/>
    <w:rsid w:val="00B45388"/>
    <w:rsid w:val="00B45C17"/>
    <w:rsid w:val="00B45E45"/>
    <w:rsid w:val="00B46A11"/>
    <w:rsid w:val="00B47153"/>
    <w:rsid w:val="00B47A17"/>
    <w:rsid w:val="00B51296"/>
    <w:rsid w:val="00B51CF9"/>
    <w:rsid w:val="00B52B64"/>
    <w:rsid w:val="00B53634"/>
    <w:rsid w:val="00B53E8D"/>
    <w:rsid w:val="00B541D1"/>
    <w:rsid w:val="00B54621"/>
    <w:rsid w:val="00B5518D"/>
    <w:rsid w:val="00B55F69"/>
    <w:rsid w:val="00B56317"/>
    <w:rsid w:val="00B5782F"/>
    <w:rsid w:val="00B6078F"/>
    <w:rsid w:val="00B60C43"/>
    <w:rsid w:val="00B6124F"/>
    <w:rsid w:val="00B61756"/>
    <w:rsid w:val="00B62593"/>
    <w:rsid w:val="00B6375A"/>
    <w:rsid w:val="00B653E7"/>
    <w:rsid w:val="00B65814"/>
    <w:rsid w:val="00B65DE5"/>
    <w:rsid w:val="00B665C1"/>
    <w:rsid w:val="00B66A0A"/>
    <w:rsid w:val="00B66C45"/>
    <w:rsid w:val="00B702D6"/>
    <w:rsid w:val="00B70947"/>
    <w:rsid w:val="00B70B24"/>
    <w:rsid w:val="00B70E75"/>
    <w:rsid w:val="00B7143E"/>
    <w:rsid w:val="00B71510"/>
    <w:rsid w:val="00B720C4"/>
    <w:rsid w:val="00B72691"/>
    <w:rsid w:val="00B7274C"/>
    <w:rsid w:val="00B738D7"/>
    <w:rsid w:val="00B75565"/>
    <w:rsid w:val="00B75709"/>
    <w:rsid w:val="00B75EF8"/>
    <w:rsid w:val="00B766DB"/>
    <w:rsid w:val="00B76818"/>
    <w:rsid w:val="00B818C1"/>
    <w:rsid w:val="00B826EB"/>
    <w:rsid w:val="00B82BA7"/>
    <w:rsid w:val="00B8349F"/>
    <w:rsid w:val="00B841BD"/>
    <w:rsid w:val="00B84247"/>
    <w:rsid w:val="00B842A0"/>
    <w:rsid w:val="00B8441C"/>
    <w:rsid w:val="00B85392"/>
    <w:rsid w:val="00B85D23"/>
    <w:rsid w:val="00B86DE6"/>
    <w:rsid w:val="00B91603"/>
    <w:rsid w:val="00B91CB1"/>
    <w:rsid w:val="00B930C2"/>
    <w:rsid w:val="00B93257"/>
    <w:rsid w:val="00B93F97"/>
    <w:rsid w:val="00B9434F"/>
    <w:rsid w:val="00B94671"/>
    <w:rsid w:val="00B946EC"/>
    <w:rsid w:val="00B94923"/>
    <w:rsid w:val="00B94DAA"/>
    <w:rsid w:val="00B94EAD"/>
    <w:rsid w:val="00B94F64"/>
    <w:rsid w:val="00B9530E"/>
    <w:rsid w:val="00B95E5F"/>
    <w:rsid w:val="00B965CB"/>
    <w:rsid w:val="00B96C6A"/>
    <w:rsid w:val="00B96ED4"/>
    <w:rsid w:val="00B97460"/>
    <w:rsid w:val="00BA0C9C"/>
    <w:rsid w:val="00BA311B"/>
    <w:rsid w:val="00BA4242"/>
    <w:rsid w:val="00BA487B"/>
    <w:rsid w:val="00BA48AE"/>
    <w:rsid w:val="00BA4BBE"/>
    <w:rsid w:val="00BA4DE7"/>
    <w:rsid w:val="00BA4E59"/>
    <w:rsid w:val="00BA592E"/>
    <w:rsid w:val="00BA5BA5"/>
    <w:rsid w:val="00BA5C15"/>
    <w:rsid w:val="00BA622C"/>
    <w:rsid w:val="00BA6631"/>
    <w:rsid w:val="00BA7678"/>
    <w:rsid w:val="00BA79D8"/>
    <w:rsid w:val="00BA7C77"/>
    <w:rsid w:val="00BB006E"/>
    <w:rsid w:val="00BB0A05"/>
    <w:rsid w:val="00BB179C"/>
    <w:rsid w:val="00BB183E"/>
    <w:rsid w:val="00BB1A54"/>
    <w:rsid w:val="00BB204C"/>
    <w:rsid w:val="00BB22F8"/>
    <w:rsid w:val="00BB29BB"/>
    <w:rsid w:val="00BB3329"/>
    <w:rsid w:val="00BB336A"/>
    <w:rsid w:val="00BB4625"/>
    <w:rsid w:val="00BB52D3"/>
    <w:rsid w:val="00BB5C5A"/>
    <w:rsid w:val="00BB5F0A"/>
    <w:rsid w:val="00BB62CB"/>
    <w:rsid w:val="00BB6D19"/>
    <w:rsid w:val="00BB6FE0"/>
    <w:rsid w:val="00BC2659"/>
    <w:rsid w:val="00BC284A"/>
    <w:rsid w:val="00BC286A"/>
    <w:rsid w:val="00BC3A9C"/>
    <w:rsid w:val="00BC5CD8"/>
    <w:rsid w:val="00BC5CDF"/>
    <w:rsid w:val="00BC5ECD"/>
    <w:rsid w:val="00BC6000"/>
    <w:rsid w:val="00BC6869"/>
    <w:rsid w:val="00BC6BA9"/>
    <w:rsid w:val="00BC7A50"/>
    <w:rsid w:val="00BC7EA9"/>
    <w:rsid w:val="00BC7F8A"/>
    <w:rsid w:val="00BD10EE"/>
    <w:rsid w:val="00BD1BAB"/>
    <w:rsid w:val="00BD2386"/>
    <w:rsid w:val="00BD293E"/>
    <w:rsid w:val="00BD46F4"/>
    <w:rsid w:val="00BD5567"/>
    <w:rsid w:val="00BD6B3E"/>
    <w:rsid w:val="00BD6D8D"/>
    <w:rsid w:val="00BD7281"/>
    <w:rsid w:val="00BD7ED5"/>
    <w:rsid w:val="00BE0B3F"/>
    <w:rsid w:val="00BE3D61"/>
    <w:rsid w:val="00BE3F4A"/>
    <w:rsid w:val="00BE5565"/>
    <w:rsid w:val="00BE6DA0"/>
    <w:rsid w:val="00BE71E5"/>
    <w:rsid w:val="00BE76C8"/>
    <w:rsid w:val="00BE775C"/>
    <w:rsid w:val="00BF0172"/>
    <w:rsid w:val="00BF0AA2"/>
    <w:rsid w:val="00BF1770"/>
    <w:rsid w:val="00BF2D3F"/>
    <w:rsid w:val="00BF34FA"/>
    <w:rsid w:val="00BF371A"/>
    <w:rsid w:val="00BF3F8D"/>
    <w:rsid w:val="00BF3FDD"/>
    <w:rsid w:val="00BF4210"/>
    <w:rsid w:val="00BF442D"/>
    <w:rsid w:val="00BF497C"/>
    <w:rsid w:val="00BF4BE2"/>
    <w:rsid w:val="00BF4C45"/>
    <w:rsid w:val="00BF5348"/>
    <w:rsid w:val="00BF66CF"/>
    <w:rsid w:val="00BF6866"/>
    <w:rsid w:val="00BF6B2D"/>
    <w:rsid w:val="00BF79E1"/>
    <w:rsid w:val="00BF7C77"/>
    <w:rsid w:val="00C00BBF"/>
    <w:rsid w:val="00C00FD1"/>
    <w:rsid w:val="00C01E09"/>
    <w:rsid w:val="00C0230F"/>
    <w:rsid w:val="00C024D3"/>
    <w:rsid w:val="00C044FE"/>
    <w:rsid w:val="00C055D7"/>
    <w:rsid w:val="00C0589F"/>
    <w:rsid w:val="00C063ED"/>
    <w:rsid w:val="00C0649A"/>
    <w:rsid w:val="00C07537"/>
    <w:rsid w:val="00C07BD7"/>
    <w:rsid w:val="00C108B1"/>
    <w:rsid w:val="00C11551"/>
    <w:rsid w:val="00C115BF"/>
    <w:rsid w:val="00C12E77"/>
    <w:rsid w:val="00C14101"/>
    <w:rsid w:val="00C144F2"/>
    <w:rsid w:val="00C15564"/>
    <w:rsid w:val="00C16162"/>
    <w:rsid w:val="00C1645B"/>
    <w:rsid w:val="00C16E31"/>
    <w:rsid w:val="00C171B9"/>
    <w:rsid w:val="00C179CB"/>
    <w:rsid w:val="00C203D2"/>
    <w:rsid w:val="00C203D4"/>
    <w:rsid w:val="00C21C1E"/>
    <w:rsid w:val="00C224A2"/>
    <w:rsid w:val="00C228A9"/>
    <w:rsid w:val="00C229B4"/>
    <w:rsid w:val="00C23890"/>
    <w:rsid w:val="00C24AD0"/>
    <w:rsid w:val="00C259A0"/>
    <w:rsid w:val="00C26AA3"/>
    <w:rsid w:val="00C2703F"/>
    <w:rsid w:val="00C271A8"/>
    <w:rsid w:val="00C277B0"/>
    <w:rsid w:val="00C30729"/>
    <w:rsid w:val="00C310BB"/>
    <w:rsid w:val="00C32485"/>
    <w:rsid w:val="00C32ADC"/>
    <w:rsid w:val="00C3330C"/>
    <w:rsid w:val="00C33B25"/>
    <w:rsid w:val="00C3451A"/>
    <w:rsid w:val="00C34D37"/>
    <w:rsid w:val="00C34FEC"/>
    <w:rsid w:val="00C36143"/>
    <w:rsid w:val="00C36AAA"/>
    <w:rsid w:val="00C36C3A"/>
    <w:rsid w:val="00C37CEB"/>
    <w:rsid w:val="00C414B6"/>
    <w:rsid w:val="00C4160D"/>
    <w:rsid w:val="00C41986"/>
    <w:rsid w:val="00C4224D"/>
    <w:rsid w:val="00C42BF6"/>
    <w:rsid w:val="00C42D76"/>
    <w:rsid w:val="00C42FDD"/>
    <w:rsid w:val="00C447F5"/>
    <w:rsid w:val="00C455A0"/>
    <w:rsid w:val="00C45FA2"/>
    <w:rsid w:val="00C4646C"/>
    <w:rsid w:val="00C4661C"/>
    <w:rsid w:val="00C46D6D"/>
    <w:rsid w:val="00C47101"/>
    <w:rsid w:val="00C47D00"/>
    <w:rsid w:val="00C50090"/>
    <w:rsid w:val="00C5017F"/>
    <w:rsid w:val="00C50D23"/>
    <w:rsid w:val="00C50F8D"/>
    <w:rsid w:val="00C520DA"/>
    <w:rsid w:val="00C52552"/>
    <w:rsid w:val="00C52A03"/>
    <w:rsid w:val="00C52F92"/>
    <w:rsid w:val="00C53C8D"/>
    <w:rsid w:val="00C542DF"/>
    <w:rsid w:val="00C54637"/>
    <w:rsid w:val="00C54AED"/>
    <w:rsid w:val="00C54D64"/>
    <w:rsid w:val="00C569C3"/>
    <w:rsid w:val="00C57650"/>
    <w:rsid w:val="00C5793F"/>
    <w:rsid w:val="00C6045D"/>
    <w:rsid w:val="00C62140"/>
    <w:rsid w:val="00C62B21"/>
    <w:rsid w:val="00C62D33"/>
    <w:rsid w:val="00C63793"/>
    <w:rsid w:val="00C63AF8"/>
    <w:rsid w:val="00C648B3"/>
    <w:rsid w:val="00C64CE8"/>
    <w:rsid w:val="00C6532C"/>
    <w:rsid w:val="00C65606"/>
    <w:rsid w:val="00C65954"/>
    <w:rsid w:val="00C669EF"/>
    <w:rsid w:val="00C676A2"/>
    <w:rsid w:val="00C67A57"/>
    <w:rsid w:val="00C7173D"/>
    <w:rsid w:val="00C71ECC"/>
    <w:rsid w:val="00C72568"/>
    <w:rsid w:val="00C729A6"/>
    <w:rsid w:val="00C72C50"/>
    <w:rsid w:val="00C73116"/>
    <w:rsid w:val="00C73D56"/>
    <w:rsid w:val="00C73F56"/>
    <w:rsid w:val="00C7463D"/>
    <w:rsid w:val="00C74C91"/>
    <w:rsid w:val="00C760EA"/>
    <w:rsid w:val="00C767A0"/>
    <w:rsid w:val="00C7794D"/>
    <w:rsid w:val="00C8058D"/>
    <w:rsid w:val="00C80BCA"/>
    <w:rsid w:val="00C811BE"/>
    <w:rsid w:val="00C81229"/>
    <w:rsid w:val="00C8152B"/>
    <w:rsid w:val="00C81E82"/>
    <w:rsid w:val="00C82568"/>
    <w:rsid w:val="00C82F38"/>
    <w:rsid w:val="00C83FBD"/>
    <w:rsid w:val="00C85945"/>
    <w:rsid w:val="00C859E1"/>
    <w:rsid w:val="00C86816"/>
    <w:rsid w:val="00C868EF"/>
    <w:rsid w:val="00C86F03"/>
    <w:rsid w:val="00C86F19"/>
    <w:rsid w:val="00C8734E"/>
    <w:rsid w:val="00C8735E"/>
    <w:rsid w:val="00C87C9A"/>
    <w:rsid w:val="00C87DDE"/>
    <w:rsid w:val="00C910A0"/>
    <w:rsid w:val="00C918A9"/>
    <w:rsid w:val="00C91D2E"/>
    <w:rsid w:val="00C921E1"/>
    <w:rsid w:val="00C9290A"/>
    <w:rsid w:val="00C92C00"/>
    <w:rsid w:val="00C9342E"/>
    <w:rsid w:val="00C937B6"/>
    <w:rsid w:val="00C949CA"/>
    <w:rsid w:val="00C94C3A"/>
    <w:rsid w:val="00CA0BB3"/>
    <w:rsid w:val="00CA0C1C"/>
    <w:rsid w:val="00CA102E"/>
    <w:rsid w:val="00CA19A6"/>
    <w:rsid w:val="00CA1B69"/>
    <w:rsid w:val="00CA20D1"/>
    <w:rsid w:val="00CA24B0"/>
    <w:rsid w:val="00CA2789"/>
    <w:rsid w:val="00CA2E5E"/>
    <w:rsid w:val="00CA3006"/>
    <w:rsid w:val="00CA3819"/>
    <w:rsid w:val="00CA3D95"/>
    <w:rsid w:val="00CA4741"/>
    <w:rsid w:val="00CA4E4E"/>
    <w:rsid w:val="00CA581D"/>
    <w:rsid w:val="00CA5BB0"/>
    <w:rsid w:val="00CA5C76"/>
    <w:rsid w:val="00CA61C2"/>
    <w:rsid w:val="00CA6A4B"/>
    <w:rsid w:val="00CB04F9"/>
    <w:rsid w:val="00CB0555"/>
    <w:rsid w:val="00CB1D9A"/>
    <w:rsid w:val="00CB24EC"/>
    <w:rsid w:val="00CB36B3"/>
    <w:rsid w:val="00CB4A39"/>
    <w:rsid w:val="00CB5ABA"/>
    <w:rsid w:val="00CB6326"/>
    <w:rsid w:val="00CB654D"/>
    <w:rsid w:val="00CB7D95"/>
    <w:rsid w:val="00CC0D4C"/>
    <w:rsid w:val="00CC0D8E"/>
    <w:rsid w:val="00CC2FF9"/>
    <w:rsid w:val="00CC37CE"/>
    <w:rsid w:val="00CC3AE2"/>
    <w:rsid w:val="00CC44F0"/>
    <w:rsid w:val="00CC52FA"/>
    <w:rsid w:val="00CC5AF1"/>
    <w:rsid w:val="00CC5BDB"/>
    <w:rsid w:val="00CC5F54"/>
    <w:rsid w:val="00CC5F94"/>
    <w:rsid w:val="00CC6417"/>
    <w:rsid w:val="00CC7DCE"/>
    <w:rsid w:val="00CD06D1"/>
    <w:rsid w:val="00CD0AC8"/>
    <w:rsid w:val="00CD0B10"/>
    <w:rsid w:val="00CD0CCA"/>
    <w:rsid w:val="00CD14F3"/>
    <w:rsid w:val="00CD2222"/>
    <w:rsid w:val="00CD2537"/>
    <w:rsid w:val="00CD25E9"/>
    <w:rsid w:val="00CD2F79"/>
    <w:rsid w:val="00CD2FAA"/>
    <w:rsid w:val="00CD33E4"/>
    <w:rsid w:val="00CD4D01"/>
    <w:rsid w:val="00CD4EEC"/>
    <w:rsid w:val="00CD522D"/>
    <w:rsid w:val="00CD5419"/>
    <w:rsid w:val="00CD5645"/>
    <w:rsid w:val="00CD5751"/>
    <w:rsid w:val="00CD693E"/>
    <w:rsid w:val="00CD717F"/>
    <w:rsid w:val="00CD7FDC"/>
    <w:rsid w:val="00CE03DF"/>
    <w:rsid w:val="00CE0A70"/>
    <w:rsid w:val="00CE11E7"/>
    <w:rsid w:val="00CE390F"/>
    <w:rsid w:val="00CE39E6"/>
    <w:rsid w:val="00CE4489"/>
    <w:rsid w:val="00CE4B74"/>
    <w:rsid w:val="00CE552C"/>
    <w:rsid w:val="00CE6370"/>
    <w:rsid w:val="00CE6A2A"/>
    <w:rsid w:val="00CF118C"/>
    <w:rsid w:val="00CF198D"/>
    <w:rsid w:val="00CF21DE"/>
    <w:rsid w:val="00CF338B"/>
    <w:rsid w:val="00CF3A9A"/>
    <w:rsid w:val="00CF3F0B"/>
    <w:rsid w:val="00CF4500"/>
    <w:rsid w:val="00CF47F9"/>
    <w:rsid w:val="00CF4907"/>
    <w:rsid w:val="00CF56B0"/>
    <w:rsid w:val="00CF57BF"/>
    <w:rsid w:val="00CF646B"/>
    <w:rsid w:val="00CF6794"/>
    <w:rsid w:val="00CF6AE3"/>
    <w:rsid w:val="00CF70B5"/>
    <w:rsid w:val="00CF7BAB"/>
    <w:rsid w:val="00CF7D47"/>
    <w:rsid w:val="00D00144"/>
    <w:rsid w:val="00D00FF9"/>
    <w:rsid w:val="00D0194B"/>
    <w:rsid w:val="00D01982"/>
    <w:rsid w:val="00D02849"/>
    <w:rsid w:val="00D031DC"/>
    <w:rsid w:val="00D0343F"/>
    <w:rsid w:val="00D03444"/>
    <w:rsid w:val="00D0581C"/>
    <w:rsid w:val="00D05BB5"/>
    <w:rsid w:val="00D05DBE"/>
    <w:rsid w:val="00D067B4"/>
    <w:rsid w:val="00D070E2"/>
    <w:rsid w:val="00D07C62"/>
    <w:rsid w:val="00D07D27"/>
    <w:rsid w:val="00D10434"/>
    <w:rsid w:val="00D116A8"/>
    <w:rsid w:val="00D12379"/>
    <w:rsid w:val="00D124D4"/>
    <w:rsid w:val="00D133C3"/>
    <w:rsid w:val="00D1396E"/>
    <w:rsid w:val="00D13ABA"/>
    <w:rsid w:val="00D14943"/>
    <w:rsid w:val="00D14DEF"/>
    <w:rsid w:val="00D15BB0"/>
    <w:rsid w:val="00D15EF0"/>
    <w:rsid w:val="00D17CB7"/>
    <w:rsid w:val="00D17EE8"/>
    <w:rsid w:val="00D212DE"/>
    <w:rsid w:val="00D216C9"/>
    <w:rsid w:val="00D219EB"/>
    <w:rsid w:val="00D2228D"/>
    <w:rsid w:val="00D22A6D"/>
    <w:rsid w:val="00D236F5"/>
    <w:rsid w:val="00D2553F"/>
    <w:rsid w:val="00D262A4"/>
    <w:rsid w:val="00D30178"/>
    <w:rsid w:val="00D30565"/>
    <w:rsid w:val="00D30790"/>
    <w:rsid w:val="00D323C0"/>
    <w:rsid w:val="00D33DA5"/>
    <w:rsid w:val="00D34576"/>
    <w:rsid w:val="00D345D2"/>
    <w:rsid w:val="00D36240"/>
    <w:rsid w:val="00D36E81"/>
    <w:rsid w:val="00D3762C"/>
    <w:rsid w:val="00D37FE8"/>
    <w:rsid w:val="00D40035"/>
    <w:rsid w:val="00D40407"/>
    <w:rsid w:val="00D4123E"/>
    <w:rsid w:val="00D420CF"/>
    <w:rsid w:val="00D4217B"/>
    <w:rsid w:val="00D440C5"/>
    <w:rsid w:val="00D45456"/>
    <w:rsid w:val="00D466E0"/>
    <w:rsid w:val="00D47302"/>
    <w:rsid w:val="00D47522"/>
    <w:rsid w:val="00D47AEB"/>
    <w:rsid w:val="00D47B92"/>
    <w:rsid w:val="00D50FF8"/>
    <w:rsid w:val="00D51475"/>
    <w:rsid w:val="00D52818"/>
    <w:rsid w:val="00D52A69"/>
    <w:rsid w:val="00D530E7"/>
    <w:rsid w:val="00D5419D"/>
    <w:rsid w:val="00D54AC8"/>
    <w:rsid w:val="00D54C7A"/>
    <w:rsid w:val="00D551F7"/>
    <w:rsid w:val="00D55227"/>
    <w:rsid w:val="00D555C0"/>
    <w:rsid w:val="00D5661A"/>
    <w:rsid w:val="00D56984"/>
    <w:rsid w:val="00D569F2"/>
    <w:rsid w:val="00D600F9"/>
    <w:rsid w:val="00D611BD"/>
    <w:rsid w:val="00D617FE"/>
    <w:rsid w:val="00D61E3D"/>
    <w:rsid w:val="00D626B0"/>
    <w:rsid w:val="00D62731"/>
    <w:rsid w:val="00D62D6B"/>
    <w:rsid w:val="00D62E1C"/>
    <w:rsid w:val="00D63004"/>
    <w:rsid w:val="00D63D2F"/>
    <w:rsid w:val="00D64730"/>
    <w:rsid w:val="00D64C83"/>
    <w:rsid w:val="00D65369"/>
    <w:rsid w:val="00D65C12"/>
    <w:rsid w:val="00D65F26"/>
    <w:rsid w:val="00D65FBB"/>
    <w:rsid w:val="00D6640F"/>
    <w:rsid w:val="00D66B04"/>
    <w:rsid w:val="00D66F56"/>
    <w:rsid w:val="00D67BD0"/>
    <w:rsid w:val="00D70133"/>
    <w:rsid w:val="00D70B22"/>
    <w:rsid w:val="00D70BDB"/>
    <w:rsid w:val="00D71188"/>
    <w:rsid w:val="00D719E5"/>
    <w:rsid w:val="00D71A26"/>
    <w:rsid w:val="00D72077"/>
    <w:rsid w:val="00D723A3"/>
    <w:rsid w:val="00D72617"/>
    <w:rsid w:val="00D72B34"/>
    <w:rsid w:val="00D72F53"/>
    <w:rsid w:val="00D731D7"/>
    <w:rsid w:val="00D734D6"/>
    <w:rsid w:val="00D74CFE"/>
    <w:rsid w:val="00D755EB"/>
    <w:rsid w:val="00D757CF"/>
    <w:rsid w:val="00D75FB6"/>
    <w:rsid w:val="00D77CF1"/>
    <w:rsid w:val="00D803C9"/>
    <w:rsid w:val="00D806DD"/>
    <w:rsid w:val="00D80ABA"/>
    <w:rsid w:val="00D80EED"/>
    <w:rsid w:val="00D8345B"/>
    <w:rsid w:val="00D835C2"/>
    <w:rsid w:val="00D83D2D"/>
    <w:rsid w:val="00D85740"/>
    <w:rsid w:val="00D8664D"/>
    <w:rsid w:val="00D86B0A"/>
    <w:rsid w:val="00D86CFA"/>
    <w:rsid w:val="00D86D3F"/>
    <w:rsid w:val="00D87B1A"/>
    <w:rsid w:val="00D87B41"/>
    <w:rsid w:val="00D90216"/>
    <w:rsid w:val="00D902C5"/>
    <w:rsid w:val="00D93E1B"/>
    <w:rsid w:val="00D948E8"/>
    <w:rsid w:val="00D94A0C"/>
    <w:rsid w:val="00D95F08"/>
    <w:rsid w:val="00D97CEB"/>
    <w:rsid w:val="00DA0133"/>
    <w:rsid w:val="00DA0B3C"/>
    <w:rsid w:val="00DA0D88"/>
    <w:rsid w:val="00DA1BAB"/>
    <w:rsid w:val="00DA2964"/>
    <w:rsid w:val="00DA2AD7"/>
    <w:rsid w:val="00DA2AE7"/>
    <w:rsid w:val="00DA3DAA"/>
    <w:rsid w:val="00DA3FE2"/>
    <w:rsid w:val="00DA4150"/>
    <w:rsid w:val="00DA4AA5"/>
    <w:rsid w:val="00DA539F"/>
    <w:rsid w:val="00DA5DB0"/>
    <w:rsid w:val="00DA649E"/>
    <w:rsid w:val="00DA69AD"/>
    <w:rsid w:val="00DA6A54"/>
    <w:rsid w:val="00DA6B12"/>
    <w:rsid w:val="00DA6BA3"/>
    <w:rsid w:val="00DA747C"/>
    <w:rsid w:val="00DA7814"/>
    <w:rsid w:val="00DB08CB"/>
    <w:rsid w:val="00DB0CAE"/>
    <w:rsid w:val="00DB2276"/>
    <w:rsid w:val="00DB2729"/>
    <w:rsid w:val="00DB2B9B"/>
    <w:rsid w:val="00DB390C"/>
    <w:rsid w:val="00DB3CCC"/>
    <w:rsid w:val="00DB46D0"/>
    <w:rsid w:val="00DB4A54"/>
    <w:rsid w:val="00DB4F05"/>
    <w:rsid w:val="00DB54EE"/>
    <w:rsid w:val="00DB59C2"/>
    <w:rsid w:val="00DB5E3E"/>
    <w:rsid w:val="00DB6B76"/>
    <w:rsid w:val="00DB6CFB"/>
    <w:rsid w:val="00DC0AF0"/>
    <w:rsid w:val="00DC10BC"/>
    <w:rsid w:val="00DC16BE"/>
    <w:rsid w:val="00DC19B2"/>
    <w:rsid w:val="00DC216C"/>
    <w:rsid w:val="00DC263D"/>
    <w:rsid w:val="00DC2E98"/>
    <w:rsid w:val="00DC361A"/>
    <w:rsid w:val="00DC7CB9"/>
    <w:rsid w:val="00DD09A9"/>
    <w:rsid w:val="00DD0F0D"/>
    <w:rsid w:val="00DD19C4"/>
    <w:rsid w:val="00DD2B7C"/>
    <w:rsid w:val="00DD3323"/>
    <w:rsid w:val="00DD3649"/>
    <w:rsid w:val="00DD5CCA"/>
    <w:rsid w:val="00DD5E23"/>
    <w:rsid w:val="00DD5F84"/>
    <w:rsid w:val="00DD6352"/>
    <w:rsid w:val="00DD6714"/>
    <w:rsid w:val="00DD6721"/>
    <w:rsid w:val="00DD7091"/>
    <w:rsid w:val="00DE10D4"/>
    <w:rsid w:val="00DE1A5E"/>
    <w:rsid w:val="00DE1AD8"/>
    <w:rsid w:val="00DE2071"/>
    <w:rsid w:val="00DE24B0"/>
    <w:rsid w:val="00DE344B"/>
    <w:rsid w:val="00DE38EC"/>
    <w:rsid w:val="00DE38F4"/>
    <w:rsid w:val="00DE3C12"/>
    <w:rsid w:val="00DE653A"/>
    <w:rsid w:val="00DE66B9"/>
    <w:rsid w:val="00DE7B06"/>
    <w:rsid w:val="00DF0DF7"/>
    <w:rsid w:val="00DF2132"/>
    <w:rsid w:val="00DF228E"/>
    <w:rsid w:val="00DF25E8"/>
    <w:rsid w:val="00DF3338"/>
    <w:rsid w:val="00DF3365"/>
    <w:rsid w:val="00DF3671"/>
    <w:rsid w:val="00DF420F"/>
    <w:rsid w:val="00DF64A1"/>
    <w:rsid w:val="00DF755F"/>
    <w:rsid w:val="00DF75B9"/>
    <w:rsid w:val="00E00412"/>
    <w:rsid w:val="00E021CE"/>
    <w:rsid w:val="00E02596"/>
    <w:rsid w:val="00E02631"/>
    <w:rsid w:val="00E0275C"/>
    <w:rsid w:val="00E0324E"/>
    <w:rsid w:val="00E03838"/>
    <w:rsid w:val="00E03A61"/>
    <w:rsid w:val="00E03C68"/>
    <w:rsid w:val="00E04297"/>
    <w:rsid w:val="00E04AA5"/>
    <w:rsid w:val="00E04D8F"/>
    <w:rsid w:val="00E05711"/>
    <w:rsid w:val="00E05A07"/>
    <w:rsid w:val="00E05D40"/>
    <w:rsid w:val="00E070AC"/>
    <w:rsid w:val="00E10145"/>
    <w:rsid w:val="00E106F6"/>
    <w:rsid w:val="00E10FA3"/>
    <w:rsid w:val="00E11326"/>
    <w:rsid w:val="00E11CBB"/>
    <w:rsid w:val="00E11CDF"/>
    <w:rsid w:val="00E120E0"/>
    <w:rsid w:val="00E12E9B"/>
    <w:rsid w:val="00E1353B"/>
    <w:rsid w:val="00E13606"/>
    <w:rsid w:val="00E148CA"/>
    <w:rsid w:val="00E1637E"/>
    <w:rsid w:val="00E16BB0"/>
    <w:rsid w:val="00E16CFE"/>
    <w:rsid w:val="00E16F8E"/>
    <w:rsid w:val="00E21776"/>
    <w:rsid w:val="00E219AF"/>
    <w:rsid w:val="00E21A8F"/>
    <w:rsid w:val="00E2383A"/>
    <w:rsid w:val="00E23CD6"/>
    <w:rsid w:val="00E24429"/>
    <w:rsid w:val="00E25656"/>
    <w:rsid w:val="00E257ED"/>
    <w:rsid w:val="00E25EC1"/>
    <w:rsid w:val="00E2795C"/>
    <w:rsid w:val="00E279B3"/>
    <w:rsid w:val="00E27AFB"/>
    <w:rsid w:val="00E27C50"/>
    <w:rsid w:val="00E27DA9"/>
    <w:rsid w:val="00E30141"/>
    <w:rsid w:val="00E3022D"/>
    <w:rsid w:val="00E30AF7"/>
    <w:rsid w:val="00E31280"/>
    <w:rsid w:val="00E31EE4"/>
    <w:rsid w:val="00E323B7"/>
    <w:rsid w:val="00E324A6"/>
    <w:rsid w:val="00E33574"/>
    <w:rsid w:val="00E3387A"/>
    <w:rsid w:val="00E35F64"/>
    <w:rsid w:val="00E36CFE"/>
    <w:rsid w:val="00E372EC"/>
    <w:rsid w:val="00E400C0"/>
    <w:rsid w:val="00E400E4"/>
    <w:rsid w:val="00E41ADC"/>
    <w:rsid w:val="00E4386D"/>
    <w:rsid w:val="00E439CC"/>
    <w:rsid w:val="00E44336"/>
    <w:rsid w:val="00E4495F"/>
    <w:rsid w:val="00E44CA7"/>
    <w:rsid w:val="00E44CEF"/>
    <w:rsid w:val="00E4520F"/>
    <w:rsid w:val="00E4543C"/>
    <w:rsid w:val="00E45DC8"/>
    <w:rsid w:val="00E45F36"/>
    <w:rsid w:val="00E465B1"/>
    <w:rsid w:val="00E46BAA"/>
    <w:rsid w:val="00E47C64"/>
    <w:rsid w:val="00E47FF7"/>
    <w:rsid w:val="00E510AC"/>
    <w:rsid w:val="00E527AA"/>
    <w:rsid w:val="00E52A71"/>
    <w:rsid w:val="00E52C43"/>
    <w:rsid w:val="00E537F9"/>
    <w:rsid w:val="00E53B48"/>
    <w:rsid w:val="00E53F43"/>
    <w:rsid w:val="00E55385"/>
    <w:rsid w:val="00E553C9"/>
    <w:rsid w:val="00E568D7"/>
    <w:rsid w:val="00E57A4C"/>
    <w:rsid w:val="00E57C79"/>
    <w:rsid w:val="00E57CB8"/>
    <w:rsid w:val="00E63308"/>
    <w:rsid w:val="00E63CE8"/>
    <w:rsid w:val="00E63EF4"/>
    <w:rsid w:val="00E63FF3"/>
    <w:rsid w:val="00E65028"/>
    <w:rsid w:val="00E6679E"/>
    <w:rsid w:val="00E667BD"/>
    <w:rsid w:val="00E66A69"/>
    <w:rsid w:val="00E66B0E"/>
    <w:rsid w:val="00E66DAF"/>
    <w:rsid w:val="00E66F1D"/>
    <w:rsid w:val="00E67F78"/>
    <w:rsid w:val="00E70BB5"/>
    <w:rsid w:val="00E70C1D"/>
    <w:rsid w:val="00E71280"/>
    <w:rsid w:val="00E71524"/>
    <w:rsid w:val="00E71A5F"/>
    <w:rsid w:val="00E72547"/>
    <w:rsid w:val="00E72A42"/>
    <w:rsid w:val="00E72EC5"/>
    <w:rsid w:val="00E7334A"/>
    <w:rsid w:val="00E74316"/>
    <w:rsid w:val="00E75D75"/>
    <w:rsid w:val="00E77743"/>
    <w:rsid w:val="00E77D2E"/>
    <w:rsid w:val="00E80351"/>
    <w:rsid w:val="00E81D2F"/>
    <w:rsid w:val="00E8226A"/>
    <w:rsid w:val="00E82A0D"/>
    <w:rsid w:val="00E82BC2"/>
    <w:rsid w:val="00E83384"/>
    <w:rsid w:val="00E83D7D"/>
    <w:rsid w:val="00E84231"/>
    <w:rsid w:val="00E846BD"/>
    <w:rsid w:val="00E859DF"/>
    <w:rsid w:val="00E85D67"/>
    <w:rsid w:val="00E85D7D"/>
    <w:rsid w:val="00E86BD9"/>
    <w:rsid w:val="00E86C7C"/>
    <w:rsid w:val="00E86D23"/>
    <w:rsid w:val="00E87229"/>
    <w:rsid w:val="00E87AD8"/>
    <w:rsid w:val="00E87ED9"/>
    <w:rsid w:val="00E900EE"/>
    <w:rsid w:val="00E90267"/>
    <w:rsid w:val="00E90420"/>
    <w:rsid w:val="00E90FD3"/>
    <w:rsid w:val="00E91109"/>
    <w:rsid w:val="00E91433"/>
    <w:rsid w:val="00E92522"/>
    <w:rsid w:val="00E938CE"/>
    <w:rsid w:val="00E93EA3"/>
    <w:rsid w:val="00E9414B"/>
    <w:rsid w:val="00E94178"/>
    <w:rsid w:val="00E94A40"/>
    <w:rsid w:val="00E95293"/>
    <w:rsid w:val="00E95482"/>
    <w:rsid w:val="00E95678"/>
    <w:rsid w:val="00E9584E"/>
    <w:rsid w:val="00EA0313"/>
    <w:rsid w:val="00EA04C8"/>
    <w:rsid w:val="00EA0C6A"/>
    <w:rsid w:val="00EA13CA"/>
    <w:rsid w:val="00EA15C6"/>
    <w:rsid w:val="00EA1A57"/>
    <w:rsid w:val="00EA3616"/>
    <w:rsid w:val="00EA3668"/>
    <w:rsid w:val="00EA446B"/>
    <w:rsid w:val="00EA44A4"/>
    <w:rsid w:val="00EA44E6"/>
    <w:rsid w:val="00EA4505"/>
    <w:rsid w:val="00EA47C9"/>
    <w:rsid w:val="00EA5590"/>
    <w:rsid w:val="00EA66F2"/>
    <w:rsid w:val="00EA686A"/>
    <w:rsid w:val="00EA7779"/>
    <w:rsid w:val="00EA7A6C"/>
    <w:rsid w:val="00EA7C43"/>
    <w:rsid w:val="00EB0174"/>
    <w:rsid w:val="00EB1CE8"/>
    <w:rsid w:val="00EB1ED0"/>
    <w:rsid w:val="00EB2362"/>
    <w:rsid w:val="00EB262D"/>
    <w:rsid w:val="00EB477E"/>
    <w:rsid w:val="00EB4A4A"/>
    <w:rsid w:val="00EB4FF0"/>
    <w:rsid w:val="00EB5138"/>
    <w:rsid w:val="00EB70BB"/>
    <w:rsid w:val="00EB76C5"/>
    <w:rsid w:val="00EB7CC1"/>
    <w:rsid w:val="00EC03E7"/>
    <w:rsid w:val="00EC059D"/>
    <w:rsid w:val="00EC0F80"/>
    <w:rsid w:val="00EC344A"/>
    <w:rsid w:val="00EC35CA"/>
    <w:rsid w:val="00EC38D7"/>
    <w:rsid w:val="00EC3FAB"/>
    <w:rsid w:val="00EC4DF6"/>
    <w:rsid w:val="00EC524F"/>
    <w:rsid w:val="00EC5EB9"/>
    <w:rsid w:val="00EC5ECB"/>
    <w:rsid w:val="00EC7BBD"/>
    <w:rsid w:val="00ED0AF1"/>
    <w:rsid w:val="00ED0E49"/>
    <w:rsid w:val="00ED24EA"/>
    <w:rsid w:val="00ED3998"/>
    <w:rsid w:val="00ED4949"/>
    <w:rsid w:val="00ED4A88"/>
    <w:rsid w:val="00ED4C96"/>
    <w:rsid w:val="00ED4FC3"/>
    <w:rsid w:val="00ED583E"/>
    <w:rsid w:val="00ED75A8"/>
    <w:rsid w:val="00ED7CBB"/>
    <w:rsid w:val="00EE011F"/>
    <w:rsid w:val="00EE1677"/>
    <w:rsid w:val="00EE3958"/>
    <w:rsid w:val="00EE3F84"/>
    <w:rsid w:val="00EE4C69"/>
    <w:rsid w:val="00EE4DBC"/>
    <w:rsid w:val="00EE55DA"/>
    <w:rsid w:val="00EE6238"/>
    <w:rsid w:val="00EE6BC5"/>
    <w:rsid w:val="00EF012E"/>
    <w:rsid w:val="00EF0364"/>
    <w:rsid w:val="00EF03B5"/>
    <w:rsid w:val="00EF175C"/>
    <w:rsid w:val="00EF268C"/>
    <w:rsid w:val="00EF3143"/>
    <w:rsid w:val="00EF3CE0"/>
    <w:rsid w:val="00EF44A2"/>
    <w:rsid w:val="00EF56DB"/>
    <w:rsid w:val="00EF6C48"/>
    <w:rsid w:val="00EF7303"/>
    <w:rsid w:val="00EF755B"/>
    <w:rsid w:val="00EF7BAA"/>
    <w:rsid w:val="00F003BC"/>
    <w:rsid w:val="00F011B2"/>
    <w:rsid w:val="00F01799"/>
    <w:rsid w:val="00F02500"/>
    <w:rsid w:val="00F02D15"/>
    <w:rsid w:val="00F02DED"/>
    <w:rsid w:val="00F02F08"/>
    <w:rsid w:val="00F03007"/>
    <w:rsid w:val="00F0383F"/>
    <w:rsid w:val="00F039D2"/>
    <w:rsid w:val="00F03AC5"/>
    <w:rsid w:val="00F03E00"/>
    <w:rsid w:val="00F048AC"/>
    <w:rsid w:val="00F04CC3"/>
    <w:rsid w:val="00F0537F"/>
    <w:rsid w:val="00F05434"/>
    <w:rsid w:val="00F06739"/>
    <w:rsid w:val="00F06B09"/>
    <w:rsid w:val="00F06DD2"/>
    <w:rsid w:val="00F0780B"/>
    <w:rsid w:val="00F07904"/>
    <w:rsid w:val="00F07A16"/>
    <w:rsid w:val="00F07E86"/>
    <w:rsid w:val="00F10E01"/>
    <w:rsid w:val="00F12426"/>
    <w:rsid w:val="00F136E8"/>
    <w:rsid w:val="00F137C5"/>
    <w:rsid w:val="00F1386C"/>
    <w:rsid w:val="00F1482A"/>
    <w:rsid w:val="00F14B81"/>
    <w:rsid w:val="00F15617"/>
    <w:rsid w:val="00F15BC1"/>
    <w:rsid w:val="00F167D6"/>
    <w:rsid w:val="00F16B87"/>
    <w:rsid w:val="00F17BCF"/>
    <w:rsid w:val="00F17F49"/>
    <w:rsid w:val="00F20316"/>
    <w:rsid w:val="00F20BE1"/>
    <w:rsid w:val="00F2110D"/>
    <w:rsid w:val="00F215A1"/>
    <w:rsid w:val="00F21FF5"/>
    <w:rsid w:val="00F22405"/>
    <w:rsid w:val="00F22F20"/>
    <w:rsid w:val="00F24452"/>
    <w:rsid w:val="00F24969"/>
    <w:rsid w:val="00F2561C"/>
    <w:rsid w:val="00F260AB"/>
    <w:rsid w:val="00F26BA2"/>
    <w:rsid w:val="00F27490"/>
    <w:rsid w:val="00F309F0"/>
    <w:rsid w:val="00F30E15"/>
    <w:rsid w:val="00F320FB"/>
    <w:rsid w:val="00F3232E"/>
    <w:rsid w:val="00F32B93"/>
    <w:rsid w:val="00F34123"/>
    <w:rsid w:val="00F346FE"/>
    <w:rsid w:val="00F34C11"/>
    <w:rsid w:val="00F35E2B"/>
    <w:rsid w:val="00F36BE5"/>
    <w:rsid w:val="00F36CFE"/>
    <w:rsid w:val="00F37214"/>
    <w:rsid w:val="00F37792"/>
    <w:rsid w:val="00F3790E"/>
    <w:rsid w:val="00F40211"/>
    <w:rsid w:val="00F43987"/>
    <w:rsid w:val="00F439C3"/>
    <w:rsid w:val="00F43F15"/>
    <w:rsid w:val="00F44BCF"/>
    <w:rsid w:val="00F450FB"/>
    <w:rsid w:val="00F45978"/>
    <w:rsid w:val="00F4613E"/>
    <w:rsid w:val="00F462E9"/>
    <w:rsid w:val="00F47B1D"/>
    <w:rsid w:val="00F47B35"/>
    <w:rsid w:val="00F50DF5"/>
    <w:rsid w:val="00F5133A"/>
    <w:rsid w:val="00F5133D"/>
    <w:rsid w:val="00F5138F"/>
    <w:rsid w:val="00F518A5"/>
    <w:rsid w:val="00F5295A"/>
    <w:rsid w:val="00F52C23"/>
    <w:rsid w:val="00F53169"/>
    <w:rsid w:val="00F54716"/>
    <w:rsid w:val="00F56B25"/>
    <w:rsid w:val="00F578EA"/>
    <w:rsid w:val="00F60061"/>
    <w:rsid w:val="00F60ABC"/>
    <w:rsid w:val="00F61568"/>
    <w:rsid w:val="00F620F7"/>
    <w:rsid w:val="00F621A1"/>
    <w:rsid w:val="00F621C3"/>
    <w:rsid w:val="00F62336"/>
    <w:rsid w:val="00F62A32"/>
    <w:rsid w:val="00F62B88"/>
    <w:rsid w:val="00F62C76"/>
    <w:rsid w:val="00F63359"/>
    <w:rsid w:val="00F63416"/>
    <w:rsid w:val="00F6458A"/>
    <w:rsid w:val="00F64F02"/>
    <w:rsid w:val="00F65656"/>
    <w:rsid w:val="00F65953"/>
    <w:rsid w:val="00F65B30"/>
    <w:rsid w:val="00F66E43"/>
    <w:rsid w:val="00F6760B"/>
    <w:rsid w:val="00F67E3E"/>
    <w:rsid w:val="00F67E40"/>
    <w:rsid w:val="00F70086"/>
    <w:rsid w:val="00F70B1F"/>
    <w:rsid w:val="00F71061"/>
    <w:rsid w:val="00F729EC"/>
    <w:rsid w:val="00F740CA"/>
    <w:rsid w:val="00F741AD"/>
    <w:rsid w:val="00F7485E"/>
    <w:rsid w:val="00F74DCA"/>
    <w:rsid w:val="00F75D30"/>
    <w:rsid w:val="00F767F5"/>
    <w:rsid w:val="00F7772B"/>
    <w:rsid w:val="00F80A23"/>
    <w:rsid w:val="00F80B8A"/>
    <w:rsid w:val="00F82BB2"/>
    <w:rsid w:val="00F8393E"/>
    <w:rsid w:val="00F83E52"/>
    <w:rsid w:val="00F84C2C"/>
    <w:rsid w:val="00F84D28"/>
    <w:rsid w:val="00F85369"/>
    <w:rsid w:val="00F85B40"/>
    <w:rsid w:val="00F86494"/>
    <w:rsid w:val="00F876F0"/>
    <w:rsid w:val="00F87A70"/>
    <w:rsid w:val="00F87B66"/>
    <w:rsid w:val="00F87CF2"/>
    <w:rsid w:val="00F9086A"/>
    <w:rsid w:val="00F90F0F"/>
    <w:rsid w:val="00F91BBD"/>
    <w:rsid w:val="00F923F7"/>
    <w:rsid w:val="00F92E81"/>
    <w:rsid w:val="00F936B7"/>
    <w:rsid w:val="00F94F4D"/>
    <w:rsid w:val="00F95695"/>
    <w:rsid w:val="00F95B7C"/>
    <w:rsid w:val="00F95F56"/>
    <w:rsid w:val="00F96133"/>
    <w:rsid w:val="00F96380"/>
    <w:rsid w:val="00F97004"/>
    <w:rsid w:val="00F9719D"/>
    <w:rsid w:val="00F97217"/>
    <w:rsid w:val="00F97595"/>
    <w:rsid w:val="00F979DE"/>
    <w:rsid w:val="00F97CE1"/>
    <w:rsid w:val="00FA0097"/>
    <w:rsid w:val="00FA025F"/>
    <w:rsid w:val="00FA07A8"/>
    <w:rsid w:val="00FA08F2"/>
    <w:rsid w:val="00FA100D"/>
    <w:rsid w:val="00FA10BD"/>
    <w:rsid w:val="00FA1AC3"/>
    <w:rsid w:val="00FA1B0A"/>
    <w:rsid w:val="00FA2158"/>
    <w:rsid w:val="00FA268D"/>
    <w:rsid w:val="00FA33C7"/>
    <w:rsid w:val="00FA4199"/>
    <w:rsid w:val="00FA4444"/>
    <w:rsid w:val="00FA46BF"/>
    <w:rsid w:val="00FA4A75"/>
    <w:rsid w:val="00FA5F5F"/>
    <w:rsid w:val="00FA69B9"/>
    <w:rsid w:val="00FB1EB2"/>
    <w:rsid w:val="00FB2481"/>
    <w:rsid w:val="00FB26D5"/>
    <w:rsid w:val="00FB396D"/>
    <w:rsid w:val="00FB45A4"/>
    <w:rsid w:val="00FB467E"/>
    <w:rsid w:val="00FB489E"/>
    <w:rsid w:val="00FB5183"/>
    <w:rsid w:val="00FB523B"/>
    <w:rsid w:val="00FB52C9"/>
    <w:rsid w:val="00FB5677"/>
    <w:rsid w:val="00FB5963"/>
    <w:rsid w:val="00FB6038"/>
    <w:rsid w:val="00FB66A5"/>
    <w:rsid w:val="00FB712C"/>
    <w:rsid w:val="00FB7505"/>
    <w:rsid w:val="00FC13A4"/>
    <w:rsid w:val="00FC1A62"/>
    <w:rsid w:val="00FC1C80"/>
    <w:rsid w:val="00FC3BBF"/>
    <w:rsid w:val="00FC401F"/>
    <w:rsid w:val="00FC502F"/>
    <w:rsid w:val="00FC51A4"/>
    <w:rsid w:val="00FC601D"/>
    <w:rsid w:val="00FC671A"/>
    <w:rsid w:val="00FD033B"/>
    <w:rsid w:val="00FD067A"/>
    <w:rsid w:val="00FD06EF"/>
    <w:rsid w:val="00FD0D38"/>
    <w:rsid w:val="00FD1439"/>
    <w:rsid w:val="00FD1A9F"/>
    <w:rsid w:val="00FD310C"/>
    <w:rsid w:val="00FD3A90"/>
    <w:rsid w:val="00FD3E44"/>
    <w:rsid w:val="00FD4DF9"/>
    <w:rsid w:val="00FD51B5"/>
    <w:rsid w:val="00FD51E0"/>
    <w:rsid w:val="00FD51F3"/>
    <w:rsid w:val="00FD61D8"/>
    <w:rsid w:val="00FD6C62"/>
    <w:rsid w:val="00FE094A"/>
    <w:rsid w:val="00FE0EAA"/>
    <w:rsid w:val="00FE17A6"/>
    <w:rsid w:val="00FE1A43"/>
    <w:rsid w:val="00FE1F71"/>
    <w:rsid w:val="00FE27D8"/>
    <w:rsid w:val="00FE43F9"/>
    <w:rsid w:val="00FE455C"/>
    <w:rsid w:val="00FE4C8D"/>
    <w:rsid w:val="00FE4EA5"/>
    <w:rsid w:val="00FE53EC"/>
    <w:rsid w:val="00FE5800"/>
    <w:rsid w:val="00FE6531"/>
    <w:rsid w:val="00FE65F3"/>
    <w:rsid w:val="00FE69A3"/>
    <w:rsid w:val="00FF0D5B"/>
    <w:rsid w:val="00FF0DEF"/>
    <w:rsid w:val="00FF2611"/>
    <w:rsid w:val="00FF2D6B"/>
    <w:rsid w:val="00FF2F42"/>
    <w:rsid w:val="00FF2F46"/>
    <w:rsid w:val="00FF3444"/>
    <w:rsid w:val="00FF348D"/>
    <w:rsid w:val="00FF3853"/>
    <w:rsid w:val="00FF3B92"/>
    <w:rsid w:val="00FF469F"/>
    <w:rsid w:val="00FF4D8A"/>
    <w:rsid w:val="00FF6689"/>
    <w:rsid w:val="00FF69A3"/>
    <w:rsid w:val="00FF7964"/>
    <w:rsid w:val="037C3A60"/>
    <w:rsid w:val="0C83C60C"/>
    <w:rsid w:val="231360D0"/>
    <w:rsid w:val="271B66B2"/>
    <w:rsid w:val="37203058"/>
    <w:rsid w:val="39167FB1"/>
    <w:rsid w:val="44E1F146"/>
    <w:rsid w:val="487E0282"/>
    <w:rsid w:val="4D98034B"/>
    <w:rsid w:val="51846704"/>
    <w:rsid w:val="61C55D41"/>
    <w:rsid w:val="63A975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4:docId w14:val="54B14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A7BDC"/>
    <w:pPr>
      <w:widowControl w:val="0"/>
      <w:jc w:val="both"/>
    </w:pPr>
    <w:rPr>
      <w:rFonts w:ascii="ＭＳ 明朝" w:eastAsia="ＭＳ 明朝"/>
      <w:sz w:val="24"/>
    </w:rPr>
  </w:style>
  <w:style w:type="paragraph" w:styleId="1">
    <w:name w:val="heading 1"/>
    <w:basedOn w:val="a"/>
    <w:next w:val="a0"/>
    <w:link w:val="10"/>
    <w:uiPriority w:val="9"/>
    <w:qFormat/>
    <w:rsid w:val="00DE7B06"/>
    <w:pPr>
      <w:keepNext/>
      <w:numPr>
        <w:numId w:val="1"/>
      </w:numPr>
      <w:pBdr>
        <w:bottom w:val="single" w:sz="8" w:space="1" w:color="0070C0"/>
      </w:pBdr>
      <w:shd w:val="clear" w:color="auto" w:fill="B6DDE8" w:themeFill="accent5" w:themeFillTint="66"/>
      <w:autoSpaceDE w:val="0"/>
      <w:autoSpaceDN w:val="0"/>
      <w:outlineLvl w:val="0"/>
    </w:pPr>
    <w:rPr>
      <w:rFonts w:ascii="ＭＳ ゴシック" w:eastAsia="ＭＳ ゴシック" w:hAnsiTheme="majorHAnsi" w:cstheme="majorBidi"/>
      <w:szCs w:val="24"/>
    </w:rPr>
  </w:style>
  <w:style w:type="paragraph" w:styleId="2">
    <w:name w:val="heading 2"/>
    <w:basedOn w:val="a"/>
    <w:next w:val="a1"/>
    <w:link w:val="20"/>
    <w:uiPriority w:val="9"/>
    <w:unhideWhenUsed/>
    <w:qFormat/>
    <w:rsid w:val="00DE7B06"/>
    <w:pPr>
      <w:keepNext/>
      <w:numPr>
        <w:ilvl w:val="1"/>
        <w:numId w:val="1"/>
      </w:numPr>
      <w:spacing w:beforeLines="100" w:before="100"/>
      <w:outlineLvl w:val="1"/>
    </w:pPr>
    <w:rPr>
      <w:rFonts w:ascii="ＭＳ ゴシック" w:eastAsia="ＭＳ ゴシック" w:hAnsiTheme="majorHAnsi" w:cstheme="majorBidi"/>
    </w:rPr>
  </w:style>
  <w:style w:type="paragraph" w:styleId="3">
    <w:name w:val="heading 3"/>
    <w:basedOn w:val="a"/>
    <w:next w:val="a2"/>
    <w:link w:val="30"/>
    <w:uiPriority w:val="9"/>
    <w:unhideWhenUsed/>
    <w:qFormat/>
    <w:rsid w:val="00DE7B06"/>
    <w:pPr>
      <w:keepNext/>
      <w:numPr>
        <w:ilvl w:val="2"/>
        <w:numId w:val="1"/>
      </w:numPr>
      <w:spacing w:beforeLines="100" w:before="100"/>
      <w:outlineLvl w:val="2"/>
    </w:pPr>
    <w:rPr>
      <w:rFonts w:ascii="ＭＳ ゴシック" w:eastAsia="ＭＳ ゴシック" w:hAnsiTheme="majorHAnsi" w:cstheme="majorBidi"/>
    </w:rPr>
  </w:style>
  <w:style w:type="paragraph" w:styleId="4">
    <w:name w:val="heading 4"/>
    <w:basedOn w:val="a"/>
    <w:next w:val="a3"/>
    <w:link w:val="40"/>
    <w:uiPriority w:val="9"/>
    <w:unhideWhenUsed/>
    <w:qFormat/>
    <w:rsid w:val="00DE7B06"/>
    <w:pPr>
      <w:keepNext/>
      <w:numPr>
        <w:ilvl w:val="3"/>
        <w:numId w:val="1"/>
      </w:numPr>
      <w:spacing w:beforeLines="100" w:before="100"/>
      <w:outlineLvl w:val="3"/>
    </w:pPr>
    <w:rPr>
      <w:rFonts w:ascii="ＭＳ ゴシック" w:eastAsia="ＭＳ ゴシック"/>
      <w:bCs/>
    </w:rPr>
  </w:style>
  <w:style w:type="paragraph" w:styleId="5">
    <w:name w:val="heading 5"/>
    <w:basedOn w:val="a"/>
    <w:next w:val="a4"/>
    <w:link w:val="50"/>
    <w:uiPriority w:val="9"/>
    <w:unhideWhenUsed/>
    <w:qFormat/>
    <w:rsid w:val="00DE7B06"/>
    <w:pPr>
      <w:keepNext/>
      <w:numPr>
        <w:ilvl w:val="4"/>
        <w:numId w:val="1"/>
      </w:numPr>
      <w:spacing w:beforeLines="100" w:before="100"/>
      <w:outlineLvl w:val="4"/>
    </w:pPr>
    <w:rPr>
      <w:rFonts w:ascii="ＭＳ ゴシック" w:eastAsia="ＭＳ ゴシック" w:hAnsiTheme="majorHAnsi" w:cstheme="majorBidi"/>
    </w:rPr>
  </w:style>
  <w:style w:type="paragraph" w:styleId="6">
    <w:name w:val="heading 6"/>
    <w:next w:val="a5"/>
    <w:link w:val="60"/>
    <w:uiPriority w:val="9"/>
    <w:unhideWhenUsed/>
    <w:qFormat/>
    <w:rsid w:val="00DE7B06"/>
    <w:pPr>
      <w:keepNext/>
      <w:numPr>
        <w:ilvl w:val="5"/>
        <w:numId w:val="1"/>
      </w:numPr>
      <w:spacing w:beforeLines="100" w:before="100"/>
      <w:outlineLvl w:val="5"/>
    </w:pPr>
    <w:rPr>
      <w:rFonts w:ascii="ＭＳ 明朝" w:eastAsia="ＭＳ ゴシック"/>
      <w:bCs/>
      <w:sz w:val="24"/>
    </w:rPr>
  </w:style>
  <w:style w:type="paragraph" w:styleId="7">
    <w:name w:val="heading 7"/>
    <w:basedOn w:val="a"/>
    <w:next w:val="a"/>
    <w:link w:val="70"/>
    <w:uiPriority w:val="9"/>
    <w:semiHidden/>
    <w:unhideWhenUsed/>
    <w:rsid w:val="008435A3"/>
    <w:pPr>
      <w:keepNext/>
      <w:outlineLvl w:val="6"/>
    </w:pPr>
  </w:style>
  <w:style w:type="paragraph" w:styleId="8">
    <w:name w:val="heading 8"/>
    <w:basedOn w:val="a"/>
    <w:next w:val="a"/>
    <w:link w:val="80"/>
    <w:uiPriority w:val="9"/>
    <w:unhideWhenUsed/>
    <w:rsid w:val="008435A3"/>
    <w:pPr>
      <w:keepNext/>
      <w:outlineLvl w:val="7"/>
    </w:pPr>
  </w:style>
  <w:style w:type="paragraph" w:styleId="9">
    <w:name w:val="heading 9"/>
    <w:basedOn w:val="a"/>
    <w:next w:val="a"/>
    <w:link w:val="90"/>
    <w:uiPriority w:val="9"/>
    <w:unhideWhenUsed/>
    <w:rsid w:val="008435A3"/>
    <w:pPr>
      <w:keepNext/>
      <w:outlineLvl w:val="8"/>
    </w:p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styleId="a9">
    <w:name w:val="header"/>
    <w:basedOn w:val="a"/>
    <w:link w:val="aa"/>
    <w:uiPriority w:val="99"/>
    <w:unhideWhenUsed/>
    <w:rsid w:val="00DE2071"/>
    <w:pPr>
      <w:tabs>
        <w:tab w:val="center" w:pos="4252"/>
        <w:tab w:val="right" w:pos="8504"/>
      </w:tabs>
      <w:snapToGrid w:val="0"/>
    </w:pPr>
  </w:style>
  <w:style w:type="character" w:customStyle="1" w:styleId="aa">
    <w:name w:val="ヘッダー (文字)"/>
    <w:basedOn w:val="a6"/>
    <w:link w:val="a9"/>
    <w:uiPriority w:val="99"/>
    <w:rsid w:val="00DE2071"/>
  </w:style>
  <w:style w:type="paragraph" w:styleId="ab">
    <w:name w:val="footer"/>
    <w:basedOn w:val="a"/>
    <w:link w:val="ac"/>
    <w:uiPriority w:val="99"/>
    <w:unhideWhenUsed/>
    <w:rsid w:val="00DE2071"/>
    <w:pPr>
      <w:tabs>
        <w:tab w:val="center" w:pos="4252"/>
        <w:tab w:val="right" w:pos="8504"/>
      </w:tabs>
      <w:snapToGrid w:val="0"/>
    </w:pPr>
  </w:style>
  <w:style w:type="character" w:customStyle="1" w:styleId="ac">
    <w:name w:val="フッター (文字)"/>
    <w:basedOn w:val="a6"/>
    <w:link w:val="ab"/>
    <w:uiPriority w:val="99"/>
    <w:rsid w:val="00DE2071"/>
  </w:style>
  <w:style w:type="paragraph" w:styleId="ad">
    <w:name w:val="Title"/>
    <w:next w:val="a0"/>
    <w:link w:val="ae"/>
    <w:uiPriority w:val="10"/>
    <w:qFormat/>
    <w:rsid w:val="007A433E"/>
    <w:pPr>
      <w:spacing w:before="240" w:after="120"/>
      <w:jc w:val="center"/>
    </w:pPr>
    <w:rPr>
      <w:rFonts w:asciiTheme="majorHAnsi" w:eastAsia="ＭＳ ゴシック" w:hAnsiTheme="majorHAnsi" w:cstheme="majorBidi"/>
      <w:sz w:val="32"/>
      <w:szCs w:val="32"/>
    </w:rPr>
  </w:style>
  <w:style w:type="character" w:customStyle="1" w:styleId="ae">
    <w:name w:val="表題 (文字)"/>
    <w:basedOn w:val="a6"/>
    <w:link w:val="ad"/>
    <w:uiPriority w:val="10"/>
    <w:rsid w:val="007A433E"/>
    <w:rPr>
      <w:rFonts w:asciiTheme="majorHAnsi" w:eastAsia="ＭＳ ゴシック" w:hAnsiTheme="majorHAnsi" w:cstheme="majorBidi"/>
      <w:sz w:val="32"/>
      <w:szCs w:val="32"/>
    </w:rPr>
  </w:style>
  <w:style w:type="paragraph" w:styleId="af">
    <w:name w:val="Subtitle"/>
    <w:next w:val="a0"/>
    <w:link w:val="af0"/>
    <w:uiPriority w:val="11"/>
    <w:qFormat/>
    <w:rsid w:val="004145AC"/>
    <w:pPr>
      <w:jc w:val="center"/>
      <w:outlineLvl w:val="1"/>
    </w:pPr>
    <w:rPr>
      <w:rFonts w:asciiTheme="majorHAnsi" w:eastAsia="ＭＳ ゴシック" w:hAnsiTheme="majorHAnsi" w:cstheme="majorBidi"/>
      <w:sz w:val="24"/>
      <w:szCs w:val="24"/>
    </w:rPr>
  </w:style>
  <w:style w:type="character" w:customStyle="1" w:styleId="af0">
    <w:name w:val="副題 (文字)"/>
    <w:basedOn w:val="a6"/>
    <w:link w:val="af"/>
    <w:uiPriority w:val="11"/>
    <w:rsid w:val="004145AC"/>
    <w:rPr>
      <w:rFonts w:asciiTheme="majorHAnsi" w:eastAsia="ＭＳ ゴシック" w:hAnsiTheme="majorHAnsi" w:cstheme="majorBidi"/>
      <w:sz w:val="24"/>
      <w:szCs w:val="24"/>
    </w:rPr>
  </w:style>
  <w:style w:type="paragraph" w:styleId="af1">
    <w:name w:val="Balloon Text"/>
    <w:basedOn w:val="a"/>
    <w:link w:val="af2"/>
    <w:uiPriority w:val="99"/>
    <w:semiHidden/>
    <w:unhideWhenUsed/>
    <w:rsid w:val="008435A3"/>
    <w:rPr>
      <w:rFonts w:asciiTheme="majorHAnsi" w:eastAsiaTheme="majorEastAsia" w:hAnsiTheme="majorHAnsi" w:cstheme="majorBidi"/>
      <w:sz w:val="18"/>
      <w:szCs w:val="18"/>
    </w:rPr>
  </w:style>
  <w:style w:type="character" w:customStyle="1" w:styleId="af2">
    <w:name w:val="吹き出し (文字)"/>
    <w:basedOn w:val="a6"/>
    <w:link w:val="af1"/>
    <w:uiPriority w:val="99"/>
    <w:semiHidden/>
    <w:rsid w:val="008435A3"/>
    <w:rPr>
      <w:rFonts w:asciiTheme="majorHAnsi" w:eastAsiaTheme="majorEastAsia" w:hAnsiTheme="majorHAnsi" w:cstheme="majorBidi"/>
      <w:sz w:val="18"/>
      <w:szCs w:val="18"/>
    </w:rPr>
  </w:style>
  <w:style w:type="character" w:customStyle="1" w:styleId="10">
    <w:name w:val="見出し 1 (文字)"/>
    <w:basedOn w:val="a6"/>
    <w:link w:val="1"/>
    <w:uiPriority w:val="9"/>
    <w:rsid w:val="00DE7B06"/>
    <w:rPr>
      <w:rFonts w:ascii="ＭＳ ゴシック" w:eastAsia="ＭＳ ゴシック" w:hAnsiTheme="majorHAnsi" w:cstheme="majorBidi"/>
      <w:sz w:val="24"/>
      <w:szCs w:val="24"/>
      <w:shd w:val="clear" w:color="auto" w:fill="B6DDE8" w:themeFill="accent5" w:themeFillTint="66"/>
    </w:rPr>
  </w:style>
  <w:style w:type="character" w:customStyle="1" w:styleId="20">
    <w:name w:val="見出し 2 (文字)"/>
    <w:basedOn w:val="a6"/>
    <w:link w:val="2"/>
    <w:uiPriority w:val="9"/>
    <w:rsid w:val="00DE7B06"/>
    <w:rPr>
      <w:rFonts w:ascii="ＭＳ ゴシック" w:eastAsia="ＭＳ ゴシック" w:hAnsiTheme="majorHAnsi" w:cstheme="majorBidi"/>
      <w:sz w:val="24"/>
    </w:rPr>
  </w:style>
  <w:style w:type="character" w:customStyle="1" w:styleId="30">
    <w:name w:val="見出し 3 (文字)"/>
    <w:basedOn w:val="a6"/>
    <w:link w:val="3"/>
    <w:uiPriority w:val="9"/>
    <w:rsid w:val="00DE7B06"/>
    <w:rPr>
      <w:rFonts w:ascii="ＭＳ ゴシック" w:eastAsia="ＭＳ ゴシック" w:hAnsiTheme="majorHAnsi" w:cstheme="majorBidi"/>
      <w:sz w:val="24"/>
    </w:rPr>
  </w:style>
  <w:style w:type="character" w:customStyle="1" w:styleId="40">
    <w:name w:val="見出し 4 (文字)"/>
    <w:basedOn w:val="a6"/>
    <w:link w:val="4"/>
    <w:uiPriority w:val="9"/>
    <w:rsid w:val="00DE7B06"/>
    <w:rPr>
      <w:rFonts w:ascii="ＭＳ ゴシック" w:eastAsia="ＭＳ ゴシック"/>
      <w:bCs/>
      <w:sz w:val="24"/>
    </w:rPr>
  </w:style>
  <w:style w:type="character" w:customStyle="1" w:styleId="50">
    <w:name w:val="見出し 5 (文字)"/>
    <w:basedOn w:val="a6"/>
    <w:link w:val="5"/>
    <w:uiPriority w:val="9"/>
    <w:rsid w:val="00DE7B06"/>
    <w:rPr>
      <w:rFonts w:ascii="ＭＳ ゴシック" w:eastAsia="ＭＳ ゴシック" w:hAnsiTheme="majorHAnsi" w:cstheme="majorBidi"/>
      <w:sz w:val="24"/>
    </w:rPr>
  </w:style>
  <w:style w:type="character" w:customStyle="1" w:styleId="60">
    <w:name w:val="見出し 6 (文字)"/>
    <w:basedOn w:val="a6"/>
    <w:link w:val="6"/>
    <w:uiPriority w:val="9"/>
    <w:rsid w:val="00DE7B06"/>
    <w:rPr>
      <w:rFonts w:ascii="ＭＳ 明朝" w:eastAsia="ＭＳ ゴシック"/>
      <w:bCs/>
      <w:sz w:val="24"/>
    </w:rPr>
  </w:style>
  <w:style w:type="character" w:customStyle="1" w:styleId="70">
    <w:name w:val="見出し 7 (文字)"/>
    <w:basedOn w:val="a6"/>
    <w:link w:val="7"/>
    <w:uiPriority w:val="9"/>
    <w:semiHidden/>
    <w:rsid w:val="008435A3"/>
  </w:style>
  <w:style w:type="character" w:customStyle="1" w:styleId="80">
    <w:name w:val="見出し 8 (文字)"/>
    <w:basedOn w:val="a6"/>
    <w:link w:val="8"/>
    <w:uiPriority w:val="9"/>
    <w:rsid w:val="008435A3"/>
  </w:style>
  <w:style w:type="character" w:customStyle="1" w:styleId="90">
    <w:name w:val="見出し 9 (文字)"/>
    <w:basedOn w:val="a6"/>
    <w:link w:val="9"/>
    <w:uiPriority w:val="9"/>
    <w:rsid w:val="008435A3"/>
  </w:style>
  <w:style w:type="paragraph" w:customStyle="1" w:styleId="a0">
    <w:name w:val="見出し１本文"/>
    <w:link w:val="af3"/>
    <w:qFormat/>
    <w:rsid w:val="005321A9"/>
    <w:pPr>
      <w:widowControl w:val="0"/>
      <w:ind w:firstLineChars="100" w:firstLine="100"/>
      <w:jc w:val="both"/>
    </w:pPr>
    <w:rPr>
      <w:rFonts w:ascii="ＭＳ 明朝" w:eastAsia="ＭＳ 明朝"/>
      <w:sz w:val="24"/>
    </w:rPr>
  </w:style>
  <w:style w:type="paragraph" w:customStyle="1" w:styleId="a1">
    <w:name w:val="見出し２本文"/>
    <w:link w:val="af4"/>
    <w:qFormat/>
    <w:rsid w:val="005321A9"/>
    <w:pPr>
      <w:widowControl w:val="0"/>
      <w:ind w:firstLineChars="100" w:firstLine="100"/>
      <w:jc w:val="both"/>
    </w:pPr>
    <w:rPr>
      <w:rFonts w:ascii="ＭＳ 明朝" w:eastAsia="ＭＳ 明朝"/>
      <w:sz w:val="24"/>
    </w:rPr>
  </w:style>
  <w:style w:type="character" w:customStyle="1" w:styleId="af3">
    <w:name w:val="見出し１本文 (文字)"/>
    <w:basedOn w:val="a6"/>
    <w:link w:val="a0"/>
    <w:rsid w:val="005321A9"/>
    <w:rPr>
      <w:rFonts w:ascii="ＭＳ 明朝" w:eastAsia="ＭＳ 明朝"/>
      <w:sz w:val="24"/>
    </w:rPr>
  </w:style>
  <w:style w:type="paragraph" w:customStyle="1" w:styleId="a2">
    <w:name w:val="見出し３本文"/>
    <w:link w:val="af5"/>
    <w:qFormat/>
    <w:rsid w:val="005321A9"/>
    <w:pPr>
      <w:widowControl w:val="0"/>
      <w:ind w:leftChars="50" w:left="50" w:firstLineChars="100" w:firstLine="100"/>
      <w:jc w:val="both"/>
    </w:pPr>
    <w:rPr>
      <w:rFonts w:ascii="ＭＳ 明朝" w:eastAsia="ＭＳ 明朝"/>
      <w:sz w:val="24"/>
    </w:rPr>
  </w:style>
  <w:style w:type="character" w:customStyle="1" w:styleId="af4">
    <w:name w:val="見出し２本文 (文字)"/>
    <w:basedOn w:val="af3"/>
    <w:link w:val="a1"/>
    <w:rsid w:val="005321A9"/>
    <w:rPr>
      <w:rFonts w:ascii="ＭＳ 明朝" w:eastAsia="ＭＳ 明朝"/>
      <w:sz w:val="24"/>
    </w:rPr>
  </w:style>
  <w:style w:type="paragraph" w:customStyle="1" w:styleId="a3">
    <w:name w:val="見出し４本文"/>
    <w:link w:val="af6"/>
    <w:qFormat/>
    <w:rsid w:val="005321A9"/>
    <w:pPr>
      <w:widowControl w:val="0"/>
      <w:ind w:leftChars="100" w:left="100" w:firstLineChars="100" w:firstLine="100"/>
      <w:jc w:val="both"/>
    </w:pPr>
    <w:rPr>
      <w:rFonts w:ascii="ＭＳ 明朝" w:eastAsia="ＭＳ 明朝"/>
      <w:sz w:val="24"/>
    </w:rPr>
  </w:style>
  <w:style w:type="character" w:customStyle="1" w:styleId="af5">
    <w:name w:val="見出し３本文 (文字)"/>
    <w:basedOn w:val="a6"/>
    <w:link w:val="a2"/>
    <w:rsid w:val="005321A9"/>
    <w:rPr>
      <w:rFonts w:ascii="ＭＳ 明朝" w:eastAsia="ＭＳ 明朝"/>
      <w:sz w:val="24"/>
    </w:rPr>
  </w:style>
  <w:style w:type="paragraph" w:customStyle="1" w:styleId="a4">
    <w:name w:val="見出し５本文"/>
    <w:link w:val="af7"/>
    <w:qFormat/>
    <w:rsid w:val="005321A9"/>
    <w:pPr>
      <w:widowControl w:val="0"/>
      <w:ind w:leftChars="150" w:left="150" w:firstLineChars="100" w:firstLine="100"/>
      <w:jc w:val="both"/>
    </w:pPr>
    <w:rPr>
      <w:rFonts w:ascii="ＭＳ 明朝" w:eastAsia="ＭＳ 明朝"/>
      <w:sz w:val="24"/>
    </w:rPr>
  </w:style>
  <w:style w:type="character" w:customStyle="1" w:styleId="af6">
    <w:name w:val="見出し４本文 (文字)"/>
    <w:basedOn w:val="af5"/>
    <w:link w:val="a3"/>
    <w:rsid w:val="005321A9"/>
    <w:rPr>
      <w:rFonts w:ascii="ＭＳ 明朝" w:eastAsia="ＭＳ 明朝"/>
      <w:sz w:val="24"/>
    </w:rPr>
  </w:style>
  <w:style w:type="paragraph" w:customStyle="1" w:styleId="a5">
    <w:name w:val="見出し６本文"/>
    <w:link w:val="af8"/>
    <w:qFormat/>
    <w:rsid w:val="005321A9"/>
    <w:pPr>
      <w:widowControl w:val="0"/>
      <w:ind w:leftChars="200" w:left="200" w:firstLineChars="100" w:firstLine="100"/>
      <w:jc w:val="both"/>
    </w:pPr>
    <w:rPr>
      <w:rFonts w:ascii="ＭＳ 明朝" w:eastAsia="ＭＳ 明朝"/>
      <w:sz w:val="24"/>
    </w:rPr>
  </w:style>
  <w:style w:type="character" w:customStyle="1" w:styleId="af7">
    <w:name w:val="見出し５本文 (文字)"/>
    <w:basedOn w:val="af5"/>
    <w:link w:val="a4"/>
    <w:rsid w:val="005321A9"/>
    <w:rPr>
      <w:rFonts w:ascii="ＭＳ 明朝" w:eastAsia="ＭＳ 明朝"/>
      <w:sz w:val="24"/>
    </w:rPr>
  </w:style>
  <w:style w:type="table" w:styleId="af9">
    <w:name w:val="Table Grid"/>
    <w:basedOn w:val="a7"/>
    <w:uiPriority w:val="59"/>
    <w:rsid w:val="002E6D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8">
    <w:name w:val="見出し６本文 (文字)"/>
    <w:basedOn w:val="af7"/>
    <w:link w:val="a5"/>
    <w:rsid w:val="005321A9"/>
    <w:rPr>
      <w:rFonts w:ascii="ＭＳ 明朝" w:eastAsia="ＭＳ 明朝"/>
      <w:sz w:val="24"/>
    </w:rPr>
  </w:style>
  <w:style w:type="table" w:customStyle="1" w:styleId="2-11">
    <w:name w:val="グリッド テーブル 2 - アクセント 11"/>
    <w:basedOn w:val="a7"/>
    <w:uiPriority w:val="47"/>
    <w:rsid w:val="002E6D6C"/>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1-11">
    <w:name w:val="グリッド テーブル 1 淡色 - アクセント 11"/>
    <w:basedOn w:val="a7"/>
    <w:uiPriority w:val="46"/>
    <w:rsid w:val="002E6D6C"/>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afa">
    <w:name w:val="caption"/>
    <w:basedOn w:val="a"/>
    <w:next w:val="a"/>
    <w:uiPriority w:val="35"/>
    <w:unhideWhenUsed/>
    <w:qFormat/>
    <w:rsid w:val="00565217"/>
    <w:pPr>
      <w:spacing w:beforeLines="100" w:before="100"/>
      <w:jc w:val="center"/>
    </w:pPr>
    <w:rPr>
      <w:rFonts w:ascii="ＭＳ ゴシック" w:eastAsia="ＭＳ ゴシック"/>
      <w:bCs/>
      <w:szCs w:val="21"/>
    </w:rPr>
  </w:style>
  <w:style w:type="paragraph" w:customStyle="1" w:styleId="afb">
    <w:name w:val="見出し２細目・注記・例　階層１"/>
    <w:basedOn w:val="a1"/>
    <w:link w:val="afc"/>
    <w:qFormat/>
    <w:rsid w:val="000D3621"/>
    <w:pPr>
      <w:ind w:left="100" w:hangingChars="100" w:hanging="100"/>
    </w:pPr>
  </w:style>
  <w:style w:type="paragraph" w:customStyle="1" w:styleId="afd">
    <w:name w:val="見出し２細目・注記・例　階層２"/>
    <w:basedOn w:val="afb"/>
    <w:link w:val="afe"/>
    <w:qFormat/>
    <w:rsid w:val="000D3621"/>
    <w:pPr>
      <w:ind w:leftChars="100" w:left="200"/>
    </w:pPr>
  </w:style>
  <w:style w:type="character" w:customStyle="1" w:styleId="afc">
    <w:name w:val="見出し２細目・注記・例　階層１ (文字)"/>
    <w:basedOn w:val="af3"/>
    <w:link w:val="afb"/>
    <w:rsid w:val="000D3621"/>
    <w:rPr>
      <w:rFonts w:ascii="ＭＳ 明朝" w:eastAsia="ＭＳ 明朝"/>
      <w:sz w:val="24"/>
    </w:rPr>
  </w:style>
  <w:style w:type="paragraph" w:customStyle="1" w:styleId="aff">
    <w:name w:val="見出し３細目・注記・例　階層１"/>
    <w:basedOn w:val="a2"/>
    <w:link w:val="aff0"/>
    <w:qFormat/>
    <w:rsid w:val="000D3621"/>
    <w:pPr>
      <w:ind w:left="360" w:hangingChars="100" w:hanging="240"/>
    </w:pPr>
  </w:style>
  <w:style w:type="character" w:customStyle="1" w:styleId="afe">
    <w:name w:val="見出し２細目・注記・例　階層２ (文字)"/>
    <w:basedOn w:val="afc"/>
    <w:link w:val="afd"/>
    <w:rsid w:val="000D3621"/>
    <w:rPr>
      <w:rFonts w:ascii="ＭＳ 明朝" w:eastAsia="ＭＳ 明朝"/>
      <w:sz w:val="24"/>
    </w:rPr>
  </w:style>
  <w:style w:type="paragraph" w:customStyle="1" w:styleId="aff1">
    <w:name w:val="見出し３細目・注記・例　階層２"/>
    <w:basedOn w:val="aff"/>
    <w:link w:val="aff2"/>
    <w:qFormat/>
    <w:rsid w:val="000D3621"/>
    <w:pPr>
      <w:ind w:leftChars="150" w:left="250" w:hanging="100"/>
    </w:pPr>
  </w:style>
  <w:style w:type="character" w:customStyle="1" w:styleId="aff0">
    <w:name w:val="見出し３細目・注記・例　階層１ (文字)"/>
    <w:basedOn w:val="af5"/>
    <w:link w:val="aff"/>
    <w:rsid w:val="000D3621"/>
    <w:rPr>
      <w:rFonts w:ascii="ＭＳ 明朝" w:eastAsia="ＭＳ 明朝"/>
      <w:sz w:val="24"/>
    </w:rPr>
  </w:style>
  <w:style w:type="paragraph" w:customStyle="1" w:styleId="aff3">
    <w:name w:val="見出し４細目・注記・例　階層２"/>
    <w:basedOn w:val="aff4"/>
    <w:link w:val="aff5"/>
    <w:qFormat/>
    <w:rsid w:val="000D3621"/>
    <w:pPr>
      <w:ind w:leftChars="200" w:left="300"/>
    </w:pPr>
  </w:style>
  <w:style w:type="character" w:customStyle="1" w:styleId="aff2">
    <w:name w:val="見出し３細目・注記・例　階層２ (文字)"/>
    <w:basedOn w:val="aff0"/>
    <w:link w:val="aff1"/>
    <w:rsid w:val="000D3621"/>
    <w:rPr>
      <w:rFonts w:ascii="ＭＳ 明朝" w:eastAsia="ＭＳ 明朝"/>
      <w:sz w:val="24"/>
    </w:rPr>
  </w:style>
  <w:style w:type="paragraph" w:customStyle="1" w:styleId="aff4">
    <w:name w:val="見出し４細目・注記・例　階層１"/>
    <w:basedOn w:val="a3"/>
    <w:link w:val="aff6"/>
    <w:qFormat/>
    <w:rsid w:val="000D3621"/>
    <w:pPr>
      <w:ind w:left="200" w:hangingChars="100" w:hanging="100"/>
    </w:pPr>
  </w:style>
  <w:style w:type="character" w:customStyle="1" w:styleId="aff5">
    <w:name w:val="見出し４細目・注記・例　階層２ (文字)"/>
    <w:basedOn w:val="af6"/>
    <w:link w:val="aff3"/>
    <w:rsid w:val="006B6BEA"/>
    <w:rPr>
      <w:rFonts w:ascii="ＭＳ 明朝" w:eastAsia="ＭＳ 明朝"/>
      <w:sz w:val="24"/>
    </w:rPr>
  </w:style>
  <w:style w:type="paragraph" w:customStyle="1" w:styleId="aff7">
    <w:name w:val="見出し５細目・注記・例　階層１"/>
    <w:basedOn w:val="a4"/>
    <w:link w:val="aff8"/>
    <w:qFormat/>
    <w:rsid w:val="006B6BEA"/>
    <w:pPr>
      <w:ind w:left="250" w:hangingChars="100" w:hanging="100"/>
    </w:pPr>
    <w:rPr>
      <w:rFonts w:hAnsi="ＭＳ 明朝"/>
    </w:rPr>
  </w:style>
  <w:style w:type="character" w:customStyle="1" w:styleId="aff6">
    <w:name w:val="見出し４細目・注記・例　階層１ (文字)"/>
    <w:basedOn w:val="af6"/>
    <w:link w:val="aff4"/>
    <w:rsid w:val="000D3621"/>
    <w:rPr>
      <w:rFonts w:ascii="ＭＳ 明朝" w:eastAsia="ＭＳ 明朝"/>
      <w:sz w:val="24"/>
    </w:rPr>
  </w:style>
  <w:style w:type="paragraph" w:customStyle="1" w:styleId="aff9">
    <w:name w:val="見出し５細目・注記・例　階層２"/>
    <w:basedOn w:val="aff7"/>
    <w:link w:val="affa"/>
    <w:qFormat/>
    <w:rsid w:val="006B6BEA"/>
    <w:pPr>
      <w:ind w:leftChars="250" w:left="350"/>
    </w:pPr>
  </w:style>
  <w:style w:type="character" w:customStyle="1" w:styleId="aff8">
    <w:name w:val="見出し５細目・注記・例　階層１ (文字)"/>
    <w:basedOn w:val="a6"/>
    <w:link w:val="aff7"/>
    <w:rsid w:val="006B6BEA"/>
    <w:rPr>
      <w:rFonts w:ascii="ＭＳ 明朝" w:eastAsia="ＭＳ 明朝" w:hAnsi="ＭＳ 明朝"/>
      <w:sz w:val="24"/>
    </w:rPr>
  </w:style>
  <w:style w:type="paragraph" w:customStyle="1" w:styleId="affb">
    <w:name w:val="見出し６細目・注記・例　階層１"/>
    <w:basedOn w:val="a5"/>
    <w:link w:val="affc"/>
    <w:qFormat/>
    <w:rsid w:val="005E5638"/>
    <w:pPr>
      <w:ind w:left="300" w:hangingChars="100" w:hanging="100"/>
    </w:pPr>
  </w:style>
  <w:style w:type="character" w:customStyle="1" w:styleId="affa">
    <w:name w:val="見出し５細目・注記・例　階層２ (文字)"/>
    <w:basedOn w:val="aff8"/>
    <w:link w:val="aff9"/>
    <w:rsid w:val="006B6BEA"/>
    <w:rPr>
      <w:rFonts w:ascii="ＭＳ 明朝" w:eastAsia="ＭＳ 明朝" w:hAnsi="ＭＳ 明朝"/>
      <w:sz w:val="24"/>
    </w:rPr>
  </w:style>
  <w:style w:type="paragraph" w:customStyle="1" w:styleId="affd">
    <w:name w:val="見出し６細目・注記・例　階層２"/>
    <w:basedOn w:val="affb"/>
    <w:link w:val="affe"/>
    <w:qFormat/>
    <w:rsid w:val="005E5638"/>
    <w:pPr>
      <w:ind w:leftChars="300" w:left="400"/>
    </w:pPr>
  </w:style>
  <w:style w:type="character" w:customStyle="1" w:styleId="affc">
    <w:name w:val="見出し６細目・注記・例　階層１ (文字)"/>
    <w:basedOn w:val="af8"/>
    <w:link w:val="affb"/>
    <w:rsid w:val="005E5638"/>
    <w:rPr>
      <w:rFonts w:ascii="ＭＳ 明朝" w:eastAsia="ＭＳ 明朝"/>
      <w:sz w:val="24"/>
    </w:rPr>
  </w:style>
  <w:style w:type="paragraph" w:customStyle="1" w:styleId="afff">
    <w:name w:val="別紙　表題"/>
    <w:next w:val="a0"/>
    <w:link w:val="afff0"/>
    <w:qFormat/>
    <w:rsid w:val="007A433E"/>
    <w:pPr>
      <w:jc w:val="center"/>
      <w:outlineLvl w:val="0"/>
    </w:pPr>
    <w:rPr>
      <w:rFonts w:ascii="ＭＳ 明朝" w:eastAsia="ＭＳ ゴシック"/>
      <w:sz w:val="24"/>
    </w:rPr>
  </w:style>
  <w:style w:type="character" w:customStyle="1" w:styleId="affe">
    <w:name w:val="見出し６細目・注記・例　階層２ (文字)"/>
    <w:basedOn w:val="affc"/>
    <w:link w:val="affd"/>
    <w:rsid w:val="005E5638"/>
    <w:rPr>
      <w:rFonts w:ascii="ＭＳ 明朝" w:eastAsia="ＭＳ 明朝"/>
      <w:sz w:val="24"/>
    </w:rPr>
  </w:style>
  <w:style w:type="paragraph" w:styleId="afff1">
    <w:name w:val="TOC Heading"/>
    <w:basedOn w:val="1"/>
    <w:next w:val="a"/>
    <w:uiPriority w:val="39"/>
    <w:unhideWhenUsed/>
    <w:qFormat/>
    <w:rsid w:val="00DE7B06"/>
    <w:pPr>
      <w:keepLines/>
      <w:widowControl/>
      <w:numPr>
        <w:numId w:val="0"/>
      </w:numPr>
      <w:pBdr>
        <w:bottom w:val="none" w:sz="0" w:space="0" w:color="auto"/>
      </w:pBdr>
      <w:shd w:val="clear" w:color="auto" w:fill="auto"/>
      <w:autoSpaceDE/>
      <w:autoSpaceDN/>
      <w:spacing w:before="240" w:line="259" w:lineRule="auto"/>
      <w:jc w:val="left"/>
    </w:pPr>
    <w:rPr>
      <w:rFonts w:asciiTheme="majorHAnsi" w:eastAsiaTheme="majorEastAsia"/>
      <w:color w:val="365F91" w:themeColor="accent1" w:themeShade="BF"/>
      <w:kern w:val="0"/>
      <w:sz w:val="32"/>
      <w:szCs w:val="32"/>
    </w:rPr>
  </w:style>
  <w:style w:type="character" w:customStyle="1" w:styleId="afff0">
    <w:name w:val="別紙　表題 (文字)"/>
    <w:basedOn w:val="af0"/>
    <w:link w:val="afff"/>
    <w:rsid w:val="007A433E"/>
    <w:rPr>
      <w:rFonts w:ascii="ＭＳ 明朝" w:eastAsia="ＭＳ ゴシック" w:hAnsiTheme="majorHAnsi" w:cstheme="majorBidi"/>
      <w:sz w:val="24"/>
      <w:szCs w:val="24"/>
    </w:rPr>
  </w:style>
  <w:style w:type="paragraph" w:styleId="11">
    <w:name w:val="toc 1"/>
    <w:basedOn w:val="a"/>
    <w:next w:val="a"/>
    <w:autoRedefine/>
    <w:uiPriority w:val="39"/>
    <w:unhideWhenUsed/>
    <w:rsid w:val="00BB22F8"/>
    <w:pPr>
      <w:tabs>
        <w:tab w:val="right" w:leader="dot" w:pos="8494"/>
      </w:tabs>
    </w:pPr>
  </w:style>
  <w:style w:type="paragraph" w:styleId="21">
    <w:name w:val="toc 2"/>
    <w:basedOn w:val="a"/>
    <w:next w:val="a"/>
    <w:autoRedefine/>
    <w:uiPriority w:val="39"/>
    <w:unhideWhenUsed/>
    <w:rsid w:val="00081AA3"/>
    <w:pPr>
      <w:tabs>
        <w:tab w:val="right" w:leader="dot" w:pos="8494"/>
      </w:tabs>
      <w:ind w:leftChars="100" w:left="240"/>
    </w:pPr>
  </w:style>
  <w:style w:type="paragraph" w:styleId="31">
    <w:name w:val="toc 3"/>
    <w:basedOn w:val="a"/>
    <w:next w:val="a"/>
    <w:autoRedefine/>
    <w:uiPriority w:val="39"/>
    <w:unhideWhenUsed/>
    <w:rsid w:val="002D0601"/>
    <w:pPr>
      <w:tabs>
        <w:tab w:val="right" w:leader="dot" w:pos="8494"/>
      </w:tabs>
      <w:ind w:leftChars="200" w:left="480"/>
    </w:pPr>
  </w:style>
  <w:style w:type="character" w:styleId="afff2">
    <w:name w:val="Hyperlink"/>
    <w:basedOn w:val="a6"/>
    <w:uiPriority w:val="99"/>
    <w:unhideWhenUsed/>
    <w:rsid w:val="00C108B1"/>
    <w:rPr>
      <w:color w:val="0000FF" w:themeColor="hyperlink"/>
      <w:u w:val="single"/>
    </w:rPr>
  </w:style>
  <w:style w:type="paragraph" w:customStyle="1" w:styleId="afff3">
    <w:name w:val="見出し１細目・注記・例　階層１"/>
    <w:basedOn w:val="a0"/>
    <w:link w:val="afff4"/>
    <w:qFormat/>
    <w:rsid w:val="00C32ADC"/>
    <w:pPr>
      <w:ind w:left="100" w:hangingChars="100" w:hanging="100"/>
    </w:pPr>
  </w:style>
  <w:style w:type="paragraph" w:customStyle="1" w:styleId="afff5">
    <w:name w:val="見出し１細目・注記・例　階層２"/>
    <w:basedOn w:val="afff3"/>
    <w:link w:val="afff6"/>
    <w:qFormat/>
    <w:rsid w:val="00C32ADC"/>
    <w:pPr>
      <w:ind w:leftChars="100" w:left="200"/>
    </w:pPr>
  </w:style>
  <w:style w:type="character" w:customStyle="1" w:styleId="afff4">
    <w:name w:val="見出し１細目・注記・例　階層１ (文字)"/>
    <w:basedOn w:val="afc"/>
    <w:link w:val="afff3"/>
    <w:rsid w:val="00C32ADC"/>
    <w:rPr>
      <w:rFonts w:ascii="ＭＳ 明朝" w:eastAsia="ＭＳ 明朝"/>
      <w:sz w:val="24"/>
    </w:rPr>
  </w:style>
  <w:style w:type="character" w:customStyle="1" w:styleId="afff6">
    <w:name w:val="見出し１細目・注記・例　階層２ (文字)"/>
    <w:basedOn w:val="afe"/>
    <w:link w:val="afff5"/>
    <w:rsid w:val="00C32ADC"/>
    <w:rPr>
      <w:rFonts w:ascii="ＭＳ 明朝" w:eastAsia="ＭＳ 明朝"/>
      <w:sz w:val="24"/>
    </w:rPr>
  </w:style>
  <w:style w:type="character" w:styleId="afff7">
    <w:name w:val="annotation reference"/>
    <w:basedOn w:val="a6"/>
    <w:uiPriority w:val="99"/>
    <w:semiHidden/>
    <w:unhideWhenUsed/>
    <w:rsid w:val="0075074A"/>
    <w:rPr>
      <w:sz w:val="18"/>
      <w:szCs w:val="18"/>
    </w:rPr>
  </w:style>
  <w:style w:type="paragraph" w:styleId="afff8">
    <w:name w:val="annotation text"/>
    <w:basedOn w:val="a"/>
    <w:link w:val="afff9"/>
    <w:uiPriority w:val="99"/>
    <w:unhideWhenUsed/>
    <w:rsid w:val="0075074A"/>
    <w:pPr>
      <w:jc w:val="left"/>
    </w:pPr>
  </w:style>
  <w:style w:type="character" w:customStyle="1" w:styleId="afff9">
    <w:name w:val="コメント文字列 (文字)"/>
    <w:basedOn w:val="a6"/>
    <w:link w:val="afff8"/>
    <w:uiPriority w:val="99"/>
    <w:rsid w:val="0075074A"/>
    <w:rPr>
      <w:rFonts w:ascii="ＭＳ 明朝" w:eastAsia="ＭＳ 明朝"/>
      <w:sz w:val="24"/>
    </w:rPr>
  </w:style>
  <w:style w:type="paragraph" w:styleId="afffa">
    <w:name w:val="annotation subject"/>
    <w:basedOn w:val="afff8"/>
    <w:next w:val="afff8"/>
    <w:link w:val="afffb"/>
    <w:uiPriority w:val="99"/>
    <w:semiHidden/>
    <w:unhideWhenUsed/>
    <w:rsid w:val="0075074A"/>
    <w:rPr>
      <w:b/>
      <w:bCs/>
    </w:rPr>
  </w:style>
  <w:style w:type="character" w:customStyle="1" w:styleId="afffb">
    <w:name w:val="コメント内容 (文字)"/>
    <w:basedOn w:val="afff9"/>
    <w:link w:val="afffa"/>
    <w:uiPriority w:val="99"/>
    <w:semiHidden/>
    <w:rsid w:val="0075074A"/>
    <w:rPr>
      <w:rFonts w:ascii="ＭＳ 明朝" w:eastAsia="ＭＳ 明朝"/>
      <w:b/>
      <w:bCs/>
      <w:sz w:val="24"/>
    </w:rPr>
  </w:style>
  <w:style w:type="paragraph" w:styleId="afffc">
    <w:name w:val="List Paragraph"/>
    <w:basedOn w:val="a"/>
    <w:uiPriority w:val="34"/>
    <w:qFormat/>
    <w:rsid w:val="00371208"/>
    <w:pPr>
      <w:ind w:leftChars="400" w:left="840"/>
    </w:pPr>
  </w:style>
  <w:style w:type="paragraph" w:styleId="afffd">
    <w:name w:val="Revision"/>
    <w:hidden/>
    <w:uiPriority w:val="99"/>
    <w:semiHidden/>
    <w:rsid w:val="0045467A"/>
    <w:rPr>
      <w:rFonts w:ascii="ＭＳ 明朝" w:eastAsia="ＭＳ 明朝"/>
      <w:sz w:val="24"/>
    </w:rPr>
  </w:style>
  <w:style w:type="character" w:styleId="afffe">
    <w:name w:val="FollowedHyperlink"/>
    <w:basedOn w:val="a6"/>
    <w:uiPriority w:val="99"/>
    <w:semiHidden/>
    <w:unhideWhenUsed/>
    <w:rsid w:val="00E400C0"/>
    <w:rPr>
      <w:color w:val="800080" w:themeColor="followedHyperlink"/>
      <w:u w:val="single"/>
    </w:rPr>
  </w:style>
  <w:style w:type="paragraph" w:styleId="affff">
    <w:name w:val="endnote text"/>
    <w:basedOn w:val="a"/>
    <w:link w:val="affff0"/>
    <w:uiPriority w:val="99"/>
    <w:semiHidden/>
    <w:unhideWhenUsed/>
    <w:rsid w:val="00336118"/>
    <w:pPr>
      <w:snapToGrid w:val="0"/>
      <w:jc w:val="left"/>
    </w:pPr>
  </w:style>
  <w:style w:type="character" w:customStyle="1" w:styleId="affff0">
    <w:name w:val="文末脚注文字列 (文字)"/>
    <w:basedOn w:val="a6"/>
    <w:link w:val="affff"/>
    <w:uiPriority w:val="99"/>
    <w:semiHidden/>
    <w:rsid w:val="00336118"/>
    <w:rPr>
      <w:rFonts w:ascii="ＭＳ 明朝" w:eastAsia="ＭＳ 明朝"/>
      <w:sz w:val="24"/>
    </w:rPr>
  </w:style>
  <w:style w:type="character" w:styleId="affff1">
    <w:name w:val="endnote reference"/>
    <w:basedOn w:val="a6"/>
    <w:uiPriority w:val="99"/>
    <w:semiHidden/>
    <w:unhideWhenUsed/>
    <w:rsid w:val="00336118"/>
    <w:rPr>
      <w:vertAlign w:val="superscript"/>
    </w:rPr>
  </w:style>
  <w:style w:type="paragraph" w:styleId="affff2">
    <w:name w:val="footnote text"/>
    <w:basedOn w:val="a"/>
    <w:link w:val="affff3"/>
    <w:uiPriority w:val="99"/>
    <w:semiHidden/>
    <w:unhideWhenUsed/>
    <w:rsid w:val="00ED0AF1"/>
    <w:pPr>
      <w:snapToGrid w:val="0"/>
      <w:jc w:val="left"/>
    </w:pPr>
  </w:style>
  <w:style w:type="character" w:customStyle="1" w:styleId="affff3">
    <w:name w:val="脚注文字列 (文字)"/>
    <w:basedOn w:val="a6"/>
    <w:link w:val="affff2"/>
    <w:uiPriority w:val="99"/>
    <w:semiHidden/>
    <w:rsid w:val="00ED0AF1"/>
    <w:rPr>
      <w:rFonts w:ascii="ＭＳ 明朝" w:eastAsia="ＭＳ 明朝"/>
      <w:sz w:val="24"/>
    </w:rPr>
  </w:style>
  <w:style w:type="character" w:styleId="affff4">
    <w:name w:val="footnote reference"/>
    <w:basedOn w:val="a6"/>
    <w:uiPriority w:val="99"/>
    <w:semiHidden/>
    <w:unhideWhenUsed/>
    <w:rsid w:val="00ED0AF1"/>
    <w:rPr>
      <w:vertAlign w:val="superscript"/>
    </w:rPr>
  </w:style>
  <w:style w:type="character" w:customStyle="1" w:styleId="12">
    <w:name w:val="未解決のメンション1"/>
    <w:basedOn w:val="a6"/>
    <w:uiPriority w:val="99"/>
    <w:semiHidden/>
    <w:unhideWhenUsed/>
    <w:rsid w:val="00A84273"/>
    <w:rPr>
      <w:color w:val="605E5C"/>
      <w:shd w:val="clear" w:color="auto" w:fill="E1DFDD"/>
    </w:rPr>
  </w:style>
  <w:style w:type="paragraph" w:styleId="affff5">
    <w:name w:val="Plain Text"/>
    <w:basedOn w:val="a"/>
    <w:link w:val="affff6"/>
    <w:uiPriority w:val="99"/>
    <w:semiHidden/>
    <w:unhideWhenUsed/>
    <w:rsid w:val="00652175"/>
    <w:pPr>
      <w:jc w:val="left"/>
    </w:pPr>
    <w:rPr>
      <w:rFonts w:ascii="Yu Gothic" w:eastAsia="Yu Gothic" w:hAnsi="Courier New" w:cs="Courier New"/>
      <w:sz w:val="22"/>
    </w:rPr>
  </w:style>
  <w:style w:type="character" w:customStyle="1" w:styleId="affff6">
    <w:name w:val="書式なし (文字)"/>
    <w:basedOn w:val="a6"/>
    <w:link w:val="affff5"/>
    <w:uiPriority w:val="99"/>
    <w:semiHidden/>
    <w:rsid w:val="00652175"/>
    <w:rPr>
      <w:rFonts w:ascii="Yu Gothic" w:eastAsia="Yu Gothic" w:hAnsi="Courier New" w:cs="Courier New"/>
      <w:sz w:val="22"/>
    </w:rPr>
  </w:style>
  <w:style w:type="table" w:styleId="13">
    <w:name w:val="Grid Table 1 Light"/>
    <w:basedOn w:val="a7"/>
    <w:uiPriority w:val="46"/>
    <w:rsid w:val="0092031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affff7">
    <w:name w:val="Unresolved Mention"/>
    <w:basedOn w:val="a6"/>
    <w:uiPriority w:val="99"/>
    <w:semiHidden/>
    <w:unhideWhenUsed/>
    <w:rsid w:val="00E911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801159">
      <w:bodyDiv w:val="1"/>
      <w:marLeft w:val="0"/>
      <w:marRight w:val="0"/>
      <w:marTop w:val="0"/>
      <w:marBottom w:val="0"/>
      <w:divBdr>
        <w:top w:val="none" w:sz="0" w:space="0" w:color="auto"/>
        <w:left w:val="none" w:sz="0" w:space="0" w:color="auto"/>
        <w:bottom w:val="none" w:sz="0" w:space="0" w:color="auto"/>
        <w:right w:val="none" w:sz="0" w:space="0" w:color="auto"/>
      </w:divBdr>
      <w:divsChild>
        <w:div w:id="941034510">
          <w:marLeft w:val="533"/>
          <w:marRight w:val="0"/>
          <w:marTop w:val="86"/>
          <w:marBottom w:val="0"/>
          <w:divBdr>
            <w:top w:val="none" w:sz="0" w:space="0" w:color="auto"/>
            <w:left w:val="none" w:sz="0" w:space="0" w:color="auto"/>
            <w:bottom w:val="none" w:sz="0" w:space="0" w:color="auto"/>
            <w:right w:val="none" w:sz="0" w:space="0" w:color="auto"/>
          </w:divBdr>
        </w:div>
      </w:divsChild>
    </w:div>
    <w:div w:id="139033102">
      <w:bodyDiv w:val="1"/>
      <w:marLeft w:val="0"/>
      <w:marRight w:val="0"/>
      <w:marTop w:val="0"/>
      <w:marBottom w:val="0"/>
      <w:divBdr>
        <w:top w:val="none" w:sz="0" w:space="0" w:color="auto"/>
        <w:left w:val="none" w:sz="0" w:space="0" w:color="auto"/>
        <w:bottom w:val="none" w:sz="0" w:space="0" w:color="auto"/>
        <w:right w:val="none" w:sz="0" w:space="0" w:color="auto"/>
      </w:divBdr>
      <w:divsChild>
        <w:div w:id="341472216">
          <w:marLeft w:val="533"/>
          <w:marRight w:val="0"/>
          <w:marTop w:val="96"/>
          <w:marBottom w:val="0"/>
          <w:divBdr>
            <w:top w:val="none" w:sz="0" w:space="0" w:color="auto"/>
            <w:left w:val="none" w:sz="0" w:space="0" w:color="auto"/>
            <w:bottom w:val="none" w:sz="0" w:space="0" w:color="auto"/>
            <w:right w:val="none" w:sz="0" w:space="0" w:color="auto"/>
          </w:divBdr>
        </w:div>
        <w:div w:id="493687202">
          <w:marLeft w:val="533"/>
          <w:marRight w:val="0"/>
          <w:marTop w:val="96"/>
          <w:marBottom w:val="0"/>
          <w:divBdr>
            <w:top w:val="none" w:sz="0" w:space="0" w:color="auto"/>
            <w:left w:val="none" w:sz="0" w:space="0" w:color="auto"/>
            <w:bottom w:val="none" w:sz="0" w:space="0" w:color="auto"/>
            <w:right w:val="none" w:sz="0" w:space="0" w:color="auto"/>
          </w:divBdr>
        </w:div>
        <w:div w:id="1481538962">
          <w:marLeft w:val="533"/>
          <w:marRight w:val="0"/>
          <w:marTop w:val="96"/>
          <w:marBottom w:val="0"/>
          <w:divBdr>
            <w:top w:val="none" w:sz="0" w:space="0" w:color="auto"/>
            <w:left w:val="none" w:sz="0" w:space="0" w:color="auto"/>
            <w:bottom w:val="none" w:sz="0" w:space="0" w:color="auto"/>
            <w:right w:val="none" w:sz="0" w:space="0" w:color="auto"/>
          </w:divBdr>
        </w:div>
        <w:div w:id="2037847255">
          <w:marLeft w:val="533"/>
          <w:marRight w:val="0"/>
          <w:marTop w:val="96"/>
          <w:marBottom w:val="0"/>
          <w:divBdr>
            <w:top w:val="none" w:sz="0" w:space="0" w:color="auto"/>
            <w:left w:val="none" w:sz="0" w:space="0" w:color="auto"/>
            <w:bottom w:val="none" w:sz="0" w:space="0" w:color="auto"/>
            <w:right w:val="none" w:sz="0" w:space="0" w:color="auto"/>
          </w:divBdr>
        </w:div>
      </w:divsChild>
    </w:div>
    <w:div w:id="183788523">
      <w:bodyDiv w:val="1"/>
      <w:marLeft w:val="0"/>
      <w:marRight w:val="0"/>
      <w:marTop w:val="0"/>
      <w:marBottom w:val="0"/>
      <w:divBdr>
        <w:top w:val="none" w:sz="0" w:space="0" w:color="auto"/>
        <w:left w:val="none" w:sz="0" w:space="0" w:color="auto"/>
        <w:bottom w:val="none" w:sz="0" w:space="0" w:color="auto"/>
        <w:right w:val="none" w:sz="0" w:space="0" w:color="auto"/>
      </w:divBdr>
    </w:div>
    <w:div w:id="237635753">
      <w:bodyDiv w:val="1"/>
      <w:marLeft w:val="0"/>
      <w:marRight w:val="0"/>
      <w:marTop w:val="0"/>
      <w:marBottom w:val="0"/>
      <w:divBdr>
        <w:top w:val="none" w:sz="0" w:space="0" w:color="auto"/>
        <w:left w:val="none" w:sz="0" w:space="0" w:color="auto"/>
        <w:bottom w:val="none" w:sz="0" w:space="0" w:color="auto"/>
        <w:right w:val="none" w:sz="0" w:space="0" w:color="auto"/>
      </w:divBdr>
    </w:div>
    <w:div w:id="269896757">
      <w:bodyDiv w:val="1"/>
      <w:marLeft w:val="0"/>
      <w:marRight w:val="0"/>
      <w:marTop w:val="0"/>
      <w:marBottom w:val="0"/>
      <w:divBdr>
        <w:top w:val="none" w:sz="0" w:space="0" w:color="auto"/>
        <w:left w:val="none" w:sz="0" w:space="0" w:color="auto"/>
        <w:bottom w:val="none" w:sz="0" w:space="0" w:color="auto"/>
        <w:right w:val="none" w:sz="0" w:space="0" w:color="auto"/>
      </w:divBdr>
    </w:div>
    <w:div w:id="386301837">
      <w:bodyDiv w:val="1"/>
      <w:marLeft w:val="0"/>
      <w:marRight w:val="0"/>
      <w:marTop w:val="0"/>
      <w:marBottom w:val="0"/>
      <w:divBdr>
        <w:top w:val="none" w:sz="0" w:space="0" w:color="auto"/>
        <w:left w:val="none" w:sz="0" w:space="0" w:color="auto"/>
        <w:bottom w:val="none" w:sz="0" w:space="0" w:color="auto"/>
        <w:right w:val="none" w:sz="0" w:space="0" w:color="auto"/>
      </w:divBdr>
      <w:divsChild>
        <w:div w:id="499195810">
          <w:marLeft w:val="1166"/>
          <w:marRight w:val="0"/>
          <w:marTop w:val="67"/>
          <w:marBottom w:val="0"/>
          <w:divBdr>
            <w:top w:val="none" w:sz="0" w:space="0" w:color="auto"/>
            <w:left w:val="none" w:sz="0" w:space="0" w:color="auto"/>
            <w:bottom w:val="none" w:sz="0" w:space="0" w:color="auto"/>
            <w:right w:val="none" w:sz="0" w:space="0" w:color="auto"/>
          </w:divBdr>
        </w:div>
      </w:divsChild>
    </w:div>
    <w:div w:id="416561392">
      <w:bodyDiv w:val="1"/>
      <w:marLeft w:val="0"/>
      <w:marRight w:val="0"/>
      <w:marTop w:val="0"/>
      <w:marBottom w:val="0"/>
      <w:divBdr>
        <w:top w:val="none" w:sz="0" w:space="0" w:color="auto"/>
        <w:left w:val="none" w:sz="0" w:space="0" w:color="auto"/>
        <w:bottom w:val="none" w:sz="0" w:space="0" w:color="auto"/>
        <w:right w:val="none" w:sz="0" w:space="0" w:color="auto"/>
      </w:divBdr>
      <w:divsChild>
        <w:div w:id="1975017446">
          <w:marLeft w:val="1166"/>
          <w:marRight w:val="0"/>
          <w:marTop w:val="67"/>
          <w:marBottom w:val="0"/>
          <w:divBdr>
            <w:top w:val="none" w:sz="0" w:space="0" w:color="auto"/>
            <w:left w:val="none" w:sz="0" w:space="0" w:color="auto"/>
            <w:bottom w:val="none" w:sz="0" w:space="0" w:color="auto"/>
            <w:right w:val="none" w:sz="0" w:space="0" w:color="auto"/>
          </w:divBdr>
        </w:div>
      </w:divsChild>
    </w:div>
    <w:div w:id="431586790">
      <w:bodyDiv w:val="1"/>
      <w:marLeft w:val="0"/>
      <w:marRight w:val="0"/>
      <w:marTop w:val="0"/>
      <w:marBottom w:val="0"/>
      <w:divBdr>
        <w:top w:val="none" w:sz="0" w:space="0" w:color="auto"/>
        <w:left w:val="none" w:sz="0" w:space="0" w:color="auto"/>
        <w:bottom w:val="none" w:sz="0" w:space="0" w:color="auto"/>
        <w:right w:val="none" w:sz="0" w:space="0" w:color="auto"/>
      </w:divBdr>
      <w:divsChild>
        <w:div w:id="1465198685">
          <w:marLeft w:val="533"/>
          <w:marRight w:val="0"/>
          <w:marTop w:val="86"/>
          <w:marBottom w:val="0"/>
          <w:divBdr>
            <w:top w:val="none" w:sz="0" w:space="0" w:color="auto"/>
            <w:left w:val="none" w:sz="0" w:space="0" w:color="auto"/>
            <w:bottom w:val="none" w:sz="0" w:space="0" w:color="auto"/>
            <w:right w:val="none" w:sz="0" w:space="0" w:color="auto"/>
          </w:divBdr>
        </w:div>
      </w:divsChild>
    </w:div>
    <w:div w:id="553660182">
      <w:bodyDiv w:val="1"/>
      <w:marLeft w:val="0"/>
      <w:marRight w:val="0"/>
      <w:marTop w:val="0"/>
      <w:marBottom w:val="0"/>
      <w:divBdr>
        <w:top w:val="none" w:sz="0" w:space="0" w:color="auto"/>
        <w:left w:val="none" w:sz="0" w:space="0" w:color="auto"/>
        <w:bottom w:val="none" w:sz="0" w:space="0" w:color="auto"/>
        <w:right w:val="none" w:sz="0" w:space="0" w:color="auto"/>
      </w:divBdr>
      <w:divsChild>
        <w:div w:id="198586275">
          <w:marLeft w:val="360"/>
          <w:marRight w:val="0"/>
          <w:marTop w:val="200"/>
          <w:marBottom w:val="0"/>
          <w:divBdr>
            <w:top w:val="none" w:sz="0" w:space="0" w:color="auto"/>
            <w:left w:val="none" w:sz="0" w:space="0" w:color="auto"/>
            <w:bottom w:val="none" w:sz="0" w:space="0" w:color="auto"/>
            <w:right w:val="none" w:sz="0" w:space="0" w:color="auto"/>
          </w:divBdr>
        </w:div>
      </w:divsChild>
    </w:div>
    <w:div w:id="601424597">
      <w:bodyDiv w:val="1"/>
      <w:marLeft w:val="0"/>
      <w:marRight w:val="0"/>
      <w:marTop w:val="0"/>
      <w:marBottom w:val="0"/>
      <w:divBdr>
        <w:top w:val="none" w:sz="0" w:space="0" w:color="auto"/>
        <w:left w:val="none" w:sz="0" w:space="0" w:color="auto"/>
        <w:bottom w:val="none" w:sz="0" w:space="0" w:color="auto"/>
        <w:right w:val="none" w:sz="0" w:space="0" w:color="auto"/>
      </w:divBdr>
    </w:div>
    <w:div w:id="615066189">
      <w:bodyDiv w:val="1"/>
      <w:marLeft w:val="0"/>
      <w:marRight w:val="0"/>
      <w:marTop w:val="0"/>
      <w:marBottom w:val="0"/>
      <w:divBdr>
        <w:top w:val="none" w:sz="0" w:space="0" w:color="auto"/>
        <w:left w:val="none" w:sz="0" w:space="0" w:color="auto"/>
        <w:bottom w:val="none" w:sz="0" w:space="0" w:color="auto"/>
        <w:right w:val="none" w:sz="0" w:space="0" w:color="auto"/>
      </w:divBdr>
      <w:divsChild>
        <w:div w:id="41485360">
          <w:marLeft w:val="1166"/>
          <w:marRight w:val="0"/>
          <w:marTop w:val="77"/>
          <w:marBottom w:val="0"/>
          <w:divBdr>
            <w:top w:val="none" w:sz="0" w:space="0" w:color="auto"/>
            <w:left w:val="none" w:sz="0" w:space="0" w:color="auto"/>
            <w:bottom w:val="none" w:sz="0" w:space="0" w:color="auto"/>
            <w:right w:val="none" w:sz="0" w:space="0" w:color="auto"/>
          </w:divBdr>
        </w:div>
        <w:div w:id="137890301">
          <w:marLeft w:val="1166"/>
          <w:marRight w:val="0"/>
          <w:marTop w:val="77"/>
          <w:marBottom w:val="0"/>
          <w:divBdr>
            <w:top w:val="none" w:sz="0" w:space="0" w:color="auto"/>
            <w:left w:val="none" w:sz="0" w:space="0" w:color="auto"/>
            <w:bottom w:val="none" w:sz="0" w:space="0" w:color="auto"/>
            <w:right w:val="none" w:sz="0" w:space="0" w:color="auto"/>
          </w:divBdr>
        </w:div>
        <w:div w:id="662585972">
          <w:marLeft w:val="533"/>
          <w:marRight w:val="0"/>
          <w:marTop w:val="96"/>
          <w:marBottom w:val="0"/>
          <w:divBdr>
            <w:top w:val="none" w:sz="0" w:space="0" w:color="auto"/>
            <w:left w:val="none" w:sz="0" w:space="0" w:color="auto"/>
            <w:bottom w:val="none" w:sz="0" w:space="0" w:color="auto"/>
            <w:right w:val="none" w:sz="0" w:space="0" w:color="auto"/>
          </w:divBdr>
        </w:div>
        <w:div w:id="812913289">
          <w:marLeft w:val="1166"/>
          <w:marRight w:val="0"/>
          <w:marTop w:val="77"/>
          <w:marBottom w:val="0"/>
          <w:divBdr>
            <w:top w:val="none" w:sz="0" w:space="0" w:color="auto"/>
            <w:left w:val="none" w:sz="0" w:space="0" w:color="auto"/>
            <w:bottom w:val="none" w:sz="0" w:space="0" w:color="auto"/>
            <w:right w:val="none" w:sz="0" w:space="0" w:color="auto"/>
          </w:divBdr>
        </w:div>
        <w:div w:id="896551938">
          <w:marLeft w:val="1166"/>
          <w:marRight w:val="0"/>
          <w:marTop w:val="77"/>
          <w:marBottom w:val="0"/>
          <w:divBdr>
            <w:top w:val="none" w:sz="0" w:space="0" w:color="auto"/>
            <w:left w:val="none" w:sz="0" w:space="0" w:color="auto"/>
            <w:bottom w:val="none" w:sz="0" w:space="0" w:color="auto"/>
            <w:right w:val="none" w:sz="0" w:space="0" w:color="auto"/>
          </w:divBdr>
        </w:div>
        <w:div w:id="1053962634">
          <w:marLeft w:val="533"/>
          <w:marRight w:val="0"/>
          <w:marTop w:val="96"/>
          <w:marBottom w:val="0"/>
          <w:divBdr>
            <w:top w:val="none" w:sz="0" w:space="0" w:color="auto"/>
            <w:left w:val="none" w:sz="0" w:space="0" w:color="auto"/>
            <w:bottom w:val="none" w:sz="0" w:space="0" w:color="auto"/>
            <w:right w:val="none" w:sz="0" w:space="0" w:color="auto"/>
          </w:divBdr>
        </w:div>
        <w:div w:id="1168787051">
          <w:marLeft w:val="1166"/>
          <w:marRight w:val="0"/>
          <w:marTop w:val="77"/>
          <w:marBottom w:val="0"/>
          <w:divBdr>
            <w:top w:val="none" w:sz="0" w:space="0" w:color="auto"/>
            <w:left w:val="none" w:sz="0" w:space="0" w:color="auto"/>
            <w:bottom w:val="none" w:sz="0" w:space="0" w:color="auto"/>
            <w:right w:val="none" w:sz="0" w:space="0" w:color="auto"/>
          </w:divBdr>
        </w:div>
        <w:div w:id="1268081485">
          <w:marLeft w:val="533"/>
          <w:marRight w:val="0"/>
          <w:marTop w:val="96"/>
          <w:marBottom w:val="0"/>
          <w:divBdr>
            <w:top w:val="none" w:sz="0" w:space="0" w:color="auto"/>
            <w:left w:val="none" w:sz="0" w:space="0" w:color="auto"/>
            <w:bottom w:val="none" w:sz="0" w:space="0" w:color="auto"/>
            <w:right w:val="none" w:sz="0" w:space="0" w:color="auto"/>
          </w:divBdr>
        </w:div>
        <w:div w:id="1410542169">
          <w:marLeft w:val="533"/>
          <w:marRight w:val="0"/>
          <w:marTop w:val="96"/>
          <w:marBottom w:val="0"/>
          <w:divBdr>
            <w:top w:val="none" w:sz="0" w:space="0" w:color="auto"/>
            <w:left w:val="none" w:sz="0" w:space="0" w:color="auto"/>
            <w:bottom w:val="none" w:sz="0" w:space="0" w:color="auto"/>
            <w:right w:val="none" w:sz="0" w:space="0" w:color="auto"/>
          </w:divBdr>
        </w:div>
        <w:div w:id="1619754710">
          <w:marLeft w:val="1166"/>
          <w:marRight w:val="0"/>
          <w:marTop w:val="77"/>
          <w:marBottom w:val="0"/>
          <w:divBdr>
            <w:top w:val="none" w:sz="0" w:space="0" w:color="auto"/>
            <w:left w:val="none" w:sz="0" w:space="0" w:color="auto"/>
            <w:bottom w:val="none" w:sz="0" w:space="0" w:color="auto"/>
            <w:right w:val="none" w:sz="0" w:space="0" w:color="auto"/>
          </w:divBdr>
        </w:div>
      </w:divsChild>
    </w:div>
    <w:div w:id="683673697">
      <w:bodyDiv w:val="1"/>
      <w:marLeft w:val="0"/>
      <w:marRight w:val="0"/>
      <w:marTop w:val="0"/>
      <w:marBottom w:val="0"/>
      <w:divBdr>
        <w:top w:val="none" w:sz="0" w:space="0" w:color="auto"/>
        <w:left w:val="none" w:sz="0" w:space="0" w:color="auto"/>
        <w:bottom w:val="none" w:sz="0" w:space="0" w:color="auto"/>
        <w:right w:val="none" w:sz="0" w:space="0" w:color="auto"/>
      </w:divBdr>
      <w:divsChild>
        <w:div w:id="1111390294">
          <w:marLeft w:val="1166"/>
          <w:marRight w:val="0"/>
          <w:marTop w:val="77"/>
          <w:marBottom w:val="0"/>
          <w:divBdr>
            <w:top w:val="none" w:sz="0" w:space="0" w:color="auto"/>
            <w:left w:val="none" w:sz="0" w:space="0" w:color="auto"/>
            <w:bottom w:val="none" w:sz="0" w:space="0" w:color="auto"/>
            <w:right w:val="none" w:sz="0" w:space="0" w:color="auto"/>
          </w:divBdr>
        </w:div>
      </w:divsChild>
    </w:div>
    <w:div w:id="686713977">
      <w:bodyDiv w:val="1"/>
      <w:marLeft w:val="0"/>
      <w:marRight w:val="0"/>
      <w:marTop w:val="0"/>
      <w:marBottom w:val="0"/>
      <w:divBdr>
        <w:top w:val="none" w:sz="0" w:space="0" w:color="auto"/>
        <w:left w:val="none" w:sz="0" w:space="0" w:color="auto"/>
        <w:bottom w:val="none" w:sz="0" w:space="0" w:color="auto"/>
        <w:right w:val="none" w:sz="0" w:space="0" w:color="auto"/>
      </w:divBdr>
      <w:divsChild>
        <w:div w:id="306591509">
          <w:marLeft w:val="360"/>
          <w:marRight w:val="0"/>
          <w:marTop w:val="200"/>
          <w:marBottom w:val="0"/>
          <w:divBdr>
            <w:top w:val="none" w:sz="0" w:space="0" w:color="auto"/>
            <w:left w:val="none" w:sz="0" w:space="0" w:color="auto"/>
            <w:bottom w:val="none" w:sz="0" w:space="0" w:color="auto"/>
            <w:right w:val="none" w:sz="0" w:space="0" w:color="auto"/>
          </w:divBdr>
        </w:div>
      </w:divsChild>
    </w:div>
    <w:div w:id="701318778">
      <w:bodyDiv w:val="1"/>
      <w:marLeft w:val="0"/>
      <w:marRight w:val="0"/>
      <w:marTop w:val="0"/>
      <w:marBottom w:val="0"/>
      <w:divBdr>
        <w:top w:val="none" w:sz="0" w:space="0" w:color="auto"/>
        <w:left w:val="none" w:sz="0" w:space="0" w:color="auto"/>
        <w:bottom w:val="none" w:sz="0" w:space="0" w:color="auto"/>
        <w:right w:val="none" w:sz="0" w:space="0" w:color="auto"/>
      </w:divBdr>
    </w:div>
    <w:div w:id="754060365">
      <w:bodyDiv w:val="1"/>
      <w:marLeft w:val="0"/>
      <w:marRight w:val="0"/>
      <w:marTop w:val="0"/>
      <w:marBottom w:val="0"/>
      <w:divBdr>
        <w:top w:val="none" w:sz="0" w:space="0" w:color="auto"/>
        <w:left w:val="none" w:sz="0" w:space="0" w:color="auto"/>
        <w:bottom w:val="none" w:sz="0" w:space="0" w:color="auto"/>
        <w:right w:val="none" w:sz="0" w:space="0" w:color="auto"/>
      </w:divBdr>
    </w:div>
    <w:div w:id="803618504">
      <w:bodyDiv w:val="1"/>
      <w:marLeft w:val="0"/>
      <w:marRight w:val="0"/>
      <w:marTop w:val="0"/>
      <w:marBottom w:val="0"/>
      <w:divBdr>
        <w:top w:val="none" w:sz="0" w:space="0" w:color="auto"/>
        <w:left w:val="none" w:sz="0" w:space="0" w:color="auto"/>
        <w:bottom w:val="none" w:sz="0" w:space="0" w:color="auto"/>
        <w:right w:val="none" w:sz="0" w:space="0" w:color="auto"/>
      </w:divBdr>
      <w:divsChild>
        <w:div w:id="380642818">
          <w:marLeft w:val="533"/>
          <w:marRight w:val="0"/>
          <w:marTop w:val="115"/>
          <w:marBottom w:val="0"/>
          <w:divBdr>
            <w:top w:val="none" w:sz="0" w:space="0" w:color="auto"/>
            <w:left w:val="none" w:sz="0" w:space="0" w:color="auto"/>
            <w:bottom w:val="none" w:sz="0" w:space="0" w:color="auto"/>
            <w:right w:val="none" w:sz="0" w:space="0" w:color="auto"/>
          </w:divBdr>
        </w:div>
      </w:divsChild>
    </w:div>
    <w:div w:id="995769096">
      <w:bodyDiv w:val="1"/>
      <w:marLeft w:val="0"/>
      <w:marRight w:val="0"/>
      <w:marTop w:val="0"/>
      <w:marBottom w:val="0"/>
      <w:divBdr>
        <w:top w:val="none" w:sz="0" w:space="0" w:color="auto"/>
        <w:left w:val="none" w:sz="0" w:space="0" w:color="auto"/>
        <w:bottom w:val="none" w:sz="0" w:space="0" w:color="auto"/>
        <w:right w:val="none" w:sz="0" w:space="0" w:color="auto"/>
      </w:divBdr>
      <w:divsChild>
        <w:div w:id="682636280">
          <w:marLeft w:val="360"/>
          <w:marRight w:val="0"/>
          <w:marTop w:val="200"/>
          <w:marBottom w:val="0"/>
          <w:divBdr>
            <w:top w:val="none" w:sz="0" w:space="0" w:color="auto"/>
            <w:left w:val="none" w:sz="0" w:space="0" w:color="auto"/>
            <w:bottom w:val="none" w:sz="0" w:space="0" w:color="auto"/>
            <w:right w:val="none" w:sz="0" w:space="0" w:color="auto"/>
          </w:divBdr>
        </w:div>
      </w:divsChild>
    </w:div>
    <w:div w:id="1039164891">
      <w:bodyDiv w:val="1"/>
      <w:marLeft w:val="0"/>
      <w:marRight w:val="0"/>
      <w:marTop w:val="0"/>
      <w:marBottom w:val="0"/>
      <w:divBdr>
        <w:top w:val="none" w:sz="0" w:space="0" w:color="auto"/>
        <w:left w:val="none" w:sz="0" w:space="0" w:color="auto"/>
        <w:bottom w:val="none" w:sz="0" w:space="0" w:color="auto"/>
        <w:right w:val="none" w:sz="0" w:space="0" w:color="auto"/>
      </w:divBdr>
      <w:divsChild>
        <w:div w:id="135991827">
          <w:marLeft w:val="0"/>
          <w:marRight w:val="0"/>
          <w:marTop w:val="0"/>
          <w:marBottom w:val="0"/>
          <w:divBdr>
            <w:top w:val="none" w:sz="0" w:space="0" w:color="auto"/>
            <w:left w:val="none" w:sz="0" w:space="0" w:color="auto"/>
            <w:bottom w:val="none" w:sz="0" w:space="0" w:color="auto"/>
            <w:right w:val="none" w:sz="0" w:space="0" w:color="auto"/>
          </w:divBdr>
        </w:div>
        <w:div w:id="1957978147">
          <w:marLeft w:val="0"/>
          <w:marRight w:val="0"/>
          <w:marTop w:val="0"/>
          <w:marBottom w:val="0"/>
          <w:divBdr>
            <w:top w:val="none" w:sz="0" w:space="0" w:color="auto"/>
            <w:left w:val="none" w:sz="0" w:space="0" w:color="auto"/>
            <w:bottom w:val="none" w:sz="0" w:space="0" w:color="auto"/>
            <w:right w:val="none" w:sz="0" w:space="0" w:color="auto"/>
          </w:divBdr>
        </w:div>
      </w:divsChild>
    </w:div>
    <w:div w:id="1160272222">
      <w:bodyDiv w:val="1"/>
      <w:marLeft w:val="0"/>
      <w:marRight w:val="0"/>
      <w:marTop w:val="0"/>
      <w:marBottom w:val="0"/>
      <w:divBdr>
        <w:top w:val="none" w:sz="0" w:space="0" w:color="auto"/>
        <w:left w:val="none" w:sz="0" w:space="0" w:color="auto"/>
        <w:bottom w:val="none" w:sz="0" w:space="0" w:color="auto"/>
        <w:right w:val="none" w:sz="0" w:space="0" w:color="auto"/>
      </w:divBdr>
      <w:divsChild>
        <w:div w:id="294992967">
          <w:marLeft w:val="533"/>
          <w:marRight w:val="0"/>
          <w:marTop w:val="96"/>
          <w:marBottom w:val="0"/>
          <w:divBdr>
            <w:top w:val="none" w:sz="0" w:space="0" w:color="auto"/>
            <w:left w:val="none" w:sz="0" w:space="0" w:color="auto"/>
            <w:bottom w:val="none" w:sz="0" w:space="0" w:color="auto"/>
            <w:right w:val="none" w:sz="0" w:space="0" w:color="auto"/>
          </w:divBdr>
        </w:div>
        <w:div w:id="326980802">
          <w:marLeft w:val="533"/>
          <w:marRight w:val="0"/>
          <w:marTop w:val="96"/>
          <w:marBottom w:val="0"/>
          <w:divBdr>
            <w:top w:val="none" w:sz="0" w:space="0" w:color="auto"/>
            <w:left w:val="none" w:sz="0" w:space="0" w:color="auto"/>
            <w:bottom w:val="none" w:sz="0" w:space="0" w:color="auto"/>
            <w:right w:val="none" w:sz="0" w:space="0" w:color="auto"/>
          </w:divBdr>
        </w:div>
        <w:div w:id="682054183">
          <w:marLeft w:val="533"/>
          <w:marRight w:val="0"/>
          <w:marTop w:val="96"/>
          <w:marBottom w:val="0"/>
          <w:divBdr>
            <w:top w:val="none" w:sz="0" w:space="0" w:color="auto"/>
            <w:left w:val="none" w:sz="0" w:space="0" w:color="auto"/>
            <w:bottom w:val="none" w:sz="0" w:space="0" w:color="auto"/>
            <w:right w:val="none" w:sz="0" w:space="0" w:color="auto"/>
          </w:divBdr>
        </w:div>
        <w:div w:id="1869559887">
          <w:marLeft w:val="533"/>
          <w:marRight w:val="0"/>
          <w:marTop w:val="96"/>
          <w:marBottom w:val="0"/>
          <w:divBdr>
            <w:top w:val="none" w:sz="0" w:space="0" w:color="auto"/>
            <w:left w:val="none" w:sz="0" w:space="0" w:color="auto"/>
            <w:bottom w:val="none" w:sz="0" w:space="0" w:color="auto"/>
            <w:right w:val="none" w:sz="0" w:space="0" w:color="auto"/>
          </w:divBdr>
        </w:div>
        <w:div w:id="1972902321">
          <w:marLeft w:val="533"/>
          <w:marRight w:val="0"/>
          <w:marTop w:val="96"/>
          <w:marBottom w:val="0"/>
          <w:divBdr>
            <w:top w:val="none" w:sz="0" w:space="0" w:color="auto"/>
            <w:left w:val="none" w:sz="0" w:space="0" w:color="auto"/>
            <w:bottom w:val="none" w:sz="0" w:space="0" w:color="auto"/>
            <w:right w:val="none" w:sz="0" w:space="0" w:color="auto"/>
          </w:divBdr>
        </w:div>
      </w:divsChild>
    </w:div>
    <w:div w:id="1182476933">
      <w:bodyDiv w:val="1"/>
      <w:marLeft w:val="0"/>
      <w:marRight w:val="0"/>
      <w:marTop w:val="0"/>
      <w:marBottom w:val="0"/>
      <w:divBdr>
        <w:top w:val="none" w:sz="0" w:space="0" w:color="auto"/>
        <w:left w:val="none" w:sz="0" w:space="0" w:color="auto"/>
        <w:bottom w:val="none" w:sz="0" w:space="0" w:color="auto"/>
        <w:right w:val="none" w:sz="0" w:space="0" w:color="auto"/>
      </w:divBdr>
      <w:divsChild>
        <w:div w:id="541748116">
          <w:marLeft w:val="1166"/>
          <w:marRight w:val="0"/>
          <w:marTop w:val="77"/>
          <w:marBottom w:val="0"/>
          <w:divBdr>
            <w:top w:val="none" w:sz="0" w:space="0" w:color="auto"/>
            <w:left w:val="none" w:sz="0" w:space="0" w:color="auto"/>
            <w:bottom w:val="none" w:sz="0" w:space="0" w:color="auto"/>
            <w:right w:val="none" w:sz="0" w:space="0" w:color="auto"/>
          </w:divBdr>
        </w:div>
      </w:divsChild>
    </w:div>
    <w:div w:id="1233737503">
      <w:bodyDiv w:val="1"/>
      <w:marLeft w:val="0"/>
      <w:marRight w:val="0"/>
      <w:marTop w:val="0"/>
      <w:marBottom w:val="0"/>
      <w:divBdr>
        <w:top w:val="none" w:sz="0" w:space="0" w:color="auto"/>
        <w:left w:val="none" w:sz="0" w:space="0" w:color="auto"/>
        <w:bottom w:val="none" w:sz="0" w:space="0" w:color="auto"/>
        <w:right w:val="none" w:sz="0" w:space="0" w:color="auto"/>
      </w:divBdr>
      <w:divsChild>
        <w:div w:id="1414814571">
          <w:marLeft w:val="1800"/>
          <w:marRight w:val="0"/>
          <w:marTop w:val="86"/>
          <w:marBottom w:val="0"/>
          <w:divBdr>
            <w:top w:val="none" w:sz="0" w:space="0" w:color="auto"/>
            <w:left w:val="none" w:sz="0" w:space="0" w:color="auto"/>
            <w:bottom w:val="none" w:sz="0" w:space="0" w:color="auto"/>
            <w:right w:val="none" w:sz="0" w:space="0" w:color="auto"/>
          </w:divBdr>
        </w:div>
        <w:div w:id="1673488553">
          <w:marLeft w:val="1800"/>
          <w:marRight w:val="0"/>
          <w:marTop w:val="86"/>
          <w:marBottom w:val="0"/>
          <w:divBdr>
            <w:top w:val="none" w:sz="0" w:space="0" w:color="auto"/>
            <w:left w:val="none" w:sz="0" w:space="0" w:color="auto"/>
            <w:bottom w:val="none" w:sz="0" w:space="0" w:color="auto"/>
            <w:right w:val="none" w:sz="0" w:space="0" w:color="auto"/>
          </w:divBdr>
        </w:div>
      </w:divsChild>
    </w:div>
    <w:div w:id="1299846563">
      <w:bodyDiv w:val="1"/>
      <w:marLeft w:val="0"/>
      <w:marRight w:val="0"/>
      <w:marTop w:val="0"/>
      <w:marBottom w:val="0"/>
      <w:divBdr>
        <w:top w:val="none" w:sz="0" w:space="0" w:color="auto"/>
        <w:left w:val="none" w:sz="0" w:space="0" w:color="auto"/>
        <w:bottom w:val="none" w:sz="0" w:space="0" w:color="auto"/>
        <w:right w:val="none" w:sz="0" w:space="0" w:color="auto"/>
      </w:divBdr>
      <w:divsChild>
        <w:div w:id="1555579620">
          <w:marLeft w:val="533"/>
          <w:marRight w:val="0"/>
          <w:marTop w:val="115"/>
          <w:marBottom w:val="0"/>
          <w:divBdr>
            <w:top w:val="none" w:sz="0" w:space="0" w:color="auto"/>
            <w:left w:val="none" w:sz="0" w:space="0" w:color="auto"/>
            <w:bottom w:val="none" w:sz="0" w:space="0" w:color="auto"/>
            <w:right w:val="none" w:sz="0" w:space="0" w:color="auto"/>
          </w:divBdr>
        </w:div>
      </w:divsChild>
    </w:div>
    <w:div w:id="1317222922">
      <w:bodyDiv w:val="1"/>
      <w:marLeft w:val="0"/>
      <w:marRight w:val="0"/>
      <w:marTop w:val="0"/>
      <w:marBottom w:val="0"/>
      <w:divBdr>
        <w:top w:val="none" w:sz="0" w:space="0" w:color="auto"/>
        <w:left w:val="none" w:sz="0" w:space="0" w:color="auto"/>
        <w:bottom w:val="none" w:sz="0" w:space="0" w:color="auto"/>
        <w:right w:val="none" w:sz="0" w:space="0" w:color="auto"/>
      </w:divBdr>
      <w:divsChild>
        <w:div w:id="12726195">
          <w:marLeft w:val="0"/>
          <w:marRight w:val="0"/>
          <w:marTop w:val="0"/>
          <w:marBottom w:val="0"/>
          <w:divBdr>
            <w:top w:val="none" w:sz="0" w:space="0" w:color="auto"/>
            <w:left w:val="none" w:sz="0" w:space="0" w:color="auto"/>
            <w:bottom w:val="none" w:sz="0" w:space="0" w:color="auto"/>
            <w:right w:val="none" w:sz="0" w:space="0" w:color="auto"/>
          </w:divBdr>
        </w:div>
        <w:div w:id="466633510">
          <w:marLeft w:val="0"/>
          <w:marRight w:val="0"/>
          <w:marTop w:val="0"/>
          <w:marBottom w:val="0"/>
          <w:divBdr>
            <w:top w:val="none" w:sz="0" w:space="0" w:color="auto"/>
            <w:left w:val="none" w:sz="0" w:space="0" w:color="auto"/>
            <w:bottom w:val="none" w:sz="0" w:space="0" w:color="auto"/>
            <w:right w:val="none" w:sz="0" w:space="0" w:color="auto"/>
          </w:divBdr>
        </w:div>
        <w:div w:id="631205605">
          <w:marLeft w:val="0"/>
          <w:marRight w:val="0"/>
          <w:marTop w:val="0"/>
          <w:marBottom w:val="0"/>
          <w:divBdr>
            <w:top w:val="none" w:sz="0" w:space="0" w:color="auto"/>
            <w:left w:val="none" w:sz="0" w:space="0" w:color="auto"/>
            <w:bottom w:val="none" w:sz="0" w:space="0" w:color="auto"/>
            <w:right w:val="none" w:sz="0" w:space="0" w:color="auto"/>
          </w:divBdr>
        </w:div>
        <w:div w:id="645668210">
          <w:marLeft w:val="0"/>
          <w:marRight w:val="0"/>
          <w:marTop w:val="0"/>
          <w:marBottom w:val="0"/>
          <w:divBdr>
            <w:top w:val="none" w:sz="0" w:space="0" w:color="auto"/>
            <w:left w:val="none" w:sz="0" w:space="0" w:color="auto"/>
            <w:bottom w:val="none" w:sz="0" w:space="0" w:color="auto"/>
            <w:right w:val="none" w:sz="0" w:space="0" w:color="auto"/>
          </w:divBdr>
        </w:div>
        <w:div w:id="1562600467">
          <w:marLeft w:val="0"/>
          <w:marRight w:val="0"/>
          <w:marTop w:val="0"/>
          <w:marBottom w:val="0"/>
          <w:divBdr>
            <w:top w:val="none" w:sz="0" w:space="0" w:color="auto"/>
            <w:left w:val="none" w:sz="0" w:space="0" w:color="auto"/>
            <w:bottom w:val="none" w:sz="0" w:space="0" w:color="auto"/>
            <w:right w:val="none" w:sz="0" w:space="0" w:color="auto"/>
          </w:divBdr>
        </w:div>
        <w:div w:id="2044281901">
          <w:marLeft w:val="0"/>
          <w:marRight w:val="0"/>
          <w:marTop w:val="0"/>
          <w:marBottom w:val="0"/>
          <w:divBdr>
            <w:top w:val="none" w:sz="0" w:space="0" w:color="auto"/>
            <w:left w:val="none" w:sz="0" w:space="0" w:color="auto"/>
            <w:bottom w:val="none" w:sz="0" w:space="0" w:color="auto"/>
            <w:right w:val="none" w:sz="0" w:space="0" w:color="auto"/>
          </w:divBdr>
        </w:div>
        <w:div w:id="2059939162">
          <w:marLeft w:val="0"/>
          <w:marRight w:val="0"/>
          <w:marTop w:val="0"/>
          <w:marBottom w:val="0"/>
          <w:divBdr>
            <w:top w:val="none" w:sz="0" w:space="0" w:color="auto"/>
            <w:left w:val="none" w:sz="0" w:space="0" w:color="auto"/>
            <w:bottom w:val="none" w:sz="0" w:space="0" w:color="auto"/>
            <w:right w:val="none" w:sz="0" w:space="0" w:color="auto"/>
          </w:divBdr>
        </w:div>
      </w:divsChild>
    </w:div>
    <w:div w:id="1376539676">
      <w:bodyDiv w:val="1"/>
      <w:marLeft w:val="0"/>
      <w:marRight w:val="0"/>
      <w:marTop w:val="0"/>
      <w:marBottom w:val="0"/>
      <w:divBdr>
        <w:top w:val="none" w:sz="0" w:space="0" w:color="auto"/>
        <w:left w:val="none" w:sz="0" w:space="0" w:color="auto"/>
        <w:bottom w:val="none" w:sz="0" w:space="0" w:color="auto"/>
        <w:right w:val="none" w:sz="0" w:space="0" w:color="auto"/>
      </w:divBdr>
      <w:divsChild>
        <w:div w:id="675960129">
          <w:marLeft w:val="360"/>
          <w:marRight w:val="0"/>
          <w:marTop w:val="200"/>
          <w:marBottom w:val="0"/>
          <w:divBdr>
            <w:top w:val="none" w:sz="0" w:space="0" w:color="auto"/>
            <w:left w:val="none" w:sz="0" w:space="0" w:color="auto"/>
            <w:bottom w:val="none" w:sz="0" w:space="0" w:color="auto"/>
            <w:right w:val="none" w:sz="0" w:space="0" w:color="auto"/>
          </w:divBdr>
        </w:div>
      </w:divsChild>
    </w:div>
    <w:div w:id="1455714983">
      <w:bodyDiv w:val="1"/>
      <w:marLeft w:val="0"/>
      <w:marRight w:val="0"/>
      <w:marTop w:val="0"/>
      <w:marBottom w:val="0"/>
      <w:divBdr>
        <w:top w:val="none" w:sz="0" w:space="0" w:color="auto"/>
        <w:left w:val="none" w:sz="0" w:space="0" w:color="auto"/>
        <w:bottom w:val="none" w:sz="0" w:space="0" w:color="auto"/>
        <w:right w:val="none" w:sz="0" w:space="0" w:color="auto"/>
      </w:divBdr>
    </w:div>
    <w:div w:id="1532452560">
      <w:bodyDiv w:val="1"/>
      <w:marLeft w:val="0"/>
      <w:marRight w:val="0"/>
      <w:marTop w:val="0"/>
      <w:marBottom w:val="0"/>
      <w:divBdr>
        <w:top w:val="none" w:sz="0" w:space="0" w:color="auto"/>
        <w:left w:val="none" w:sz="0" w:space="0" w:color="auto"/>
        <w:bottom w:val="none" w:sz="0" w:space="0" w:color="auto"/>
        <w:right w:val="none" w:sz="0" w:space="0" w:color="auto"/>
      </w:divBdr>
      <w:divsChild>
        <w:div w:id="562371685">
          <w:marLeft w:val="533"/>
          <w:marRight w:val="0"/>
          <w:marTop w:val="96"/>
          <w:marBottom w:val="0"/>
          <w:divBdr>
            <w:top w:val="none" w:sz="0" w:space="0" w:color="auto"/>
            <w:left w:val="none" w:sz="0" w:space="0" w:color="auto"/>
            <w:bottom w:val="none" w:sz="0" w:space="0" w:color="auto"/>
            <w:right w:val="none" w:sz="0" w:space="0" w:color="auto"/>
          </w:divBdr>
        </w:div>
        <w:div w:id="610094798">
          <w:marLeft w:val="533"/>
          <w:marRight w:val="0"/>
          <w:marTop w:val="96"/>
          <w:marBottom w:val="0"/>
          <w:divBdr>
            <w:top w:val="none" w:sz="0" w:space="0" w:color="auto"/>
            <w:left w:val="none" w:sz="0" w:space="0" w:color="auto"/>
            <w:bottom w:val="none" w:sz="0" w:space="0" w:color="auto"/>
            <w:right w:val="none" w:sz="0" w:space="0" w:color="auto"/>
          </w:divBdr>
        </w:div>
        <w:div w:id="1107698875">
          <w:marLeft w:val="533"/>
          <w:marRight w:val="0"/>
          <w:marTop w:val="96"/>
          <w:marBottom w:val="0"/>
          <w:divBdr>
            <w:top w:val="none" w:sz="0" w:space="0" w:color="auto"/>
            <w:left w:val="none" w:sz="0" w:space="0" w:color="auto"/>
            <w:bottom w:val="none" w:sz="0" w:space="0" w:color="auto"/>
            <w:right w:val="none" w:sz="0" w:space="0" w:color="auto"/>
          </w:divBdr>
        </w:div>
        <w:div w:id="1837259824">
          <w:marLeft w:val="533"/>
          <w:marRight w:val="0"/>
          <w:marTop w:val="96"/>
          <w:marBottom w:val="0"/>
          <w:divBdr>
            <w:top w:val="none" w:sz="0" w:space="0" w:color="auto"/>
            <w:left w:val="none" w:sz="0" w:space="0" w:color="auto"/>
            <w:bottom w:val="none" w:sz="0" w:space="0" w:color="auto"/>
            <w:right w:val="none" w:sz="0" w:space="0" w:color="auto"/>
          </w:divBdr>
        </w:div>
      </w:divsChild>
    </w:div>
    <w:div w:id="1562132404">
      <w:bodyDiv w:val="1"/>
      <w:marLeft w:val="0"/>
      <w:marRight w:val="0"/>
      <w:marTop w:val="0"/>
      <w:marBottom w:val="0"/>
      <w:divBdr>
        <w:top w:val="none" w:sz="0" w:space="0" w:color="auto"/>
        <w:left w:val="none" w:sz="0" w:space="0" w:color="auto"/>
        <w:bottom w:val="none" w:sz="0" w:space="0" w:color="auto"/>
        <w:right w:val="none" w:sz="0" w:space="0" w:color="auto"/>
      </w:divBdr>
    </w:div>
    <w:div w:id="1579483359">
      <w:bodyDiv w:val="1"/>
      <w:marLeft w:val="0"/>
      <w:marRight w:val="0"/>
      <w:marTop w:val="0"/>
      <w:marBottom w:val="0"/>
      <w:divBdr>
        <w:top w:val="none" w:sz="0" w:space="0" w:color="auto"/>
        <w:left w:val="none" w:sz="0" w:space="0" w:color="auto"/>
        <w:bottom w:val="none" w:sz="0" w:space="0" w:color="auto"/>
        <w:right w:val="none" w:sz="0" w:space="0" w:color="auto"/>
      </w:divBdr>
      <w:divsChild>
        <w:div w:id="1567715271">
          <w:marLeft w:val="1166"/>
          <w:marRight w:val="0"/>
          <w:marTop w:val="96"/>
          <w:marBottom w:val="0"/>
          <w:divBdr>
            <w:top w:val="none" w:sz="0" w:space="0" w:color="auto"/>
            <w:left w:val="none" w:sz="0" w:space="0" w:color="auto"/>
            <w:bottom w:val="none" w:sz="0" w:space="0" w:color="auto"/>
            <w:right w:val="none" w:sz="0" w:space="0" w:color="auto"/>
          </w:divBdr>
        </w:div>
      </w:divsChild>
    </w:div>
    <w:div w:id="1597523179">
      <w:bodyDiv w:val="1"/>
      <w:marLeft w:val="0"/>
      <w:marRight w:val="0"/>
      <w:marTop w:val="0"/>
      <w:marBottom w:val="0"/>
      <w:divBdr>
        <w:top w:val="none" w:sz="0" w:space="0" w:color="auto"/>
        <w:left w:val="none" w:sz="0" w:space="0" w:color="auto"/>
        <w:bottom w:val="none" w:sz="0" w:space="0" w:color="auto"/>
        <w:right w:val="none" w:sz="0" w:space="0" w:color="auto"/>
      </w:divBdr>
      <w:divsChild>
        <w:div w:id="464127382">
          <w:marLeft w:val="1166"/>
          <w:marRight w:val="0"/>
          <w:marTop w:val="96"/>
          <w:marBottom w:val="0"/>
          <w:divBdr>
            <w:top w:val="none" w:sz="0" w:space="0" w:color="auto"/>
            <w:left w:val="none" w:sz="0" w:space="0" w:color="auto"/>
            <w:bottom w:val="none" w:sz="0" w:space="0" w:color="auto"/>
            <w:right w:val="none" w:sz="0" w:space="0" w:color="auto"/>
          </w:divBdr>
        </w:div>
        <w:div w:id="491216328">
          <w:marLeft w:val="1166"/>
          <w:marRight w:val="0"/>
          <w:marTop w:val="96"/>
          <w:marBottom w:val="0"/>
          <w:divBdr>
            <w:top w:val="none" w:sz="0" w:space="0" w:color="auto"/>
            <w:left w:val="none" w:sz="0" w:space="0" w:color="auto"/>
            <w:bottom w:val="none" w:sz="0" w:space="0" w:color="auto"/>
            <w:right w:val="none" w:sz="0" w:space="0" w:color="auto"/>
          </w:divBdr>
        </w:div>
        <w:div w:id="941953115">
          <w:marLeft w:val="1800"/>
          <w:marRight w:val="0"/>
          <w:marTop w:val="86"/>
          <w:marBottom w:val="0"/>
          <w:divBdr>
            <w:top w:val="none" w:sz="0" w:space="0" w:color="auto"/>
            <w:left w:val="none" w:sz="0" w:space="0" w:color="auto"/>
            <w:bottom w:val="none" w:sz="0" w:space="0" w:color="auto"/>
            <w:right w:val="none" w:sz="0" w:space="0" w:color="auto"/>
          </w:divBdr>
        </w:div>
        <w:div w:id="1487896171">
          <w:marLeft w:val="1800"/>
          <w:marRight w:val="0"/>
          <w:marTop w:val="86"/>
          <w:marBottom w:val="0"/>
          <w:divBdr>
            <w:top w:val="none" w:sz="0" w:space="0" w:color="auto"/>
            <w:left w:val="none" w:sz="0" w:space="0" w:color="auto"/>
            <w:bottom w:val="none" w:sz="0" w:space="0" w:color="auto"/>
            <w:right w:val="none" w:sz="0" w:space="0" w:color="auto"/>
          </w:divBdr>
        </w:div>
        <w:div w:id="1550610285">
          <w:marLeft w:val="1800"/>
          <w:marRight w:val="0"/>
          <w:marTop w:val="86"/>
          <w:marBottom w:val="0"/>
          <w:divBdr>
            <w:top w:val="none" w:sz="0" w:space="0" w:color="auto"/>
            <w:left w:val="none" w:sz="0" w:space="0" w:color="auto"/>
            <w:bottom w:val="none" w:sz="0" w:space="0" w:color="auto"/>
            <w:right w:val="none" w:sz="0" w:space="0" w:color="auto"/>
          </w:divBdr>
        </w:div>
        <w:div w:id="1725447114">
          <w:marLeft w:val="1800"/>
          <w:marRight w:val="0"/>
          <w:marTop w:val="86"/>
          <w:marBottom w:val="0"/>
          <w:divBdr>
            <w:top w:val="none" w:sz="0" w:space="0" w:color="auto"/>
            <w:left w:val="none" w:sz="0" w:space="0" w:color="auto"/>
            <w:bottom w:val="none" w:sz="0" w:space="0" w:color="auto"/>
            <w:right w:val="none" w:sz="0" w:space="0" w:color="auto"/>
          </w:divBdr>
        </w:div>
        <w:div w:id="1743062641">
          <w:marLeft w:val="1800"/>
          <w:marRight w:val="0"/>
          <w:marTop w:val="86"/>
          <w:marBottom w:val="0"/>
          <w:divBdr>
            <w:top w:val="none" w:sz="0" w:space="0" w:color="auto"/>
            <w:left w:val="none" w:sz="0" w:space="0" w:color="auto"/>
            <w:bottom w:val="none" w:sz="0" w:space="0" w:color="auto"/>
            <w:right w:val="none" w:sz="0" w:space="0" w:color="auto"/>
          </w:divBdr>
        </w:div>
      </w:divsChild>
    </w:div>
    <w:div w:id="1629434642">
      <w:bodyDiv w:val="1"/>
      <w:marLeft w:val="0"/>
      <w:marRight w:val="0"/>
      <w:marTop w:val="0"/>
      <w:marBottom w:val="0"/>
      <w:divBdr>
        <w:top w:val="none" w:sz="0" w:space="0" w:color="auto"/>
        <w:left w:val="none" w:sz="0" w:space="0" w:color="auto"/>
        <w:bottom w:val="none" w:sz="0" w:space="0" w:color="auto"/>
        <w:right w:val="none" w:sz="0" w:space="0" w:color="auto"/>
      </w:divBdr>
      <w:divsChild>
        <w:div w:id="981739068">
          <w:marLeft w:val="533"/>
          <w:marRight w:val="0"/>
          <w:marTop w:val="115"/>
          <w:marBottom w:val="0"/>
          <w:divBdr>
            <w:top w:val="none" w:sz="0" w:space="0" w:color="auto"/>
            <w:left w:val="none" w:sz="0" w:space="0" w:color="auto"/>
            <w:bottom w:val="none" w:sz="0" w:space="0" w:color="auto"/>
            <w:right w:val="none" w:sz="0" w:space="0" w:color="auto"/>
          </w:divBdr>
        </w:div>
      </w:divsChild>
    </w:div>
    <w:div w:id="1691105233">
      <w:bodyDiv w:val="1"/>
      <w:marLeft w:val="0"/>
      <w:marRight w:val="0"/>
      <w:marTop w:val="0"/>
      <w:marBottom w:val="0"/>
      <w:divBdr>
        <w:top w:val="none" w:sz="0" w:space="0" w:color="auto"/>
        <w:left w:val="none" w:sz="0" w:space="0" w:color="auto"/>
        <w:bottom w:val="none" w:sz="0" w:space="0" w:color="auto"/>
        <w:right w:val="none" w:sz="0" w:space="0" w:color="auto"/>
      </w:divBdr>
      <w:divsChild>
        <w:div w:id="1437367928">
          <w:marLeft w:val="1166"/>
          <w:marRight w:val="0"/>
          <w:marTop w:val="96"/>
          <w:marBottom w:val="0"/>
          <w:divBdr>
            <w:top w:val="none" w:sz="0" w:space="0" w:color="auto"/>
            <w:left w:val="none" w:sz="0" w:space="0" w:color="auto"/>
            <w:bottom w:val="none" w:sz="0" w:space="0" w:color="auto"/>
            <w:right w:val="none" w:sz="0" w:space="0" w:color="auto"/>
          </w:divBdr>
        </w:div>
      </w:divsChild>
    </w:div>
    <w:div w:id="1710883948">
      <w:bodyDiv w:val="1"/>
      <w:marLeft w:val="0"/>
      <w:marRight w:val="0"/>
      <w:marTop w:val="0"/>
      <w:marBottom w:val="0"/>
      <w:divBdr>
        <w:top w:val="none" w:sz="0" w:space="0" w:color="auto"/>
        <w:left w:val="none" w:sz="0" w:space="0" w:color="auto"/>
        <w:bottom w:val="none" w:sz="0" w:space="0" w:color="auto"/>
        <w:right w:val="none" w:sz="0" w:space="0" w:color="auto"/>
      </w:divBdr>
      <w:divsChild>
        <w:div w:id="1015182927">
          <w:marLeft w:val="0"/>
          <w:marRight w:val="0"/>
          <w:marTop w:val="0"/>
          <w:marBottom w:val="0"/>
          <w:divBdr>
            <w:top w:val="none" w:sz="0" w:space="0" w:color="auto"/>
            <w:left w:val="none" w:sz="0" w:space="0" w:color="auto"/>
            <w:bottom w:val="none" w:sz="0" w:space="0" w:color="auto"/>
            <w:right w:val="none" w:sz="0" w:space="0" w:color="auto"/>
          </w:divBdr>
        </w:div>
        <w:div w:id="1330866315">
          <w:marLeft w:val="0"/>
          <w:marRight w:val="0"/>
          <w:marTop w:val="0"/>
          <w:marBottom w:val="0"/>
          <w:divBdr>
            <w:top w:val="none" w:sz="0" w:space="0" w:color="auto"/>
            <w:left w:val="none" w:sz="0" w:space="0" w:color="auto"/>
            <w:bottom w:val="none" w:sz="0" w:space="0" w:color="auto"/>
            <w:right w:val="none" w:sz="0" w:space="0" w:color="auto"/>
          </w:divBdr>
        </w:div>
        <w:div w:id="1422331269">
          <w:marLeft w:val="0"/>
          <w:marRight w:val="0"/>
          <w:marTop w:val="0"/>
          <w:marBottom w:val="0"/>
          <w:divBdr>
            <w:top w:val="none" w:sz="0" w:space="0" w:color="auto"/>
            <w:left w:val="none" w:sz="0" w:space="0" w:color="auto"/>
            <w:bottom w:val="none" w:sz="0" w:space="0" w:color="auto"/>
            <w:right w:val="none" w:sz="0" w:space="0" w:color="auto"/>
          </w:divBdr>
        </w:div>
      </w:divsChild>
    </w:div>
    <w:div w:id="1724136422">
      <w:bodyDiv w:val="1"/>
      <w:marLeft w:val="0"/>
      <w:marRight w:val="0"/>
      <w:marTop w:val="0"/>
      <w:marBottom w:val="0"/>
      <w:divBdr>
        <w:top w:val="none" w:sz="0" w:space="0" w:color="auto"/>
        <w:left w:val="none" w:sz="0" w:space="0" w:color="auto"/>
        <w:bottom w:val="none" w:sz="0" w:space="0" w:color="auto"/>
        <w:right w:val="none" w:sz="0" w:space="0" w:color="auto"/>
      </w:divBdr>
    </w:div>
    <w:div w:id="1776515381">
      <w:bodyDiv w:val="1"/>
      <w:marLeft w:val="0"/>
      <w:marRight w:val="0"/>
      <w:marTop w:val="0"/>
      <w:marBottom w:val="0"/>
      <w:divBdr>
        <w:top w:val="none" w:sz="0" w:space="0" w:color="auto"/>
        <w:left w:val="none" w:sz="0" w:space="0" w:color="auto"/>
        <w:bottom w:val="none" w:sz="0" w:space="0" w:color="auto"/>
        <w:right w:val="none" w:sz="0" w:space="0" w:color="auto"/>
      </w:divBdr>
      <w:divsChild>
        <w:div w:id="1693072985">
          <w:marLeft w:val="1166"/>
          <w:marRight w:val="0"/>
          <w:marTop w:val="77"/>
          <w:marBottom w:val="0"/>
          <w:divBdr>
            <w:top w:val="none" w:sz="0" w:space="0" w:color="auto"/>
            <w:left w:val="none" w:sz="0" w:space="0" w:color="auto"/>
            <w:bottom w:val="none" w:sz="0" w:space="0" w:color="auto"/>
            <w:right w:val="none" w:sz="0" w:space="0" w:color="auto"/>
          </w:divBdr>
        </w:div>
      </w:divsChild>
    </w:div>
    <w:div w:id="2032996803">
      <w:bodyDiv w:val="1"/>
      <w:marLeft w:val="0"/>
      <w:marRight w:val="0"/>
      <w:marTop w:val="0"/>
      <w:marBottom w:val="0"/>
      <w:divBdr>
        <w:top w:val="none" w:sz="0" w:space="0" w:color="auto"/>
        <w:left w:val="none" w:sz="0" w:space="0" w:color="auto"/>
        <w:bottom w:val="none" w:sz="0" w:space="0" w:color="auto"/>
        <w:right w:val="none" w:sz="0" w:space="0" w:color="auto"/>
      </w:divBdr>
      <w:divsChild>
        <w:div w:id="1237278453">
          <w:marLeft w:val="1166"/>
          <w:marRight w:val="0"/>
          <w:marTop w:val="86"/>
          <w:marBottom w:val="0"/>
          <w:divBdr>
            <w:top w:val="none" w:sz="0" w:space="0" w:color="auto"/>
            <w:left w:val="none" w:sz="0" w:space="0" w:color="auto"/>
            <w:bottom w:val="none" w:sz="0" w:space="0" w:color="auto"/>
            <w:right w:val="none" w:sz="0" w:space="0" w:color="auto"/>
          </w:divBdr>
        </w:div>
      </w:divsChild>
    </w:div>
    <w:div w:id="2064985546">
      <w:bodyDiv w:val="1"/>
      <w:marLeft w:val="0"/>
      <w:marRight w:val="0"/>
      <w:marTop w:val="0"/>
      <w:marBottom w:val="0"/>
      <w:divBdr>
        <w:top w:val="none" w:sz="0" w:space="0" w:color="auto"/>
        <w:left w:val="none" w:sz="0" w:space="0" w:color="auto"/>
        <w:bottom w:val="none" w:sz="0" w:space="0" w:color="auto"/>
        <w:right w:val="none" w:sz="0" w:space="0" w:color="auto"/>
      </w:divBdr>
      <w:divsChild>
        <w:div w:id="296376156">
          <w:marLeft w:val="533"/>
          <w:marRight w:val="0"/>
          <w:marTop w:val="115"/>
          <w:marBottom w:val="0"/>
          <w:divBdr>
            <w:top w:val="none" w:sz="0" w:space="0" w:color="auto"/>
            <w:left w:val="none" w:sz="0" w:space="0" w:color="auto"/>
            <w:bottom w:val="none" w:sz="0" w:space="0" w:color="auto"/>
            <w:right w:val="none" w:sz="0" w:space="0" w:color="auto"/>
          </w:divBdr>
        </w:div>
      </w:divsChild>
    </w:div>
    <w:div w:id="2117941235">
      <w:bodyDiv w:val="1"/>
      <w:marLeft w:val="0"/>
      <w:marRight w:val="0"/>
      <w:marTop w:val="0"/>
      <w:marBottom w:val="0"/>
      <w:divBdr>
        <w:top w:val="none" w:sz="0" w:space="0" w:color="auto"/>
        <w:left w:val="none" w:sz="0" w:space="0" w:color="auto"/>
        <w:bottom w:val="none" w:sz="0" w:space="0" w:color="auto"/>
        <w:right w:val="none" w:sz="0" w:space="0" w:color="auto"/>
      </w:divBdr>
      <w:divsChild>
        <w:div w:id="1762607936">
          <w:marLeft w:val="533"/>
          <w:marRight w:val="0"/>
          <w:marTop w:val="96"/>
          <w:marBottom w:val="0"/>
          <w:divBdr>
            <w:top w:val="none" w:sz="0" w:space="0" w:color="auto"/>
            <w:left w:val="none" w:sz="0" w:space="0" w:color="auto"/>
            <w:bottom w:val="none" w:sz="0" w:space="0" w:color="auto"/>
            <w:right w:val="none" w:sz="0" w:space="0" w:color="auto"/>
          </w:divBdr>
        </w:div>
      </w:divsChild>
    </w:div>
    <w:div w:id="2118206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image" Target="media/image5.svg"/><Relationship Id="rId3" Type="http://schemas.openxmlformats.org/officeDocument/2006/relationships/customXml" Target="../customXml/item3.xml"/><Relationship Id="rId21" Type="http://schemas.openxmlformats.org/officeDocument/2006/relationships/header" Target="header6.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4.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4.xml"/><Relationship Id="rId29"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3.png"/><Relationship Id="rId32"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image" Target="media/image2.svg"/><Relationship Id="rId28" Type="http://schemas.openxmlformats.org/officeDocument/2006/relationships/header" Target="header7.xml"/><Relationship Id="rId10" Type="http://schemas.openxmlformats.org/officeDocument/2006/relationships/footnotes" Target="footnotes.xml"/><Relationship Id="rId19" Type="http://schemas.openxmlformats.org/officeDocument/2006/relationships/header" Target="header5.xml"/><Relationship Id="rId31" Type="http://schemas.openxmlformats.org/officeDocument/2006/relationships/header" Target="header9.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image" Target="media/image1.png"/><Relationship Id="rId27" Type="http://schemas.openxmlformats.org/officeDocument/2006/relationships/image" Target="media/image6.png"/><Relationship Id="rId30" Type="http://schemas.openxmlformats.org/officeDocument/2006/relationships/footer" Target="footer5.xml"/><Relationship Id="rId8" Type="http://schemas.openxmlformats.org/officeDocument/2006/relationships/settings" Target="settings.xml"/></Relationships>
</file>

<file path=word/_rels/footnotes.xml.rels><?xml version="1.0" encoding="UTF-8" standalone="yes"?>
<Relationships xmlns="http://schemas.openxmlformats.org/package/2006/relationships"><Relationship Id="rId8" Type="http://schemas.openxmlformats.org/officeDocument/2006/relationships/hyperlink" Target="https://www.cryptrec.go.jp/list.html" TargetMode="External"/><Relationship Id="rId3" Type="http://schemas.openxmlformats.org/officeDocument/2006/relationships/hyperlink" Target="https://cio.go.jp/sites/default/files/uploads/documents/dp2020_03.pdf" TargetMode="External"/><Relationship Id="rId7" Type="http://schemas.openxmlformats.org/officeDocument/2006/relationships/hyperlink" Target="https://www.digital.go.jp/assets/contents/node/basic_page/field_ref_resources/e2a06143-ed29-4f1d-9c31-0f06fca67afc/f1be078e/20220422_resources_standard_guidelines_guideline_07.pdf" TargetMode="External"/><Relationship Id="rId2" Type="http://schemas.openxmlformats.org/officeDocument/2006/relationships/hyperlink" Target="https://www.nisc.go.jp/pdf/policy/kihon-s/cs-senryaku2021.pdf" TargetMode="External"/><Relationship Id="rId1" Type="http://schemas.openxmlformats.org/officeDocument/2006/relationships/hyperlink" Target="https://www.digital.go.jp/assets/contents/node/basic_page/field_ref_resources/5ecac8cc-50f1-4168-b989-2bcaabffe870/d130556b/20220607_policies_priority_outline_05.pdf" TargetMode="External"/><Relationship Id="rId6" Type="http://schemas.openxmlformats.org/officeDocument/2006/relationships/hyperlink" Target="https://www.ipa.go.jp/security/enc/CRYPTREC/fy15/documents/INSTAC_rep.pdf" TargetMode="External"/><Relationship Id="rId5" Type="http://schemas.openxmlformats.org/officeDocument/2006/relationships/hyperlink" Target="https://www.digital.go.jp/assets/contents/node/basic_page/field_ref_resources/e2a06143-ed29-4f1d-9c31-0f06fca67afc/f1be078e/20220422_resources_standard_guidelines_guideline_07.pdf" TargetMode="External"/><Relationship Id="rId4" Type="http://schemas.openxmlformats.org/officeDocument/2006/relationships/hyperlink" Target="https://www.ipa.go.jp/security/enc/CRYPTREC/fy15/documents/INSTAC_rep.pdf" TargetMode="External"/><Relationship Id="rId9" Type="http://schemas.openxmlformats.org/officeDocument/2006/relationships/hyperlink" Target="https://www.ipa.go.jp/security/vuln/ssl_crypt_config.html"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_Flow_SignoffStatus xmlns="0e1d05ab-b491-48cc-a1d7-91236226a3a4" xsi:nil="true"/>
    <lcf76f155ced4ddcb4097134ff3c332f xmlns="0e1d05ab-b491-48cc-a1d7-91236226a3a4">
      <Terms xmlns="http://schemas.microsoft.com/office/infopath/2007/PartnerControls"/>
    </lcf76f155ced4ddcb4097134ff3c332f>
    <d1ca xmlns="0e1d05ab-b491-48cc-a1d7-91236226a3a4" xsi:nil="true"/>
    <TaxCatchAll xmlns="89559dea-130d-4237-8e78-1ce7f44b9a24" xsi:nil="true"/>
    <_dlc_DocId xmlns="89559dea-130d-4237-8e78-1ce7f44b9a24">DIGI-808455956-3889952</_dlc_DocId>
    <_dlc_DocIdUrl xmlns="89559dea-130d-4237-8e78-1ce7f44b9a24">
      <Url>https://digitalgojp.sharepoint.com/sites/digi_portal/_layouts/15/DocIdRedir.aspx?ID=DIGI-808455956-3889952</Url>
      <Description>DIGI-808455956-3889952</Description>
    </_dlc_DocIdUrl>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ドキュメント" ma:contentTypeID="0x010100E8684AFC7BA4E946AF96F6A5CBEE62BB" ma:contentTypeVersion="39" ma:contentTypeDescription="新しいドキュメントを作成します。" ma:contentTypeScope="" ma:versionID="04173b98cac5886ce79db97a94886232">
  <xsd:schema xmlns:xsd="http://www.w3.org/2001/XMLSchema" xmlns:xs="http://www.w3.org/2001/XMLSchema" xmlns:p="http://schemas.microsoft.com/office/2006/metadata/properties" xmlns:ns1="http://schemas.microsoft.com/sharepoint/v3" xmlns:ns2="89559dea-130d-4237-8e78-1ce7f44b9a24" xmlns:ns3="0e1d05ab-b491-48cc-a1d7-91236226a3a4" targetNamespace="http://schemas.microsoft.com/office/2006/metadata/properties" ma:root="true" ma:fieldsID="cede3e4a433a32dea90f3d8897ee8f90" ns1:_="" ns2:_="" ns3:_="">
    <xsd:import namespace="http://schemas.microsoft.com/sharepoint/v3"/>
    <xsd:import namespace="89559dea-130d-4237-8e78-1ce7f44b9a24"/>
    <xsd:import namespace="0e1d05ab-b491-48cc-a1d7-91236226a3a4"/>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1:_ip_UnifiedCompliancePolicyProperties" minOccurs="0"/>
                <xsd:element ref="ns1:_ip_UnifiedCompliancePolicyUIAction" minOccurs="0"/>
                <xsd:element ref="ns3:MediaServiceLocation" minOccurs="0"/>
                <xsd:element ref="ns2:SharedWithUsers" minOccurs="0"/>
                <xsd:element ref="ns2:SharedWithDetails" minOccurs="0"/>
                <xsd:element ref="ns3:d1ca" minOccurs="0"/>
                <xsd:element ref="ns3:_Flow_SignoffStatus" minOccurs="0"/>
                <xsd:element ref="ns3:MediaLengthInSecond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統合コンプライアンス ポリシーのプロパティ" ma:hidden="true" ma:internalName="_ip_UnifiedCompliancePolicyProperties">
      <xsd:simpleType>
        <xsd:restriction base="dms:Note"/>
      </xsd:simpleType>
    </xsd:element>
    <xsd:element name="_ip_UnifiedCompliancePolicyUIAction" ma:index="21" nillable="true" ma:displayName="統合コンプライアンス ポリシーの UI アクション"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9559dea-130d-4237-8e78-1ce7f44b9a24" elementFormDefault="qualified">
    <xsd:import namespace="http://schemas.microsoft.com/office/2006/documentManagement/types"/>
    <xsd:import namespace="http://schemas.microsoft.com/office/infopath/2007/PartnerControls"/>
    <xsd:element name="_dlc_DocId" ma:index="8" nillable="true" ma:displayName="ドキュメント ID 値" ma:description="このアイテムに割り当てられているドキュメント ID の値です。" ma:internalName="_dlc_DocId" ma:readOnly="true">
      <xsd:simpleType>
        <xsd:restriction base="dms:Text"/>
      </xsd:simpleType>
    </xsd:element>
    <xsd:element name="_dlc_DocIdUrl" ma:index="9" nillable="true" ma:displayName="ドキュメントID:" ma:description="このドキュメントへの常時接続リンクです。"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ID を保持" ma:description="追加時に ID を保持します。" ma:hidden="true" ma:internalName="_dlc_DocIdPersistId" ma:readOnly="true">
      <xsd:simpleType>
        <xsd:restriction base="dms:Boolean"/>
      </xsd:simpleType>
    </xsd:element>
    <xsd:element name="SharedWithUsers" ma:index="23"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共有相手の詳細情報" ma:internalName="SharedWithDetails" ma:readOnly="true">
      <xsd:simpleType>
        <xsd:restriction base="dms:Note">
          <xsd:maxLength value="255"/>
        </xsd:restriction>
      </xsd:simpleType>
    </xsd:element>
    <xsd:element name="TaxCatchAll" ma:index="30" nillable="true" ma:displayName="Taxonomy Catch All Column" ma:hidden="true" ma:list="{02be7c2a-dcaf-42f6-9ca0-14cdca2ec951}" ma:internalName="TaxCatchAll" ma:showField="CatchAllData" ma:web="89559dea-130d-4237-8e78-1ce7f44b9a2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e1d05ab-b491-48cc-a1d7-91236226a3a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2" nillable="true" ma:displayName="Location" ma:internalName="MediaServiceLocation" ma:readOnly="true">
      <xsd:simpleType>
        <xsd:restriction base="dms:Text"/>
      </xsd:simpleType>
    </xsd:element>
    <xsd:element name="d1ca" ma:index="25" nillable="true" ma:displayName="数値" ma:internalName="d1ca">
      <xsd:simpleType>
        <xsd:restriction base="dms:Number"/>
      </xsd:simpleType>
    </xsd:element>
    <xsd:element name="_Flow_SignoffStatus" ma:index="26" nillable="true" ma:displayName="承認の状態" ma:internalName="_x627f__x8a8d__x306e__x72b6__x614b_">
      <xsd:simpleType>
        <xsd:restriction base="dms:Text"/>
      </xsd:simpleType>
    </xsd:element>
    <xsd:element name="MediaLengthInSeconds" ma:index="27" nillable="true" ma:displayName="Length (seconds)" ma:internalName="MediaLengthInSeconds" ma:readOnly="true">
      <xsd:simpleType>
        <xsd:restriction base="dms:Unknown"/>
      </xsd:simpleType>
    </xsd:element>
    <xsd:element name="lcf76f155ced4ddcb4097134ff3c332f" ma:index="29" nillable="true" ma:taxonomy="true" ma:internalName="lcf76f155ced4ddcb4097134ff3c332f" ma:taxonomyFieldName="MediaServiceImageTags" ma:displayName="画像タグ" ma:readOnly="false" ma:fieldId="{5cf76f15-5ced-4ddc-b409-7134ff3c332f}" ma:taxonomyMulti="true" ma:sspId="1e1c6816-2a4f-4461-93c7-8dd281d6228d"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B17631E-1211-4F96-A23F-5A9CF0EFD0FD}">
  <ds:schemaRefs>
    <ds:schemaRef ds:uri="http://schemas.microsoft.com/sharepoint/events"/>
  </ds:schemaRefs>
</ds:datastoreItem>
</file>

<file path=customXml/itemProps2.xml><?xml version="1.0" encoding="utf-8"?>
<ds:datastoreItem xmlns:ds="http://schemas.openxmlformats.org/officeDocument/2006/customXml" ds:itemID="{9756E0F1-2C5A-4539-A6CA-460B988B404D}">
  <ds:schemaRefs>
    <ds:schemaRef ds:uri="0e1d05ab-b491-48cc-a1d7-91236226a3a4"/>
    <ds:schemaRef ds:uri="http://schemas.microsoft.com/office/2006/metadata/properties"/>
    <ds:schemaRef ds:uri="http://purl.org/dc/dcmitype/"/>
    <ds:schemaRef ds:uri="http://purl.org/dc/elements/1.1/"/>
    <ds:schemaRef ds:uri="http://purl.org/dc/terms/"/>
    <ds:schemaRef ds:uri="http://schemas.openxmlformats.org/package/2006/metadata/core-properties"/>
    <ds:schemaRef ds:uri="http://schemas.microsoft.com/sharepoint/v3"/>
    <ds:schemaRef ds:uri="http://schemas.microsoft.com/office/2006/documentManagement/types"/>
    <ds:schemaRef ds:uri="http://www.w3.org/XML/1998/namespace"/>
    <ds:schemaRef ds:uri="http://schemas.microsoft.com/office/infopath/2007/PartnerControls"/>
    <ds:schemaRef ds:uri="89559dea-130d-4237-8e78-1ce7f44b9a24"/>
  </ds:schemaRefs>
</ds:datastoreItem>
</file>

<file path=customXml/itemProps3.xml><?xml version="1.0" encoding="utf-8"?>
<ds:datastoreItem xmlns:ds="http://schemas.openxmlformats.org/officeDocument/2006/customXml" ds:itemID="{0D5F9A8E-6A79-430E-AF58-8F8A4AA38BD5}">
  <ds:schemaRefs>
    <ds:schemaRef ds:uri="http://schemas.openxmlformats.org/officeDocument/2006/bibliography"/>
  </ds:schemaRefs>
</ds:datastoreItem>
</file>

<file path=customXml/itemProps4.xml><?xml version="1.0" encoding="utf-8"?>
<ds:datastoreItem xmlns:ds="http://schemas.openxmlformats.org/officeDocument/2006/customXml" ds:itemID="{7D7545BB-CCB4-4CEB-A9B9-2088E6647E78}">
  <ds:schemaRefs>
    <ds:schemaRef ds:uri="http://schemas.microsoft.com/sharepoint/v3/contenttype/forms"/>
  </ds:schemaRefs>
</ds:datastoreItem>
</file>

<file path=customXml/itemProps5.xml><?xml version="1.0" encoding="utf-8"?>
<ds:datastoreItem xmlns:ds="http://schemas.openxmlformats.org/officeDocument/2006/customXml" ds:itemID="{803F601C-1A6C-4526-9E39-3CAF72658D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9559dea-130d-4237-8e78-1ce7f44b9a24"/>
    <ds:schemaRef ds:uri="0e1d05ab-b491-48cc-a1d7-91236226a3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2592</Words>
  <Characters>14778</Characters>
  <Application>Microsoft Office Word</Application>
  <DocSecurity>0</DocSecurity>
  <Lines>123</Lines>
  <Paragraphs>34</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17336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ゼロトラストアーキテクチャ 適用方針</dc:title>
  <dc:subject/>
  <dc:creator/>
  <cp:keywords/>
  <dc:description/>
  <cp:lastModifiedBy/>
  <cp:revision>1</cp:revision>
  <dcterms:created xsi:type="dcterms:W3CDTF">2022-06-21T10:59:00Z</dcterms:created>
  <dcterms:modified xsi:type="dcterms:W3CDTF">2022-06-30T03:20:00Z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0x0101008880F3BB26DDBD43A08D2A3C8F216812</vt:lpwstr>
  </property>
  <property fmtid="{D5CDD505-2E9C-101B-9397-08002B2CF9AE}" pid="3" name="_dlc_DocIdItemGuid">
    <vt:lpwstr>d22965ef-1878-403f-8c60-62317734c9b3</vt:lpwstr>
  </property>
  <property fmtid="{D5CDD505-2E9C-101B-9397-08002B2CF9AE}" pid="4" name="MSIP_Label_ea60d57e-af5b-4752-ac57-3e4f28ca11dc_Enabled">
    <vt:lpwstr>true</vt:lpwstr>
  </property>
  <property fmtid="{D5CDD505-2E9C-101B-9397-08002B2CF9AE}" pid="5" name="MSIP_Label_ea60d57e-af5b-4752-ac57-3e4f28ca11dc_SetDate">
    <vt:lpwstr>2022-03-07T00:21:24Z</vt:lpwstr>
  </property>
  <property fmtid="{D5CDD505-2E9C-101B-9397-08002B2CF9AE}" pid="6" name="MSIP_Label_ea60d57e-af5b-4752-ac57-3e4f28ca11dc_Method">
    <vt:lpwstr>Standard</vt:lpwstr>
  </property>
  <property fmtid="{D5CDD505-2E9C-101B-9397-08002B2CF9AE}" pid="7" name="MSIP_Label_ea60d57e-af5b-4752-ac57-3e4f28ca11dc_Name">
    <vt:lpwstr>ea60d57e-af5b-4752-ac57-3e4f28ca11dc</vt:lpwstr>
  </property>
  <property fmtid="{D5CDD505-2E9C-101B-9397-08002B2CF9AE}" pid="8" name="MSIP_Label_ea60d57e-af5b-4752-ac57-3e4f28ca11dc_SiteId">
    <vt:lpwstr>36da45f1-dd2c-4d1f-af13-5abe46b99921</vt:lpwstr>
  </property>
  <property fmtid="{D5CDD505-2E9C-101B-9397-08002B2CF9AE}" pid="9" name="MSIP_Label_ea60d57e-af5b-4752-ac57-3e4f28ca11dc_ActionId">
    <vt:lpwstr>b9e312d2-baa1-4de8-a42c-3f7b9f945a3a</vt:lpwstr>
  </property>
  <property fmtid="{D5CDD505-2E9C-101B-9397-08002B2CF9AE}" pid="10" name="MSIP_Label_ea60d57e-af5b-4752-ac57-3e4f28ca11dc_ContentBits">
    <vt:lpwstr>0</vt:lpwstr>
  </property>
  <property fmtid="{D5CDD505-2E9C-101B-9397-08002B2CF9AE}" pid="11" name="MediaServiceImageTags">
    <vt:lpwstr/>
  </property>
</Properties>
</file>