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BD6F" w14:textId="79E84FE8" w:rsidR="001E5CC9" w:rsidRPr="005C6098" w:rsidRDefault="001E5CC9" w:rsidP="001E5CC9">
      <w:pPr>
        <w:spacing w:line="0" w:lineRule="atLeast"/>
        <w:jc w:val="right"/>
        <w:rPr>
          <w:rFonts w:ascii="ＭＳ ゴシック" w:eastAsia="ＭＳ ゴシック" w:hAnsi="ＭＳ ゴシック"/>
          <w:sz w:val="32"/>
          <w:szCs w:val="36"/>
        </w:rPr>
      </w:pPr>
      <w:r w:rsidRPr="005C6098">
        <w:rPr>
          <w:rFonts w:ascii="ＭＳ ゴシック" w:eastAsia="ＭＳ ゴシック" w:hAnsi="ＭＳ ゴシック" w:hint="eastAsia"/>
          <w:sz w:val="32"/>
          <w:szCs w:val="36"/>
        </w:rPr>
        <w:t>デジタル社会推進標準ガイドライン</w:t>
      </w:r>
      <w:r>
        <w:rPr>
          <w:rFonts w:ascii="ＭＳ ゴシック" w:eastAsia="ＭＳ ゴシック" w:hAnsi="ＭＳ ゴシック"/>
          <w:sz w:val="32"/>
          <w:szCs w:val="36"/>
        </w:rPr>
        <w:t>DS-</w:t>
      </w:r>
      <w:r w:rsidR="00876C49">
        <w:rPr>
          <w:rFonts w:ascii="ＭＳ ゴシック" w:eastAsia="ＭＳ ゴシック" w:hAnsi="ＭＳ ゴシック"/>
          <w:sz w:val="32"/>
          <w:szCs w:val="36"/>
        </w:rPr>
        <w:t>910</w:t>
      </w:r>
    </w:p>
    <w:p w14:paraId="1FE1041F" w14:textId="77777777" w:rsidR="001E5CC9" w:rsidRPr="009742BD" w:rsidRDefault="001E5CC9" w:rsidP="001E5CC9">
      <w:pPr>
        <w:spacing w:line="0" w:lineRule="atLeast"/>
        <w:rPr>
          <w:rFonts w:ascii="ＭＳ ゴシック" w:eastAsia="ＭＳ ゴシック" w:hAnsi="ＭＳ ゴシック"/>
          <w:szCs w:val="28"/>
        </w:rPr>
      </w:pPr>
    </w:p>
    <w:p w14:paraId="1667E6F7" w14:textId="77777777" w:rsidR="001E5CC9" w:rsidRPr="009742BD" w:rsidRDefault="001E5CC9" w:rsidP="001E5CC9">
      <w:pPr>
        <w:spacing w:line="0" w:lineRule="atLeast"/>
        <w:rPr>
          <w:rFonts w:ascii="ＭＳ ゴシック" w:eastAsia="ＭＳ ゴシック" w:hAnsi="ＭＳ ゴシック"/>
          <w:szCs w:val="28"/>
        </w:rPr>
      </w:pPr>
    </w:p>
    <w:p w14:paraId="2B145E92" w14:textId="77777777" w:rsidR="001E5CC9" w:rsidRPr="00C52A57" w:rsidRDefault="001E5CC9" w:rsidP="001E5CC9">
      <w:pPr>
        <w:spacing w:line="0" w:lineRule="atLeast"/>
        <w:rPr>
          <w:rFonts w:ascii="ＭＳ ゴシック" w:eastAsia="ＭＳ ゴシック" w:hAnsi="ＭＳ ゴシック"/>
          <w:szCs w:val="28"/>
        </w:rPr>
      </w:pPr>
    </w:p>
    <w:p w14:paraId="477CD826" w14:textId="77777777" w:rsidR="001E5CC9" w:rsidRDefault="001E5CC9" w:rsidP="001E5CC9">
      <w:pPr>
        <w:spacing w:line="0" w:lineRule="atLeast"/>
        <w:rPr>
          <w:rFonts w:ascii="ＭＳ ゴシック" w:eastAsia="ＭＳ ゴシック" w:hAnsi="ＭＳ ゴシック"/>
          <w:szCs w:val="28"/>
        </w:rPr>
      </w:pPr>
    </w:p>
    <w:p w14:paraId="1B7D087B" w14:textId="77777777" w:rsidR="001E5CC9" w:rsidRPr="009742BD" w:rsidRDefault="001E5CC9" w:rsidP="001E5CC9">
      <w:pPr>
        <w:spacing w:line="0" w:lineRule="atLeast"/>
        <w:rPr>
          <w:rFonts w:ascii="ＭＳ ゴシック" w:eastAsia="ＭＳ ゴシック" w:hAnsi="ＭＳ ゴシック"/>
          <w:szCs w:val="28"/>
        </w:rPr>
      </w:pPr>
    </w:p>
    <w:p w14:paraId="26BB0A3C" w14:textId="77777777" w:rsidR="001E5CC9" w:rsidRPr="009742BD" w:rsidRDefault="001E5CC9" w:rsidP="001E5CC9">
      <w:pPr>
        <w:spacing w:line="0" w:lineRule="atLeast"/>
        <w:rPr>
          <w:rFonts w:ascii="ＭＳ ゴシック" w:eastAsia="ＭＳ ゴシック" w:hAnsi="ＭＳ ゴシック"/>
          <w:szCs w:val="28"/>
        </w:rPr>
      </w:pPr>
    </w:p>
    <w:p w14:paraId="0BDCEEAF" w14:textId="77777777" w:rsidR="005D693B" w:rsidRDefault="005D693B" w:rsidP="001E5CC9">
      <w:pPr>
        <w:spacing w:line="0" w:lineRule="atLeast"/>
        <w:jc w:val="center"/>
        <w:rPr>
          <w:rFonts w:ascii="ＭＳ ゴシック" w:eastAsia="ＭＳ ゴシック" w:hAnsi="ＭＳ ゴシック"/>
          <w:sz w:val="44"/>
          <w:szCs w:val="44"/>
        </w:rPr>
      </w:pPr>
      <w:r w:rsidRPr="005D693B">
        <w:rPr>
          <w:rFonts w:ascii="ＭＳ ゴシック" w:eastAsia="ＭＳ ゴシック" w:hAnsi="ＭＳ ゴシック" w:hint="eastAsia"/>
          <w:sz w:val="44"/>
          <w:szCs w:val="44"/>
        </w:rPr>
        <w:t>安全保障等の機微な情報等に係る</w:t>
      </w:r>
    </w:p>
    <w:p w14:paraId="7084786F" w14:textId="564ACC9E" w:rsidR="001E5CC9" w:rsidRPr="009742BD" w:rsidRDefault="005D693B" w:rsidP="001E5CC9">
      <w:pPr>
        <w:spacing w:line="0" w:lineRule="atLeast"/>
        <w:jc w:val="center"/>
        <w:rPr>
          <w:rFonts w:ascii="ＭＳ ゴシック" w:eastAsia="ＭＳ ゴシック" w:hAnsi="ＭＳ ゴシック"/>
          <w:sz w:val="44"/>
          <w:szCs w:val="44"/>
        </w:rPr>
      </w:pPr>
      <w:r w:rsidRPr="005D693B">
        <w:rPr>
          <w:rFonts w:ascii="ＭＳ ゴシック" w:eastAsia="ＭＳ ゴシック" w:hAnsi="ＭＳ ゴシック" w:hint="eastAsia"/>
          <w:sz w:val="44"/>
          <w:szCs w:val="44"/>
        </w:rPr>
        <w:t>政府情報システムの取扱い</w:t>
      </w:r>
    </w:p>
    <w:p w14:paraId="250D35F5" w14:textId="77777777" w:rsidR="001E5CC9" w:rsidRPr="009742BD" w:rsidRDefault="001E5CC9" w:rsidP="001E5CC9">
      <w:pPr>
        <w:spacing w:line="0" w:lineRule="atLeast"/>
        <w:rPr>
          <w:rFonts w:ascii="ＭＳ ゴシック" w:eastAsia="ＭＳ ゴシック" w:hAnsi="ＭＳ ゴシック"/>
          <w:szCs w:val="28"/>
        </w:rPr>
      </w:pPr>
    </w:p>
    <w:p w14:paraId="06DBC6C2" w14:textId="77777777" w:rsidR="001E5CC9" w:rsidRDefault="001E5CC9" w:rsidP="001E5CC9">
      <w:pPr>
        <w:spacing w:line="0" w:lineRule="atLeast"/>
        <w:rPr>
          <w:rFonts w:ascii="ＭＳ ゴシック" w:eastAsia="ＭＳ ゴシック" w:hAnsi="ＭＳ ゴシック"/>
          <w:szCs w:val="28"/>
        </w:rPr>
      </w:pPr>
    </w:p>
    <w:p w14:paraId="42A92BD2" w14:textId="77777777" w:rsidR="001E5CC9" w:rsidRDefault="001E5CC9" w:rsidP="001E5CC9">
      <w:pPr>
        <w:spacing w:line="0" w:lineRule="atLeast"/>
        <w:rPr>
          <w:rFonts w:ascii="ＭＳ ゴシック" w:eastAsia="ＭＳ ゴシック" w:hAnsi="ＭＳ ゴシック"/>
          <w:szCs w:val="28"/>
        </w:rPr>
      </w:pPr>
    </w:p>
    <w:p w14:paraId="6F02EF7A" w14:textId="77777777" w:rsidR="001E5CC9" w:rsidRDefault="001E5CC9" w:rsidP="001E5CC9">
      <w:pPr>
        <w:spacing w:line="0" w:lineRule="atLeast"/>
        <w:rPr>
          <w:rFonts w:ascii="ＭＳ ゴシック" w:eastAsia="ＭＳ ゴシック" w:hAnsi="ＭＳ ゴシック"/>
          <w:szCs w:val="28"/>
        </w:rPr>
      </w:pPr>
    </w:p>
    <w:p w14:paraId="5EAA1381" w14:textId="77777777" w:rsidR="001E5CC9" w:rsidRDefault="001E5CC9" w:rsidP="001E5CC9">
      <w:pPr>
        <w:spacing w:line="0" w:lineRule="atLeast"/>
        <w:rPr>
          <w:rFonts w:ascii="ＭＳ ゴシック" w:eastAsia="ＭＳ ゴシック" w:hAnsi="ＭＳ ゴシック"/>
          <w:szCs w:val="28"/>
        </w:rPr>
      </w:pPr>
    </w:p>
    <w:p w14:paraId="3DBB2331" w14:textId="77777777" w:rsidR="001E5CC9" w:rsidRDefault="001E5CC9" w:rsidP="001E5CC9">
      <w:pPr>
        <w:spacing w:line="0" w:lineRule="atLeast"/>
        <w:rPr>
          <w:rFonts w:ascii="ＭＳ ゴシック" w:eastAsia="ＭＳ ゴシック" w:hAnsi="ＭＳ ゴシック"/>
          <w:szCs w:val="28"/>
        </w:rPr>
      </w:pPr>
    </w:p>
    <w:p w14:paraId="4F41D4C8" w14:textId="77777777" w:rsidR="001E5CC9" w:rsidRDefault="001E5CC9" w:rsidP="001E5CC9">
      <w:pPr>
        <w:spacing w:line="0" w:lineRule="atLeast"/>
        <w:rPr>
          <w:rFonts w:ascii="ＭＳ ゴシック" w:eastAsia="ＭＳ ゴシック" w:hAnsi="ＭＳ ゴシック"/>
          <w:szCs w:val="28"/>
        </w:rPr>
      </w:pPr>
    </w:p>
    <w:p w14:paraId="2B8CEF86" w14:textId="77777777" w:rsidR="001E5CC9" w:rsidRPr="009742BD" w:rsidRDefault="001E5CC9" w:rsidP="001E5CC9">
      <w:pPr>
        <w:spacing w:line="0" w:lineRule="atLeast"/>
        <w:rPr>
          <w:rFonts w:ascii="ＭＳ ゴシック" w:eastAsia="ＭＳ ゴシック" w:hAnsi="ＭＳ ゴシック"/>
          <w:szCs w:val="28"/>
        </w:rPr>
      </w:pPr>
    </w:p>
    <w:p w14:paraId="58CDAC9D" w14:textId="77777777" w:rsidR="001E5CC9" w:rsidRPr="009742BD" w:rsidRDefault="001E5CC9" w:rsidP="001E5CC9">
      <w:pPr>
        <w:spacing w:line="0" w:lineRule="atLeast"/>
        <w:rPr>
          <w:rFonts w:ascii="ＭＳ ゴシック" w:eastAsia="ＭＳ ゴシック" w:hAnsi="ＭＳ ゴシック"/>
          <w:szCs w:val="28"/>
        </w:rPr>
      </w:pPr>
    </w:p>
    <w:p w14:paraId="6563E111" w14:textId="18B8E36B" w:rsidR="001E5CC9" w:rsidRPr="00EB3184" w:rsidRDefault="001E5CC9" w:rsidP="001E5CC9">
      <w:pPr>
        <w:spacing w:line="0" w:lineRule="atLeast"/>
        <w:jc w:val="center"/>
        <w:rPr>
          <w:rFonts w:ascii="ＭＳ ゴシック" w:eastAsia="ＭＳ ゴシック" w:hAnsi="ＭＳ ゴシック"/>
          <w:sz w:val="36"/>
          <w:szCs w:val="36"/>
        </w:rPr>
      </w:pPr>
      <w:r w:rsidRPr="00EB3184">
        <w:rPr>
          <w:rFonts w:ascii="ＭＳ ゴシック" w:eastAsia="ＭＳ ゴシック" w:hAnsi="ＭＳ ゴシック" w:hint="eastAsia"/>
          <w:sz w:val="36"/>
          <w:szCs w:val="36"/>
        </w:rPr>
        <w:t>20</w:t>
      </w:r>
      <w:r w:rsidR="000C2943">
        <w:rPr>
          <w:rFonts w:ascii="ＭＳ ゴシック" w:eastAsia="ＭＳ ゴシック" w:hAnsi="ＭＳ ゴシック" w:hint="eastAsia"/>
          <w:sz w:val="36"/>
          <w:szCs w:val="36"/>
        </w:rPr>
        <w:t>22</w:t>
      </w:r>
      <w:r w:rsidRPr="00EB3184">
        <w:rPr>
          <w:rFonts w:ascii="ＭＳ ゴシック" w:eastAsia="ＭＳ ゴシック" w:hAnsi="ＭＳ ゴシック" w:hint="eastAsia"/>
          <w:sz w:val="36"/>
          <w:szCs w:val="36"/>
        </w:rPr>
        <w:t>年（令和</w:t>
      </w:r>
      <w:r w:rsidR="000C2943">
        <w:rPr>
          <w:rFonts w:ascii="ＭＳ ゴシック" w:eastAsia="ＭＳ ゴシック" w:hAnsi="ＭＳ ゴシック" w:hint="eastAsia"/>
          <w:sz w:val="36"/>
          <w:szCs w:val="36"/>
        </w:rPr>
        <w:t>４</w:t>
      </w:r>
      <w:r w:rsidRPr="00EB3184">
        <w:rPr>
          <w:rFonts w:ascii="ＭＳ ゴシック" w:eastAsia="ＭＳ ゴシック" w:hAnsi="ＭＳ ゴシック" w:hint="eastAsia"/>
          <w:sz w:val="36"/>
          <w:szCs w:val="36"/>
        </w:rPr>
        <w:t>年）</w:t>
      </w:r>
      <w:r w:rsidR="000C2943">
        <w:rPr>
          <w:rFonts w:ascii="ＭＳ ゴシック" w:eastAsia="ＭＳ ゴシック" w:hAnsi="ＭＳ ゴシック" w:hint="eastAsia"/>
          <w:sz w:val="36"/>
          <w:szCs w:val="36"/>
        </w:rPr>
        <w:t>12</w:t>
      </w:r>
      <w:r w:rsidRPr="00EB3184">
        <w:rPr>
          <w:rFonts w:ascii="ＭＳ ゴシック" w:eastAsia="ＭＳ ゴシック" w:hAnsi="ＭＳ ゴシック" w:hint="eastAsia"/>
          <w:sz w:val="36"/>
          <w:szCs w:val="36"/>
        </w:rPr>
        <w:t>月</w:t>
      </w:r>
      <w:r w:rsidR="0033738B">
        <w:rPr>
          <w:rFonts w:ascii="ＭＳ ゴシック" w:eastAsia="ＭＳ ゴシック" w:hAnsi="ＭＳ ゴシック" w:hint="eastAsia"/>
          <w:sz w:val="36"/>
          <w:szCs w:val="36"/>
        </w:rPr>
        <w:t>2</w:t>
      </w:r>
      <w:r w:rsidR="0033738B">
        <w:rPr>
          <w:rFonts w:ascii="ＭＳ ゴシック" w:eastAsia="ＭＳ ゴシック" w:hAnsi="ＭＳ ゴシック"/>
          <w:sz w:val="36"/>
          <w:szCs w:val="36"/>
        </w:rPr>
        <w:t>8</w:t>
      </w:r>
      <w:r w:rsidRPr="00EB3184">
        <w:rPr>
          <w:rFonts w:ascii="ＭＳ ゴシック" w:eastAsia="ＭＳ ゴシック" w:hAnsi="ＭＳ ゴシック" w:hint="eastAsia"/>
          <w:sz w:val="36"/>
          <w:szCs w:val="36"/>
        </w:rPr>
        <w:t>日</w:t>
      </w:r>
    </w:p>
    <w:p w14:paraId="43BE47CE" w14:textId="77777777" w:rsidR="001E5CC9" w:rsidRPr="00EB3184" w:rsidRDefault="001E5CC9" w:rsidP="001E5CC9">
      <w:pPr>
        <w:spacing w:line="0" w:lineRule="atLeast"/>
        <w:jc w:val="center"/>
        <w:rPr>
          <w:rFonts w:ascii="ＭＳ ゴシック" w:eastAsia="ＭＳ ゴシック" w:hAnsi="ＭＳ ゴシック"/>
          <w:sz w:val="36"/>
          <w:szCs w:val="36"/>
        </w:rPr>
      </w:pPr>
      <w:r w:rsidRPr="00EB3184">
        <w:rPr>
          <w:rFonts w:ascii="ＭＳ ゴシック" w:eastAsia="ＭＳ ゴシック" w:hAnsi="ＭＳ ゴシック" w:hint="eastAsia"/>
          <w:sz w:val="36"/>
          <w:szCs w:val="36"/>
        </w:rPr>
        <w:t>デジタル社会推進会議幹事会決定</w:t>
      </w:r>
    </w:p>
    <w:p w14:paraId="75D5829F" w14:textId="77777777" w:rsidR="001E5CC9" w:rsidRPr="009742BD" w:rsidRDefault="001E5CC9" w:rsidP="001E5CC9">
      <w:pPr>
        <w:spacing w:line="0" w:lineRule="atLeast"/>
        <w:rPr>
          <w:rFonts w:ascii="ＭＳ ゴシック" w:eastAsia="ＭＳ ゴシック" w:hAnsi="ＭＳ ゴシック"/>
          <w:szCs w:val="28"/>
        </w:rPr>
      </w:pPr>
    </w:p>
    <w:p w14:paraId="1B011755" w14:textId="77777777" w:rsidR="001E5CC9" w:rsidRPr="009742BD" w:rsidRDefault="001E5CC9" w:rsidP="001E5CC9">
      <w:pPr>
        <w:spacing w:line="0" w:lineRule="atLeast"/>
        <w:rPr>
          <w:rFonts w:ascii="ＭＳ ゴシック" w:eastAsia="ＭＳ ゴシック" w:hAnsi="ＭＳ ゴシック"/>
          <w:szCs w:val="28"/>
        </w:rPr>
      </w:pPr>
    </w:p>
    <w:p w14:paraId="13E8DE3D" w14:textId="77777777" w:rsidR="001E5CC9" w:rsidRPr="009742BD" w:rsidRDefault="001E5CC9" w:rsidP="001E5CC9">
      <w:pPr>
        <w:spacing w:line="0" w:lineRule="atLeast"/>
        <w:rPr>
          <w:rFonts w:ascii="ＭＳ ゴシック" w:eastAsia="ＭＳ ゴシック" w:hAnsi="ＭＳ ゴシック"/>
          <w:szCs w:val="28"/>
        </w:rPr>
      </w:pPr>
    </w:p>
    <w:p w14:paraId="67A29323" w14:textId="77777777" w:rsidR="001E5CC9" w:rsidRPr="009742BD" w:rsidRDefault="001E5CC9" w:rsidP="001E5CC9">
      <w:pPr>
        <w:spacing w:line="0" w:lineRule="atLeast"/>
        <w:rPr>
          <w:rFonts w:ascii="ＭＳ ゴシック" w:eastAsia="ＭＳ ゴシック" w:hAnsi="ＭＳ ゴシック"/>
          <w:szCs w:val="28"/>
        </w:rPr>
      </w:pPr>
    </w:p>
    <w:tbl>
      <w:tblPr>
        <w:tblStyle w:val="af9"/>
        <w:tblW w:w="0" w:type="auto"/>
        <w:tblLook w:val="04A0" w:firstRow="1" w:lastRow="0" w:firstColumn="1" w:lastColumn="0" w:noHBand="0" w:noVBand="1"/>
      </w:tblPr>
      <w:tblGrid>
        <w:gridCol w:w="8494"/>
      </w:tblGrid>
      <w:tr w:rsidR="001E5CC9" w:rsidRPr="009742BD" w14:paraId="4E7DDEE9" w14:textId="77777777" w:rsidTr="00575931">
        <w:tc>
          <w:tcPr>
            <w:tcW w:w="8494" w:type="dxa"/>
          </w:tcPr>
          <w:p w14:paraId="62F3A2C5" w14:textId="77777777" w:rsidR="001E5CC9" w:rsidRPr="009742BD" w:rsidRDefault="001E5CC9" w:rsidP="00575931">
            <w:pPr>
              <w:spacing w:line="0" w:lineRule="atLeast"/>
              <w:rPr>
                <w:rFonts w:ascii="ＭＳ ゴシック" w:eastAsia="ＭＳ ゴシック" w:hAnsi="ＭＳ ゴシック"/>
                <w:szCs w:val="28"/>
              </w:rPr>
            </w:pPr>
            <w:r w:rsidRPr="009742BD">
              <w:rPr>
                <w:rFonts w:ascii="ＭＳ ゴシック" w:eastAsia="ＭＳ ゴシック" w:hAnsi="ＭＳ ゴシック" w:hint="eastAsia"/>
                <w:szCs w:val="28"/>
              </w:rPr>
              <w:t>〔ガイドライン〕</w:t>
            </w:r>
          </w:p>
          <w:p w14:paraId="37B83F7A" w14:textId="77777777" w:rsidR="001E5CC9" w:rsidRPr="009742BD" w:rsidRDefault="001E5CC9" w:rsidP="00575931">
            <w:pPr>
              <w:spacing w:line="0" w:lineRule="atLeast"/>
              <w:rPr>
                <w:rFonts w:ascii="ＭＳ ゴシック" w:eastAsia="ＭＳ ゴシック" w:hAnsi="ＭＳ ゴシック"/>
                <w:szCs w:val="28"/>
              </w:rPr>
            </w:pPr>
            <w:r w:rsidRPr="009742BD">
              <w:rPr>
                <w:rFonts w:ascii="ＭＳ ゴシック" w:eastAsia="ＭＳ ゴシック" w:hAnsi="ＭＳ ゴシック" w:hint="eastAsia"/>
                <w:szCs w:val="28"/>
              </w:rPr>
              <w:t>規範として順守するドキュメント</w:t>
            </w:r>
          </w:p>
          <w:p w14:paraId="3267F1FB" w14:textId="77777777" w:rsidR="001E5CC9" w:rsidRPr="009742BD" w:rsidRDefault="001E5CC9" w:rsidP="00575931">
            <w:pPr>
              <w:spacing w:line="0" w:lineRule="atLeast"/>
              <w:rPr>
                <w:rFonts w:ascii="ＭＳ ゴシック" w:eastAsia="ＭＳ ゴシック" w:hAnsi="ＭＳ ゴシック"/>
                <w:szCs w:val="28"/>
              </w:rPr>
            </w:pPr>
          </w:p>
          <w:p w14:paraId="58BAE8AC" w14:textId="77777777" w:rsidR="001E5CC9" w:rsidRPr="007F07F2" w:rsidRDefault="001E5CC9" w:rsidP="00575931">
            <w:pPr>
              <w:spacing w:line="0" w:lineRule="atLeast"/>
              <w:rPr>
                <w:rFonts w:ascii="ＭＳ ゴシック" w:eastAsia="ＭＳ ゴシック" w:hAnsi="ＭＳ ゴシック"/>
                <w:szCs w:val="28"/>
              </w:rPr>
            </w:pPr>
            <w:r w:rsidRPr="009742BD">
              <w:rPr>
                <w:rFonts w:ascii="ＭＳ ゴシック" w:eastAsia="ＭＳ ゴシック" w:hAnsi="ＭＳ ゴシック" w:hint="eastAsia"/>
                <w:szCs w:val="28"/>
              </w:rPr>
              <w:t>〔キーワード〕</w:t>
            </w:r>
          </w:p>
          <w:p w14:paraId="157CFB0F" w14:textId="5E6A1E53" w:rsidR="001E5CC9" w:rsidRPr="00241DC9" w:rsidRDefault="00256EB3" w:rsidP="009D1E46">
            <w:pPr>
              <w:spacing w:line="0" w:lineRule="atLeast"/>
              <w:ind w:firstLineChars="100" w:firstLine="240"/>
              <w:rPr>
                <w:rFonts w:asciiTheme="minorEastAsia" w:eastAsiaTheme="minorEastAsia" w:hAnsiTheme="minorEastAsia"/>
                <w:szCs w:val="28"/>
              </w:rPr>
            </w:pPr>
            <w:r w:rsidRPr="00241DC9">
              <w:rPr>
                <w:rFonts w:asciiTheme="minorEastAsia" w:eastAsiaTheme="minorEastAsia" w:hAnsiTheme="minorEastAsia" w:hint="eastAsia"/>
                <w:szCs w:val="28"/>
              </w:rPr>
              <w:t>機微な情報、</w:t>
            </w:r>
            <w:r w:rsidR="00EB639D" w:rsidRPr="00241DC9">
              <w:rPr>
                <w:rFonts w:asciiTheme="minorEastAsia" w:eastAsiaTheme="minorEastAsia" w:hAnsiTheme="minorEastAsia" w:hint="eastAsia"/>
                <w:szCs w:val="28"/>
              </w:rPr>
              <w:t>自律性、</w:t>
            </w:r>
            <w:r w:rsidR="00EB639D" w:rsidRPr="00241DC9">
              <w:rPr>
                <w:rFonts w:asciiTheme="minorEastAsia" w:eastAsiaTheme="minorEastAsia" w:hAnsiTheme="minorEastAsia" w:hint="eastAsia"/>
              </w:rPr>
              <w:t>クラウド</w:t>
            </w:r>
            <w:r w:rsidR="000E4815" w:rsidRPr="00241DC9">
              <w:rPr>
                <w:rFonts w:asciiTheme="minorEastAsia" w:eastAsiaTheme="minorEastAsia" w:hAnsiTheme="minorEastAsia" w:hint="eastAsia"/>
              </w:rPr>
              <w:t>サービス</w:t>
            </w:r>
          </w:p>
          <w:p w14:paraId="76B8297D" w14:textId="77777777" w:rsidR="001E5CC9" w:rsidRPr="007F07F2" w:rsidRDefault="001E5CC9" w:rsidP="00575931">
            <w:pPr>
              <w:spacing w:line="0" w:lineRule="atLeast"/>
              <w:rPr>
                <w:rFonts w:ascii="ＭＳ ゴシック" w:eastAsia="ＭＳ ゴシック" w:hAnsi="ＭＳ ゴシック"/>
                <w:szCs w:val="28"/>
              </w:rPr>
            </w:pPr>
          </w:p>
          <w:p w14:paraId="121CA5B6" w14:textId="77777777" w:rsidR="001E5CC9" w:rsidRPr="007F07F2" w:rsidRDefault="001E5CC9" w:rsidP="00575931">
            <w:pPr>
              <w:spacing w:line="0" w:lineRule="atLeast"/>
              <w:rPr>
                <w:rFonts w:ascii="ＭＳ ゴシック" w:eastAsia="ＭＳ ゴシック" w:hAnsi="ＭＳ ゴシック"/>
                <w:szCs w:val="28"/>
              </w:rPr>
            </w:pPr>
            <w:r w:rsidRPr="007F07F2">
              <w:rPr>
                <w:rFonts w:ascii="ＭＳ ゴシック" w:eastAsia="ＭＳ ゴシック" w:hAnsi="ＭＳ ゴシック" w:hint="eastAsia"/>
                <w:szCs w:val="28"/>
              </w:rPr>
              <w:t>〔概要〕</w:t>
            </w:r>
          </w:p>
          <w:p w14:paraId="61BC9194" w14:textId="6E05820D" w:rsidR="001E5CC9" w:rsidRPr="00241DC9" w:rsidRDefault="00EC5429" w:rsidP="00370E0A">
            <w:pPr>
              <w:spacing w:line="0" w:lineRule="atLeast"/>
              <w:ind w:firstLineChars="100" w:firstLine="240"/>
              <w:rPr>
                <w:rFonts w:asciiTheme="minorEastAsia" w:eastAsiaTheme="minorEastAsia" w:hAnsiTheme="minorEastAsia"/>
                <w:szCs w:val="28"/>
              </w:rPr>
            </w:pPr>
            <w:r w:rsidRPr="00241DC9">
              <w:rPr>
                <w:rFonts w:asciiTheme="minorEastAsia" w:eastAsiaTheme="minorEastAsia" w:hAnsiTheme="minorEastAsia" w:hint="eastAsia"/>
                <w:szCs w:val="28"/>
              </w:rPr>
              <w:t>安全保障等の機微な情報等</w:t>
            </w:r>
            <w:r w:rsidRPr="00241DC9">
              <w:rPr>
                <w:rFonts w:asciiTheme="minorEastAsia" w:eastAsiaTheme="minorEastAsia" w:hAnsiTheme="minorEastAsia"/>
                <w:szCs w:val="28"/>
              </w:rPr>
              <w:t>を扱う</w:t>
            </w:r>
            <w:r w:rsidR="002D0FE3" w:rsidRPr="00241DC9">
              <w:rPr>
                <w:rFonts w:asciiTheme="minorEastAsia" w:eastAsiaTheme="minorEastAsia" w:hAnsiTheme="minorEastAsia" w:hint="eastAsia"/>
                <w:szCs w:val="28"/>
              </w:rPr>
              <w:t>情報</w:t>
            </w:r>
            <w:r w:rsidRPr="00241DC9">
              <w:rPr>
                <w:rFonts w:asciiTheme="minorEastAsia" w:eastAsiaTheme="minorEastAsia" w:hAnsiTheme="minorEastAsia"/>
                <w:szCs w:val="28"/>
              </w:rPr>
              <w:t>システム</w:t>
            </w:r>
            <w:r w:rsidRPr="00241DC9">
              <w:rPr>
                <w:rFonts w:asciiTheme="minorEastAsia" w:eastAsiaTheme="minorEastAsia" w:hAnsiTheme="minorEastAsia" w:hint="eastAsia"/>
                <w:szCs w:val="28"/>
              </w:rPr>
              <w:t>について、</w:t>
            </w:r>
            <w:r w:rsidRPr="00241DC9">
              <w:rPr>
                <w:rFonts w:asciiTheme="minorEastAsia" w:eastAsiaTheme="minorEastAsia" w:hAnsiTheme="minorEastAsia" w:hint="eastAsia"/>
              </w:rPr>
              <w:t>注意が必要とされるリスクとその対応策、クラウド化の検討、データ連携における留意点といった、利用者が検討すべき観点をまとめた標準ガイドライン附属文書。</w:t>
            </w:r>
          </w:p>
          <w:p w14:paraId="1A29BE7F" w14:textId="77777777" w:rsidR="001E5CC9" w:rsidRPr="009742BD" w:rsidRDefault="001E5CC9" w:rsidP="00575931">
            <w:pPr>
              <w:spacing w:line="0" w:lineRule="atLeast"/>
              <w:rPr>
                <w:rFonts w:ascii="ＭＳ ゴシック" w:eastAsia="ＭＳ ゴシック" w:hAnsi="ＭＳ ゴシック"/>
                <w:szCs w:val="28"/>
              </w:rPr>
            </w:pPr>
          </w:p>
        </w:tc>
      </w:tr>
    </w:tbl>
    <w:p w14:paraId="4DDD6324" w14:textId="77777777" w:rsidR="001E5CC9" w:rsidRDefault="001E5CC9" w:rsidP="001E5CC9">
      <w:pPr>
        <w:spacing w:line="0" w:lineRule="atLeast"/>
        <w:rPr>
          <w:rFonts w:ascii="ＭＳ ゴシック" w:eastAsia="ＭＳ ゴシック" w:hAnsi="ＭＳ ゴシック"/>
          <w:szCs w:val="28"/>
        </w:rPr>
      </w:pPr>
    </w:p>
    <w:p w14:paraId="1FC43C35" w14:textId="7ECCBBAB" w:rsidR="00D57FB5" w:rsidRDefault="00D57FB5">
      <w:r>
        <w:br w:type="page"/>
      </w:r>
    </w:p>
    <w:p w14:paraId="218D554C" w14:textId="77777777" w:rsidR="00776B81" w:rsidRDefault="00776B81" w:rsidP="00776B81">
      <w:pPr>
        <w:kinsoku w:val="0"/>
        <w:autoSpaceDE w:val="0"/>
        <w:autoSpaceDN w:val="0"/>
        <w:rPr>
          <w:rFonts w:ascii="ＭＳ ゴシック" w:eastAsia="ＭＳ ゴシック" w:hAnsi="ＭＳ ゴシック"/>
        </w:rPr>
      </w:pPr>
      <w:r>
        <w:rPr>
          <w:rFonts w:ascii="ＭＳ ゴシック" w:eastAsia="ＭＳ ゴシック" w:hAnsi="ＭＳ ゴシック" w:hint="eastAsia"/>
        </w:rPr>
        <w:lastRenderedPageBreak/>
        <w:t>改定履歴</w:t>
      </w:r>
    </w:p>
    <w:p w14:paraId="460E08CB" w14:textId="77777777" w:rsidR="00776B81" w:rsidRDefault="00776B81" w:rsidP="00776B81">
      <w:pPr>
        <w:kinsoku w:val="0"/>
        <w:autoSpaceDE w:val="0"/>
        <w:autoSpaceDN w:val="0"/>
        <w:rPr>
          <w:rFonts w:ascii="ＭＳ ゴシック" w:eastAsia="ＭＳ ゴシック" w:hAnsi="ＭＳ ゴシック"/>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776B81" w14:paraId="54684DF2" w14:textId="77777777" w:rsidTr="00776B81">
        <w:tc>
          <w:tcPr>
            <w:tcW w:w="1481" w:type="dxa"/>
            <w:tcBorders>
              <w:top w:val="single" w:sz="4" w:space="0" w:color="auto"/>
              <w:left w:val="single" w:sz="4" w:space="0" w:color="auto"/>
              <w:bottom w:val="single" w:sz="4" w:space="0" w:color="auto"/>
              <w:right w:val="single" w:sz="4" w:space="0" w:color="auto"/>
            </w:tcBorders>
            <w:hideMark/>
          </w:tcPr>
          <w:p w14:paraId="237438D4" w14:textId="77777777" w:rsidR="00776B81" w:rsidRDefault="00776B81">
            <w:pPr>
              <w:kinsoku w:val="0"/>
              <w:autoSpaceDE w:val="0"/>
              <w:autoSpaceDN w:val="0"/>
              <w:jc w:val="center"/>
              <w:rPr>
                <w:kern w:val="2"/>
                <w:sz w:val="18"/>
                <w:szCs w:val="18"/>
              </w:rPr>
            </w:pPr>
            <w:r>
              <w:rPr>
                <w:rFonts w:hint="eastAsia"/>
                <w:kern w:val="2"/>
                <w:sz w:val="18"/>
                <w:szCs w:val="18"/>
              </w:rPr>
              <w:t>改定年月日</w:t>
            </w:r>
          </w:p>
        </w:tc>
        <w:tc>
          <w:tcPr>
            <w:tcW w:w="1208" w:type="dxa"/>
            <w:tcBorders>
              <w:top w:val="single" w:sz="4" w:space="0" w:color="auto"/>
              <w:left w:val="single" w:sz="4" w:space="0" w:color="auto"/>
              <w:bottom w:val="single" w:sz="4" w:space="0" w:color="auto"/>
              <w:right w:val="single" w:sz="4" w:space="0" w:color="auto"/>
            </w:tcBorders>
            <w:hideMark/>
          </w:tcPr>
          <w:p w14:paraId="3CB4D1C4" w14:textId="77777777" w:rsidR="00776B81" w:rsidRDefault="00776B81">
            <w:pPr>
              <w:kinsoku w:val="0"/>
              <w:autoSpaceDE w:val="0"/>
              <w:autoSpaceDN w:val="0"/>
              <w:jc w:val="center"/>
              <w:rPr>
                <w:kern w:val="2"/>
                <w:sz w:val="18"/>
                <w:szCs w:val="18"/>
              </w:rPr>
            </w:pPr>
            <w:r>
              <w:rPr>
                <w:rFonts w:hint="eastAsia"/>
                <w:kern w:val="2"/>
                <w:sz w:val="18"/>
                <w:szCs w:val="18"/>
              </w:rPr>
              <w:t>改定箇所</w:t>
            </w:r>
          </w:p>
        </w:tc>
        <w:tc>
          <w:tcPr>
            <w:tcW w:w="5805" w:type="dxa"/>
            <w:tcBorders>
              <w:top w:val="single" w:sz="4" w:space="0" w:color="auto"/>
              <w:left w:val="single" w:sz="4" w:space="0" w:color="auto"/>
              <w:bottom w:val="single" w:sz="4" w:space="0" w:color="auto"/>
              <w:right w:val="single" w:sz="4" w:space="0" w:color="auto"/>
            </w:tcBorders>
            <w:hideMark/>
          </w:tcPr>
          <w:p w14:paraId="7FE0213E" w14:textId="77777777" w:rsidR="00776B81" w:rsidRDefault="00776B81">
            <w:pPr>
              <w:kinsoku w:val="0"/>
              <w:autoSpaceDE w:val="0"/>
              <w:autoSpaceDN w:val="0"/>
              <w:jc w:val="center"/>
              <w:rPr>
                <w:kern w:val="2"/>
                <w:sz w:val="18"/>
                <w:szCs w:val="18"/>
              </w:rPr>
            </w:pPr>
            <w:r>
              <w:rPr>
                <w:rFonts w:hint="eastAsia"/>
                <w:kern w:val="2"/>
                <w:sz w:val="18"/>
                <w:szCs w:val="18"/>
              </w:rPr>
              <w:t>改定内容</w:t>
            </w:r>
          </w:p>
        </w:tc>
      </w:tr>
      <w:tr w:rsidR="00776B81" w14:paraId="6F5127A7" w14:textId="77777777" w:rsidTr="00776B81">
        <w:tc>
          <w:tcPr>
            <w:tcW w:w="1481" w:type="dxa"/>
            <w:tcBorders>
              <w:top w:val="single" w:sz="4" w:space="0" w:color="auto"/>
              <w:left w:val="single" w:sz="4" w:space="0" w:color="auto"/>
              <w:bottom w:val="single" w:sz="4" w:space="0" w:color="auto"/>
              <w:right w:val="single" w:sz="4" w:space="0" w:color="auto"/>
            </w:tcBorders>
            <w:hideMark/>
          </w:tcPr>
          <w:p w14:paraId="408311A9" w14:textId="65AFE145" w:rsidR="00776B81" w:rsidRDefault="00776B81">
            <w:pPr>
              <w:kinsoku w:val="0"/>
              <w:autoSpaceDE w:val="0"/>
              <w:autoSpaceDN w:val="0"/>
              <w:jc w:val="center"/>
              <w:rPr>
                <w:kern w:val="2"/>
                <w:sz w:val="18"/>
                <w:szCs w:val="18"/>
              </w:rPr>
            </w:pPr>
            <w:r>
              <w:rPr>
                <w:rFonts w:hint="eastAsia"/>
                <w:kern w:val="2"/>
                <w:sz w:val="18"/>
                <w:szCs w:val="18"/>
              </w:rPr>
              <w:t>2022年</w:t>
            </w:r>
            <w:r w:rsidR="0033738B">
              <w:rPr>
                <w:rFonts w:hint="eastAsia"/>
                <w:kern w:val="2"/>
                <w:sz w:val="18"/>
                <w:szCs w:val="18"/>
              </w:rPr>
              <w:t>1</w:t>
            </w:r>
            <w:r w:rsidR="0033738B">
              <w:rPr>
                <w:kern w:val="2"/>
                <w:sz w:val="18"/>
                <w:szCs w:val="18"/>
              </w:rPr>
              <w:t>2</w:t>
            </w:r>
            <w:r>
              <w:rPr>
                <w:rFonts w:hint="eastAsia"/>
                <w:kern w:val="2"/>
                <w:sz w:val="18"/>
                <w:szCs w:val="18"/>
              </w:rPr>
              <w:t>月</w:t>
            </w:r>
            <w:r w:rsidR="0033738B">
              <w:rPr>
                <w:rFonts w:hint="eastAsia"/>
                <w:kern w:val="2"/>
                <w:sz w:val="18"/>
                <w:szCs w:val="18"/>
              </w:rPr>
              <w:t>2</w:t>
            </w:r>
            <w:r w:rsidR="0033738B">
              <w:rPr>
                <w:kern w:val="2"/>
                <w:sz w:val="18"/>
                <w:szCs w:val="18"/>
              </w:rPr>
              <w:t>8</w:t>
            </w:r>
            <w:r>
              <w:rPr>
                <w:rFonts w:hint="eastAsia"/>
                <w:kern w:val="2"/>
                <w:sz w:val="18"/>
                <w:szCs w:val="18"/>
              </w:rPr>
              <w:t>日</w:t>
            </w:r>
          </w:p>
        </w:tc>
        <w:tc>
          <w:tcPr>
            <w:tcW w:w="1208" w:type="dxa"/>
            <w:tcBorders>
              <w:top w:val="single" w:sz="4" w:space="0" w:color="auto"/>
              <w:left w:val="single" w:sz="4" w:space="0" w:color="auto"/>
              <w:bottom w:val="single" w:sz="4" w:space="0" w:color="auto"/>
              <w:right w:val="single" w:sz="4" w:space="0" w:color="auto"/>
            </w:tcBorders>
            <w:hideMark/>
          </w:tcPr>
          <w:p w14:paraId="7F494493" w14:textId="77777777" w:rsidR="00776B81" w:rsidRDefault="00776B81">
            <w:pPr>
              <w:kinsoku w:val="0"/>
              <w:autoSpaceDE w:val="0"/>
              <w:autoSpaceDN w:val="0"/>
              <w:ind w:left="180" w:hangingChars="100" w:hanging="180"/>
              <w:rPr>
                <w:kern w:val="2"/>
                <w:sz w:val="18"/>
                <w:szCs w:val="18"/>
              </w:rPr>
            </w:pPr>
            <w:r>
              <w:rPr>
                <w:rFonts w:hint="eastAsia"/>
                <w:kern w:val="2"/>
                <w:sz w:val="18"/>
                <w:szCs w:val="18"/>
              </w:rPr>
              <w:t>-</w:t>
            </w:r>
          </w:p>
        </w:tc>
        <w:tc>
          <w:tcPr>
            <w:tcW w:w="5805" w:type="dxa"/>
            <w:tcBorders>
              <w:top w:val="single" w:sz="4" w:space="0" w:color="auto"/>
              <w:left w:val="single" w:sz="4" w:space="0" w:color="auto"/>
              <w:bottom w:val="single" w:sz="4" w:space="0" w:color="auto"/>
              <w:right w:val="single" w:sz="4" w:space="0" w:color="auto"/>
            </w:tcBorders>
            <w:hideMark/>
          </w:tcPr>
          <w:p w14:paraId="38D8C6D8" w14:textId="43132667" w:rsidR="00776B81" w:rsidRDefault="00776B81">
            <w:pPr>
              <w:kinsoku w:val="0"/>
              <w:autoSpaceDE w:val="0"/>
              <w:autoSpaceDN w:val="0"/>
              <w:ind w:left="180" w:hangingChars="100" w:hanging="180"/>
              <w:rPr>
                <w:kern w:val="2"/>
                <w:sz w:val="18"/>
                <w:szCs w:val="18"/>
              </w:rPr>
            </w:pPr>
            <w:r>
              <w:rPr>
                <w:rFonts w:hint="eastAsia"/>
                <w:kern w:val="2"/>
                <w:sz w:val="18"/>
                <w:szCs w:val="18"/>
              </w:rPr>
              <w:t>初版決定</w:t>
            </w:r>
          </w:p>
        </w:tc>
      </w:tr>
    </w:tbl>
    <w:p w14:paraId="176B340C" w14:textId="77777777" w:rsidR="00776B81" w:rsidRDefault="00776B81" w:rsidP="00776B81"/>
    <w:p w14:paraId="6CF75A90" w14:textId="77777777" w:rsidR="005E1093" w:rsidRDefault="005E1093" w:rsidP="00776B81">
      <w:pPr>
        <w:sectPr w:rsidR="005E1093">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cols w:space="720"/>
          <w:docGrid w:type="lines" w:linePitch="360"/>
        </w:sectPr>
      </w:pPr>
    </w:p>
    <w:bookmarkStart w:id="0" w:name="_Toc121728527" w:displacedByCustomXml="next"/>
    <w:bookmarkStart w:id="1" w:name="_Toc121732770" w:displacedByCustomXml="next"/>
    <w:sdt>
      <w:sdtPr>
        <w:rPr>
          <w:rFonts w:ascii="ＭＳ Ｐゴシック" w:eastAsia="ＭＳ Ｐゴシック" w:hAnsi="ＭＳ Ｐゴシック" w:cs="ＭＳ Ｐゴシック"/>
          <w:color w:val="auto"/>
          <w:sz w:val="24"/>
          <w:szCs w:val="24"/>
          <w:lang w:val="ja-JP"/>
        </w:rPr>
        <w:id w:val="1759643004"/>
        <w:docPartObj>
          <w:docPartGallery w:val="Table of Contents"/>
          <w:docPartUnique/>
        </w:docPartObj>
      </w:sdtPr>
      <w:sdtEndPr>
        <w:rPr>
          <w:b/>
          <w:bCs/>
        </w:rPr>
      </w:sdtEndPr>
      <w:sdtContent>
        <w:p w14:paraId="62DEC6B5" w14:textId="10A5671D" w:rsidR="003331FD" w:rsidRDefault="003331FD">
          <w:pPr>
            <w:pStyle w:val="afff1"/>
          </w:pPr>
          <w:r>
            <w:rPr>
              <w:lang w:val="ja-JP"/>
            </w:rPr>
            <w:t>目次</w:t>
          </w:r>
          <w:bookmarkEnd w:id="1"/>
          <w:bookmarkEnd w:id="0"/>
        </w:p>
        <w:p w14:paraId="3BB698A6" w14:textId="46CE1301" w:rsidR="00395C8C" w:rsidRDefault="003331FD">
          <w:pPr>
            <w:pStyle w:val="11"/>
            <w:rPr>
              <w:rFonts w:asciiTheme="minorHAnsi" w:eastAsiaTheme="minorEastAsia"/>
              <w:noProof/>
              <w:sz w:val="21"/>
            </w:rPr>
          </w:pPr>
          <w:r>
            <w:fldChar w:fldCharType="begin"/>
          </w:r>
          <w:r>
            <w:instrText xml:space="preserve"> TOC \o "1-3" \h \z \u </w:instrText>
          </w:r>
          <w:r>
            <w:fldChar w:fldCharType="separate"/>
          </w:r>
          <w:hyperlink w:anchor="_Toc121732770" w:history="1">
            <w:r w:rsidR="00395C8C" w:rsidRPr="007012F8">
              <w:rPr>
                <w:rStyle w:val="afff2"/>
                <w:noProof/>
                <w:lang w:val="ja-JP"/>
              </w:rPr>
              <w:t>目次</w:t>
            </w:r>
            <w:r w:rsidR="00395C8C">
              <w:rPr>
                <w:noProof/>
                <w:webHidden/>
              </w:rPr>
              <w:tab/>
            </w:r>
            <w:r w:rsidR="00395C8C">
              <w:rPr>
                <w:noProof/>
                <w:webHidden/>
              </w:rPr>
              <w:fldChar w:fldCharType="begin"/>
            </w:r>
            <w:r w:rsidR="00395C8C">
              <w:rPr>
                <w:noProof/>
                <w:webHidden/>
              </w:rPr>
              <w:instrText xml:space="preserve"> PAGEREF _Toc121732770 \h </w:instrText>
            </w:r>
            <w:r w:rsidR="00395C8C">
              <w:rPr>
                <w:noProof/>
                <w:webHidden/>
              </w:rPr>
            </w:r>
            <w:r w:rsidR="00395C8C">
              <w:rPr>
                <w:noProof/>
                <w:webHidden/>
              </w:rPr>
              <w:fldChar w:fldCharType="separate"/>
            </w:r>
            <w:r w:rsidR="006A4F2A">
              <w:rPr>
                <w:noProof/>
                <w:webHidden/>
              </w:rPr>
              <w:t>i</w:t>
            </w:r>
            <w:r w:rsidR="00395C8C">
              <w:rPr>
                <w:noProof/>
                <w:webHidden/>
              </w:rPr>
              <w:fldChar w:fldCharType="end"/>
            </w:r>
          </w:hyperlink>
        </w:p>
        <w:p w14:paraId="670AF73D" w14:textId="657B76A8" w:rsidR="00395C8C" w:rsidRDefault="004C2D14">
          <w:pPr>
            <w:pStyle w:val="11"/>
            <w:rPr>
              <w:rFonts w:asciiTheme="minorHAnsi" w:eastAsiaTheme="minorEastAsia"/>
              <w:noProof/>
              <w:sz w:val="21"/>
            </w:rPr>
          </w:pPr>
          <w:hyperlink w:anchor="_Toc121732771" w:history="1">
            <w:r w:rsidR="00395C8C" w:rsidRPr="007012F8">
              <w:rPr>
                <w:rStyle w:val="afff2"/>
                <w:noProof/>
              </w:rPr>
              <w:t>１ 基本的考え方</w:t>
            </w:r>
            <w:r w:rsidR="00395C8C">
              <w:rPr>
                <w:noProof/>
                <w:webHidden/>
              </w:rPr>
              <w:tab/>
            </w:r>
            <w:r w:rsidR="00395C8C">
              <w:rPr>
                <w:noProof/>
                <w:webHidden/>
              </w:rPr>
              <w:fldChar w:fldCharType="begin"/>
            </w:r>
            <w:r w:rsidR="00395C8C">
              <w:rPr>
                <w:noProof/>
                <w:webHidden/>
              </w:rPr>
              <w:instrText xml:space="preserve"> PAGEREF _Toc121732771 \h </w:instrText>
            </w:r>
            <w:r w:rsidR="00395C8C">
              <w:rPr>
                <w:noProof/>
                <w:webHidden/>
              </w:rPr>
            </w:r>
            <w:r w:rsidR="00395C8C">
              <w:rPr>
                <w:noProof/>
                <w:webHidden/>
              </w:rPr>
              <w:fldChar w:fldCharType="separate"/>
            </w:r>
            <w:r w:rsidR="006A4F2A">
              <w:rPr>
                <w:noProof/>
                <w:webHidden/>
              </w:rPr>
              <w:t>1</w:t>
            </w:r>
            <w:r w:rsidR="00395C8C">
              <w:rPr>
                <w:noProof/>
                <w:webHidden/>
              </w:rPr>
              <w:fldChar w:fldCharType="end"/>
            </w:r>
          </w:hyperlink>
        </w:p>
        <w:p w14:paraId="2ABBBE52" w14:textId="7E48AA24" w:rsidR="00395C8C" w:rsidRDefault="004C2D14">
          <w:pPr>
            <w:pStyle w:val="11"/>
            <w:rPr>
              <w:rFonts w:asciiTheme="minorHAnsi" w:eastAsiaTheme="minorEastAsia"/>
              <w:noProof/>
              <w:sz w:val="21"/>
            </w:rPr>
          </w:pPr>
          <w:hyperlink w:anchor="_Toc121732772" w:history="1">
            <w:r w:rsidR="00395C8C" w:rsidRPr="007012F8">
              <w:rPr>
                <w:rStyle w:val="afff2"/>
                <w:noProof/>
              </w:rPr>
              <w:t>２ 注意が必要なリスクとその対応策</w:t>
            </w:r>
            <w:r w:rsidR="00395C8C">
              <w:rPr>
                <w:noProof/>
                <w:webHidden/>
              </w:rPr>
              <w:tab/>
            </w:r>
            <w:r w:rsidR="00395C8C">
              <w:rPr>
                <w:noProof/>
                <w:webHidden/>
              </w:rPr>
              <w:fldChar w:fldCharType="begin"/>
            </w:r>
            <w:r w:rsidR="00395C8C">
              <w:rPr>
                <w:noProof/>
                <w:webHidden/>
              </w:rPr>
              <w:instrText xml:space="preserve"> PAGEREF _Toc121732772 \h </w:instrText>
            </w:r>
            <w:r w:rsidR="00395C8C">
              <w:rPr>
                <w:noProof/>
                <w:webHidden/>
              </w:rPr>
            </w:r>
            <w:r w:rsidR="00395C8C">
              <w:rPr>
                <w:noProof/>
                <w:webHidden/>
              </w:rPr>
              <w:fldChar w:fldCharType="separate"/>
            </w:r>
            <w:r w:rsidR="006A4F2A">
              <w:rPr>
                <w:noProof/>
                <w:webHidden/>
              </w:rPr>
              <w:t>2</w:t>
            </w:r>
            <w:r w:rsidR="00395C8C">
              <w:rPr>
                <w:noProof/>
                <w:webHidden/>
              </w:rPr>
              <w:fldChar w:fldCharType="end"/>
            </w:r>
          </w:hyperlink>
        </w:p>
        <w:p w14:paraId="7F811D7C" w14:textId="4E314874" w:rsidR="00395C8C" w:rsidRDefault="004C2D14">
          <w:pPr>
            <w:pStyle w:val="11"/>
            <w:rPr>
              <w:rFonts w:asciiTheme="minorHAnsi" w:eastAsiaTheme="minorEastAsia"/>
              <w:noProof/>
              <w:sz w:val="21"/>
            </w:rPr>
          </w:pPr>
          <w:hyperlink w:anchor="_Toc121732773" w:history="1">
            <w:r w:rsidR="00395C8C" w:rsidRPr="007012F8">
              <w:rPr>
                <w:rStyle w:val="afff2"/>
                <w:noProof/>
              </w:rPr>
              <w:t>３ クラウド化の検討</w:t>
            </w:r>
            <w:r w:rsidR="00395C8C">
              <w:rPr>
                <w:noProof/>
                <w:webHidden/>
              </w:rPr>
              <w:tab/>
            </w:r>
            <w:r w:rsidR="00395C8C">
              <w:rPr>
                <w:noProof/>
                <w:webHidden/>
              </w:rPr>
              <w:fldChar w:fldCharType="begin"/>
            </w:r>
            <w:r w:rsidR="00395C8C">
              <w:rPr>
                <w:noProof/>
                <w:webHidden/>
              </w:rPr>
              <w:instrText xml:space="preserve"> PAGEREF _Toc121732773 \h </w:instrText>
            </w:r>
            <w:r w:rsidR="00395C8C">
              <w:rPr>
                <w:noProof/>
                <w:webHidden/>
              </w:rPr>
            </w:r>
            <w:r w:rsidR="00395C8C">
              <w:rPr>
                <w:noProof/>
                <w:webHidden/>
              </w:rPr>
              <w:fldChar w:fldCharType="separate"/>
            </w:r>
            <w:r w:rsidR="006A4F2A">
              <w:rPr>
                <w:noProof/>
                <w:webHidden/>
              </w:rPr>
              <w:t>3</w:t>
            </w:r>
            <w:r w:rsidR="00395C8C">
              <w:rPr>
                <w:noProof/>
                <w:webHidden/>
              </w:rPr>
              <w:fldChar w:fldCharType="end"/>
            </w:r>
          </w:hyperlink>
        </w:p>
        <w:p w14:paraId="17552C1D" w14:textId="736CE776" w:rsidR="00395C8C" w:rsidRDefault="004C2D14">
          <w:pPr>
            <w:pStyle w:val="11"/>
            <w:rPr>
              <w:rFonts w:asciiTheme="minorHAnsi" w:eastAsiaTheme="minorEastAsia"/>
              <w:noProof/>
              <w:sz w:val="21"/>
            </w:rPr>
          </w:pPr>
          <w:hyperlink w:anchor="_Toc121732774" w:history="1">
            <w:r w:rsidR="00395C8C" w:rsidRPr="007012F8">
              <w:rPr>
                <w:rStyle w:val="afff2"/>
                <w:noProof/>
              </w:rPr>
              <w:t>４ データ連携における留意点</w:t>
            </w:r>
            <w:r w:rsidR="00395C8C">
              <w:rPr>
                <w:noProof/>
                <w:webHidden/>
              </w:rPr>
              <w:tab/>
            </w:r>
            <w:r w:rsidR="00395C8C">
              <w:rPr>
                <w:noProof/>
                <w:webHidden/>
              </w:rPr>
              <w:fldChar w:fldCharType="begin"/>
            </w:r>
            <w:r w:rsidR="00395C8C">
              <w:rPr>
                <w:noProof/>
                <w:webHidden/>
              </w:rPr>
              <w:instrText xml:space="preserve"> PAGEREF _Toc121732774 \h </w:instrText>
            </w:r>
            <w:r w:rsidR="00395C8C">
              <w:rPr>
                <w:noProof/>
                <w:webHidden/>
              </w:rPr>
            </w:r>
            <w:r w:rsidR="00395C8C">
              <w:rPr>
                <w:noProof/>
                <w:webHidden/>
              </w:rPr>
              <w:fldChar w:fldCharType="separate"/>
            </w:r>
            <w:r w:rsidR="006A4F2A">
              <w:rPr>
                <w:noProof/>
                <w:webHidden/>
              </w:rPr>
              <w:t>3</w:t>
            </w:r>
            <w:r w:rsidR="00395C8C">
              <w:rPr>
                <w:noProof/>
                <w:webHidden/>
              </w:rPr>
              <w:fldChar w:fldCharType="end"/>
            </w:r>
          </w:hyperlink>
        </w:p>
        <w:p w14:paraId="177A00D9" w14:textId="398A16FF" w:rsidR="003331FD" w:rsidRDefault="003331FD">
          <w:r>
            <w:rPr>
              <w:b/>
              <w:bCs/>
              <w:lang w:val="ja-JP"/>
            </w:rPr>
            <w:fldChar w:fldCharType="end"/>
          </w:r>
        </w:p>
      </w:sdtContent>
    </w:sdt>
    <w:p w14:paraId="554F8B7B" w14:textId="77777777" w:rsidR="005E1093" w:rsidRDefault="003331FD">
      <w:pPr>
        <w:rPr>
          <w:rFonts w:ascii="ＭＳ ゴシック" w:eastAsia="ＭＳ ゴシック" w:hAnsiTheme="majorHAnsi" w:cstheme="majorBidi"/>
          <w:kern w:val="2"/>
        </w:rPr>
        <w:sectPr w:rsidR="005E1093" w:rsidSect="006D1873">
          <w:footerReference w:type="default" r:id="rId18"/>
          <w:headerReference w:type="first" r:id="rId19"/>
          <w:pgSz w:w="11906" w:h="16838"/>
          <w:pgMar w:top="1985" w:right="1701" w:bottom="1701" w:left="1701" w:header="567" w:footer="567" w:gutter="0"/>
          <w:pgNumType w:fmt="lowerRoman" w:start="1"/>
          <w:cols w:space="425"/>
          <w:titlePg/>
          <w:docGrid w:type="lines" w:linePitch="360"/>
        </w:sectPr>
      </w:pPr>
      <w:r>
        <w:rPr>
          <w:rFonts w:ascii="ＭＳ ゴシック" w:eastAsia="ＭＳ ゴシック" w:hAnsiTheme="majorHAnsi" w:cstheme="majorBidi"/>
          <w:kern w:val="2"/>
        </w:rPr>
        <w:br w:type="page"/>
      </w:r>
    </w:p>
    <w:p w14:paraId="2D699A83" w14:textId="3C80FEE3" w:rsidR="004D4803" w:rsidRPr="004D4803" w:rsidRDefault="004D4803" w:rsidP="008D20B3">
      <w:pPr>
        <w:pStyle w:val="1"/>
      </w:pPr>
      <w:r w:rsidRPr="004D4803">
        <w:rPr>
          <w:rFonts w:hint="eastAsia"/>
        </w:rPr>
        <w:lastRenderedPageBreak/>
        <w:t xml:space="preserve">　</w:t>
      </w:r>
      <w:bookmarkStart w:id="2" w:name="_Toc121732771"/>
      <w:r w:rsidR="00B625B1">
        <w:rPr>
          <w:rFonts w:hint="eastAsia"/>
        </w:rPr>
        <w:t>基本的考え方</w:t>
      </w:r>
      <w:bookmarkEnd w:id="2"/>
    </w:p>
    <w:p w14:paraId="5150FE85" w14:textId="2B411786" w:rsidR="00205F3C" w:rsidRPr="004D4803" w:rsidRDefault="00205F3C" w:rsidP="004D4803">
      <w:pPr>
        <w:pStyle w:val="a0"/>
        <w:ind w:firstLine="240"/>
        <w:jc w:val="left"/>
      </w:pPr>
    </w:p>
    <w:p w14:paraId="473EC2D5" w14:textId="1434FA09" w:rsidR="005539A9" w:rsidRDefault="008C4258" w:rsidP="00FB1B40">
      <w:pPr>
        <w:pStyle w:val="a0"/>
        <w:ind w:firstLine="240"/>
        <w:jc w:val="left"/>
      </w:pPr>
      <w:r w:rsidRPr="004D4803">
        <w:rPr>
          <w:rFonts w:hint="eastAsia"/>
        </w:rPr>
        <w:t>安全保障、公共の安全・秩序の維持といった機微な情報及び当該情報になり得る情報</w:t>
      </w:r>
      <w:r w:rsidRPr="004D4803">
        <w:rPr>
          <w:rStyle w:val="affff4"/>
        </w:rPr>
        <w:footnoteReference w:id="2"/>
      </w:r>
      <w:r w:rsidR="003B2469" w:rsidRPr="003B2469">
        <w:rPr>
          <w:rFonts w:hint="eastAsia"/>
        </w:rPr>
        <w:t>を扱う</w:t>
      </w:r>
      <w:r w:rsidR="002D0FE3">
        <w:rPr>
          <w:rFonts w:hint="eastAsia"/>
        </w:rPr>
        <w:t>情報</w:t>
      </w:r>
      <w:r w:rsidR="003B2469" w:rsidRPr="003B2469">
        <w:rPr>
          <w:rFonts w:hint="eastAsia"/>
        </w:rPr>
        <w:t>システム</w:t>
      </w:r>
      <w:r w:rsidR="00BF430B">
        <w:rPr>
          <w:rFonts w:hint="eastAsia"/>
        </w:rPr>
        <w:t>において</w:t>
      </w:r>
      <w:r w:rsidR="00B625B1">
        <w:rPr>
          <w:rFonts w:hint="eastAsia"/>
        </w:rPr>
        <w:t>は</w:t>
      </w:r>
      <w:r w:rsidR="00205F3C" w:rsidRPr="004D4803">
        <w:rPr>
          <w:rFonts w:hint="eastAsia"/>
        </w:rPr>
        <w:t>、</w:t>
      </w:r>
      <w:r w:rsidR="002D0FE3">
        <w:rPr>
          <w:rFonts w:hint="eastAsia"/>
        </w:rPr>
        <w:t>情報</w:t>
      </w:r>
      <w:r w:rsidR="00145FF6">
        <w:rPr>
          <w:rFonts w:hint="eastAsia"/>
        </w:rPr>
        <w:t>システム</w:t>
      </w:r>
      <w:r w:rsidR="00BF430B" w:rsidRPr="00BF430B">
        <w:rPr>
          <w:rFonts w:hint="eastAsia"/>
        </w:rPr>
        <w:t>の停止や情報漏</w:t>
      </w:r>
      <w:r w:rsidR="008468B1">
        <w:rPr>
          <w:rFonts w:hint="eastAsia"/>
        </w:rPr>
        <w:t>えい</w:t>
      </w:r>
      <w:r w:rsidR="00BF430B" w:rsidRPr="00BF430B">
        <w:rPr>
          <w:rFonts w:hint="eastAsia"/>
        </w:rPr>
        <w:t>等による社会的影響は計り知れないため、</w:t>
      </w:r>
      <w:r w:rsidR="000D4693" w:rsidRPr="00B625B1">
        <w:rPr>
          <w:rFonts w:hint="eastAsia"/>
        </w:rPr>
        <w:t>そうした</w:t>
      </w:r>
      <w:r w:rsidR="000D4693">
        <w:rPr>
          <w:rFonts w:hint="eastAsia"/>
        </w:rPr>
        <w:t>情報を扱う者</w:t>
      </w:r>
      <w:r w:rsidR="00BF430B" w:rsidRPr="00BF430B">
        <w:rPr>
          <w:rFonts w:hint="eastAsia"/>
        </w:rPr>
        <w:t>自らの説明責任が特に強く求められている</w:t>
      </w:r>
      <w:r w:rsidR="00B625B1">
        <w:rPr>
          <w:rFonts w:hint="eastAsia"/>
        </w:rPr>
        <w:t>。</w:t>
      </w:r>
      <w:r w:rsidR="003B2469">
        <w:rPr>
          <w:rFonts w:hint="eastAsia"/>
        </w:rPr>
        <w:t>そのため</w:t>
      </w:r>
      <w:r w:rsidR="00CD5877" w:rsidRPr="00B625B1">
        <w:rPr>
          <w:rFonts w:hint="eastAsia"/>
        </w:rPr>
        <w:t>、</w:t>
      </w:r>
      <w:r w:rsidR="00536F24">
        <w:rPr>
          <w:rFonts w:hint="eastAsia"/>
        </w:rPr>
        <w:t>情報システムの利用に当たっては、</w:t>
      </w:r>
      <w:r w:rsidR="00BF430B">
        <w:rPr>
          <w:rFonts w:hint="eastAsia"/>
        </w:rPr>
        <w:t>機器構成や設置場所、運用体制等を利用者自らが把握できることや運用面のガバナンスを利かせられること等、</w:t>
      </w:r>
      <w:r w:rsidR="00CD5877">
        <w:rPr>
          <w:rFonts w:hint="eastAsia"/>
        </w:rPr>
        <w:t>利用者</w:t>
      </w:r>
      <w:r w:rsidR="00BF430B">
        <w:rPr>
          <w:rFonts w:hint="eastAsia"/>
        </w:rPr>
        <w:t>にとっての</w:t>
      </w:r>
      <w:r w:rsidR="00883E8E">
        <w:rPr>
          <w:rFonts w:hint="eastAsia"/>
        </w:rPr>
        <w:t>高度な</w:t>
      </w:r>
      <w:r w:rsidR="00BF430B">
        <w:rPr>
          <w:rFonts w:hint="eastAsia"/>
        </w:rPr>
        <w:t>自律性が重視される</w:t>
      </w:r>
      <w:r w:rsidR="00CD5877" w:rsidRPr="00B625B1">
        <w:rPr>
          <w:rFonts w:hint="eastAsia"/>
        </w:rPr>
        <w:t>。</w:t>
      </w:r>
    </w:p>
    <w:p w14:paraId="3B8EB6F3" w14:textId="1EA32FC5" w:rsidR="007F3D77" w:rsidRDefault="007F3D77">
      <w:pPr>
        <w:rPr>
          <w:rFonts w:ascii="ＭＳ 明朝" w:eastAsia="ＭＳ 明朝" w:hAnsiTheme="minorHAnsi" w:cstheme="minorBidi"/>
          <w:kern w:val="2"/>
          <w:szCs w:val="22"/>
        </w:rPr>
      </w:pPr>
      <w:r>
        <w:br w:type="page"/>
      </w:r>
    </w:p>
    <w:p w14:paraId="75E459FE" w14:textId="2C8AB0E9" w:rsidR="00B625B1" w:rsidRPr="004D4803" w:rsidRDefault="00B625B1" w:rsidP="008D20B3">
      <w:pPr>
        <w:pStyle w:val="1"/>
      </w:pPr>
      <w:r w:rsidRPr="004D4803">
        <w:rPr>
          <w:rFonts w:hint="eastAsia"/>
        </w:rPr>
        <w:lastRenderedPageBreak/>
        <w:t xml:space="preserve">　</w:t>
      </w:r>
      <w:bookmarkStart w:id="3" w:name="_Toc121732772"/>
      <w:r w:rsidR="0014064A">
        <w:rPr>
          <w:rFonts w:hint="eastAsia"/>
        </w:rPr>
        <w:t>注意が必要</w:t>
      </w:r>
      <w:r w:rsidR="004A2C0D">
        <w:rPr>
          <w:rFonts w:hint="eastAsia"/>
        </w:rPr>
        <w:t>な</w:t>
      </w:r>
      <w:r w:rsidR="00A320C2">
        <w:rPr>
          <w:rFonts w:hint="eastAsia"/>
        </w:rPr>
        <w:t>リスク</w:t>
      </w:r>
      <w:r w:rsidR="00C531C2">
        <w:rPr>
          <w:rFonts w:hint="eastAsia"/>
        </w:rPr>
        <w:t>とその対応策</w:t>
      </w:r>
      <w:bookmarkEnd w:id="3"/>
    </w:p>
    <w:p w14:paraId="4E859650" w14:textId="6C1BC1D0" w:rsidR="00B625B1" w:rsidRPr="004A2C0D" w:rsidRDefault="00B625B1" w:rsidP="00B625B1">
      <w:pPr>
        <w:pStyle w:val="a0"/>
        <w:ind w:firstLineChars="0" w:firstLine="0"/>
        <w:jc w:val="left"/>
      </w:pPr>
    </w:p>
    <w:p w14:paraId="7BCEE343" w14:textId="0469DB13" w:rsidR="00E3075A" w:rsidRDefault="00242161" w:rsidP="00242161">
      <w:pPr>
        <w:pStyle w:val="a0"/>
        <w:ind w:firstLine="240"/>
        <w:jc w:val="left"/>
      </w:pPr>
      <w:r w:rsidRPr="00242161">
        <w:rPr>
          <w:rFonts w:hint="eastAsia"/>
        </w:rPr>
        <w:t>安全保障等の機微な情報等</w:t>
      </w:r>
      <w:r w:rsidR="00536F24">
        <w:rPr>
          <w:rFonts w:hint="eastAsia"/>
        </w:rPr>
        <w:t>を情報システム上で扱う場合</w:t>
      </w:r>
      <w:r w:rsidR="001B0CDA">
        <w:rPr>
          <w:rFonts w:hint="eastAsia"/>
        </w:rPr>
        <w:t>に</w:t>
      </w:r>
      <w:r w:rsidR="001C4365">
        <w:rPr>
          <w:rFonts w:hint="eastAsia"/>
        </w:rPr>
        <w:t>は、運用者の不正によりデータが漏えい・改ざんされるリスク、</w:t>
      </w:r>
      <w:r w:rsidR="002D0FE3">
        <w:rPr>
          <w:rFonts w:hint="eastAsia"/>
        </w:rPr>
        <w:t>情報</w:t>
      </w:r>
      <w:r w:rsidR="001C4365" w:rsidRPr="008364BA">
        <w:rPr>
          <w:rFonts w:hint="eastAsia"/>
        </w:rPr>
        <w:t>システムが停止しても状況把握に時間がかかる</w:t>
      </w:r>
      <w:r w:rsidR="001C4365">
        <w:rPr>
          <w:rFonts w:hint="eastAsia"/>
        </w:rPr>
        <w:t>リスク、ソフトウェアに不正な処理が混入するリスク、ハードウェアの調達が困難になるリスク、ハードウェアにネットワークアクセスできなくなるリスク等に対応する</w:t>
      </w:r>
      <w:r w:rsidR="00536F24">
        <w:rPr>
          <w:rFonts w:hint="eastAsia"/>
        </w:rPr>
        <w:t>必要がある。この</w:t>
      </w:r>
      <w:r w:rsidR="001C4365">
        <w:rPr>
          <w:rFonts w:hint="eastAsia"/>
        </w:rPr>
        <w:t>ため、</w:t>
      </w:r>
      <w:r>
        <w:rPr>
          <w:rFonts w:hint="eastAsia"/>
        </w:rPr>
        <w:t>情報システム</w:t>
      </w:r>
      <w:r w:rsidR="001951AA">
        <w:rPr>
          <w:rFonts w:hint="eastAsia"/>
        </w:rPr>
        <w:t>を</w:t>
      </w:r>
      <w:r w:rsidR="00515B4E" w:rsidRPr="00515B4E">
        <w:rPr>
          <w:rFonts w:hint="eastAsia"/>
        </w:rPr>
        <w:t>構成</w:t>
      </w:r>
      <w:r w:rsidR="001951AA">
        <w:rPr>
          <w:rFonts w:hint="eastAsia"/>
        </w:rPr>
        <w:t>する</w:t>
      </w:r>
      <w:r w:rsidR="00515B4E" w:rsidRPr="00515B4E">
        <w:rPr>
          <w:rFonts w:hint="eastAsia"/>
        </w:rPr>
        <w:t>要素（</w:t>
      </w:r>
      <w:r w:rsidR="001F59D5">
        <w:rPr>
          <w:rFonts w:hint="eastAsia"/>
        </w:rPr>
        <w:t>データ、</w:t>
      </w:r>
      <w:r w:rsidR="00515B4E" w:rsidRPr="00515B4E">
        <w:rPr>
          <w:rFonts w:hint="eastAsia"/>
        </w:rPr>
        <w:t>運用、ソフトウェア、ハードウェア、データセンタ・通信）ごとに</w:t>
      </w:r>
      <w:r w:rsidR="00515B4E">
        <w:rPr>
          <w:rFonts w:hint="eastAsia"/>
        </w:rPr>
        <w:t>、</w:t>
      </w:r>
      <w:r w:rsidR="00515B4E" w:rsidRPr="00515B4E">
        <w:t>機密性・完全性・可用性の観点から</w:t>
      </w:r>
      <w:r w:rsidR="00CD5877">
        <w:rPr>
          <w:rFonts w:hint="eastAsia"/>
        </w:rPr>
        <w:t>、利用者が必要な</w:t>
      </w:r>
      <w:r w:rsidR="00FF3D34">
        <w:rPr>
          <w:rFonts w:hint="eastAsia"/>
        </w:rPr>
        <w:t>項目</w:t>
      </w:r>
      <w:r w:rsidR="00CD5877">
        <w:rPr>
          <w:rFonts w:hint="eastAsia"/>
        </w:rPr>
        <w:t>を確認し、対策を講じることが重要である</w:t>
      </w:r>
      <w:r w:rsidR="00515B4E" w:rsidRPr="00515B4E">
        <w:t>。</w:t>
      </w:r>
      <w:r w:rsidR="00E3075A">
        <w:rPr>
          <w:rFonts w:hint="eastAsia"/>
        </w:rPr>
        <w:t>講じることが必要と考えられる対策の観</w:t>
      </w:r>
      <w:r w:rsidR="00E3075A" w:rsidRPr="002819AC">
        <w:rPr>
          <w:rFonts w:hint="eastAsia"/>
        </w:rPr>
        <w:t>点は</w:t>
      </w:r>
      <w:r w:rsidR="00F55DA1" w:rsidRPr="002819AC">
        <w:rPr>
          <w:rFonts w:hint="eastAsia"/>
        </w:rPr>
        <w:t>、以</w:t>
      </w:r>
      <w:r w:rsidR="00F55DA1" w:rsidRPr="00660B1D">
        <w:rPr>
          <w:rFonts w:hint="eastAsia"/>
        </w:rPr>
        <w:t>下の</w:t>
      </w:r>
      <w:r w:rsidR="00066446">
        <w:rPr>
          <w:rFonts w:hint="eastAsia"/>
        </w:rPr>
        <w:t>とお</w:t>
      </w:r>
      <w:r w:rsidR="00E3075A" w:rsidRPr="00660B1D">
        <w:rPr>
          <w:rFonts w:hint="eastAsia"/>
        </w:rPr>
        <w:t>り。</w:t>
      </w:r>
    </w:p>
    <w:p w14:paraId="466E7E5B" w14:textId="70CEDDDE" w:rsidR="00400356" w:rsidRDefault="00400356" w:rsidP="00400356">
      <w:pPr>
        <w:pStyle w:val="a0"/>
        <w:ind w:firstLine="240"/>
        <w:jc w:val="left"/>
      </w:pPr>
      <w:r>
        <w:rPr>
          <w:rFonts w:hint="eastAsia"/>
        </w:rPr>
        <w:t>情報システムの利用</w:t>
      </w:r>
      <w:r w:rsidRPr="00BD15A2">
        <w:rPr>
          <w:rFonts w:hint="eastAsia"/>
        </w:rPr>
        <w:t>者は、取り扱う情報の社会的影響やコスト等を踏まえ、</w:t>
      </w:r>
      <w:r>
        <w:rPr>
          <w:rFonts w:hint="eastAsia"/>
        </w:rPr>
        <w:t>高度な</w:t>
      </w:r>
      <w:r w:rsidRPr="00BD15A2">
        <w:rPr>
          <w:rFonts w:hint="eastAsia"/>
        </w:rPr>
        <w:t>自律性確保のため</w:t>
      </w:r>
      <w:r>
        <w:rPr>
          <w:rFonts w:hint="eastAsia"/>
        </w:rPr>
        <w:t>にどういった</w:t>
      </w:r>
      <w:r w:rsidRPr="00BD15A2">
        <w:rPr>
          <w:rFonts w:hint="eastAsia"/>
        </w:rPr>
        <w:t>項目</w:t>
      </w:r>
      <w:r>
        <w:rPr>
          <w:rFonts w:hint="eastAsia"/>
        </w:rPr>
        <w:t>を求めるか、</w:t>
      </w:r>
      <w:r w:rsidRPr="00BD15A2">
        <w:rPr>
          <w:rFonts w:hint="eastAsia"/>
        </w:rPr>
        <w:t>各項目をどういった水準で求めるかを検討し、調達を行うことが適切</w:t>
      </w:r>
      <w:r>
        <w:rPr>
          <w:rFonts w:hint="eastAsia"/>
        </w:rPr>
        <w:t>である</w:t>
      </w:r>
      <w:r w:rsidRPr="00BD15A2">
        <w:rPr>
          <w:rFonts w:hint="eastAsia"/>
        </w:rPr>
        <w:t>。</w:t>
      </w:r>
    </w:p>
    <w:p w14:paraId="5044A1BA" w14:textId="4B228FA6" w:rsidR="00F27325" w:rsidRDefault="00F27325" w:rsidP="00762503">
      <w:pPr>
        <w:pStyle w:val="a0"/>
        <w:ind w:firstLineChars="0" w:firstLine="0"/>
        <w:jc w:val="left"/>
      </w:pPr>
    </w:p>
    <w:p w14:paraId="07EDB2D8" w14:textId="42286ABA" w:rsidR="00400356" w:rsidRPr="00B47545" w:rsidRDefault="00B67786" w:rsidP="000C2943">
      <w:pPr>
        <w:pStyle w:val="a0"/>
        <w:ind w:firstLineChars="0" w:firstLine="0"/>
        <w:jc w:val="center"/>
      </w:pPr>
      <w:r>
        <w:rPr>
          <w:rFonts w:hint="eastAsia"/>
        </w:rPr>
        <w:t xml:space="preserve">表　</w:t>
      </w:r>
      <w:r w:rsidR="008F4FDF">
        <w:rPr>
          <w:rFonts w:hint="eastAsia"/>
        </w:rPr>
        <w:t>２-１</w:t>
      </w:r>
      <w:r>
        <w:rPr>
          <w:rFonts w:hint="eastAsia"/>
        </w:rPr>
        <w:t xml:space="preserve">　</w:t>
      </w:r>
      <w:r w:rsidR="008F4FDF">
        <w:rPr>
          <w:rFonts w:hint="eastAsia"/>
        </w:rPr>
        <w:t>情報システムを</w:t>
      </w:r>
      <w:r w:rsidR="008F4FDF" w:rsidRPr="00515B4E">
        <w:rPr>
          <w:rFonts w:hint="eastAsia"/>
        </w:rPr>
        <w:t>構成</w:t>
      </w:r>
      <w:r w:rsidR="008F4FDF">
        <w:rPr>
          <w:rFonts w:hint="eastAsia"/>
        </w:rPr>
        <w:t>する</w:t>
      </w:r>
      <w:r w:rsidR="008F4FDF" w:rsidRPr="00515B4E">
        <w:rPr>
          <w:rFonts w:hint="eastAsia"/>
        </w:rPr>
        <w:t>要素</w:t>
      </w:r>
      <w:r w:rsidR="008F4FDF">
        <w:rPr>
          <w:rFonts w:hint="eastAsia"/>
        </w:rPr>
        <w:t>と講じる対策の観点</w:t>
      </w:r>
    </w:p>
    <w:tbl>
      <w:tblPr>
        <w:tblStyle w:val="af9"/>
        <w:tblW w:w="8647" w:type="dxa"/>
        <w:tblInd w:w="-5" w:type="dxa"/>
        <w:tblCellMar>
          <w:left w:w="85" w:type="dxa"/>
          <w:right w:w="85" w:type="dxa"/>
        </w:tblCellMar>
        <w:tblLook w:val="04A0" w:firstRow="1" w:lastRow="0" w:firstColumn="1" w:lastColumn="0" w:noHBand="0" w:noVBand="1"/>
      </w:tblPr>
      <w:tblGrid>
        <w:gridCol w:w="1985"/>
        <w:gridCol w:w="6662"/>
      </w:tblGrid>
      <w:tr w:rsidR="004706F0" w:rsidRPr="008364BA" w14:paraId="0C7337C6" w14:textId="77777777" w:rsidTr="000F5C31">
        <w:tc>
          <w:tcPr>
            <w:tcW w:w="1985" w:type="dxa"/>
            <w:vAlign w:val="center"/>
          </w:tcPr>
          <w:p w14:paraId="2AF48159" w14:textId="7D7B3C0F" w:rsidR="004706F0" w:rsidRDefault="004706F0" w:rsidP="00CB395B">
            <w:pPr>
              <w:pStyle w:val="a2"/>
              <w:ind w:leftChars="0" w:left="0" w:firstLineChars="0" w:firstLine="0"/>
              <w:jc w:val="center"/>
            </w:pPr>
            <w:r>
              <w:rPr>
                <w:rFonts w:hint="eastAsia"/>
              </w:rPr>
              <w:t>構成要素</w:t>
            </w:r>
          </w:p>
        </w:tc>
        <w:tc>
          <w:tcPr>
            <w:tcW w:w="6662" w:type="dxa"/>
            <w:vAlign w:val="center"/>
          </w:tcPr>
          <w:p w14:paraId="4F806A1A" w14:textId="633AD461" w:rsidR="004706F0" w:rsidRPr="00D63722" w:rsidRDefault="00E3075A" w:rsidP="00CB395B">
            <w:pPr>
              <w:pStyle w:val="a2"/>
              <w:ind w:leftChars="0" w:left="0" w:firstLineChars="0" w:firstLine="0"/>
              <w:jc w:val="center"/>
            </w:pPr>
            <w:r>
              <w:rPr>
                <w:rFonts w:hint="eastAsia"/>
              </w:rPr>
              <w:t>講じる対策の観点</w:t>
            </w:r>
          </w:p>
        </w:tc>
      </w:tr>
      <w:tr w:rsidR="000560A3" w:rsidRPr="008364BA" w14:paraId="53E3BAEC" w14:textId="77777777" w:rsidTr="000F5C31">
        <w:tc>
          <w:tcPr>
            <w:tcW w:w="1985" w:type="dxa"/>
          </w:tcPr>
          <w:p w14:paraId="3473D8B8" w14:textId="0194C32B" w:rsidR="000560A3" w:rsidRDefault="000560A3" w:rsidP="000560A3">
            <w:pPr>
              <w:pStyle w:val="a2"/>
              <w:ind w:leftChars="0" w:left="0" w:firstLineChars="0" w:firstLine="0"/>
              <w:jc w:val="left"/>
            </w:pPr>
            <w:r>
              <w:rPr>
                <w:rFonts w:hint="eastAsia"/>
              </w:rPr>
              <w:t>データ</w:t>
            </w:r>
          </w:p>
        </w:tc>
        <w:tc>
          <w:tcPr>
            <w:tcW w:w="6662" w:type="dxa"/>
          </w:tcPr>
          <w:p w14:paraId="57B4E0CF" w14:textId="77777777" w:rsidR="00706775" w:rsidRDefault="00E3075A" w:rsidP="00706775">
            <w:pPr>
              <w:pStyle w:val="afffc"/>
              <w:numPr>
                <w:ilvl w:val="0"/>
                <w:numId w:val="23"/>
              </w:numPr>
              <w:ind w:leftChars="0"/>
            </w:pPr>
            <w:r>
              <w:rPr>
                <w:rFonts w:hint="eastAsia"/>
              </w:rPr>
              <w:t>操作権限</w:t>
            </w:r>
            <w:r w:rsidR="00FC510A">
              <w:rPr>
                <w:rFonts w:hint="eastAsia"/>
              </w:rPr>
              <w:t>の</w:t>
            </w:r>
            <w:r>
              <w:rPr>
                <w:rFonts w:hint="eastAsia"/>
              </w:rPr>
              <w:t>制限</w:t>
            </w:r>
          </w:p>
          <w:p w14:paraId="19B22F6E" w14:textId="77777777" w:rsidR="00706775" w:rsidRPr="00293B7F" w:rsidRDefault="00E3075A" w:rsidP="000560A3">
            <w:pPr>
              <w:pStyle w:val="afffc"/>
              <w:numPr>
                <w:ilvl w:val="0"/>
                <w:numId w:val="23"/>
              </w:numPr>
              <w:ind w:leftChars="0"/>
            </w:pPr>
            <w:r>
              <w:rPr>
                <w:rFonts w:hint="eastAsia"/>
              </w:rPr>
              <w:t>データ</w:t>
            </w:r>
            <w:r w:rsidR="00FC510A">
              <w:rPr>
                <w:rFonts w:hint="eastAsia"/>
              </w:rPr>
              <w:t>の</w:t>
            </w:r>
            <w:r>
              <w:rPr>
                <w:rFonts w:hint="eastAsia"/>
              </w:rPr>
              <w:t>暗号化</w:t>
            </w:r>
          </w:p>
          <w:p w14:paraId="3DB79C23" w14:textId="77777777" w:rsidR="00706775" w:rsidRPr="00293B7F" w:rsidRDefault="00E3075A" w:rsidP="00706775">
            <w:pPr>
              <w:pStyle w:val="afffc"/>
              <w:numPr>
                <w:ilvl w:val="0"/>
                <w:numId w:val="23"/>
              </w:numPr>
              <w:ind w:leftChars="0"/>
            </w:pPr>
            <w:r>
              <w:rPr>
                <w:rFonts w:hint="eastAsia"/>
              </w:rPr>
              <w:t>データ</w:t>
            </w:r>
            <w:r w:rsidR="00FC510A">
              <w:rPr>
                <w:rFonts w:hint="eastAsia"/>
              </w:rPr>
              <w:t>の</w:t>
            </w:r>
            <w:r>
              <w:rPr>
                <w:rFonts w:hint="eastAsia"/>
              </w:rPr>
              <w:t>削除</w:t>
            </w:r>
          </w:p>
          <w:p w14:paraId="5B4DD4A6" w14:textId="363B4370" w:rsidR="00E3075A" w:rsidRPr="00B96697" w:rsidRDefault="00FC510A" w:rsidP="00A412D1">
            <w:pPr>
              <w:pStyle w:val="afffc"/>
              <w:numPr>
                <w:ilvl w:val="0"/>
                <w:numId w:val="23"/>
              </w:numPr>
              <w:ind w:leftChars="0"/>
            </w:pPr>
            <w:r>
              <w:rPr>
                <w:rFonts w:hint="eastAsia"/>
              </w:rPr>
              <w:t>データの</w:t>
            </w:r>
            <w:r w:rsidR="00E3075A">
              <w:rPr>
                <w:rFonts w:hint="eastAsia"/>
              </w:rPr>
              <w:t>冗長性確保</w:t>
            </w:r>
            <w:r w:rsidR="00A412D1">
              <w:rPr>
                <w:rFonts w:hint="eastAsia"/>
              </w:rPr>
              <w:t xml:space="preserve">　</w:t>
            </w:r>
            <w:r w:rsidR="00DE4DE9">
              <w:rPr>
                <w:rFonts w:hint="eastAsia"/>
              </w:rPr>
              <w:t>等</w:t>
            </w:r>
          </w:p>
        </w:tc>
      </w:tr>
      <w:tr w:rsidR="000560A3" w:rsidRPr="008364BA" w14:paraId="61C0540C" w14:textId="77777777" w:rsidTr="000F5C31">
        <w:tc>
          <w:tcPr>
            <w:tcW w:w="1985" w:type="dxa"/>
          </w:tcPr>
          <w:p w14:paraId="1C3A3876" w14:textId="0F5BC842" w:rsidR="000560A3" w:rsidRPr="00D63722" w:rsidRDefault="000560A3" w:rsidP="000560A3">
            <w:pPr>
              <w:pStyle w:val="a2"/>
              <w:ind w:leftChars="0" w:left="0" w:firstLineChars="0" w:firstLine="0"/>
              <w:jc w:val="left"/>
            </w:pPr>
            <w:r>
              <w:rPr>
                <w:rFonts w:hint="eastAsia"/>
              </w:rPr>
              <w:t>運用</w:t>
            </w:r>
          </w:p>
        </w:tc>
        <w:tc>
          <w:tcPr>
            <w:tcW w:w="6662" w:type="dxa"/>
          </w:tcPr>
          <w:p w14:paraId="6E4CE2E7" w14:textId="77777777" w:rsidR="002819AC" w:rsidRPr="00293B7F" w:rsidRDefault="00DE4DE9" w:rsidP="000560A3">
            <w:pPr>
              <w:pStyle w:val="afffc"/>
              <w:numPr>
                <w:ilvl w:val="0"/>
                <w:numId w:val="23"/>
              </w:numPr>
              <w:ind w:leftChars="0"/>
            </w:pPr>
            <w:r>
              <w:rPr>
                <w:rFonts w:hint="eastAsia"/>
              </w:rPr>
              <w:t>運用体制・人員の適正化</w:t>
            </w:r>
          </w:p>
          <w:p w14:paraId="662E47A7" w14:textId="510BE465" w:rsidR="00DE4DE9" w:rsidRDefault="00DE4DE9" w:rsidP="00DE4DE9">
            <w:pPr>
              <w:pStyle w:val="afffc"/>
              <w:numPr>
                <w:ilvl w:val="0"/>
                <w:numId w:val="23"/>
              </w:numPr>
              <w:ind w:leftChars="0"/>
            </w:pPr>
            <w:r>
              <w:rPr>
                <w:rFonts w:hint="eastAsia"/>
              </w:rPr>
              <w:t>運用状況の記録・提供</w:t>
            </w:r>
            <w:r w:rsidR="00FC510A">
              <w:rPr>
                <w:rFonts w:hint="eastAsia"/>
              </w:rPr>
              <w:t>・監査</w:t>
            </w:r>
          </w:p>
          <w:p w14:paraId="2A6E3A53" w14:textId="2A156291" w:rsidR="00DE4DE9" w:rsidRPr="008364BA" w:rsidRDefault="00DE4DE9" w:rsidP="00A412D1">
            <w:pPr>
              <w:pStyle w:val="afffc"/>
              <w:numPr>
                <w:ilvl w:val="0"/>
                <w:numId w:val="23"/>
              </w:numPr>
              <w:ind w:leftChars="0"/>
            </w:pPr>
            <w:r>
              <w:rPr>
                <w:rFonts w:hint="eastAsia"/>
              </w:rPr>
              <w:t>障害時対応</w:t>
            </w:r>
            <w:r w:rsidR="00A412D1">
              <w:rPr>
                <w:rFonts w:hint="eastAsia"/>
              </w:rPr>
              <w:t xml:space="preserve">　</w:t>
            </w:r>
            <w:r>
              <w:rPr>
                <w:rFonts w:hint="eastAsia"/>
              </w:rPr>
              <w:t>等</w:t>
            </w:r>
          </w:p>
        </w:tc>
      </w:tr>
      <w:tr w:rsidR="000560A3" w:rsidRPr="008364BA" w14:paraId="53CB244F" w14:textId="77777777" w:rsidTr="000F5C31">
        <w:tc>
          <w:tcPr>
            <w:tcW w:w="1985" w:type="dxa"/>
          </w:tcPr>
          <w:p w14:paraId="3CA6C8AA" w14:textId="31F388DE" w:rsidR="000560A3" w:rsidRDefault="000560A3" w:rsidP="000560A3">
            <w:pPr>
              <w:pStyle w:val="a2"/>
              <w:ind w:leftChars="0" w:left="0" w:firstLineChars="0" w:firstLine="0"/>
              <w:jc w:val="left"/>
            </w:pPr>
            <w:r>
              <w:rPr>
                <w:rFonts w:hint="eastAsia"/>
              </w:rPr>
              <w:t>ソフトウェア</w:t>
            </w:r>
          </w:p>
        </w:tc>
        <w:tc>
          <w:tcPr>
            <w:tcW w:w="6662" w:type="dxa"/>
          </w:tcPr>
          <w:p w14:paraId="7727B7E6" w14:textId="283629B6" w:rsidR="000560A3" w:rsidRDefault="00286E2E" w:rsidP="000560A3">
            <w:pPr>
              <w:pStyle w:val="a2"/>
              <w:numPr>
                <w:ilvl w:val="0"/>
                <w:numId w:val="23"/>
              </w:numPr>
              <w:ind w:leftChars="0" w:firstLineChars="0"/>
            </w:pPr>
            <w:r>
              <w:rPr>
                <w:rFonts w:hint="eastAsia"/>
              </w:rPr>
              <w:t>ソフトウェアの信頼性</w:t>
            </w:r>
            <w:r w:rsidR="00DE4DE9">
              <w:rPr>
                <w:rFonts w:hint="eastAsia"/>
              </w:rPr>
              <w:t>管理</w:t>
            </w:r>
          </w:p>
          <w:p w14:paraId="30B58441" w14:textId="5CC12163" w:rsidR="00286E2E" w:rsidRDefault="00FC510A" w:rsidP="000560A3">
            <w:pPr>
              <w:pStyle w:val="a2"/>
              <w:numPr>
                <w:ilvl w:val="0"/>
                <w:numId w:val="23"/>
              </w:numPr>
              <w:ind w:leftChars="0" w:firstLineChars="0"/>
            </w:pPr>
            <w:r>
              <w:rPr>
                <w:rFonts w:hint="eastAsia"/>
              </w:rPr>
              <w:t>ソフトウェアの</w:t>
            </w:r>
            <w:r w:rsidR="00DE4DE9">
              <w:rPr>
                <w:rFonts w:hint="eastAsia"/>
              </w:rPr>
              <w:t>脆弱性対応</w:t>
            </w:r>
          </w:p>
          <w:p w14:paraId="1F6A805D" w14:textId="764A99AD" w:rsidR="00DE4DE9" w:rsidRPr="00D63722" w:rsidRDefault="00FC510A" w:rsidP="00A412D1">
            <w:pPr>
              <w:pStyle w:val="a2"/>
              <w:numPr>
                <w:ilvl w:val="0"/>
                <w:numId w:val="23"/>
              </w:numPr>
              <w:ind w:leftChars="0" w:firstLineChars="0"/>
            </w:pPr>
            <w:r>
              <w:rPr>
                <w:rFonts w:hint="eastAsia"/>
              </w:rPr>
              <w:t>ソフトウェアの</w:t>
            </w:r>
            <w:r w:rsidR="00286E2E">
              <w:rPr>
                <w:rFonts w:hint="eastAsia"/>
              </w:rPr>
              <w:t>メンテナンス対応</w:t>
            </w:r>
            <w:r w:rsidR="00A412D1">
              <w:rPr>
                <w:rFonts w:hint="eastAsia"/>
              </w:rPr>
              <w:t xml:space="preserve">　</w:t>
            </w:r>
            <w:r w:rsidR="00286E2E">
              <w:rPr>
                <w:rFonts w:hint="eastAsia"/>
              </w:rPr>
              <w:t>等</w:t>
            </w:r>
          </w:p>
        </w:tc>
      </w:tr>
      <w:tr w:rsidR="000560A3" w:rsidRPr="008364BA" w14:paraId="60D733D3" w14:textId="77777777" w:rsidTr="000F5C31">
        <w:tc>
          <w:tcPr>
            <w:tcW w:w="1985" w:type="dxa"/>
          </w:tcPr>
          <w:p w14:paraId="7307D48F" w14:textId="52D0B344" w:rsidR="000560A3" w:rsidRDefault="000560A3" w:rsidP="000560A3">
            <w:pPr>
              <w:pStyle w:val="a2"/>
              <w:ind w:leftChars="0" w:left="0" w:firstLineChars="0" w:firstLine="0"/>
              <w:jc w:val="left"/>
            </w:pPr>
            <w:r>
              <w:rPr>
                <w:rFonts w:hint="eastAsia"/>
              </w:rPr>
              <w:t>ハードウェア</w:t>
            </w:r>
          </w:p>
        </w:tc>
        <w:tc>
          <w:tcPr>
            <w:tcW w:w="6662" w:type="dxa"/>
          </w:tcPr>
          <w:p w14:paraId="10648948" w14:textId="231C1B12" w:rsidR="00286E2E" w:rsidRDefault="00286E2E" w:rsidP="00286E2E">
            <w:pPr>
              <w:pStyle w:val="a2"/>
              <w:numPr>
                <w:ilvl w:val="0"/>
                <w:numId w:val="23"/>
              </w:numPr>
              <w:ind w:leftChars="0" w:firstLineChars="0"/>
            </w:pPr>
            <w:r>
              <w:rPr>
                <w:rFonts w:hint="eastAsia"/>
              </w:rPr>
              <w:t>ハードウェアの信頼性管理</w:t>
            </w:r>
          </w:p>
          <w:p w14:paraId="58416BF3" w14:textId="7BF98AD2" w:rsidR="000560A3" w:rsidRPr="00D63722" w:rsidRDefault="00FC510A" w:rsidP="00A412D1">
            <w:pPr>
              <w:pStyle w:val="afffc"/>
              <w:numPr>
                <w:ilvl w:val="0"/>
                <w:numId w:val="23"/>
              </w:numPr>
              <w:ind w:leftChars="0"/>
            </w:pPr>
            <w:r>
              <w:rPr>
                <w:rFonts w:hint="eastAsia"/>
              </w:rPr>
              <w:t>ハードウェアの</w:t>
            </w:r>
            <w:r w:rsidR="00286E2E">
              <w:rPr>
                <w:rFonts w:hint="eastAsia"/>
              </w:rPr>
              <w:t>脆弱性対応</w:t>
            </w:r>
            <w:r w:rsidR="00A412D1">
              <w:rPr>
                <w:rFonts w:hint="eastAsia"/>
              </w:rPr>
              <w:t xml:space="preserve">　</w:t>
            </w:r>
            <w:r w:rsidR="00286E2E">
              <w:rPr>
                <w:rFonts w:hint="eastAsia"/>
              </w:rPr>
              <w:t>等</w:t>
            </w:r>
          </w:p>
        </w:tc>
      </w:tr>
      <w:tr w:rsidR="000560A3" w:rsidRPr="008364BA" w14:paraId="6F13F2B7" w14:textId="77777777" w:rsidTr="000F5C31">
        <w:tc>
          <w:tcPr>
            <w:tcW w:w="1985" w:type="dxa"/>
          </w:tcPr>
          <w:p w14:paraId="47F4A77A" w14:textId="3565CBDD" w:rsidR="000560A3" w:rsidRDefault="000560A3" w:rsidP="000560A3">
            <w:pPr>
              <w:pStyle w:val="a2"/>
              <w:ind w:leftChars="0" w:left="0" w:firstLineChars="0" w:firstLine="0"/>
              <w:jc w:val="left"/>
            </w:pPr>
            <w:r>
              <w:rPr>
                <w:rFonts w:hint="eastAsia"/>
              </w:rPr>
              <w:t>データセンタ・</w:t>
            </w:r>
            <w:r>
              <w:br/>
            </w:r>
            <w:r>
              <w:rPr>
                <w:rFonts w:hint="eastAsia"/>
              </w:rPr>
              <w:t>通信</w:t>
            </w:r>
          </w:p>
        </w:tc>
        <w:tc>
          <w:tcPr>
            <w:tcW w:w="6662" w:type="dxa"/>
          </w:tcPr>
          <w:p w14:paraId="7819B147" w14:textId="4F612FF2" w:rsidR="00FC510A" w:rsidRDefault="00FC510A" w:rsidP="000560A3">
            <w:pPr>
              <w:pStyle w:val="afffc"/>
              <w:numPr>
                <w:ilvl w:val="0"/>
                <w:numId w:val="23"/>
              </w:numPr>
              <w:ind w:leftChars="0"/>
            </w:pPr>
            <w:r>
              <w:rPr>
                <w:rFonts w:hint="eastAsia"/>
              </w:rPr>
              <w:t>設置場所の適正化</w:t>
            </w:r>
          </w:p>
          <w:p w14:paraId="0B2B26F4" w14:textId="7B9F4120" w:rsidR="000560A3" w:rsidRDefault="00286E2E" w:rsidP="000560A3">
            <w:pPr>
              <w:pStyle w:val="afffc"/>
              <w:numPr>
                <w:ilvl w:val="0"/>
                <w:numId w:val="23"/>
              </w:numPr>
              <w:ind w:leftChars="0"/>
            </w:pPr>
            <w:r>
              <w:rPr>
                <w:rFonts w:hint="eastAsia"/>
              </w:rPr>
              <w:t>データセンタ・通信の信頼性管理</w:t>
            </w:r>
          </w:p>
          <w:p w14:paraId="4B07389E" w14:textId="76B86E01" w:rsidR="00286E2E" w:rsidRPr="00D63722" w:rsidRDefault="00FC510A" w:rsidP="00A412D1">
            <w:pPr>
              <w:pStyle w:val="afffc"/>
              <w:numPr>
                <w:ilvl w:val="0"/>
                <w:numId w:val="23"/>
              </w:numPr>
              <w:ind w:leftChars="0"/>
            </w:pPr>
            <w:r>
              <w:rPr>
                <w:rFonts w:hint="eastAsia"/>
              </w:rPr>
              <w:t>データセンタ・通信の</w:t>
            </w:r>
            <w:r w:rsidR="00286E2E">
              <w:rPr>
                <w:rFonts w:hint="eastAsia"/>
              </w:rPr>
              <w:t>冗長性確保</w:t>
            </w:r>
            <w:r w:rsidR="00A412D1">
              <w:rPr>
                <w:rFonts w:hint="eastAsia"/>
              </w:rPr>
              <w:t xml:space="preserve">　</w:t>
            </w:r>
            <w:r>
              <w:rPr>
                <w:rFonts w:hint="eastAsia"/>
              </w:rPr>
              <w:t>等</w:t>
            </w:r>
          </w:p>
        </w:tc>
      </w:tr>
    </w:tbl>
    <w:p w14:paraId="5C5B1259" w14:textId="425DB139" w:rsidR="00436DF4" w:rsidRDefault="00436DF4" w:rsidP="00762503">
      <w:pPr>
        <w:pStyle w:val="a0"/>
        <w:ind w:firstLineChars="0" w:firstLine="0"/>
        <w:jc w:val="left"/>
      </w:pPr>
    </w:p>
    <w:p w14:paraId="1F64BFDC" w14:textId="77777777" w:rsidR="00436DF4" w:rsidRDefault="00436DF4">
      <w:pPr>
        <w:rPr>
          <w:rFonts w:ascii="ＭＳ 明朝" w:eastAsia="ＭＳ 明朝" w:hAnsiTheme="minorHAnsi" w:cstheme="minorBidi"/>
          <w:kern w:val="2"/>
          <w:szCs w:val="22"/>
        </w:rPr>
      </w:pPr>
      <w:r>
        <w:br w:type="page"/>
      </w:r>
    </w:p>
    <w:p w14:paraId="3E311B2A" w14:textId="52A6D3E2" w:rsidR="00536F24" w:rsidRPr="004D4803" w:rsidRDefault="00536F24" w:rsidP="008D20B3">
      <w:pPr>
        <w:pStyle w:val="1"/>
      </w:pPr>
      <w:r>
        <w:rPr>
          <w:rFonts w:hint="eastAsia"/>
        </w:rPr>
        <w:lastRenderedPageBreak/>
        <w:t xml:space="preserve">　</w:t>
      </w:r>
      <w:bookmarkStart w:id="4" w:name="_Toc121732773"/>
      <w:r w:rsidRPr="00515B4E">
        <w:rPr>
          <w:rFonts w:hint="eastAsia"/>
        </w:rPr>
        <w:t>クラウド</w:t>
      </w:r>
      <w:r>
        <w:rPr>
          <w:rFonts w:hint="eastAsia"/>
        </w:rPr>
        <w:t>化</w:t>
      </w:r>
      <w:r w:rsidRPr="00515B4E">
        <w:rPr>
          <w:rFonts w:hint="eastAsia"/>
        </w:rPr>
        <w:t>の</w:t>
      </w:r>
      <w:r w:rsidR="00FF4E36">
        <w:rPr>
          <w:rFonts w:hint="eastAsia"/>
        </w:rPr>
        <w:t>検討</w:t>
      </w:r>
      <w:bookmarkEnd w:id="4"/>
    </w:p>
    <w:p w14:paraId="7CEBE58F" w14:textId="77777777" w:rsidR="00536F24" w:rsidRPr="00536F24" w:rsidRDefault="00536F24" w:rsidP="00536F24">
      <w:pPr>
        <w:pStyle w:val="a0"/>
        <w:ind w:firstLineChars="0" w:firstLine="0"/>
        <w:jc w:val="left"/>
      </w:pPr>
    </w:p>
    <w:p w14:paraId="00D28DD9" w14:textId="6C061E26" w:rsidR="00536F24" w:rsidRDefault="00536F24" w:rsidP="00536F24">
      <w:pPr>
        <w:pStyle w:val="a0"/>
        <w:ind w:firstLine="240"/>
        <w:jc w:val="left"/>
      </w:pPr>
      <w:r w:rsidRPr="003B2469">
        <w:rPr>
          <w:rFonts w:hint="eastAsia"/>
        </w:rPr>
        <w:t>サービスが即座に利用できることや、リソースがスピーディーに拡張できること等の利便性を利用者が享受できることを背景に、</w:t>
      </w:r>
      <w:r w:rsidR="00400356" w:rsidRPr="003B2469">
        <w:rPr>
          <w:rFonts w:hint="eastAsia"/>
        </w:rPr>
        <w:t>政府情報システムにおいても</w:t>
      </w:r>
      <w:r w:rsidR="00400356">
        <w:rPr>
          <w:rFonts w:hint="eastAsia"/>
        </w:rPr>
        <w:t>、</w:t>
      </w:r>
      <w:r w:rsidRPr="003B2469">
        <w:rPr>
          <w:rFonts w:hint="eastAsia"/>
        </w:rPr>
        <w:t>「クラウド・バイ・デフォルト原則」の</w:t>
      </w:r>
      <w:r w:rsidR="00AA4EFB">
        <w:rPr>
          <w:rFonts w:hint="eastAsia"/>
        </w:rPr>
        <w:t>下</w:t>
      </w:r>
      <w:r w:rsidRPr="003B2469">
        <w:rPr>
          <w:rFonts w:hint="eastAsia"/>
        </w:rPr>
        <w:t>、</w:t>
      </w:r>
      <w:r w:rsidR="00400356">
        <w:rPr>
          <w:rFonts w:hint="eastAsia"/>
        </w:rPr>
        <w:t>安全保障等の機微な情報等を扱う</w:t>
      </w:r>
      <w:r w:rsidR="002D0FE3">
        <w:rPr>
          <w:rFonts w:hint="eastAsia"/>
        </w:rPr>
        <w:t>情報</w:t>
      </w:r>
      <w:r w:rsidR="00400356">
        <w:rPr>
          <w:rFonts w:hint="eastAsia"/>
        </w:rPr>
        <w:t>システムも含め、</w:t>
      </w:r>
      <w:r w:rsidRPr="003B2469">
        <w:rPr>
          <w:rFonts w:hint="eastAsia"/>
        </w:rPr>
        <w:t>クラウド化を検討していくことが求められる。</w:t>
      </w:r>
    </w:p>
    <w:p w14:paraId="28986AB7" w14:textId="3FAE5D97" w:rsidR="00536F24" w:rsidRDefault="00536F24" w:rsidP="00536F24">
      <w:pPr>
        <w:pStyle w:val="a0"/>
        <w:ind w:firstLine="240"/>
        <w:jc w:val="left"/>
      </w:pPr>
      <w:r>
        <w:rPr>
          <w:rFonts w:hint="eastAsia"/>
        </w:rPr>
        <w:t>クラウド化</w:t>
      </w:r>
      <w:r w:rsidRPr="00D06598">
        <w:rPr>
          <w:rFonts w:hint="eastAsia"/>
        </w:rPr>
        <w:t>のメリットを享受</w:t>
      </w:r>
      <w:r>
        <w:rPr>
          <w:rFonts w:hint="eastAsia"/>
        </w:rPr>
        <w:t>する</w:t>
      </w:r>
      <w:r w:rsidRPr="005539A9">
        <w:rPr>
          <w:rFonts w:hint="eastAsia"/>
        </w:rPr>
        <w:t>ためには</w:t>
      </w:r>
      <w:r>
        <w:rPr>
          <w:rFonts w:hint="eastAsia"/>
        </w:rPr>
        <w:t>、NISTの定義</w:t>
      </w:r>
      <w:r>
        <w:rPr>
          <w:rStyle w:val="affff4"/>
        </w:rPr>
        <w:footnoteReference w:id="3"/>
      </w:r>
      <w:r>
        <w:rPr>
          <w:rFonts w:hint="eastAsia"/>
        </w:rPr>
        <w:t>等を踏まえると、基本的な要件として、オンデマンド・セルフサービス、ネットワーク経由の利用、リソース共用</w:t>
      </w:r>
      <w:r>
        <w:rPr>
          <w:rStyle w:val="affff4"/>
        </w:rPr>
        <w:footnoteReference w:id="4"/>
      </w:r>
      <w:r>
        <w:rPr>
          <w:rFonts w:hint="eastAsia"/>
        </w:rPr>
        <w:t>、スピーディーな拡張性、計測可能なサービス及びマネージドサービスであることを求めるべきだと考えられる。</w:t>
      </w:r>
    </w:p>
    <w:p w14:paraId="3B24D055" w14:textId="7884BCD5" w:rsidR="00E138DB" w:rsidRDefault="00FF4E36" w:rsidP="00E138DB">
      <w:pPr>
        <w:pStyle w:val="a0"/>
        <w:ind w:firstLine="240"/>
        <w:jc w:val="left"/>
      </w:pPr>
      <w:r>
        <w:rPr>
          <w:rFonts w:hint="eastAsia"/>
        </w:rPr>
        <w:t>安全保障</w:t>
      </w:r>
      <w:r w:rsidR="00400356">
        <w:rPr>
          <w:rFonts w:hint="eastAsia"/>
        </w:rPr>
        <w:t>等の機微な</w:t>
      </w:r>
      <w:r>
        <w:rPr>
          <w:rFonts w:hint="eastAsia"/>
        </w:rPr>
        <w:t>情報等を扱う</w:t>
      </w:r>
      <w:r w:rsidR="002D0FE3">
        <w:rPr>
          <w:rFonts w:hint="eastAsia"/>
        </w:rPr>
        <w:t>情報</w:t>
      </w:r>
      <w:r w:rsidR="00536F24">
        <w:rPr>
          <w:rFonts w:hint="eastAsia"/>
        </w:rPr>
        <w:t>システムにおいてもクラウド化を進める場合には、</w:t>
      </w:r>
      <w:r>
        <w:rPr>
          <w:rFonts w:hint="eastAsia"/>
        </w:rPr>
        <w:t>こうした</w:t>
      </w:r>
      <w:r w:rsidR="00536F24" w:rsidRPr="00515B4E">
        <w:rPr>
          <w:rFonts w:hint="eastAsia"/>
        </w:rPr>
        <w:t>クラウド</w:t>
      </w:r>
      <w:r w:rsidR="00536F24">
        <w:rPr>
          <w:rFonts w:hint="eastAsia"/>
        </w:rPr>
        <w:t>化の</w:t>
      </w:r>
      <w:r w:rsidR="00536F24" w:rsidRPr="00515B4E">
        <w:rPr>
          <w:rFonts w:hint="eastAsia"/>
        </w:rPr>
        <w:t>特長</w:t>
      </w:r>
      <w:r w:rsidR="00536F24">
        <w:rPr>
          <w:rFonts w:hint="eastAsia"/>
        </w:rPr>
        <w:t>を生かしつつ、</w:t>
      </w:r>
      <w:r w:rsidR="00CC6EE6">
        <w:rPr>
          <w:rFonts w:hint="eastAsia"/>
        </w:rPr>
        <w:t>２で述べた</w:t>
      </w:r>
      <w:r w:rsidR="00536F24">
        <w:rPr>
          <w:rFonts w:hint="eastAsia"/>
        </w:rPr>
        <w:t>高度な自律性を確保していくことが重要になる</w:t>
      </w:r>
      <w:r w:rsidR="00536F24" w:rsidRPr="00515B4E">
        <w:rPr>
          <w:rFonts w:hint="eastAsia"/>
        </w:rPr>
        <w:t>。</w:t>
      </w:r>
    </w:p>
    <w:p w14:paraId="0C773ACC" w14:textId="77777777" w:rsidR="00E138DB" w:rsidRDefault="00E138DB" w:rsidP="00E138DB">
      <w:pPr>
        <w:pStyle w:val="a0"/>
        <w:ind w:firstLine="240"/>
        <w:jc w:val="left"/>
      </w:pPr>
    </w:p>
    <w:p w14:paraId="007B1B4E" w14:textId="77777777" w:rsidR="00E138DB" w:rsidRDefault="00E138DB" w:rsidP="00E138DB">
      <w:pPr>
        <w:pStyle w:val="a0"/>
        <w:ind w:firstLineChars="0" w:firstLine="0"/>
        <w:jc w:val="left"/>
      </w:pPr>
    </w:p>
    <w:p w14:paraId="7A682633" w14:textId="77777777" w:rsidR="00E138DB" w:rsidRDefault="00E138DB" w:rsidP="00E138DB">
      <w:pPr>
        <w:pStyle w:val="a0"/>
        <w:ind w:firstLineChars="0" w:firstLine="0"/>
        <w:jc w:val="left"/>
      </w:pPr>
    </w:p>
    <w:p w14:paraId="43FBFD8F" w14:textId="27F82F02" w:rsidR="00762503" w:rsidRPr="003A24BE" w:rsidRDefault="00E138DB" w:rsidP="00E138DB">
      <w:pPr>
        <w:pStyle w:val="1"/>
      </w:pPr>
      <w:r>
        <w:rPr>
          <w:rFonts w:hint="eastAsia"/>
        </w:rPr>
        <w:t xml:space="preserve">　</w:t>
      </w:r>
      <w:bookmarkStart w:id="5" w:name="_Toc121732774"/>
      <w:r w:rsidR="00064059" w:rsidRPr="003A24BE">
        <w:rPr>
          <w:rFonts w:hint="eastAsia"/>
        </w:rPr>
        <w:t>データ連携における留意点</w:t>
      </w:r>
      <w:bookmarkEnd w:id="5"/>
    </w:p>
    <w:p w14:paraId="6884A711" w14:textId="440A3548" w:rsidR="00762503" w:rsidRPr="003A24BE" w:rsidRDefault="00762503" w:rsidP="00762503">
      <w:pPr>
        <w:pStyle w:val="a0"/>
        <w:ind w:firstLineChars="0" w:firstLine="0"/>
        <w:jc w:val="left"/>
      </w:pPr>
    </w:p>
    <w:p w14:paraId="4347833B" w14:textId="293649E1" w:rsidR="00757B39" w:rsidRPr="00C67571" w:rsidRDefault="00145FF6" w:rsidP="000560A3">
      <w:pPr>
        <w:pStyle w:val="a0"/>
        <w:ind w:firstLine="240"/>
        <w:jc w:val="left"/>
      </w:pPr>
      <w:r w:rsidRPr="00145FF6">
        <w:rPr>
          <w:rFonts w:hint="eastAsia"/>
        </w:rPr>
        <w:t>クラウド化の特長を生かしつつ、高度な自律性を確保していく</w:t>
      </w:r>
      <w:r w:rsidR="00762503" w:rsidRPr="003A24BE">
        <w:rPr>
          <w:rFonts w:hint="eastAsia"/>
        </w:rPr>
        <w:t>ためには、</w:t>
      </w:r>
      <w:r w:rsidR="00FF4E36" w:rsidRPr="003A24BE">
        <w:rPr>
          <w:rFonts w:hint="eastAsia"/>
        </w:rPr>
        <w:t>クラウド</w:t>
      </w:r>
      <w:r w:rsidR="00FF4E36">
        <w:rPr>
          <w:rFonts w:hint="eastAsia"/>
        </w:rPr>
        <w:t>を含む</w:t>
      </w:r>
      <w:r w:rsidR="00762503" w:rsidRPr="003A24BE">
        <w:rPr>
          <w:rFonts w:hint="eastAsia"/>
        </w:rPr>
        <w:t>複数の</w:t>
      </w:r>
      <w:r w:rsidR="00FF4E36">
        <w:rPr>
          <w:rFonts w:hint="eastAsia"/>
        </w:rPr>
        <w:t>情報システム</w:t>
      </w:r>
      <w:r w:rsidR="00762503" w:rsidRPr="003A24BE">
        <w:rPr>
          <w:rFonts w:hint="eastAsia"/>
        </w:rPr>
        <w:t>を組み合わせて利用する形態も想定される。その際に利用する</w:t>
      </w:r>
      <w:r w:rsidR="00FF4E36">
        <w:rPr>
          <w:rFonts w:hint="eastAsia"/>
        </w:rPr>
        <w:t>情報システム</w:t>
      </w:r>
      <w:r w:rsidR="00762503" w:rsidRPr="003A24BE">
        <w:rPr>
          <w:rFonts w:hint="eastAsia"/>
        </w:rPr>
        <w:t>は、</w:t>
      </w:r>
      <w:r>
        <w:rPr>
          <w:rFonts w:hint="eastAsia"/>
        </w:rPr>
        <w:t>自律性</w:t>
      </w:r>
      <w:r w:rsidR="00762503" w:rsidRPr="003A24BE">
        <w:rPr>
          <w:rFonts w:hint="eastAsia"/>
        </w:rPr>
        <w:t>確保の度合い</w:t>
      </w:r>
      <w:r w:rsidR="00064059" w:rsidRPr="003A24BE">
        <w:rPr>
          <w:rFonts w:hint="eastAsia"/>
        </w:rPr>
        <w:t>が</w:t>
      </w:r>
      <w:r w:rsidR="00762503" w:rsidRPr="003A24BE">
        <w:rPr>
          <w:rFonts w:hint="eastAsia"/>
        </w:rPr>
        <w:t>異なる</w:t>
      </w:r>
      <w:r w:rsidR="00064059" w:rsidRPr="003A24BE">
        <w:rPr>
          <w:rFonts w:hint="eastAsia"/>
        </w:rPr>
        <w:t>可能性があ</w:t>
      </w:r>
      <w:r w:rsidR="00A412D1">
        <w:rPr>
          <w:rFonts w:hint="eastAsia"/>
        </w:rPr>
        <w:t>り、また複数の情報システムを連携させる場合には、脆弱性が発生しやすくなるため、十分に注意してデータ連携を行うことが必要である。特に</w:t>
      </w:r>
      <w:r w:rsidR="00762503" w:rsidRPr="003A24BE">
        <w:rPr>
          <w:rFonts w:hint="eastAsia"/>
        </w:rPr>
        <w:t>、</w:t>
      </w:r>
      <w:r w:rsidR="000560A3">
        <w:rPr>
          <w:rFonts w:hint="eastAsia"/>
        </w:rPr>
        <w:t>各々がデータを保存するのか否か、データを処理するのか否か、の観点から</w:t>
      </w:r>
      <w:r w:rsidR="00762503" w:rsidRPr="003A24BE">
        <w:rPr>
          <w:rFonts w:hint="eastAsia"/>
        </w:rPr>
        <w:t>必要</w:t>
      </w:r>
      <w:r w:rsidR="000560A3">
        <w:rPr>
          <w:rFonts w:hint="eastAsia"/>
        </w:rPr>
        <w:t>な</w:t>
      </w:r>
      <w:r w:rsidR="00762503" w:rsidRPr="003A24BE">
        <w:rPr>
          <w:rFonts w:hint="eastAsia"/>
        </w:rPr>
        <w:t>対策を</w:t>
      </w:r>
      <w:r w:rsidR="00064059" w:rsidRPr="003A24BE">
        <w:rPr>
          <w:rFonts w:hint="eastAsia"/>
        </w:rPr>
        <w:t>講じるべきである</w:t>
      </w:r>
      <w:r w:rsidR="00762503" w:rsidRPr="003A24BE">
        <w:rPr>
          <w:rFonts w:hint="eastAsia"/>
        </w:rPr>
        <w:t>。</w:t>
      </w:r>
    </w:p>
    <w:sectPr w:rsidR="00757B39" w:rsidRPr="00C67571" w:rsidSect="005E1093">
      <w:pgSz w:w="11906" w:h="16838"/>
      <w:pgMar w:top="1985" w:right="1701" w:bottom="1701" w:left="1701" w:header="567" w:footer="567"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8EB39" w14:textId="77777777" w:rsidR="004C2D14" w:rsidRDefault="004C2D14" w:rsidP="00DE2071">
      <w:r>
        <w:separator/>
      </w:r>
    </w:p>
  </w:endnote>
  <w:endnote w:type="continuationSeparator" w:id="0">
    <w:p w14:paraId="2C6DC17B" w14:textId="77777777" w:rsidR="004C2D14" w:rsidRDefault="004C2D14" w:rsidP="00DE2071">
      <w:r>
        <w:continuationSeparator/>
      </w:r>
    </w:p>
  </w:endnote>
  <w:endnote w:type="continuationNotice" w:id="1">
    <w:p w14:paraId="7FA45C35" w14:textId="77777777" w:rsidR="004C2D14" w:rsidRDefault="004C2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3148" w14:textId="77777777" w:rsidR="0033738B" w:rsidRDefault="0033738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F2F" w14:textId="77777777" w:rsidR="0033738B" w:rsidRDefault="0033738B">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87650"/>
      <w:docPartObj>
        <w:docPartGallery w:val="Page Numbers (Bottom of Page)"/>
        <w:docPartUnique/>
      </w:docPartObj>
    </w:sdtPr>
    <w:sdtEndPr/>
    <w:sdtContent>
      <w:p w14:paraId="41481861" w14:textId="662A7567" w:rsidR="006D1873" w:rsidRDefault="006D1873">
        <w:pPr>
          <w:pStyle w:val="ab"/>
          <w:ind w:left="480" w:firstLine="240"/>
          <w:jc w:val="center"/>
        </w:pPr>
        <w:r>
          <w:fldChar w:fldCharType="begin"/>
        </w:r>
        <w:r>
          <w:instrText>PAGE   \* MERGEFORMAT</w:instrText>
        </w:r>
        <w:r>
          <w:fldChar w:fldCharType="separate"/>
        </w:r>
        <w:r>
          <w:rPr>
            <w:lang w:val="ja-JP"/>
          </w:rPr>
          <w:t>2</w:t>
        </w:r>
        <w:r>
          <w:fldChar w:fldCharType="end"/>
        </w:r>
      </w:p>
    </w:sdtContent>
  </w:sdt>
  <w:p w14:paraId="797965EC" w14:textId="77777777" w:rsidR="006D1873" w:rsidRDefault="006D1873">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1A18EF10" w14:textId="6D789236" w:rsidR="004E25AD" w:rsidRDefault="004E25AD">
        <w:pPr>
          <w:pStyle w:val="ab"/>
          <w:ind w:left="480" w:firstLine="240"/>
          <w:jc w:val="center"/>
        </w:pPr>
        <w:r>
          <w:fldChar w:fldCharType="begin"/>
        </w:r>
        <w:r>
          <w:instrText>PAGE   \* MERGEFORMAT</w:instrText>
        </w:r>
        <w:r>
          <w:fldChar w:fldCharType="separate"/>
        </w:r>
        <w:r w:rsidR="00202025" w:rsidRPr="00202025">
          <w:rPr>
            <w:noProof/>
            <w:lang w:val="ja-JP"/>
          </w:rPr>
          <w:t>2</w:t>
        </w:r>
        <w:r>
          <w:fldChar w:fldCharType="end"/>
        </w:r>
      </w:p>
    </w:sdtContent>
  </w:sdt>
  <w:p w14:paraId="49980670" w14:textId="77777777" w:rsidR="004E25AD" w:rsidRPr="00441D34" w:rsidRDefault="004E25A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BC7D9" w14:textId="77777777" w:rsidR="004C2D14" w:rsidRDefault="004C2D14" w:rsidP="00DE2071">
      <w:r>
        <w:separator/>
      </w:r>
    </w:p>
  </w:footnote>
  <w:footnote w:type="continuationSeparator" w:id="0">
    <w:p w14:paraId="59375324" w14:textId="77777777" w:rsidR="004C2D14" w:rsidRDefault="004C2D14" w:rsidP="00DE2071">
      <w:r>
        <w:continuationSeparator/>
      </w:r>
    </w:p>
  </w:footnote>
  <w:footnote w:type="continuationNotice" w:id="1">
    <w:p w14:paraId="792BA97C" w14:textId="77777777" w:rsidR="004C2D14" w:rsidRDefault="004C2D14"/>
  </w:footnote>
  <w:footnote w:id="2">
    <w:p w14:paraId="793F776D" w14:textId="0BB060E6" w:rsidR="008C4258" w:rsidRPr="00443FDB" w:rsidRDefault="008C4258" w:rsidP="008C4258">
      <w:pPr>
        <w:pStyle w:val="affff2"/>
        <w:rPr>
          <w:sz w:val="16"/>
          <w:szCs w:val="14"/>
        </w:rPr>
      </w:pPr>
      <w:r>
        <w:rPr>
          <w:rStyle w:val="affff4"/>
        </w:rPr>
        <w:footnoteRef/>
      </w:r>
      <w:r w:rsidR="00D92855" w:rsidRPr="00D92855">
        <w:rPr>
          <w:sz w:val="16"/>
          <w:szCs w:val="14"/>
        </w:rPr>
        <w:t>行政文書の管理に関するガイドライン（内閣総理大臣決定。初版平成23年4月1日。）に掲げる秘密文書中秘文書に該当</w:t>
      </w:r>
      <w:r w:rsidR="00D92855">
        <w:rPr>
          <w:rFonts w:hint="eastAsia"/>
          <w:sz w:val="16"/>
          <w:szCs w:val="14"/>
        </w:rPr>
        <w:t>する</w:t>
      </w:r>
      <w:r w:rsidR="00D92855" w:rsidRPr="00D92855">
        <w:rPr>
          <w:sz w:val="16"/>
          <w:szCs w:val="14"/>
        </w:rPr>
        <w:t>情報</w:t>
      </w:r>
      <w:r w:rsidR="00D92855">
        <w:rPr>
          <w:rFonts w:hint="eastAsia"/>
          <w:sz w:val="16"/>
          <w:szCs w:val="14"/>
        </w:rPr>
        <w:t>及びそれに準ずる情報のこと。</w:t>
      </w:r>
      <w:r w:rsidRPr="00443FDB">
        <w:rPr>
          <w:rFonts w:hint="eastAsia"/>
          <w:sz w:val="16"/>
          <w:szCs w:val="14"/>
        </w:rPr>
        <w:t>例えば以下の情報など</w:t>
      </w:r>
      <w:r>
        <w:rPr>
          <w:rFonts w:hint="eastAsia"/>
          <w:sz w:val="16"/>
          <w:szCs w:val="14"/>
        </w:rPr>
        <w:t>が</w:t>
      </w:r>
      <w:r w:rsidRPr="00443FDB">
        <w:rPr>
          <w:rFonts w:hint="eastAsia"/>
          <w:sz w:val="16"/>
          <w:szCs w:val="14"/>
        </w:rPr>
        <w:t>考えられる</w:t>
      </w:r>
      <w:r>
        <w:rPr>
          <w:rFonts w:hint="eastAsia"/>
          <w:sz w:val="16"/>
          <w:szCs w:val="14"/>
        </w:rPr>
        <w:t>が、これらには経済安全保障に関連する重大な企業情報や先端的技術情報等も含み</w:t>
      </w:r>
      <w:r w:rsidR="00AA4EFB">
        <w:rPr>
          <w:rFonts w:hint="eastAsia"/>
          <w:sz w:val="16"/>
          <w:szCs w:val="14"/>
        </w:rPr>
        <w:t>得るなど</w:t>
      </w:r>
      <w:r>
        <w:rPr>
          <w:rFonts w:hint="eastAsia"/>
          <w:sz w:val="16"/>
          <w:szCs w:val="14"/>
        </w:rPr>
        <w:t>、我が国を取り巻く内外の情勢変化を十分に踏まえて解釈するものとする</w:t>
      </w:r>
      <w:r w:rsidRPr="00443FDB">
        <w:rPr>
          <w:rFonts w:hint="eastAsia"/>
          <w:sz w:val="16"/>
          <w:szCs w:val="14"/>
        </w:rPr>
        <w:t>。</w:t>
      </w:r>
    </w:p>
    <w:p w14:paraId="12D57B73" w14:textId="362A8FB1" w:rsidR="008C4258" w:rsidRPr="00443FDB" w:rsidRDefault="008C4258" w:rsidP="008C4258">
      <w:pPr>
        <w:pStyle w:val="affff2"/>
        <w:rPr>
          <w:sz w:val="16"/>
          <w:szCs w:val="14"/>
        </w:rPr>
      </w:pPr>
      <w:r w:rsidRPr="00443FDB">
        <w:rPr>
          <w:rFonts w:hint="eastAsia"/>
          <w:sz w:val="16"/>
          <w:szCs w:val="14"/>
        </w:rPr>
        <w:t>一　アクセスを認められた者以外の者が当該情報にアクセスすることにより、国の安全に損害を与えるおそれがある情報</w:t>
      </w:r>
      <w:r>
        <w:rPr>
          <w:rFonts w:hint="eastAsia"/>
          <w:sz w:val="16"/>
          <w:szCs w:val="14"/>
        </w:rPr>
        <w:t>と</w:t>
      </w:r>
      <w:r w:rsidRPr="00443FDB">
        <w:rPr>
          <w:rFonts w:hint="eastAsia"/>
          <w:sz w:val="16"/>
          <w:szCs w:val="14"/>
        </w:rPr>
        <w:t>なり得る</w:t>
      </w:r>
      <w:r>
        <w:rPr>
          <w:rFonts w:hint="eastAsia"/>
          <w:sz w:val="16"/>
          <w:szCs w:val="14"/>
        </w:rPr>
        <w:t>もの</w:t>
      </w:r>
    </w:p>
    <w:p w14:paraId="22ED9F28" w14:textId="0881FDD9" w:rsidR="008C4258" w:rsidRPr="00443FDB" w:rsidRDefault="008C4258" w:rsidP="008C4258">
      <w:pPr>
        <w:pStyle w:val="affff2"/>
        <w:rPr>
          <w:sz w:val="16"/>
          <w:szCs w:val="14"/>
        </w:rPr>
      </w:pPr>
      <w:r w:rsidRPr="00443FDB">
        <w:rPr>
          <w:rFonts w:hint="eastAsia"/>
          <w:sz w:val="16"/>
          <w:szCs w:val="14"/>
        </w:rPr>
        <w:t>二　アクセスを認められた者以外の者が当該情報にアクセスすることにより、他国若しくは国際機関との信頼関係が損なわれるおそれ又は他国若しくは国際機関との交渉上不利益を被るおそれがあると認められる情報のうち、特に慎重な取扱いが求められるもの</w:t>
      </w:r>
    </w:p>
    <w:p w14:paraId="3307C199" w14:textId="06E89899" w:rsidR="008C4258" w:rsidRPr="004D4803" w:rsidRDefault="008C4258" w:rsidP="008C4258">
      <w:pPr>
        <w:pStyle w:val="affff2"/>
        <w:rPr>
          <w:sz w:val="16"/>
          <w:szCs w:val="14"/>
        </w:rPr>
      </w:pPr>
      <w:r w:rsidRPr="00443FDB">
        <w:rPr>
          <w:rFonts w:hint="eastAsia"/>
          <w:sz w:val="16"/>
          <w:szCs w:val="14"/>
        </w:rPr>
        <w:t>三　アクセスを認められた者以外の者が当該情報にアクセスすることにより、犯罪の予防、鎮圧又は捜査、公訴の維持、刑の執行その他の公共の安全と秩序の維持に支障を及ぼすおそれがあると認められる</w:t>
      </w:r>
      <w:r w:rsidR="00AA4EFB">
        <w:rPr>
          <w:rFonts w:hint="eastAsia"/>
          <w:sz w:val="16"/>
          <w:szCs w:val="14"/>
        </w:rPr>
        <w:t>情報</w:t>
      </w:r>
    </w:p>
  </w:footnote>
  <w:footnote w:id="3">
    <w:p w14:paraId="6DE97C06" w14:textId="4F7642ED" w:rsidR="00536F24" w:rsidRPr="007F468F" w:rsidRDefault="00536F24" w:rsidP="00536F24">
      <w:pPr>
        <w:pStyle w:val="affff2"/>
      </w:pPr>
      <w:r>
        <w:rPr>
          <w:rStyle w:val="affff4"/>
        </w:rPr>
        <w:footnoteRef/>
      </w:r>
      <w:r>
        <w:t xml:space="preserve"> </w:t>
      </w:r>
      <w:r>
        <w:rPr>
          <w:sz w:val="16"/>
          <w:szCs w:val="14"/>
        </w:rPr>
        <w:t>National Institute of Standards and Technology</w:t>
      </w:r>
      <w:r w:rsidRPr="007F468F">
        <w:rPr>
          <w:sz w:val="16"/>
          <w:szCs w:val="14"/>
        </w:rPr>
        <w:t xml:space="preserve">, </w:t>
      </w:r>
      <w:r w:rsidR="00AE22B5" w:rsidRPr="00AE22B5">
        <w:rPr>
          <w:sz w:val="16"/>
          <w:szCs w:val="14"/>
        </w:rPr>
        <w:t xml:space="preserve">Special Publication 800-145, </w:t>
      </w:r>
      <w:r w:rsidRPr="007F468F">
        <w:rPr>
          <w:sz w:val="16"/>
          <w:szCs w:val="14"/>
        </w:rPr>
        <w:t>The NIST Definition of Cloud Computing</w:t>
      </w:r>
    </w:p>
  </w:footnote>
  <w:footnote w:id="4">
    <w:p w14:paraId="3147D490" w14:textId="77777777" w:rsidR="00536F24" w:rsidRPr="00F27325" w:rsidRDefault="00536F24" w:rsidP="00536F24">
      <w:pPr>
        <w:pStyle w:val="affff2"/>
      </w:pPr>
      <w:r>
        <w:rPr>
          <w:rStyle w:val="affff4"/>
        </w:rPr>
        <w:footnoteRef/>
      </w:r>
      <w:r>
        <w:t xml:space="preserve"> </w:t>
      </w:r>
      <w:r w:rsidRPr="00966ED5">
        <w:rPr>
          <w:sz w:val="16"/>
          <w:szCs w:val="14"/>
        </w:rPr>
        <w:t>クラウドとしてはリソース共用できる機能を有するが、重要情報の物理的削除等の自律性要件を求めた場合には、結果的に、利用者にとってリソース専用型となる可能性がある</w:t>
      </w:r>
      <w:r>
        <w:rPr>
          <w:rFonts w:hint="eastAsia"/>
          <w:sz w:val="16"/>
          <w:szCs w:val="1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B851" w14:textId="77777777" w:rsidR="0033738B" w:rsidRDefault="0033738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F49D" w14:textId="77777777" w:rsidR="0033738B" w:rsidRDefault="0033738B">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04910" w14:textId="77777777" w:rsidR="0033738B" w:rsidRDefault="0033738B">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8C8C" w14:textId="638C69BA" w:rsidR="00677DC6" w:rsidRPr="000560A3" w:rsidRDefault="00677DC6" w:rsidP="00B51F08">
    <w:pPr>
      <w:pStyle w:val="a9"/>
    </w:pPr>
  </w:p>
  <w:p w14:paraId="6E4EF0EA" w14:textId="77777777" w:rsidR="00677DC6" w:rsidRPr="00677DC6" w:rsidRDefault="00677DC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039"/>
    <w:multiLevelType w:val="hybridMultilevel"/>
    <w:tmpl w:val="A7887AFA"/>
    <w:lvl w:ilvl="0" w:tplc="0ED6AA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477C45"/>
    <w:multiLevelType w:val="hybridMultilevel"/>
    <w:tmpl w:val="5E403B1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220D7237"/>
    <w:multiLevelType w:val="hybridMultilevel"/>
    <w:tmpl w:val="ED82432C"/>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 w15:restartNumberingAfterBreak="0">
    <w:nsid w:val="267224F4"/>
    <w:multiLevelType w:val="hybridMultilevel"/>
    <w:tmpl w:val="E01AFE5A"/>
    <w:lvl w:ilvl="0" w:tplc="902C73E0">
      <w:start w:val="1"/>
      <w:numFmt w:val="bullet"/>
      <w:lvlText w:val=""/>
      <w:lvlJc w:val="left"/>
      <w:pPr>
        <w:tabs>
          <w:tab w:val="num" w:pos="720"/>
        </w:tabs>
        <w:ind w:left="720" w:hanging="360"/>
      </w:pPr>
      <w:rPr>
        <w:rFonts w:ascii="Wingdings" w:hAnsi="Wingdings" w:hint="default"/>
      </w:rPr>
    </w:lvl>
    <w:lvl w:ilvl="1" w:tplc="B884108E">
      <w:start w:val="1"/>
      <w:numFmt w:val="bullet"/>
      <w:lvlText w:val=""/>
      <w:lvlJc w:val="left"/>
      <w:pPr>
        <w:tabs>
          <w:tab w:val="num" w:pos="1440"/>
        </w:tabs>
        <w:ind w:left="1440" w:hanging="360"/>
      </w:pPr>
      <w:rPr>
        <w:rFonts w:ascii="Wingdings" w:hAnsi="Wingdings" w:hint="default"/>
      </w:rPr>
    </w:lvl>
    <w:lvl w:ilvl="2" w:tplc="7B063214" w:tentative="1">
      <w:start w:val="1"/>
      <w:numFmt w:val="bullet"/>
      <w:lvlText w:val=""/>
      <w:lvlJc w:val="left"/>
      <w:pPr>
        <w:tabs>
          <w:tab w:val="num" w:pos="2160"/>
        </w:tabs>
        <w:ind w:left="2160" w:hanging="360"/>
      </w:pPr>
      <w:rPr>
        <w:rFonts w:ascii="Wingdings" w:hAnsi="Wingdings" w:hint="default"/>
      </w:rPr>
    </w:lvl>
    <w:lvl w:ilvl="3" w:tplc="AA20131C" w:tentative="1">
      <w:start w:val="1"/>
      <w:numFmt w:val="bullet"/>
      <w:lvlText w:val=""/>
      <w:lvlJc w:val="left"/>
      <w:pPr>
        <w:tabs>
          <w:tab w:val="num" w:pos="2880"/>
        </w:tabs>
        <w:ind w:left="2880" w:hanging="360"/>
      </w:pPr>
      <w:rPr>
        <w:rFonts w:ascii="Wingdings" w:hAnsi="Wingdings" w:hint="default"/>
      </w:rPr>
    </w:lvl>
    <w:lvl w:ilvl="4" w:tplc="5B0092A0" w:tentative="1">
      <w:start w:val="1"/>
      <w:numFmt w:val="bullet"/>
      <w:lvlText w:val=""/>
      <w:lvlJc w:val="left"/>
      <w:pPr>
        <w:tabs>
          <w:tab w:val="num" w:pos="3600"/>
        </w:tabs>
        <w:ind w:left="3600" w:hanging="360"/>
      </w:pPr>
      <w:rPr>
        <w:rFonts w:ascii="Wingdings" w:hAnsi="Wingdings" w:hint="default"/>
      </w:rPr>
    </w:lvl>
    <w:lvl w:ilvl="5" w:tplc="9C0843E4" w:tentative="1">
      <w:start w:val="1"/>
      <w:numFmt w:val="bullet"/>
      <w:lvlText w:val=""/>
      <w:lvlJc w:val="left"/>
      <w:pPr>
        <w:tabs>
          <w:tab w:val="num" w:pos="4320"/>
        </w:tabs>
        <w:ind w:left="4320" w:hanging="360"/>
      </w:pPr>
      <w:rPr>
        <w:rFonts w:ascii="Wingdings" w:hAnsi="Wingdings" w:hint="default"/>
      </w:rPr>
    </w:lvl>
    <w:lvl w:ilvl="6" w:tplc="ED74347E" w:tentative="1">
      <w:start w:val="1"/>
      <w:numFmt w:val="bullet"/>
      <w:lvlText w:val=""/>
      <w:lvlJc w:val="left"/>
      <w:pPr>
        <w:tabs>
          <w:tab w:val="num" w:pos="5040"/>
        </w:tabs>
        <w:ind w:left="5040" w:hanging="360"/>
      </w:pPr>
      <w:rPr>
        <w:rFonts w:ascii="Wingdings" w:hAnsi="Wingdings" w:hint="default"/>
      </w:rPr>
    </w:lvl>
    <w:lvl w:ilvl="7" w:tplc="2192510A" w:tentative="1">
      <w:start w:val="1"/>
      <w:numFmt w:val="bullet"/>
      <w:lvlText w:val=""/>
      <w:lvlJc w:val="left"/>
      <w:pPr>
        <w:tabs>
          <w:tab w:val="num" w:pos="5760"/>
        </w:tabs>
        <w:ind w:left="5760" w:hanging="360"/>
      </w:pPr>
      <w:rPr>
        <w:rFonts w:ascii="Wingdings" w:hAnsi="Wingdings" w:hint="default"/>
      </w:rPr>
    </w:lvl>
    <w:lvl w:ilvl="8" w:tplc="4E1E28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1A5EC1"/>
    <w:multiLevelType w:val="hybridMultilevel"/>
    <w:tmpl w:val="B7084754"/>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6" w15:restartNumberingAfterBreak="0">
    <w:nsid w:val="4BD32455"/>
    <w:multiLevelType w:val="hybridMultilevel"/>
    <w:tmpl w:val="92FE9048"/>
    <w:lvl w:ilvl="0" w:tplc="A39AD5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D1A1CED"/>
    <w:multiLevelType w:val="hybridMultilevel"/>
    <w:tmpl w:val="C354E2B2"/>
    <w:lvl w:ilvl="0" w:tplc="04090001">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8" w15:restartNumberingAfterBreak="0">
    <w:nsid w:val="55EC11D5"/>
    <w:multiLevelType w:val="hybridMultilevel"/>
    <w:tmpl w:val="A1548A3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9"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931768F"/>
    <w:multiLevelType w:val="hybridMultilevel"/>
    <w:tmpl w:val="BB12510E"/>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F59267F"/>
    <w:multiLevelType w:val="hybridMultilevel"/>
    <w:tmpl w:val="10169854"/>
    <w:lvl w:ilvl="0" w:tplc="42D0A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FB5717D"/>
    <w:multiLevelType w:val="hybridMultilevel"/>
    <w:tmpl w:val="C4A46E9C"/>
    <w:lvl w:ilvl="0" w:tplc="5A0C06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13B5205"/>
    <w:multiLevelType w:val="multilevel"/>
    <w:tmpl w:val="4C56D090"/>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385"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4" w15:restartNumberingAfterBreak="0">
    <w:nsid w:val="65BE7993"/>
    <w:multiLevelType w:val="hybridMultilevel"/>
    <w:tmpl w:val="69A4392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80B433F"/>
    <w:multiLevelType w:val="hybridMultilevel"/>
    <w:tmpl w:val="32682AFA"/>
    <w:lvl w:ilvl="0" w:tplc="42D0A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F732D5D"/>
    <w:multiLevelType w:val="hybridMultilevel"/>
    <w:tmpl w:val="D9A2A684"/>
    <w:lvl w:ilvl="0" w:tplc="AF0615FC">
      <w:start w:val="1"/>
      <w:numFmt w:val="decimalEnclosedCircle"/>
      <w:lvlText w:val="%1"/>
      <w:lvlJc w:val="left"/>
      <w:pPr>
        <w:ind w:left="360" w:hanging="360"/>
      </w:pPr>
      <w:rPr>
        <w:rFonts w:ascii="ＭＳ 明朝" w:eastAsia="ＭＳ 明朝" w:hAnsiTheme="minorHAnsi" w:cstheme="minorBidi"/>
      </w:rPr>
    </w:lvl>
    <w:lvl w:ilvl="1" w:tplc="AAECC792">
      <w:start w:val="4"/>
      <w:numFmt w:val="decimalEnclosedCircle"/>
      <w:lvlText w:val="%2"/>
      <w:lvlJc w:val="left"/>
      <w:pPr>
        <w:ind w:left="840" w:hanging="360"/>
      </w:pPr>
      <w:rPr>
        <w:rFont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15:restartNumberingAfterBreak="0">
    <w:nsid w:val="7FAD6065"/>
    <w:multiLevelType w:val="hybridMultilevel"/>
    <w:tmpl w:val="A80E9D6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7"/>
  </w:num>
  <w:num w:numId="12">
    <w:abstractNumId w:val="6"/>
  </w:num>
  <w:num w:numId="13">
    <w:abstractNumId w:val="10"/>
  </w:num>
  <w:num w:numId="14">
    <w:abstractNumId w:val="0"/>
  </w:num>
  <w:num w:numId="15">
    <w:abstractNumId w:val="16"/>
  </w:num>
  <w:num w:numId="16">
    <w:abstractNumId w:val="1"/>
  </w:num>
  <w:num w:numId="17">
    <w:abstractNumId w:val="14"/>
  </w:num>
  <w:num w:numId="18">
    <w:abstractNumId w:val="4"/>
  </w:num>
  <w:num w:numId="19">
    <w:abstractNumId w:val="3"/>
  </w:num>
  <w:num w:numId="20">
    <w:abstractNumId w:val="5"/>
  </w:num>
  <w:num w:numId="21">
    <w:abstractNumId w:val="8"/>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44"/>
    <w:rsid w:val="000002F6"/>
    <w:rsid w:val="000005BB"/>
    <w:rsid w:val="00001888"/>
    <w:rsid w:val="00003826"/>
    <w:rsid w:val="00003861"/>
    <w:rsid w:val="000054D6"/>
    <w:rsid w:val="00007F6C"/>
    <w:rsid w:val="00011054"/>
    <w:rsid w:val="00012B3A"/>
    <w:rsid w:val="00012D06"/>
    <w:rsid w:val="0001433B"/>
    <w:rsid w:val="00015879"/>
    <w:rsid w:val="00015E4C"/>
    <w:rsid w:val="00017561"/>
    <w:rsid w:val="0002277A"/>
    <w:rsid w:val="00022D2C"/>
    <w:rsid w:val="00023B40"/>
    <w:rsid w:val="000241EA"/>
    <w:rsid w:val="00026A7B"/>
    <w:rsid w:val="00026B18"/>
    <w:rsid w:val="00026C47"/>
    <w:rsid w:val="00027FA8"/>
    <w:rsid w:val="0003030E"/>
    <w:rsid w:val="00030F47"/>
    <w:rsid w:val="00031B32"/>
    <w:rsid w:val="00032EF2"/>
    <w:rsid w:val="000368BC"/>
    <w:rsid w:val="00036E0E"/>
    <w:rsid w:val="00037138"/>
    <w:rsid w:val="00044A48"/>
    <w:rsid w:val="00052717"/>
    <w:rsid w:val="0005451B"/>
    <w:rsid w:val="000560A3"/>
    <w:rsid w:val="00056B62"/>
    <w:rsid w:val="00060498"/>
    <w:rsid w:val="0006121F"/>
    <w:rsid w:val="000613CF"/>
    <w:rsid w:val="00061CA6"/>
    <w:rsid w:val="00064059"/>
    <w:rsid w:val="00066446"/>
    <w:rsid w:val="00066F0F"/>
    <w:rsid w:val="00074F4C"/>
    <w:rsid w:val="00077ED0"/>
    <w:rsid w:val="00080A5F"/>
    <w:rsid w:val="00081240"/>
    <w:rsid w:val="00081271"/>
    <w:rsid w:val="000813B5"/>
    <w:rsid w:val="000836A9"/>
    <w:rsid w:val="000860BD"/>
    <w:rsid w:val="00086759"/>
    <w:rsid w:val="00087034"/>
    <w:rsid w:val="00090498"/>
    <w:rsid w:val="0009199F"/>
    <w:rsid w:val="00092909"/>
    <w:rsid w:val="000937AA"/>
    <w:rsid w:val="00094668"/>
    <w:rsid w:val="000A5108"/>
    <w:rsid w:val="000B14BF"/>
    <w:rsid w:val="000B156B"/>
    <w:rsid w:val="000B26B2"/>
    <w:rsid w:val="000C0246"/>
    <w:rsid w:val="000C1BA2"/>
    <w:rsid w:val="000C2943"/>
    <w:rsid w:val="000C3D72"/>
    <w:rsid w:val="000C4B0D"/>
    <w:rsid w:val="000C7160"/>
    <w:rsid w:val="000D2F38"/>
    <w:rsid w:val="000D3621"/>
    <w:rsid w:val="000D3CF5"/>
    <w:rsid w:val="000D405F"/>
    <w:rsid w:val="000D4693"/>
    <w:rsid w:val="000D4749"/>
    <w:rsid w:val="000D6664"/>
    <w:rsid w:val="000E0121"/>
    <w:rsid w:val="000E1615"/>
    <w:rsid w:val="000E359F"/>
    <w:rsid w:val="000E399A"/>
    <w:rsid w:val="000E4815"/>
    <w:rsid w:val="000E6B6A"/>
    <w:rsid w:val="000E75BD"/>
    <w:rsid w:val="000F04A8"/>
    <w:rsid w:val="000F5C31"/>
    <w:rsid w:val="000F66F8"/>
    <w:rsid w:val="00100A09"/>
    <w:rsid w:val="00100DE3"/>
    <w:rsid w:val="001028D8"/>
    <w:rsid w:val="00107263"/>
    <w:rsid w:val="00111207"/>
    <w:rsid w:val="0011218E"/>
    <w:rsid w:val="00112255"/>
    <w:rsid w:val="001165CD"/>
    <w:rsid w:val="0012082F"/>
    <w:rsid w:val="00121C4B"/>
    <w:rsid w:val="00124C52"/>
    <w:rsid w:val="001306A6"/>
    <w:rsid w:val="00130EA0"/>
    <w:rsid w:val="001340F7"/>
    <w:rsid w:val="0014064A"/>
    <w:rsid w:val="0014222B"/>
    <w:rsid w:val="001426E7"/>
    <w:rsid w:val="00143FA4"/>
    <w:rsid w:val="00145FF6"/>
    <w:rsid w:val="00155A15"/>
    <w:rsid w:val="0015713F"/>
    <w:rsid w:val="00157800"/>
    <w:rsid w:val="00157E27"/>
    <w:rsid w:val="00160696"/>
    <w:rsid w:val="001619A3"/>
    <w:rsid w:val="00161D17"/>
    <w:rsid w:val="00162634"/>
    <w:rsid w:val="0016362A"/>
    <w:rsid w:val="00163CE7"/>
    <w:rsid w:val="00164FB2"/>
    <w:rsid w:val="00165FAA"/>
    <w:rsid w:val="001667B9"/>
    <w:rsid w:val="0016685B"/>
    <w:rsid w:val="00170F5D"/>
    <w:rsid w:val="001710FC"/>
    <w:rsid w:val="00173ED1"/>
    <w:rsid w:val="001754B1"/>
    <w:rsid w:val="001763A4"/>
    <w:rsid w:val="00176973"/>
    <w:rsid w:val="00177865"/>
    <w:rsid w:val="0019011D"/>
    <w:rsid w:val="00191AB0"/>
    <w:rsid w:val="00191B44"/>
    <w:rsid w:val="001951AA"/>
    <w:rsid w:val="00196B64"/>
    <w:rsid w:val="001975CA"/>
    <w:rsid w:val="001A2698"/>
    <w:rsid w:val="001A7B97"/>
    <w:rsid w:val="001B0CDA"/>
    <w:rsid w:val="001B14E3"/>
    <w:rsid w:val="001B1E68"/>
    <w:rsid w:val="001B5217"/>
    <w:rsid w:val="001B5432"/>
    <w:rsid w:val="001B56D7"/>
    <w:rsid w:val="001C09F3"/>
    <w:rsid w:val="001C2179"/>
    <w:rsid w:val="001C22EF"/>
    <w:rsid w:val="001C4365"/>
    <w:rsid w:val="001C59F4"/>
    <w:rsid w:val="001C645D"/>
    <w:rsid w:val="001D1C9E"/>
    <w:rsid w:val="001D2355"/>
    <w:rsid w:val="001D3576"/>
    <w:rsid w:val="001D373A"/>
    <w:rsid w:val="001D57AB"/>
    <w:rsid w:val="001D7670"/>
    <w:rsid w:val="001E065C"/>
    <w:rsid w:val="001E1E7F"/>
    <w:rsid w:val="001E5AFA"/>
    <w:rsid w:val="001E5CC9"/>
    <w:rsid w:val="001E6C52"/>
    <w:rsid w:val="001F0A40"/>
    <w:rsid w:val="001F0D61"/>
    <w:rsid w:val="001F22C4"/>
    <w:rsid w:val="001F4467"/>
    <w:rsid w:val="001F59D5"/>
    <w:rsid w:val="001F60D4"/>
    <w:rsid w:val="001F6BC4"/>
    <w:rsid w:val="00201039"/>
    <w:rsid w:val="00202025"/>
    <w:rsid w:val="00202983"/>
    <w:rsid w:val="00202D12"/>
    <w:rsid w:val="00205B52"/>
    <w:rsid w:val="00205F3C"/>
    <w:rsid w:val="00207E83"/>
    <w:rsid w:val="002148CE"/>
    <w:rsid w:val="002171C0"/>
    <w:rsid w:val="0022050F"/>
    <w:rsid w:val="00220BD5"/>
    <w:rsid w:val="00222424"/>
    <w:rsid w:val="00224B37"/>
    <w:rsid w:val="00230C17"/>
    <w:rsid w:val="00241CC1"/>
    <w:rsid w:val="00241DC9"/>
    <w:rsid w:val="00242161"/>
    <w:rsid w:val="00243989"/>
    <w:rsid w:val="0024453A"/>
    <w:rsid w:val="00245DCC"/>
    <w:rsid w:val="00247208"/>
    <w:rsid w:val="00247FF3"/>
    <w:rsid w:val="0025139E"/>
    <w:rsid w:val="00251DB6"/>
    <w:rsid w:val="00253F9F"/>
    <w:rsid w:val="00256EB3"/>
    <w:rsid w:val="00257B06"/>
    <w:rsid w:val="00262CC1"/>
    <w:rsid w:val="00262FA4"/>
    <w:rsid w:val="00264EC4"/>
    <w:rsid w:val="00267EB4"/>
    <w:rsid w:val="002717F8"/>
    <w:rsid w:val="002726D2"/>
    <w:rsid w:val="00275211"/>
    <w:rsid w:val="00280631"/>
    <w:rsid w:val="0028192E"/>
    <w:rsid w:val="002819AC"/>
    <w:rsid w:val="002846C5"/>
    <w:rsid w:val="002850C8"/>
    <w:rsid w:val="0028571B"/>
    <w:rsid w:val="00286E2E"/>
    <w:rsid w:val="00290339"/>
    <w:rsid w:val="00293B7F"/>
    <w:rsid w:val="00294F7B"/>
    <w:rsid w:val="002974A7"/>
    <w:rsid w:val="002A015B"/>
    <w:rsid w:val="002A38AA"/>
    <w:rsid w:val="002A52CE"/>
    <w:rsid w:val="002A6382"/>
    <w:rsid w:val="002A680D"/>
    <w:rsid w:val="002B21D3"/>
    <w:rsid w:val="002B21ED"/>
    <w:rsid w:val="002B4308"/>
    <w:rsid w:val="002B509D"/>
    <w:rsid w:val="002B6882"/>
    <w:rsid w:val="002B74FE"/>
    <w:rsid w:val="002C0F1B"/>
    <w:rsid w:val="002C2557"/>
    <w:rsid w:val="002C434E"/>
    <w:rsid w:val="002C7828"/>
    <w:rsid w:val="002D0FE3"/>
    <w:rsid w:val="002D3B94"/>
    <w:rsid w:val="002D5066"/>
    <w:rsid w:val="002D7A2D"/>
    <w:rsid w:val="002E1308"/>
    <w:rsid w:val="002E3F04"/>
    <w:rsid w:val="002E5445"/>
    <w:rsid w:val="002E6D6C"/>
    <w:rsid w:val="002E7431"/>
    <w:rsid w:val="002E7B46"/>
    <w:rsid w:val="002F1D44"/>
    <w:rsid w:val="002F2967"/>
    <w:rsid w:val="002F3565"/>
    <w:rsid w:val="002F4BBD"/>
    <w:rsid w:val="002F5DA9"/>
    <w:rsid w:val="002F6B36"/>
    <w:rsid w:val="002F7609"/>
    <w:rsid w:val="00300CB7"/>
    <w:rsid w:val="00302171"/>
    <w:rsid w:val="003021B5"/>
    <w:rsid w:val="00306D04"/>
    <w:rsid w:val="003075CA"/>
    <w:rsid w:val="00307864"/>
    <w:rsid w:val="0031033B"/>
    <w:rsid w:val="00313728"/>
    <w:rsid w:val="003165E9"/>
    <w:rsid w:val="00316B38"/>
    <w:rsid w:val="00317573"/>
    <w:rsid w:val="0032182A"/>
    <w:rsid w:val="00322C31"/>
    <w:rsid w:val="00332544"/>
    <w:rsid w:val="003331FD"/>
    <w:rsid w:val="003332EE"/>
    <w:rsid w:val="00333934"/>
    <w:rsid w:val="00335CA1"/>
    <w:rsid w:val="00336118"/>
    <w:rsid w:val="003366D6"/>
    <w:rsid w:val="00336E7B"/>
    <w:rsid w:val="0033738B"/>
    <w:rsid w:val="00337FCD"/>
    <w:rsid w:val="00340302"/>
    <w:rsid w:val="003437C3"/>
    <w:rsid w:val="0034570F"/>
    <w:rsid w:val="0034789F"/>
    <w:rsid w:val="00347EC4"/>
    <w:rsid w:val="0035057B"/>
    <w:rsid w:val="00351959"/>
    <w:rsid w:val="00353023"/>
    <w:rsid w:val="00353D43"/>
    <w:rsid w:val="00355D83"/>
    <w:rsid w:val="00356071"/>
    <w:rsid w:val="0035630D"/>
    <w:rsid w:val="00357203"/>
    <w:rsid w:val="003631EF"/>
    <w:rsid w:val="003656F6"/>
    <w:rsid w:val="00367958"/>
    <w:rsid w:val="00370E0A"/>
    <w:rsid w:val="00371208"/>
    <w:rsid w:val="00372A49"/>
    <w:rsid w:val="00372EF5"/>
    <w:rsid w:val="00374377"/>
    <w:rsid w:val="00376713"/>
    <w:rsid w:val="00377656"/>
    <w:rsid w:val="003777FF"/>
    <w:rsid w:val="00377806"/>
    <w:rsid w:val="00377FA8"/>
    <w:rsid w:val="0038142A"/>
    <w:rsid w:val="0038340A"/>
    <w:rsid w:val="00386CF6"/>
    <w:rsid w:val="003919B1"/>
    <w:rsid w:val="00392C23"/>
    <w:rsid w:val="00394392"/>
    <w:rsid w:val="0039557F"/>
    <w:rsid w:val="00395C8C"/>
    <w:rsid w:val="00397043"/>
    <w:rsid w:val="00397985"/>
    <w:rsid w:val="003A24BE"/>
    <w:rsid w:val="003A265A"/>
    <w:rsid w:val="003A3B98"/>
    <w:rsid w:val="003A3E6F"/>
    <w:rsid w:val="003B13F6"/>
    <w:rsid w:val="003B1B0D"/>
    <w:rsid w:val="003B2469"/>
    <w:rsid w:val="003B49AF"/>
    <w:rsid w:val="003B7566"/>
    <w:rsid w:val="003C1700"/>
    <w:rsid w:val="003C384F"/>
    <w:rsid w:val="003C46E0"/>
    <w:rsid w:val="003C4E7F"/>
    <w:rsid w:val="003C6E55"/>
    <w:rsid w:val="003C6F1A"/>
    <w:rsid w:val="003C791E"/>
    <w:rsid w:val="003D2112"/>
    <w:rsid w:val="003D72E7"/>
    <w:rsid w:val="003D784A"/>
    <w:rsid w:val="003E1326"/>
    <w:rsid w:val="003E1377"/>
    <w:rsid w:val="003E2C05"/>
    <w:rsid w:val="003E3459"/>
    <w:rsid w:val="003E4330"/>
    <w:rsid w:val="003E48DE"/>
    <w:rsid w:val="003E5FDA"/>
    <w:rsid w:val="003E6F95"/>
    <w:rsid w:val="003E7C95"/>
    <w:rsid w:val="003F0551"/>
    <w:rsid w:val="003F1528"/>
    <w:rsid w:val="003F2782"/>
    <w:rsid w:val="003F3988"/>
    <w:rsid w:val="003F6DC1"/>
    <w:rsid w:val="00400356"/>
    <w:rsid w:val="004007FA"/>
    <w:rsid w:val="00401B8E"/>
    <w:rsid w:val="00402A43"/>
    <w:rsid w:val="004035A1"/>
    <w:rsid w:val="0040497C"/>
    <w:rsid w:val="00410C6F"/>
    <w:rsid w:val="00412E8C"/>
    <w:rsid w:val="00412FA5"/>
    <w:rsid w:val="004130B3"/>
    <w:rsid w:val="004145AC"/>
    <w:rsid w:val="00415892"/>
    <w:rsid w:val="004179A3"/>
    <w:rsid w:val="00422211"/>
    <w:rsid w:val="004233C0"/>
    <w:rsid w:val="004241B3"/>
    <w:rsid w:val="00424A7E"/>
    <w:rsid w:val="00426DB3"/>
    <w:rsid w:val="004306CF"/>
    <w:rsid w:val="00430C92"/>
    <w:rsid w:val="00431058"/>
    <w:rsid w:val="004322B7"/>
    <w:rsid w:val="00432A83"/>
    <w:rsid w:val="00434BBE"/>
    <w:rsid w:val="00436741"/>
    <w:rsid w:val="00436DF4"/>
    <w:rsid w:val="004370F3"/>
    <w:rsid w:val="00437998"/>
    <w:rsid w:val="0044041A"/>
    <w:rsid w:val="00440573"/>
    <w:rsid w:val="00440702"/>
    <w:rsid w:val="00440D66"/>
    <w:rsid w:val="00441D34"/>
    <w:rsid w:val="0044200C"/>
    <w:rsid w:val="00442016"/>
    <w:rsid w:val="0044350E"/>
    <w:rsid w:val="00443985"/>
    <w:rsid w:val="00443FDB"/>
    <w:rsid w:val="0044417B"/>
    <w:rsid w:val="0044495F"/>
    <w:rsid w:val="00444E91"/>
    <w:rsid w:val="00446F8D"/>
    <w:rsid w:val="0045467A"/>
    <w:rsid w:val="00455DA3"/>
    <w:rsid w:val="0045641F"/>
    <w:rsid w:val="00456F95"/>
    <w:rsid w:val="004606CE"/>
    <w:rsid w:val="0046136A"/>
    <w:rsid w:val="0046203D"/>
    <w:rsid w:val="00464C3A"/>
    <w:rsid w:val="00464D2D"/>
    <w:rsid w:val="004670A7"/>
    <w:rsid w:val="00467C42"/>
    <w:rsid w:val="004706F0"/>
    <w:rsid w:val="00480C78"/>
    <w:rsid w:val="00481604"/>
    <w:rsid w:val="00481EBC"/>
    <w:rsid w:val="00483BB5"/>
    <w:rsid w:val="00483C20"/>
    <w:rsid w:val="004878F4"/>
    <w:rsid w:val="00487EE0"/>
    <w:rsid w:val="004922A8"/>
    <w:rsid w:val="00494D84"/>
    <w:rsid w:val="00494F55"/>
    <w:rsid w:val="004961B0"/>
    <w:rsid w:val="0049746E"/>
    <w:rsid w:val="004979C8"/>
    <w:rsid w:val="00497FD8"/>
    <w:rsid w:val="004A1CDA"/>
    <w:rsid w:val="004A2C0D"/>
    <w:rsid w:val="004A3BC8"/>
    <w:rsid w:val="004A4767"/>
    <w:rsid w:val="004B36E6"/>
    <w:rsid w:val="004B5BFF"/>
    <w:rsid w:val="004C0246"/>
    <w:rsid w:val="004C02E7"/>
    <w:rsid w:val="004C2907"/>
    <w:rsid w:val="004C2D14"/>
    <w:rsid w:val="004C44B8"/>
    <w:rsid w:val="004C5B9C"/>
    <w:rsid w:val="004C656A"/>
    <w:rsid w:val="004C7943"/>
    <w:rsid w:val="004D11AC"/>
    <w:rsid w:val="004D27ED"/>
    <w:rsid w:val="004D2BC6"/>
    <w:rsid w:val="004D3BC0"/>
    <w:rsid w:val="004D4803"/>
    <w:rsid w:val="004D7428"/>
    <w:rsid w:val="004E038B"/>
    <w:rsid w:val="004E25AD"/>
    <w:rsid w:val="004E4B63"/>
    <w:rsid w:val="004E6DB9"/>
    <w:rsid w:val="004E6EBE"/>
    <w:rsid w:val="004E6EDE"/>
    <w:rsid w:val="004F071E"/>
    <w:rsid w:val="004F4553"/>
    <w:rsid w:val="0050327E"/>
    <w:rsid w:val="005078C9"/>
    <w:rsid w:val="005079D5"/>
    <w:rsid w:val="005109C9"/>
    <w:rsid w:val="00515B4E"/>
    <w:rsid w:val="00515D70"/>
    <w:rsid w:val="00515F15"/>
    <w:rsid w:val="0051665B"/>
    <w:rsid w:val="005205D8"/>
    <w:rsid w:val="00521F2A"/>
    <w:rsid w:val="005321A9"/>
    <w:rsid w:val="00532A59"/>
    <w:rsid w:val="00532C1F"/>
    <w:rsid w:val="00532FFA"/>
    <w:rsid w:val="00536F24"/>
    <w:rsid w:val="00540173"/>
    <w:rsid w:val="005401BA"/>
    <w:rsid w:val="0054470E"/>
    <w:rsid w:val="005450E2"/>
    <w:rsid w:val="00552D1F"/>
    <w:rsid w:val="005539A9"/>
    <w:rsid w:val="00555832"/>
    <w:rsid w:val="00565217"/>
    <w:rsid w:val="00565B59"/>
    <w:rsid w:val="00566A00"/>
    <w:rsid w:val="0056744C"/>
    <w:rsid w:val="00574363"/>
    <w:rsid w:val="005743A1"/>
    <w:rsid w:val="005748A1"/>
    <w:rsid w:val="00575E6D"/>
    <w:rsid w:val="00576013"/>
    <w:rsid w:val="005770A2"/>
    <w:rsid w:val="00581209"/>
    <w:rsid w:val="00581B68"/>
    <w:rsid w:val="005828CA"/>
    <w:rsid w:val="00583F1C"/>
    <w:rsid w:val="0058448F"/>
    <w:rsid w:val="00584EC9"/>
    <w:rsid w:val="00587134"/>
    <w:rsid w:val="00591236"/>
    <w:rsid w:val="00592DA7"/>
    <w:rsid w:val="00593114"/>
    <w:rsid w:val="00594953"/>
    <w:rsid w:val="00595BFC"/>
    <w:rsid w:val="005966E6"/>
    <w:rsid w:val="005A2F12"/>
    <w:rsid w:val="005A4B0D"/>
    <w:rsid w:val="005A630F"/>
    <w:rsid w:val="005A6FE5"/>
    <w:rsid w:val="005A7ED6"/>
    <w:rsid w:val="005B1DF4"/>
    <w:rsid w:val="005B3455"/>
    <w:rsid w:val="005B5CFD"/>
    <w:rsid w:val="005B5FA0"/>
    <w:rsid w:val="005B6937"/>
    <w:rsid w:val="005B7193"/>
    <w:rsid w:val="005C59E9"/>
    <w:rsid w:val="005C5CD8"/>
    <w:rsid w:val="005D0E8A"/>
    <w:rsid w:val="005D300E"/>
    <w:rsid w:val="005D3953"/>
    <w:rsid w:val="005D3BF1"/>
    <w:rsid w:val="005D693B"/>
    <w:rsid w:val="005E1093"/>
    <w:rsid w:val="005E122B"/>
    <w:rsid w:val="005E1233"/>
    <w:rsid w:val="005E262B"/>
    <w:rsid w:val="005E2CA8"/>
    <w:rsid w:val="005E36AA"/>
    <w:rsid w:val="005E562B"/>
    <w:rsid w:val="005E5638"/>
    <w:rsid w:val="005F00CF"/>
    <w:rsid w:val="005F0970"/>
    <w:rsid w:val="005F1058"/>
    <w:rsid w:val="005F18F3"/>
    <w:rsid w:val="005F488F"/>
    <w:rsid w:val="00600163"/>
    <w:rsid w:val="0060059C"/>
    <w:rsid w:val="00600928"/>
    <w:rsid w:val="00603FD0"/>
    <w:rsid w:val="006043D9"/>
    <w:rsid w:val="0060491D"/>
    <w:rsid w:val="00604CB6"/>
    <w:rsid w:val="006051A0"/>
    <w:rsid w:val="00605E7F"/>
    <w:rsid w:val="00606DE0"/>
    <w:rsid w:val="00611A9B"/>
    <w:rsid w:val="00612078"/>
    <w:rsid w:val="0061211E"/>
    <w:rsid w:val="00612F46"/>
    <w:rsid w:val="00614C8E"/>
    <w:rsid w:val="00616123"/>
    <w:rsid w:val="006161DE"/>
    <w:rsid w:val="006169AC"/>
    <w:rsid w:val="00617C93"/>
    <w:rsid w:val="006204E3"/>
    <w:rsid w:val="00624506"/>
    <w:rsid w:val="0062451D"/>
    <w:rsid w:val="00625706"/>
    <w:rsid w:val="00626F83"/>
    <w:rsid w:val="00631142"/>
    <w:rsid w:val="00634D10"/>
    <w:rsid w:val="00636B29"/>
    <w:rsid w:val="0064066C"/>
    <w:rsid w:val="00645B08"/>
    <w:rsid w:val="00645C1B"/>
    <w:rsid w:val="00646037"/>
    <w:rsid w:val="00647406"/>
    <w:rsid w:val="006522D5"/>
    <w:rsid w:val="006528F9"/>
    <w:rsid w:val="00652F56"/>
    <w:rsid w:val="0065339B"/>
    <w:rsid w:val="00654553"/>
    <w:rsid w:val="006547F9"/>
    <w:rsid w:val="006562E3"/>
    <w:rsid w:val="00656424"/>
    <w:rsid w:val="00660B1D"/>
    <w:rsid w:val="00661EB8"/>
    <w:rsid w:val="00662C81"/>
    <w:rsid w:val="006646BE"/>
    <w:rsid w:val="00672C2C"/>
    <w:rsid w:val="00674AB1"/>
    <w:rsid w:val="00675BDB"/>
    <w:rsid w:val="00677DC6"/>
    <w:rsid w:val="00682D3A"/>
    <w:rsid w:val="00682EB7"/>
    <w:rsid w:val="0068584A"/>
    <w:rsid w:val="00687E43"/>
    <w:rsid w:val="00690BAD"/>
    <w:rsid w:val="00690E79"/>
    <w:rsid w:val="00693694"/>
    <w:rsid w:val="00696B7F"/>
    <w:rsid w:val="006A0E91"/>
    <w:rsid w:val="006A1110"/>
    <w:rsid w:val="006A3E56"/>
    <w:rsid w:val="006A4F2A"/>
    <w:rsid w:val="006B214F"/>
    <w:rsid w:val="006B28FC"/>
    <w:rsid w:val="006B2D59"/>
    <w:rsid w:val="006B4738"/>
    <w:rsid w:val="006B6BEA"/>
    <w:rsid w:val="006C4F50"/>
    <w:rsid w:val="006D0E18"/>
    <w:rsid w:val="006D1873"/>
    <w:rsid w:val="006D1F8B"/>
    <w:rsid w:val="006D3DA0"/>
    <w:rsid w:val="006D5516"/>
    <w:rsid w:val="006D56D3"/>
    <w:rsid w:val="006D6725"/>
    <w:rsid w:val="006D79F8"/>
    <w:rsid w:val="006D7AE0"/>
    <w:rsid w:val="006D7E0D"/>
    <w:rsid w:val="006E343B"/>
    <w:rsid w:val="006E3E53"/>
    <w:rsid w:val="006E71FC"/>
    <w:rsid w:val="006E7869"/>
    <w:rsid w:val="006F3883"/>
    <w:rsid w:val="006F5F89"/>
    <w:rsid w:val="006F7A85"/>
    <w:rsid w:val="00701555"/>
    <w:rsid w:val="00701E59"/>
    <w:rsid w:val="00703E3D"/>
    <w:rsid w:val="00704EBE"/>
    <w:rsid w:val="00706775"/>
    <w:rsid w:val="007102CE"/>
    <w:rsid w:val="007109DA"/>
    <w:rsid w:val="00715663"/>
    <w:rsid w:val="00720C17"/>
    <w:rsid w:val="007211B4"/>
    <w:rsid w:val="0072253D"/>
    <w:rsid w:val="00727C22"/>
    <w:rsid w:val="00727F75"/>
    <w:rsid w:val="007334FD"/>
    <w:rsid w:val="00737EAD"/>
    <w:rsid w:val="00741F16"/>
    <w:rsid w:val="00742D7E"/>
    <w:rsid w:val="00743C25"/>
    <w:rsid w:val="00746672"/>
    <w:rsid w:val="00746A52"/>
    <w:rsid w:val="0075074A"/>
    <w:rsid w:val="0075216B"/>
    <w:rsid w:val="00752203"/>
    <w:rsid w:val="00752289"/>
    <w:rsid w:val="00753F18"/>
    <w:rsid w:val="007547FD"/>
    <w:rsid w:val="00755404"/>
    <w:rsid w:val="007557EC"/>
    <w:rsid w:val="007565F2"/>
    <w:rsid w:val="00757179"/>
    <w:rsid w:val="00757B39"/>
    <w:rsid w:val="007613F4"/>
    <w:rsid w:val="007614C4"/>
    <w:rsid w:val="00762503"/>
    <w:rsid w:val="0076485B"/>
    <w:rsid w:val="0076665D"/>
    <w:rsid w:val="00776B81"/>
    <w:rsid w:val="00776F15"/>
    <w:rsid w:val="00777986"/>
    <w:rsid w:val="007810CB"/>
    <w:rsid w:val="00783894"/>
    <w:rsid w:val="0078485C"/>
    <w:rsid w:val="00784D63"/>
    <w:rsid w:val="00791073"/>
    <w:rsid w:val="007947B2"/>
    <w:rsid w:val="007A1D63"/>
    <w:rsid w:val="007A2F15"/>
    <w:rsid w:val="007A433E"/>
    <w:rsid w:val="007A7CFF"/>
    <w:rsid w:val="007B7A92"/>
    <w:rsid w:val="007B7D26"/>
    <w:rsid w:val="007C716D"/>
    <w:rsid w:val="007D096B"/>
    <w:rsid w:val="007D0E6B"/>
    <w:rsid w:val="007D3947"/>
    <w:rsid w:val="007D55CD"/>
    <w:rsid w:val="007E0CDD"/>
    <w:rsid w:val="007E0DBE"/>
    <w:rsid w:val="007E11CB"/>
    <w:rsid w:val="007E1959"/>
    <w:rsid w:val="007E522A"/>
    <w:rsid w:val="007E7983"/>
    <w:rsid w:val="007E7D9B"/>
    <w:rsid w:val="007F01D5"/>
    <w:rsid w:val="007F07F2"/>
    <w:rsid w:val="007F103B"/>
    <w:rsid w:val="007F3D77"/>
    <w:rsid w:val="007F410E"/>
    <w:rsid w:val="007F420B"/>
    <w:rsid w:val="007F468F"/>
    <w:rsid w:val="007F4A3D"/>
    <w:rsid w:val="007F4D99"/>
    <w:rsid w:val="007F611B"/>
    <w:rsid w:val="007F75EF"/>
    <w:rsid w:val="007F7B84"/>
    <w:rsid w:val="00800986"/>
    <w:rsid w:val="00801B26"/>
    <w:rsid w:val="00806453"/>
    <w:rsid w:val="0081254F"/>
    <w:rsid w:val="00815539"/>
    <w:rsid w:val="0081788D"/>
    <w:rsid w:val="00824384"/>
    <w:rsid w:val="00826094"/>
    <w:rsid w:val="0082779B"/>
    <w:rsid w:val="00827EFB"/>
    <w:rsid w:val="00830026"/>
    <w:rsid w:val="0083011F"/>
    <w:rsid w:val="00831978"/>
    <w:rsid w:val="008325D5"/>
    <w:rsid w:val="00832B08"/>
    <w:rsid w:val="00833482"/>
    <w:rsid w:val="008364BA"/>
    <w:rsid w:val="00840F29"/>
    <w:rsid w:val="00842F84"/>
    <w:rsid w:val="008435A3"/>
    <w:rsid w:val="00845AA9"/>
    <w:rsid w:val="008468B1"/>
    <w:rsid w:val="00847617"/>
    <w:rsid w:val="0085053B"/>
    <w:rsid w:val="00850ABB"/>
    <w:rsid w:val="00851014"/>
    <w:rsid w:val="00851F71"/>
    <w:rsid w:val="008521A7"/>
    <w:rsid w:val="00854EF9"/>
    <w:rsid w:val="0086011F"/>
    <w:rsid w:val="00860463"/>
    <w:rsid w:val="00860F32"/>
    <w:rsid w:val="0086443E"/>
    <w:rsid w:val="00866448"/>
    <w:rsid w:val="00866988"/>
    <w:rsid w:val="008673F4"/>
    <w:rsid w:val="00871748"/>
    <w:rsid w:val="008740F4"/>
    <w:rsid w:val="00874F2A"/>
    <w:rsid w:val="00876C49"/>
    <w:rsid w:val="0088019E"/>
    <w:rsid w:val="00880768"/>
    <w:rsid w:val="00880FA1"/>
    <w:rsid w:val="00881730"/>
    <w:rsid w:val="00883E8E"/>
    <w:rsid w:val="008919F7"/>
    <w:rsid w:val="0089296E"/>
    <w:rsid w:val="0089369A"/>
    <w:rsid w:val="00893D34"/>
    <w:rsid w:val="008A2653"/>
    <w:rsid w:val="008A40EE"/>
    <w:rsid w:val="008A4764"/>
    <w:rsid w:val="008A64D2"/>
    <w:rsid w:val="008A64D4"/>
    <w:rsid w:val="008B0604"/>
    <w:rsid w:val="008B2F09"/>
    <w:rsid w:val="008B55C0"/>
    <w:rsid w:val="008C0503"/>
    <w:rsid w:val="008C06AD"/>
    <w:rsid w:val="008C23D5"/>
    <w:rsid w:val="008C4258"/>
    <w:rsid w:val="008C48A7"/>
    <w:rsid w:val="008C5217"/>
    <w:rsid w:val="008D0303"/>
    <w:rsid w:val="008D20B3"/>
    <w:rsid w:val="008D355C"/>
    <w:rsid w:val="008D5FB3"/>
    <w:rsid w:val="008D6B7F"/>
    <w:rsid w:val="008D72A2"/>
    <w:rsid w:val="008E0741"/>
    <w:rsid w:val="008E3130"/>
    <w:rsid w:val="008E7245"/>
    <w:rsid w:val="008F0DCF"/>
    <w:rsid w:val="008F2EEE"/>
    <w:rsid w:val="008F4120"/>
    <w:rsid w:val="008F419A"/>
    <w:rsid w:val="008F4FDF"/>
    <w:rsid w:val="008F5FBB"/>
    <w:rsid w:val="009032CC"/>
    <w:rsid w:val="009035B8"/>
    <w:rsid w:val="009043CA"/>
    <w:rsid w:val="00904C81"/>
    <w:rsid w:val="009058E9"/>
    <w:rsid w:val="009063F3"/>
    <w:rsid w:val="00911479"/>
    <w:rsid w:val="00913B22"/>
    <w:rsid w:val="009146D8"/>
    <w:rsid w:val="00914859"/>
    <w:rsid w:val="00914F60"/>
    <w:rsid w:val="0092047F"/>
    <w:rsid w:val="0092058B"/>
    <w:rsid w:val="009223DA"/>
    <w:rsid w:val="00924254"/>
    <w:rsid w:val="00927E05"/>
    <w:rsid w:val="0093130D"/>
    <w:rsid w:val="009326F5"/>
    <w:rsid w:val="00933CE9"/>
    <w:rsid w:val="00934865"/>
    <w:rsid w:val="00940A34"/>
    <w:rsid w:val="00940EF5"/>
    <w:rsid w:val="00942C74"/>
    <w:rsid w:val="00944BF1"/>
    <w:rsid w:val="00945772"/>
    <w:rsid w:val="0095093A"/>
    <w:rsid w:val="00951405"/>
    <w:rsid w:val="00956E89"/>
    <w:rsid w:val="009610F6"/>
    <w:rsid w:val="00962C28"/>
    <w:rsid w:val="00962D6B"/>
    <w:rsid w:val="009639AB"/>
    <w:rsid w:val="00966ED5"/>
    <w:rsid w:val="00967696"/>
    <w:rsid w:val="00967816"/>
    <w:rsid w:val="00973554"/>
    <w:rsid w:val="0097425F"/>
    <w:rsid w:val="0097662F"/>
    <w:rsid w:val="00981DA4"/>
    <w:rsid w:val="00981FBD"/>
    <w:rsid w:val="00985902"/>
    <w:rsid w:val="009903C9"/>
    <w:rsid w:val="00991F37"/>
    <w:rsid w:val="009931EC"/>
    <w:rsid w:val="0099529F"/>
    <w:rsid w:val="00996131"/>
    <w:rsid w:val="009A0EA5"/>
    <w:rsid w:val="009A0F7F"/>
    <w:rsid w:val="009A4594"/>
    <w:rsid w:val="009B1504"/>
    <w:rsid w:val="009B234C"/>
    <w:rsid w:val="009B26B6"/>
    <w:rsid w:val="009B3215"/>
    <w:rsid w:val="009B4009"/>
    <w:rsid w:val="009C1A0B"/>
    <w:rsid w:val="009C1C4D"/>
    <w:rsid w:val="009C570A"/>
    <w:rsid w:val="009C65B9"/>
    <w:rsid w:val="009C7D13"/>
    <w:rsid w:val="009D17C1"/>
    <w:rsid w:val="009D1E46"/>
    <w:rsid w:val="009D4E08"/>
    <w:rsid w:val="009E13A9"/>
    <w:rsid w:val="009F14A1"/>
    <w:rsid w:val="009F32A4"/>
    <w:rsid w:val="009F5BB6"/>
    <w:rsid w:val="00A027A1"/>
    <w:rsid w:val="00A03C93"/>
    <w:rsid w:val="00A05265"/>
    <w:rsid w:val="00A0761D"/>
    <w:rsid w:val="00A07CDD"/>
    <w:rsid w:val="00A07EDA"/>
    <w:rsid w:val="00A127C4"/>
    <w:rsid w:val="00A12DC1"/>
    <w:rsid w:val="00A1385B"/>
    <w:rsid w:val="00A13E60"/>
    <w:rsid w:val="00A15076"/>
    <w:rsid w:val="00A2052B"/>
    <w:rsid w:val="00A20FD5"/>
    <w:rsid w:val="00A21301"/>
    <w:rsid w:val="00A21BA6"/>
    <w:rsid w:val="00A23302"/>
    <w:rsid w:val="00A26D2F"/>
    <w:rsid w:val="00A30BAC"/>
    <w:rsid w:val="00A320C2"/>
    <w:rsid w:val="00A32CB6"/>
    <w:rsid w:val="00A33344"/>
    <w:rsid w:val="00A36253"/>
    <w:rsid w:val="00A4083E"/>
    <w:rsid w:val="00A412D1"/>
    <w:rsid w:val="00A41E6C"/>
    <w:rsid w:val="00A43298"/>
    <w:rsid w:val="00A4332E"/>
    <w:rsid w:val="00A44F8D"/>
    <w:rsid w:val="00A45595"/>
    <w:rsid w:val="00A46C3A"/>
    <w:rsid w:val="00A47254"/>
    <w:rsid w:val="00A50364"/>
    <w:rsid w:val="00A52260"/>
    <w:rsid w:val="00A52BC5"/>
    <w:rsid w:val="00A538B4"/>
    <w:rsid w:val="00A54D40"/>
    <w:rsid w:val="00A6004F"/>
    <w:rsid w:val="00A631C5"/>
    <w:rsid w:val="00A64B31"/>
    <w:rsid w:val="00A6733D"/>
    <w:rsid w:val="00A7039A"/>
    <w:rsid w:val="00A71A53"/>
    <w:rsid w:val="00A72A5F"/>
    <w:rsid w:val="00A73843"/>
    <w:rsid w:val="00A812BB"/>
    <w:rsid w:val="00A82326"/>
    <w:rsid w:val="00A82E34"/>
    <w:rsid w:val="00A83E1F"/>
    <w:rsid w:val="00A84273"/>
    <w:rsid w:val="00A85FCF"/>
    <w:rsid w:val="00A86424"/>
    <w:rsid w:val="00A91492"/>
    <w:rsid w:val="00A93B0F"/>
    <w:rsid w:val="00A93D9C"/>
    <w:rsid w:val="00A95A19"/>
    <w:rsid w:val="00AA1D44"/>
    <w:rsid w:val="00AA4271"/>
    <w:rsid w:val="00AA4EFB"/>
    <w:rsid w:val="00AA7FBA"/>
    <w:rsid w:val="00AB09F5"/>
    <w:rsid w:val="00AB32BC"/>
    <w:rsid w:val="00AB3899"/>
    <w:rsid w:val="00AB5E0E"/>
    <w:rsid w:val="00AC2846"/>
    <w:rsid w:val="00AC5F98"/>
    <w:rsid w:val="00AC7026"/>
    <w:rsid w:val="00AC79EC"/>
    <w:rsid w:val="00AD1B13"/>
    <w:rsid w:val="00AD4F76"/>
    <w:rsid w:val="00AD7600"/>
    <w:rsid w:val="00AE134F"/>
    <w:rsid w:val="00AE22B5"/>
    <w:rsid w:val="00AE23AC"/>
    <w:rsid w:val="00AE34AA"/>
    <w:rsid w:val="00AE6440"/>
    <w:rsid w:val="00AE6F29"/>
    <w:rsid w:val="00AE7C56"/>
    <w:rsid w:val="00AF4D72"/>
    <w:rsid w:val="00AF6FD0"/>
    <w:rsid w:val="00AF7283"/>
    <w:rsid w:val="00B01B10"/>
    <w:rsid w:val="00B03D8B"/>
    <w:rsid w:val="00B04240"/>
    <w:rsid w:val="00B05C62"/>
    <w:rsid w:val="00B10B7D"/>
    <w:rsid w:val="00B134FF"/>
    <w:rsid w:val="00B135DE"/>
    <w:rsid w:val="00B16079"/>
    <w:rsid w:val="00B209EC"/>
    <w:rsid w:val="00B22F9C"/>
    <w:rsid w:val="00B23EF1"/>
    <w:rsid w:val="00B24D96"/>
    <w:rsid w:val="00B24E50"/>
    <w:rsid w:val="00B25918"/>
    <w:rsid w:val="00B26410"/>
    <w:rsid w:val="00B266BA"/>
    <w:rsid w:val="00B30271"/>
    <w:rsid w:val="00B36246"/>
    <w:rsid w:val="00B40791"/>
    <w:rsid w:val="00B45106"/>
    <w:rsid w:val="00B45478"/>
    <w:rsid w:val="00B469EC"/>
    <w:rsid w:val="00B47545"/>
    <w:rsid w:val="00B51825"/>
    <w:rsid w:val="00B51CF9"/>
    <w:rsid w:val="00B51F08"/>
    <w:rsid w:val="00B53634"/>
    <w:rsid w:val="00B5518D"/>
    <w:rsid w:val="00B56317"/>
    <w:rsid w:val="00B61334"/>
    <w:rsid w:val="00B62593"/>
    <w:rsid w:val="00B625B1"/>
    <w:rsid w:val="00B638D1"/>
    <w:rsid w:val="00B6717A"/>
    <w:rsid w:val="00B67786"/>
    <w:rsid w:val="00B72691"/>
    <w:rsid w:val="00B7274C"/>
    <w:rsid w:val="00B72FAC"/>
    <w:rsid w:val="00B75F43"/>
    <w:rsid w:val="00B818C1"/>
    <w:rsid w:val="00B82495"/>
    <w:rsid w:val="00B841BD"/>
    <w:rsid w:val="00B84247"/>
    <w:rsid w:val="00B8629A"/>
    <w:rsid w:val="00B946EC"/>
    <w:rsid w:val="00B94EAD"/>
    <w:rsid w:val="00B96697"/>
    <w:rsid w:val="00B97D2A"/>
    <w:rsid w:val="00B97DCA"/>
    <w:rsid w:val="00BA4E59"/>
    <w:rsid w:val="00BA595D"/>
    <w:rsid w:val="00BA5C15"/>
    <w:rsid w:val="00BA629E"/>
    <w:rsid w:val="00BA7A7F"/>
    <w:rsid w:val="00BA7C77"/>
    <w:rsid w:val="00BB204C"/>
    <w:rsid w:val="00BC3A9C"/>
    <w:rsid w:val="00BC4B44"/>
    <w:rsid w:val="00BC5CDF"/>
    <w:rsid w:val="00BC6869"/>
    <w:rsid w:val="00BC76FC"/>
    <w:rsid w:val="00BD15A2"/>
    <w:rsid w:val="00BD46F4"/>
    <w:rsid w:val="00BD5186"/>
    <w:rsid w:val="00BE6E93"/>
    <w:rsid w:val="00BF430B"/>
    <w:rsid w:val="00BF549E"/>
    <w:rsid w:val="00C02B6F"/>
    <w:rsid w:val="00C0403C"/>
    <w:rsid w:val="00C063ED"/>
    <w:rsid w:val="00C0649A"/>
    <w:rsid w:val="00C07BD7"/>
    <w:rsid w:val="00C108B1"/>
    <w:rsid w:val="00C1538B"/>
    <w:rsid w:val="00C16E31"/>
    <w:rsid w:val="00C179CB"/>
    <w:rsid w:val="00C2223F"/>
    <w:rsid w:val="00C2574E"/>
    <w:rsid w:val="00C259A0"/>
    <w:rsid w:val="00C25F2B"/>
    <w:rsid w:val="00C261C6"/>
    <w:rsid w:val="00C274CA"/>
    <w:rsid w:val="00C30261"/>
    <w:rsid w:val="00C305DD"/>
    <w:rsid w:val="00C32ADC"/>
    <w:rsid w:val="00C33B25"/>
    <w:rsid w:val="00C3451A"/>
    <w:rsid w:val="00C34D37"/>
    <w:rsid w:val="00C4388C"/>
    <w:rsid w:val="00C43D43"/>
    <w:rsid w:val="00C52552"/>
    <w:rsid w:val="00C531C2"/>
    <w:rsid w:val="00C54AED"/>
    <w:rsid w:val="00C603B2"/>
    <w:rsid w:val="00C63AF8"/>
    <w:rsid w:val="00C648B3"/>
    <w:rsid w:val="00C65606"/>
    <w:rsid w:val="00C65954"/>
    <w:rsid w:val="00C65DDB"/>
    <w:rsid w:val="00C669EF"/>
    <w:rsid w:val="00C67571"/>
    <w:rsid w:val="00C700A8"/>
    <w:rsid w:val="00C70B7A"/>
    <w:rsid w:val="00C71ECC"/>
    <w:rsid w:val="00C74C91"/>
    <w:rsid w:val="00C76176"/>
    <w:rsid w:val="00C86816"/>
    <w:rsid w:val="00C86F19"/>
    <w:rsid w:val="00C87A46"/>
    <w:rsid w:val="00CA24B0"/>
    <w:rsid w:val="00CA5DA4"/>
    <w:rsid w:val="00CB04F9"/>
    <w:rsid w:val="00CB1D9A"/>
    <w:rsid w:val="00CB395B"/>
    <w:rsid w:val="00CB41F1"/>
    <w:rsid w:val="00CB49A5"/>
    <w:rsid w:val="00CB5ABA"/>
    <w:rsid w:val="00CC0BAA"/>
    <w:rsid w:val="00CC0D4C"/>
    <w:rsid w:val="00CC3AE2"/>
    <w:rsid w:val="00CC5AF1"/>
    <w:rsid w:val="00CC5F54"/>
    <w:rsid w:val="00CC6EE6"/>
    <w:rsid w:val="00CD2222"/>
    <w:rsid w:val="00CD33E4"/>
    <w:rsid w:val="00CD3546"/>
    <w:rsid w:val="00CD3C2D"/>
    <w:rsid w:val="00CD47CA"/>
    <w:rsid w:val="00CD5877"/>
    <w:rsid w:val="00CD7AAD"/>
    <w:rsid w:val="00CE4489"/>
    <w:rsid w:val="00CE47D4"/>
    <w:rsid w:val="00CE6A2A"/>
    <w:rsid w:val="00CF0B9E"/>
    <w:rsid w:val="00CF4907"/>
    <w:rsid w:val="00CF646B"/>
    <w:rsid w:val="00D0446E"/>
    <w:rsid w:val="00D0581C"/>
    <w:rsid w:val="00D05DBE"/>
    <w:rsid w:val="00D06598"/>
    <w:rsid w:val="00D070E2"/>
    <w:rsid w:val="00D0742F"/>
    <w:rsid w:val="00D10434"/>
    <w:rsid w:val="00D12C09"/>
    <w:rsid w:val="00D147F5"/>
    <w:rsid w:val="00D14813"/>
    <w:rsid w:val="00D14943"/>
    <w:rsid w:val="00D172ED"/>
    <w:rsid w:val="00D17EE8"/>
    <w:rsid w:val="00D20604"/>
    <w:rsid w:val="00D22BB8"/>
    <w:rsid w:val="00D236F5"/>
    <w:rsid w:val="00D26468"/>
    <w:rsid w:val="00D32A82"/>
    <w:rsid w:val="00D34F8A"/>
    <w:rsid w:val="00D361CF"/>
    <w:rsid w:val="00D36E81"/>
    <w:rsid w:val="00D4123E"/>
    <w:rsid w:val="00D46560"/>
    <w:rsid w:val="00D47302"/>
    <w:rsid w:val="00D5082C"/>
    <w:rsid w:val="00D56BF0"/>
    <w:rsid w:val="00D579BA"/>
    <w:rsid w:val="00D57FB5"/>
    <w:rsid w:val="00D624E8"/>
    <w:rsid w:val="00D63004"/>
    <w:rsid w:val="00D63722"/>
    <w:rsid w:val="00D63D2F"/>
    <w:rsid w:val="00D71A26"/>
    <w:rsid w:val="00D72F18"/>
    <w:rsid w:val="00D72F53"/>
    <w:rsid w:val="00D80EED"/>
    <w:rsid w:val="00D825C2"/>
    <w:rsid w:val="00D85B46"/>
    <w:rsid w:val="00D86164"/>
    <w:rsid w:val="00D8771F"/>
    <w:rsid w:val="00D87ABF"/>
    <w:rsid w:val="00D902C5"/>
    <w:rsid w:val="00D92855"/>
    <w:rsid w:val="00D948E8"/>
    <w:rsid w:val="00D95CA7"/>
    <w:rsid w:val="00D975A7"/>
    <w:rsid w:val="00DA0133"/>
    <w:rsid w:val="00DA07B8"/>
    <w:rsid w:val="00DA2738"/>
    <w:rsid w:val="00DA2964"/>
    <w:rsid w:val="00DA2AE7"/>
    <w:rsid w:val="00DA2CC3"/>
    <w:rsid w:val="00DA747C"/>
    <w:rsid w:val="00DB04E9"/>
    <w:rsid w:val="00DB1134"/>
    <w:rsid w:val="00DB2B9B"/>
    <w:rsid w:val="00DB3CCC"/>
    <w:rsid w:val="00DB4DC3"/>
    <w:rsid w:val="00DB5BF9"/>
    <w:rsid w:val="00DB6D1F"/>
    <w:rsid w:val="00DC10BC"/>
    <w:rsid w:val="00DC10E8"/>
    <w:rsid w:val="00DC37E4"/>
    <w:rsid w:val="00DC4F3E"/>
    <w:rsid w:val="00DC5249"/>
    <w:rsid w:val="00DC7364"/>
    <w:rsid w:val="00DD09A9"/>
    <w:rsid w:val="00DD1A89"/>
    <w:rsid w:val="00DE10D4"/>
    <w:rsid w:val="00DE2071"/>
    <w:rsid w:val="00DE3615"/>
    <w:rsid w:val="00DE4DE9"/>
    <w:rsid w:val="00DE66B9"/>
    <w:rsid w:val="00DE7B06"/>
    <w:rsid w:val="00DE7B30"/>
    <w:rsid w:val="00DF150E"/>
    <w:rsid w:val="00DF25E8"/>
    <w:rsid w:val="00DF3338"/>
    <w:rsid w:val="00DF3E7E"/>
    <w:rsid w:val="00DF57A9"/>
    <w:rsid w:val="00DF6666"/>
    <w:rsid w:val="00DF75B9"/>
    <w:rsid w:val="00E006C6"/>
    <w:rsid w:val="00E021CE"/>
    <w:rsid w:val="00E0231B"/>
    <w:rsid w:val="00E02830"/>
    <w:rsid w:val="00E02947"/>
    <w:rsid w:val="00E04AA5"/>
    <w:rsid w:val="00E068B9"/>
    <w:rsid w:val="00E0781B"/>
    <w:rsid w:val="00E10FA3"/>
    <w:rsid w:val="00E11251"/>
    <w:rsid w:val="00E11326"/>
    <w:rsid w:val="00E138DB"/>
    <w:rsid w:val="00E16F8E"/>
    <w:rsid w:val="00E21052"/>
    <w:rsid w:val="00E23CD6"/>
    <w:rsid w:val="00E257ED"/>
    <w:rsid w:val="00E25EC1"/>
    <w:rsid w:val="00E279B3"/>
    <w:rsid w:val="00E27C50"/>
    <w:rsid w:val="00E27DA9"/>
    <w:rsid w:val="00E3075A"/>
    <w:rsid w:val="00E35180"/>
    <w:rsid w:val="00E369C8"/>
    <w:rsid w:val="00E400C0"/>
    <w:rsid w:val="00E40616"/>
    <w:rsid w:val="00E4495F"/>
    <w:rsid w:val="00E45810"/>
    <w:rsid w:val="00E45DC8"/>
    <w:rsid w:val="00E45F36"/>
    <w:rsid w:val="00E46BAA"/>
    <w:rsid w:val="00E53B48"/>
    <w:rsid w:val="00E5460A"/>
    <w:rsid w:val="00E553C9"/>
    <w:rsid w:val="00E556B9"/>
    <w:rsid w:val="00E57C79"/>
    <w:rsid w:val="00E62558"/>
    <w:rsid w:val="00E66176"/>
    <w:rsid w:val="00E66363"/>
    <w:rsid w:val="00E66B0E"/>
    <w:rsid w:val="00E7146E"/>
    <w:rsid w:val="00E73CC2"/>
    <w:rsid w:val="00E77743"/>
    <w:rsid w:val="00E80954"/>
    <w:rsid w:val="00E8226A"/>
    <w:rsid w:val="00E82BC2"/>
    <w:rsid w:val="00E83D7D"/>
    <w:rsid w:val="00E8420E"/>
    <w:rsid w:val="00E84781"/>
    <w:rsid w:val="00E85D67"/>
    <w:rsid w:val="00E91433"/>
    <w:rsid w:val="00E9414B"/>
    <w:rsid w:val="00EA0313"/>
    <w:rsid w:val="00EA2896"/>
    <w:rsid w:val="00EA3668"/>
    <w:rsid w:val="00EA3D6C"/>
    <w:rsid w:val="00EB477E"/>
    <w:rsid w:val="00EB5DDF"/>
    <w:rsid w:val="00EB639D"/>
    <w:rsid w:val="00EB6C98"/>
    <w:rsid w:val="00EB6E4B"/>
    <w:rsid w:val="00EC03E7"/>
    <w:rsid w:val="00EC059D"/>
    <w:rsid w:val="00EC3D0F"/>
    <w:rsid w:val="00EC524F"/>
    <w:rsid w:val="00EC5429"/>
    <w:rsid w:val="00EC5D7B"/>
    <w:rsid w:val="00ED07CD"/>
    <w:rsid w:val="00ED0AF1"/>
    <w:rsid w:val="00ED698B"/>
    <w:rsid w:val="00ED6C02"/>
    <w:rsid w:val="00EE011F"/>
    <w:rsid w:val="00EE06A3"/>
    <w:rsid w:val="00EE3958"/>
    <w:rsid w:val="00EE4DBC"/>
    <w:rsid w:val="00EE73C4"/>
    <w:rsid w:val="00EF04D0"/>
    <w:rsid w:val="00EF1B3C"/>
    <w:rsid w:val="00EF1CB3"/>
    <w:rsid w:val="00EF3F26"/>
    <w:rsid w:val="00EF6847"/>
    <w:rsid w:val="00EF755B"/>
    <w:rsid w:val="00F0019B"/>
    <w:rsid w:val="00F016EE"/>
    <w:rsid w:val="00F02500"/>
    <w:rsid w:val="00F02E8B"/>
    <w:rsid w:val="00F02F08"/>
    <w:rsid w:val="00F039D2"/>
    <w:rsid w:val="00F03C5D"/>
    <w:rsid w:val="00F046A4"/>
    <w:rsid w:val="00F047EC"/>
    <w:rsid w:val="00F049A3"/>
    <w:rsid w:val="00F0537F"/>
    <w:rsid w:val="00F06DD2"/>
    <w:rsid w:val="00F10BFD"/>
    <w:rsid w:val="00F1482A"/>
    <w:rsid w:val="00F14B81"/>
    <w:rsid w:val="00F21A78"/>
    <w:rsid w:val="00F24130"/>
    <w:rsid w:val="00F24452"/>
    <w:rsid w:val="00F27325"/>
    <w:rsid w:val="00F27D20"/>
    <w:rsid w:val="00F31351"/>
    <w:rsid w:val="00F3147B"/>
    <w:rsid w:val="00F35173"/>
    <w:rsid w:val="00F3532A"/>
    <w:rsid w:val="00F35405"/>
    <w:rsid w:val="00F361BB"/>
    <w:rsid w:val="00F37002"/>
    <w:rsid w:val="00F41FFC"/>
    <w:rsid w:val="00F42DB8"/>
    <w:rsid w:val="00F43987"/>
    <w:rsid w:val="00F4613E"/>
    <w:rsid w:val="00F4681D"/>
    <w:rsid w:val="00F55DA1"/>
    <w:rsid w:val="00F56B25"/>
    <w:rsid w:val="00F60061"/>
    <w:rsid w:val="00F63416"/>
    <w:rsid w:val="00F67720"/>
    <w:rsid w:val="00F67E40"/>
    <w:rsid w:val="00F70140"/>
    <w:rsid w:val="00F701C3"/>
    <w:rsid w:val="00F73776"/>
    <w:rsid w:val="00F741AD"/>
    <w:rsid w:val="00F77AD8"/>
    <w:rsid w:val="00F8393E"/>
    <w:rsid w:val="00F85E7D"/>
    <w:rsid w:val="00F876F4"/>
    <w:rsid w:val="00F90BA0"/>
    <w:rsid w:val="00F935D9"/>
    <w:rsid w:val="00F936B7"/>
    <w:rsid w:val="00F94226"/>
    <w:rsid w:val="00F94F4D"/>
    <w:rsid w:val="00F97CE1"/>
    <w:rsid w:val="00FA0097"/>
    <w:rsid w:val="00FA1077"/>
    <w:rsid w:val="00FA68BF"/>
    <w:rsid w:val="00FA69B9"/>
    <w:rsid w:val="00FB10AE"/>
    <w:rsid w:val="00FB1254"/>
    <w:rsid w:val="00FB1B40"/>
    <w:rsid w:val="00FB1C88"/>
    <w:rsid w:val="00FB1EB2"/>
    <w:rsid w:val="00FB2481"/>
    <w:rsid w:val="00FB337C"/>
    <w:rsid w:val="00FB467E"/>
    <w:rsid w:val="00FB489E"/>
    <w:rsid w:val="00FB5183"/>
    <w:rsid w:val="00FB523B"/>
    <w:rsid w:val="00FB597D"/>
    <w:rsid w:val="00FB712C"/>
    <w:rsid w:val="00FC19AA"/>
    <w:rsid w:val="00FC40FB"/>
    <w:rsid w:val="00FC510A"/>
    <w:rsid w:val="00FD0B9F"/>
    <w:rsid w:val="00FE1A43"/>
    <w:rsid w:val="00FE27D8"/>
    <w:rsid w:val="00FE43F9"/>
    <w:rsid w:val="00FE6531"/>
    <w:rsid w:val="00FE69A3"/>
    <w:rsid w:val="00FE77CE"/>
    <w:rsid w:val="00FF0413"/>
    <w:rsid w:val="00FF1389"/>
    <w:rsid w:val="00FF191C"/>
    <w:rsid w:val="00FF1AFF"/>
    <w:rsid w:val="00FF2B27"/>
    <w:rsid w:val="00FF348D"/>
    <w:rsid w:val="00FF3853"/>
    <w:rsid w:val="00FF3D34"/>
    <w:rsid w:val="00FF4E36"/>
    <w:rsid w:val="00FF62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B1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0BAC"/>
    <w:rPr>
      <w:rFonts w:ascii="ＭＳ Ｐゴシック" w:eastAsia="ＭＳ Ｐゴシック" w:hAnsi="ＭＳ Ｐゴシック" w:cs="ＭＳ Ｐゴシック"/>
      <w:kern w:val="0"/>
      <w:sz w:val="24"/>
      <w:szCs w:val="24"/>
    </w:rPr>
  </w:style>
  <w:style w:type="paragraph" w:styleId="1">
    <w:name w:val="heading 1"/>
    <w:basedOn w:val="a"/>
    <w:next w:val="a0"/>
    <w:link w:val="10"/>
    <w:uiPriority w:val="9"/>
    <w:qFormat/>
    <w:rsid w:val="00DE7B06"/>
    <w:pPr>
      <w:keepNext/>
      <w:widowControl w:val="0"/>
      <w:numPr>
        <w:numId w:val="1"/>
      </w:numPr>
      <w:pBdr>
        <w:bottom w:val="single" w:sz="8" w:space="1" w:color="0070C0"/>
      </w:pBdr>
      <w:shd w:val="clear" w:color="auto" w:fill="B6DDE8" w:themeFill="accent5" w:themeFillTint="66"/>
      <w:autoSpaceDE w:val="0"/>
      <w:autoSpaceDN w:val="0"/>
      <w:jc w:val="both"/>
      <w:outlineLvl w:val="0"/>
    </w:pPr>
    <w:rPr>
      <w:rFonts w:ascii="ＭＳ ゴシック" w:eastAsia="ＭＳ ゴシック" w:hAnsiTheme="majorHAnsi" w:cstheme="majorBidi"/>
      <w:kern w:val="2"/>
    </w:rPr>
  </w:style>
  <w:style w:type="paragraph" w:styleId="2">
    <w:name w:val="heading 2"/>
    <w:basedOn w:val="a"/>
    <w:next w:val="a1"/>
    <w:link w:val="20"/>
    <w:uiPriority w:val="9"/>
    <w:unhideWhenUsed/>
    <w:qFormat/>
    <w:rsid w:val="00DE7B06"/>
    <w:pPr>
      <w:keepNext/>
      <w:widowControl w:val="0"/>
      <w:numPr>
        <w:ilvl w:val="1"/>
        <w:numId w:val="1"/>
      </w:numPr>
      <w:spacing w:beforeLines="100" w:before="100"/>
      <w:ind w:left="244"/>
      <w:jc w:val="both"/>
      <w:outlineLvl w:val="1"/>
    </w:pPr>
    <w:rPr>
      <w:rFonts w:ascii="ＭＳ ゴシック" w:eastAsia="ＭＳ ゴシック" w:hAnsiTheme="majorHAnsi" w:cstheme="majorBidi"/>
      <w:kern w:val="2"/>
      <w:szCs w:val="22"/>
    </w:rPr>
  </w:style>
  <w:style w:type="paragraph" w:styleId="3">
    <w:name w:val="heading 3"/>
    <w:basedOn w:val="a"/>
    <w:next w:val="a2"/>
    <w:link w:val="30"/>
    <w:uiPriority w:val="9"/>
    <w:unhideWhenUsed/>
    <w:qFormat/>
    <w:rsid w:val="00DE7B06"/>
    <w:pPr>
      <w:keepNext/>
      <w:widowControl w:val="0"/>
      <w:numPr>
        <w:ilvl w:val="2"/>
        <w:numId w:val="1"/>
      </w:numPr>
      <w:spacing w:beforeLines="100" w:before="100"/>
      <w:jc w:val="both"/>
      <w:outlineLvl w:val="2"/>
    </w:pPr>
    <w:rPr>
      <w:rFonts w:ascii="ＭＳ ゴシック" w:eastAsia="ＭＳ ゴシック" w:hAnsiTheme="majorHAnsi" w:cstheme="majorBidi"/>
      <w:kern w:val="2"/>
      <w:szCs w:val="22"/>
    </w:rPr>
  </w:style>
  <w:style w:type="paragraph" w:styleId="4">
    <w:name w:val="heading 4"/>
    <w:basedOn w:val="a"/>
    <w:next w:val="a3"/>
    <w:link w:val="40"/>
    <w:uiPriority w:val="9"/>
    <w:unhideWhenUsed/>
    <w:qFormat/>
    <w:rsid w:val="00DE7B06"/>
    <w:pPr>
      <w:keepNext/>
      <w:widowControl w:val="0"/>
      <w:numPr>
        <w:ilvl w:val="3"/>
        <w:numId w:val="1"/>
      </w:numPr>
      <w:spacing w:beforeLines="100" w:before="100"/>
      <w:jc w:val="both"/>
      <w:outlineLvl w:val="3"/>
    </w:pPr>
    <w:rPr>
      <w:rFonts w:ascii="ＭＳ ゴシック" w:eastAsia="ＭＳ ゴシック" w:hAnsiTheme="minorHAnsi" w:cstheme="minorBidi"/>
      <w:bCs/>
      <w:kern w:val="2"/>
      <w:szCs w:val="22"/>
    </w:rPr>
  </w:style>
  <w:style w:type="paragraph" w:styleId="5">
    <w:name w:val="heading 5"/>
    <w:basedOn w:val="a"/>
    <w:next w:val="a4"/>
    <w:link w:val="50"/>
    <w:uiPriority w:val="9"/>
    <w:unhideWhenUsed/>
    <w:qFormat/>
    <w:rsid w:val="00DE7B06"/>
    <w:pPr>
      <w:keepNext/>
      <w:widowControl w:val="0"/>
      <w:numPr>
        <w:ilvl w:val="4"/>
        <w:numId w:val="1"/>
      </w:numPr>
      <w:spacing w:beforeLines="100" w:before="100"/>
      <w:jc w:val="both"/>
      <w:outlineLvl w:val="4"/>
    </w:pPr>
    <w:rPr>
      <w:rFonts w:ascii="ＭＳ ゴシック" w:eastAsia="ＭＳ ゴシック" w:hAnsiTheme="majorHAnsi" w:cstheme="majorBidi"/>
      <w:kern w:val="2"/>
      <w:szCs w:val="22"/>
    </w:rPr>
  </w:style>
  <w:style w:type="paragraph" w:styleId="6">
    <w:name w:val="heading 6"/>
    <w:next w:val="a5"/>
    <w:link w:val="60"/>
    <w:uiPriority w:val="9"/>
    <w:unhideWhenUsed/>
    <w:qFormat/>
    <w:rsid w:val="00DE7B06"/>
    <w:pPr>
      <w:keepNext/>
      <w:numPr>
        <w:ilvl w:val="5"/>
        <w:numId w:val="1"/>
      </w:numPr>
      <w:spacing w:beforeLines="100" w:before="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widowControl w:val="0"/>
      <w:jc w:val="both"/>
      <w:outlineLvl w:val="7"/>
    </w:pPr>
    <w:rPr>
      <w:rFonts w:ascii="ＭＳ 明朝" w:eastAsia="ＭＳ 明朝" w:hAnsiTheme="minorHAnsi" w:cstheme="minorBidi"/>
      <w:kern w:val="2"/>
      <w:szCs w:val="22"/>
    </w:rPr>
  </w:style>
  <w:style w:type="paragraph" w:styleId="9">
    <w:name w:val="heading 9"/>
    <w:basedOn w:val="a"/>
    <w:next w:val="a"/>
    <w:link w:val="90"/>
    <w:uiPriority w:val="9"/>
    <w:unhideWhenUsed/>
    <w:rsid w:val="008435A3"/>
    <w:pPr>
      <w:keepNext/>
      <w:widowControl w:val="0"/>
      <w:jc w:val="both"/>
      <w:outlineLvl w:val="8"/>
    </w:pPr>
    <w:rPr>
      <w:rFonts w:ascii="ＭＳ 明朝" w:eastAsia="ＭＳ 明朝" w:hAnsiTheme="minorHAnsi" w:cstheme="minorBidi"/>
      <w:kern w:val="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widowControl w:val="0"/>
      <w:tabs>
        <w:tab w:val="center" w:pos="4252"/>
        <w:tab w:val="right" w:pos="8504"/>
      </w:tabs>
      <w:snapToGrid w:val="0"/>
      <w:jc w:val="both"/>
    </w:pPr>
    <w:rPr>
      <w:rFonts w:ascii="ＭＳ 明朝" w:eastAsia="ＭＳ 明朝" w:hAnsiTheme="minorHAnsi" w:cstheme="minorBidi"/>
      <w:kern w:val="2"/>
      <w:szCs w:val="22"/>
    </w:r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widowControl w:val="0"/>
      <w:tabs>
        <w:tab w:val="center" w:pos="4252"/>
        <w:tab w:val="right" w:pos="8504"/>
      </w:tabs>
      <w:snapToGrid w:val="0"/>
      <w:jc w:val="both"/>
    </w:pPr>
    <w:rPr>
      <w:rFonts w:ascii="ＭＳ 明朝" w:eastAsia="ＭＳ 明朝" w:hAnsiTheme="minorHAnsi" w:cstheme="minorBidi"/>
      <w:kern w:val="2"/>
      <w:szCs w:val="22"/>
    </w:r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4145AC"/>
    <w:pPr>
      <w:jc w:val="center"/>
      <w:outlineLvl w:val="1"/>
    </w:pPr>
    <w:rPr>
      <w:rFonts w:asciiTheme="majorHAnsi" w:eastAsia="ＭＳ ゴシック" w:hAnsiTheme="majorHAnsi" w:cstheme="majorBidi"/>
      <w:sz w:val="24"/>
      <w:szCs w:val="24"/>
    </w:rPr>
  </w:style>
  <w:style w:type="character" w:customStyle="1" w:styleId="af0">
    <w:name w:val="副題 (文字)"/>
    <w:basedOn w:val="a6"/>
    <w:link w:val="af"/>
    <w:uiPriority w:val="11"/>
    <w:rsid w:val="004145AC"/>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3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テーブル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テーブル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widowControl w:val="0"/>
      <w:spacing w:beforeLines="100" w:before="100"/>
      <w:jc w:val="center"/>
    </w:pPr>
    <w:rPr>
      <w:rFonts w:ascii="ＭＳ ゴシック" w:eastAsia="ＭＳ ゴシック" w:hAnsiTheme="minorHAnsi" w:cstheme="minorBidi"/>
      <w:bCs/>
      <w:kern w:val="2"/>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6F5F89"/>
    <w:pPr>
      <w:widowControl w:val="0"/>
      <w:tabs>
        <w:tab w:val="right" w:leader="dot" w:pos="8494"/>
      </w:tabs>
      <w:jc w:val="both"/>
    </w:pPr>
    <w:rPr>
      <w:rFonts w:ascii="ＭＳ 明朝" w:eastAsia="ＭＳ 明朝" w:hAnsiTheme="minorHAnsi" w:cstheme="minorBidi"/>
      <w:kern w:val="2"/>
      <w:szCs w:val="22"/>
    </w:rPr>
  </w:style>
  <w:style w:type="paragraph" w:styleId="21">
    <w:name w:val="toc 2"/>
    <w:basedOn w:val="a"/>
    <w:next w:val="a"/>
    <w:autoRedefine/>
    <w:uiPriority w:val="39"/>
    <w:unhideWhenUsed/>
    <w:rsid w:val="00C108B1"/>
    <w:pPr>
      <w:widowControl w:val="0"/>
      <w:ind w:leftChars="100" w:left="240"/>
      <w:jc w:val="both"/>
    </w:pPr>
    <w:rPr>
      <w:rFonts w:ascii="ＭＳ 明朝" w:eastAsia="ＭＳ 明朝" w:hAnsiTheme="minorHAnsi" w:cstheme="minorBidi"/>
      <w:kern w:val="2"/>
      <w:szCs w:val="22"/>
    </w:rPr>
  </w:style>
  <w:style w:type="paragraph" w:styleId="31">
    <w:name w:val="toc 3"/>
    <w:basedOn w:val="a"/>
    <w:next w:val="a"/>
    <w:autoRedefine/>
    <w:uiPriority w:val="39"/>
    <w:unhideWhenUsed/>
    <w:rsid w:val="00C108B1"/>
    <w:pPr>
      <w:widowControl w:val="0"/>
      <w:ind w:leftChars="200" w:left="480"/>
      <w:jc w:val="both"/>
    </w:pPr>
    <w:rPr>
      <w:rFonts w:ascii="ＭＳ 明朝" w:eastAsia="ＭＳ 明朝" w:hAnsiTheme="minorHAnsi" w:cstheme="minorBidi"/>
      <w:kern w:val="2"/>
      <w:szCs w:val="22"/>
    </w:r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character" w:styleId="afff7">
    <w:name w:val="annotation reference"/>
    <w:basedOn w:val="a6"/>
    <w:uiPriority w:val="99"/>
    <w:semiHidden/>
    <w:unhideWhenUsed/>
    <w:rsid w:val="0075074A"/>
    <w:rPr>
      <w:sz w:val="18"/>
      <w:szCs w:val="18"/>
    </w:rPr>
  </w:style>
  <w:style w:type="paragraph" w:styleId="afff8">
    <w:name w:val="annotation text"/>
    <w:basedOn w:val="a"/>
    <w:link w:val="afff9"/>
    <w:uiPriority w:val="99"/>
    <w:unhideWhenUsed/>
    <w:rsid w:val="0075074A"/>
    <w:pPr>
      <w:widowControl w:val="0"/>
    </w:pPr>
    <w:rPr>
      <w:rFonts w:ascii="ＭＳ 明朝" w:eastAsia="ＭＳ 明朝" w:hAnsiTheme="minorHAnsi" w:cstheme="minorBidi"/>
      <w:kern w:val="2"/>
      <w:szCs w:val="22"/>
    </w:rPr>
  </w:style>
  <w:style w:type="character" w:customStyle="1" w:styleId="afff9">
    <w:name w:val="コメント文字列 (文字)"/>
    <w:basedOn w:val="a6"/>
    <w:link w:val="afff8"/>
    <w:uiPriority w:val="99"/>
    <w:rsid w:val="0075074A"/>
    <w:rPr>
      <w:rFonts w:ascii="ＭＳ 明朝" w:eastAsia="ＭＳ 明朝"/>
      <w:sz w:val="24"/>
    </w:rPr>
  </w:style>
  <w:style w:type="paragraph" w:styleId="afffa">
    <w:name w:val="annotation subject"/>
    <w:basedOn w:val="afff8"/>
    <w:next w:val="afff8"/>
    <w:link w:val="afffb"/>
    <w:uiPriority w:val="99"/>
    <w:semiHidden/>
    <w:unhideWhenUsed/>
    <w:rsid w:val="0075074A"/>
    <w:rPr>
      <w:b/>
      <w:bCs/>
    </w:rPr>
  </w:style>
  <w:style w:type="character" w:customStyle="1" w:styleId="afffb">
    <w:name w:val="コメント内容 (文字)"/>
    <w:basedOn w:val="afff9"/>
    <w:link w:val="afffa"/>
    <w:uiPriority w:val="99"/>
    <w:semiHidden/>
    <w:rsid w:val="0075074A"/>
    <w:rPr>
      <w:rFonts w:ascii="ＭＳ 明朝" w:eastAsia="ＭＳ 明朝"/>
      <w:b/>
      <w:bCs/>
      <w:sz w:val="24"/>
    </w:rPr>
  </w:style>
  <w:style w:type="paragraph" w:styleId="afffc">
    <w:name w:val="List Paragraph"/>
    <w:basedOn w:val="a"/>
    <w:uiPriority w:val="34"/>
    <w:qFormat/>
    <w:rsid w:val="00371208"/>
    <w:pPr>
      <w:widowControl w:val="0"/>
      <w:ind w:leftChars="400" w:left="840"/>
      <w:jc w:val="both"/>
    </w:pPr>
    <w:rPr>
      <w:rFonts w:ascii="ＭＳ 明朝" w:eastAsia="ＭＳ 明朝" w:hAnsiTheme="minorHAnsi" w:cstheme="minorBidi"/>
      <w:kern w:val="2"/>
      <w:szCs w:val="22"/>
    </w:rPr>
  </w:style>
  <w:style w:type="paragraph" w:styleId="afffd">
    <w:name w:val="Revision"/>
    <w:hidden/>
    <w:uiPriority w:val="99"/>
    <w:semiHidden/>
    <w:rsid w:val="0045467A"/>
    <w:rPr>
      <w:rFonts w:ascii="ＭＳ 明朝" w:eastAsia="ＭＳ 明朝"/>
      <w:sz w:val="24"/>
    </w:rPr>
  </w:style>
  <w:style w:type="character" w:styleId="afffe">
    <w:name w:val="FollowedHyperlink"/>
    <w:basedOn w:val="a6"/>
    <w:uiPriority w:val="99"/>
    <w:semiHidden/>
    <w:unhideWhenUsed/>
    <w:rsid w:val="00E400C0"/>
    <w:rPr>
      <w:color w:val="800080" w:themeColor="followedHyperlink"/>
      <w:u w:val="single"/>
    </w:rPr>
  </w:style>
  <w:style w:type="paragraph" w:styleId="affff">
    <w:name w:val="endnote text"/>
    <w:basedOn w:val="a"/>
    <w:link w:val="affff0"/>
    <w:uiPriority w:val="99"/>
    <w:semiHidden/>
    <w:unhideWhenUsed/>
    <w:rsid w:val="00336118"/>
    <w:pPr>
      <w:snapToGrid w:val="0"/>
    </w:pPr>
  </w:style>
  <w:style w:type="character" w:customStyle="1" w:styleId="affff0">
    <w:name w:val="文末脚注文字列 (文字)"/>
    <w:basedOn w:val="a6"/>
    <w:link w:val="affff"/>
    <w:uiPriority w:val="99"/>
    <w:semiHidden/>
    <w:rsid w:val="00336118"/>
    <w:rPr>
      <w:rFonts w:ascii="ＭＳ 明朝" w:eastAsia="ＭＳ 明朝"/>
      <w:sz w:val="24"/>
    </w:rPr>
  </w:style>
  <w:style w:type="character" w:styleId="affff1">
    <w:name w:val="endnote reference"/>
    <w:basedOn w:val="a6"/>
    <w:uiPriority w:val="99"/>
    <w:semiHidden/>
    <w:unhideWhenUsed/>
    <w:rsid w:val="00336118"/>
    <w:rPr>
      <w:vertAlign w:val="superscript"/>
    </w:rPr>
  </w:style>
  <w:style w:type="paragraph" w:styleId="affff2">
    <w:name w:val="footnote text"/>
    <w:basedOn w:val="a"/>
    <w:link w:val="affff3"/>
    <w:uiPriority w:val="99"/>
    <w:unhideWhenUsed/>
    <w:rsid w:val="00ED0AF1"/>
    <w:pPr>
      <w:widowControl w:val="0"/>
      <w:snapToGrid w:val="0"/>
    </w:pPr>
    <w:rPr>
      <w:rFonts w:ascii="ＭＳ 明朝" w:eastAsia="ＭＳ 明朝" w:hAnsiTheme="minorHAnsi" w:cstheme="minorBidi"/>
      <w:kern w:val="2"/>
      <w:szCs w:val="22"/>
    </w:rPr>
  </w:style>
  <w:style w:type="character" w:customStyle="1" w:styleId="affff3">
    <w:name w:val="脚注文字列 (文字)"/>
    <w:basedOn w:val="a6"/>
    <w:link w:val="affff2"/>
    <w:uiPriority w:val="99"/>
    <w:rsid w:val="00ED0AF1"/>
    <w:rPr>
      <w:rFonts w:ascii="ＭＳ 明朝" w:eastAsia="ＭＳ 明朝"/>
      <w:sz w:val="24"/>
    </w:rPr>
  </w:style>
  <w:style w:type="character" w:styleId="affff4">
    <w:name w:val="footnote reference"/>
    <w:basedOn w:val="a6"/>
    <w:uiPriority w:val="99"/>
    <w:semiHidden/>
    <w:unhideWhenUsed/>
    <w:rsid w:val="00ED0AF1"/>
    <w:rPr>
      <w:vertAlign w:val="superscript"/>
    </w:rPr>
  </w:style>
  <w:style w:type="character" w:customStyle="1" w:styleId="12">
    <w:name w:val="未解決のメンション1"/>
    <w:basedOn w:val="a6"/>
    <w:uiPriority w:val="99"/>
    <w:semiHidden/>
    <w:unhideWhenUsed/>
    <w:rsid w:val="00A84273"/>
    <w:rPr>
      <w:color w:val="605E5C"/>
      <w:shd w:val="clear" w:color="auto" w:fill="E1DFDD"/>
    </w:rPr>
  </w:style>
  <w:style w:type="paragraph" w:styleId="Web">
    <w:name w:val="Normal (Web)"/>
    <w:basedOn w:val="a"/>
    <w:uiPriority w:val="99"/>
    <w:unhideWhenUsed/>
    <w:rsid w:val="00196B6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071">
      <w:bodyDiv w:val="1"/>
      <w:marLeft w:val="0"/>
      <w:marRight w:val="0"/>
      <w:marTop w:val="0"/>
      <w:marBottom w:val="0"/>
      <w:divBdr>
        <w:top w:val="none" w:sz="0" w:space="0" w:color="auto"/>
        <w:left w:val="none" w:sz="0" w:space="0" w:color="auto"/>
        <w:bottom w:val="none" w:sz="0" w:space="0" w:color="auto"/>
        <w:right w:val="none" w:sz="0" w:space="0" w:color="auto"/>
      </w:divBdr>
      <w:divsChild>
        <w:div w:id="476535124">
          <w:marLeft w:val="446"/>
          <w:marRight w:val="0"/>
          <w:marTop w:val="0"/>
          <w:marBottom w:val="0"/>
          <w:divBdr>
            <w:top w:val="none" w:sz="0" w:space="0" w:color="auto"/>
            <w:left w:val="none" w:sz="0" w:space="0" w:color="auto"/>
            <w:bottom w:val="none" w:sz="0" w:space="0" w:color="auto"/>
            <w:right w:val="none" w:sz="0" w:space="0" w:color="auto"/>
          </w:divBdr>
        </w:div>
      </w:divsChild>
    </w:div>
    <w:div w:id="22486527">
      <w:bodyDiv w:val="1"/>
      <w:marLeft w:val="0"/>
      <w:marRight w:val="0"/>
      <w:marTop w:val="0"/>
      <w:marBottom w:val="0"/>
      <w:divBdr>
        <w:top w:val="none" w:sz="0" w:space="0" w:color="auto"/>
        <w:left w:val="none" w:sz="0" w:space="0" w:color="auto"/>
        <w:bottom w:val="none" w:sz="0" w:space="0" w:color="auto"/>
        <w:right w:val="none" w:sz="0" w:space="0" w:color="auto"/>
      </w:divBdr>
    </w:div>
    <w:div w:id="25640979">
      <w:bodyDiv w:val="1"/>
      <w:marLeft w:val="0"/>
      <w:marRight w:val="0"/>
      <w:marTop w:val="0"/>
      <w:marBottom w:val="0"/>
      <w:divBdr>
        <w:top w:val="none" w:sz="0" w:space="0" w:color="auto"/>
        <w:left w:val="none" w:sz="0" w:space="0" w:color="auto"/>
        <w:bottom w:val="none" w:sz="0" w:space="0" w:color="auto"/>
        <w:right w:val="none" w:sz="0" w:space="0" w:color="auto"/>
      </w:divBdr>
    </w:div>
    <w:div w:id="62067332">
      <w:bodyDiv w:val="1"/>
      <w:marLeft w:val="0"/>
      <w:marRight w:val="0"/>
      <w:marTop w:val="0"/>
      <w:marBottom w:val="0"/>
      <w:divBdr>
        <w:top w:val="none" w:sz="0" w:space="0" w:color="auto"/>
        <w:left w:val="none" w:sz="0" w:space="0" w:color="auto"/>
        <w:bottom w:val="none" w:sz="0" w:space="0" w:color="auto"/>
        <w:right w:val="none" w:sz="0" w:space="0" w:color="auto"/>
      </w:divBdr>
    </w:div>
    <w:div w:id="84503062">
      <w:bodyDiv w:val="1"/>
      <w:marLeft w:val="0"/>
      <w:marRight w:val="0"/>
      <w:marTop w:val="0"/>
      <w:marBottom w:val="0"/>
      <w:divBdr>
        <w:top w:val="none" w:sz="0" w:space="0" w:color="auto"/>
        <w:left w:val="none" w:sz="0" w:space="0" w:color="auto"/>
        <w:bottom w:val="none" w:sz="0" w:space="0" w:color="auto"/>
        <w:right w:val="none" w:sz="0" w:space="0" w:color="auto"/>
      </w:divBdr>
      <w:divsChild>
        <w:div w:id="643238636">
          <w:marLeft w:val="446"/>
          <w:marRight w:val="0"/>
          <w:marTop w:val="0"/>
          <w:marBottom w:val="0"/>
          <w:divBdr>
            <w:top w:val="none" w:sz="0" w:space="0" w:color="auto"/>
            <w:left w:val="none" w:sz="0" w:space="0" w:color="auto"/>
            <w:bottom w:val="none" w:sz="0" w:space="0" w:color="auto"/>
            <w:right w:val="none" w:sz="0" w:space="0" w:color="auto"/>
          </w:divBdr>
        </w:div>
        <w:div w:id="1719477418">
          <w:marLeft w:val="446"/>
          <w:marRight w:val="0"/>
          <w:marTop w:val="0"/>
          <w:marBottom w:val="0"/>
          <w:divBdr>
            <w:top w:val="none" w:sz="0" w:space="0" w:color="auto"/>
            <w:left w:val="none" w:sz="0" w:space="0" w:color="auto"/>
            <w:bottom w:val="none" w:sz="0" w:space="0" w:color="auto"/>
            <w:right w:val="none" w:sz="0" w:space="0" w:color="auto"/>
          </w:divBdr>
        </w:div>
      </w:divsChild>
    </w:div>
    <w:div w:id="108015196">
      <w:bodyDiv w:val="1"/>
      <w:marLeft w:val="0"/>
      <w:marRight w:val="0"/>
      <w:marTop w:val="0"/>
      <w:marBottom w:val="0"/>
      <w:divBdr>
        <w:top w:val="none" w:sz="0" w:space="0" w:color="auto"/>
        <w:left w:val="none" w:sz="0" w:space="0" w:color="auto"/>
        <w:bottom w:val="none" w:sz="0" w:space="0" w:color="auto"/>
        <w:right w:val="none" w:sz="0" w:space="0" w:color="auto"/>
      </w:divBdr>
      <w:divsChild>
        <w:div w:id="568616730">
          <w:marLeft w:val="446"/>
          <w:marRight w:val="0"/>
          <w:marTop w:val="0"/>
          <w:marBottom w:val="0"/>
          <w:divBdr>
            <w:top w:val="none" w:sz="0" w:space="0" w:color="auto"/>
            <w:left w:val="none" w:sz="0" w:space="0" w:color="auto"/>
            <w:bottom w:val="none" w:sz="0" w:space="0" w:color="auto"/>
            <w:right w:val="none" w:sz="0" w:space="0" w:color="auto"/>
          </w:divBdr>
        </w:div>
      </w:divsChild>
    </w:div>
    <w:div w:id="128867025">
      <w:bodyDiv w:val="1"/>
      <w:marLeft w:val="0"/>
      <w:marRight w:val="0"/>
      <w:marTop w:val="0"/>
      <w:marBottom w:val="0"/>
      <w:divBdr>
        <w:top w:val="none" w:sz="0" w:space="0" w:color="auto"/>
        <w:left w:val="none" w:sz="0" w:space="0" w:color="auto"/>
        <w:bottom w:val="none" w:sz="0" w:space="0" w:color="auto"/>
        <w:right w:val="none" w:sz="0" w:space="0" w:color="auto"/>
      </w:divBdr>
    </w:div>
    <w:div w:id="135801159">
      <w:bodyDiv w:val="1"/>
      <w:marLeft w:val="0"/>
      <w:marRight w:val="0"/>
      <w:marTop w:val="0"/>
      <w:marBottom w:val="0"/>
      <w:divBdr>
        <w:top w:val="none" w:sz="0" w:space="0" w:color="auto"/>
        <w:left w:val="none" w:sz="0" w:space="0" w:color="auto"/>
        <w:bottom w:val="none" w:sz="0" w:space="0" w:color="auto"/>
        <w:right w:val="none" w:sz="0" w:space="0" w:color="auto"/>
      </w:divBdr>
      <w:divsChild>
        <w:div w:id="941034510">
          <w:marLeft w:val="533"/>
          <w:marRight w:val="0"/>
          <w:marTop w:val="86"/>
          <w:marBottom w:val="0"/>
          <w:divBdr>
            <w:top w:val="none" w:sz="0" w:space="0" w:color="auto"/>
            <w:left w:val="none" w:sz="0" w:space="0" w:color="auto"/>
            <w:bottom w:val="none" w:sz="0" w:space="0" w:color="auto"/>
            <w:right w:val="none" w:sz="0" w:space="0" w:color="auto"/>
          </w:divBdr>
        </w:div>
      </w:divsChild>
    </w:div>
    <w:div w:id="137841027">
      <w:bodyDiv w:val="1"/>
      <w:marLeft w:val="0"/>
      <w:marRight w:val="0"/>
      <w:marTop w:val="0"/>
      <w:marBottom w:val="0"/>
      <w:divBdr>
        <w:top w:val="none" w:sz="0" w:space="0" w:color="auto"/>
        <w:left w:val="none" w:sz="0" w:space="0" w:color="auto"/>
        <w:bottom w:val="none" w:sz="0" w:space="0" w:color="auto"/>
        <w:right w:val="none" w:sz="0" w:space="0" w:color="auto"/>
      </w:divBdr>
    </w:div>
    <w:div w:id="139033102">
      <w:bodyDiv w:val="1"/>
      <w:marLeft w:val="0"/>
      <w:marRight w:val="0"/>
      <w:marTop w:val="0"/>
      <w:marBottom w:val="0"/>
      <w:divBdr>
        <w:top w:val="none" w:sz="0" w:space="0" w:color="auto"/>
        <w:left w:val="none" w:sz="0" w:space="0" w:color="auto"/>
        <w:bottom w:val="none" w:sz="0" w:space="0" w:color="auto"/>
        <w:right w:val="none" w:sz="0" w:space="0" w:color="auto"/>
      </w:divBdr>
      <w:divsChild>
        <w:div w:id="341472216">
          <w:marLeft w:val="533"/>
          <w:marRight w:val="0"/>
          <w:marTop w:val="96"/>
          <w:marBottom w:val="0"/>
          <w:divBdr>
            <w:top w:val="none" w:sz="0" w:space="0" w:color="auto"/>
            <w:left w:val="none" w:sz="0" w:space="0" w:color="auto"/>
            <w:bottom w:val="none" w:sz="0" w:space="0" w:color="auto"/>
            <w:right w:val="none" w:sz="0" w:space="0" w:color="auto"/>
          </w:divBdr>
        </w:div>
        <w:div w:id="493687202">
          <w:marLeft w:val="533"/>
          <w:marRight w:val="0"/>
          <w:marTop w:val="96"/>
          <w:marBottom w:val="0"/>
          <w:divBdr>
            <w:top w:val="none" w:sz="0" w:space="0" w:color="auto"/>
            <w:left w:val="none" w:sz="0" w:space="0" w:color="auto"/>
            <w:bottom w:val="none" w:sz="0" w:space="0" w:color="auto"/>
            <w:right w:val="none" w:sz="0" w:space="0" w:color="auto"/>
          </w:divBdr>
        </w:div>
        <w:div w:id="1481538962">
          <w:marLeft w:val="533"/>
          <w:marRight w:val="0"/>
          <w:marTop w:val="96"/>
          <w:marBottom w:val="0"/>
          <w:divBdr>
            <w:top w:val="none" w:sz="0" w:space="0" w:color="auto"/>
            <w:left w:val="none" w:sz="0" w:space="0" w:color="auto"/>
            <w:bottom w:val="none" w:sz="0" w:space="0" w:color="auto"/>
            <w:right w:val="none" w:sz="0" w:space="0" w:color="auto"/>
          </w:divBdr>
        </w:div>
        <w:div w:id="2037847255">
          <w:marLeft w:val="533"/>
          <w:marRight w:val="0"/>
          <w:marTop w:val="96"/>
          <w:marBottom w:val="0"/>
          <w:divBdr>
            <w:top w:val="none" w:sz="0" w:space="0" w:color="auto"/>
            <w:left w:val="none" w:sz="0" w:space="0" w:color="auto"/>
            <w:bottom w:val="none" w:sz="0" w:space="0" w:color="auto"/>
            <w:right w:val="none" w:sz="0" w:space="0" w:color="auto"/>
          </w:divBdr>
        </w:div>
      </w:divsChild>
    </w:div>
    <w:div w:id="170949260">
      <w:bodyDiv w:val="1"/>
      <w:marLeft w:val="0"/>
      <w:marRight w:val="0"/>
      <w:marTop w:val="0"/>
      <w:marBottom w:val="0"/>
      <w:divBdr>
        <w:top w:val="none" w:sz="0" w:space="0" w:color="auto"/>
        <w:left w:val="none" w:sz="0" w:space="0" w:color="auto"/>
        <w:bottom w:val="none" w:sz="0" w:space="0" w:color="auto"/>
        <w:right w:val="none" w:sz="0" w:space="0" w:color="auto"/>
      </w:divBdr>
    </w:div>
    <w:div w:id="227689531">
      <w:bodyDiv w:val="1"/>
      <w:marLeft w:val="0"/>
      <w:marRight w:val="0"/>
      <w:marTop w:val="0"/>
      <w:marBottom w:val="0"/>
      <w:divBdr>
        <w:top w:val="none" w:sz="0" w:space="0" w:color="auto"/>
        <w:left w:val="none" w:sz="0" w:space="0" w:color="auto"/>
        <w:bottom w:val="none" w:sz="0" w:space="0" w:color="auto"/>
        <w:right w:val="none" w:sz="0" w:space="0" w:color="auto"/>
      </w:divBdr>
      <w:divsChild>
        <w:div w:id="1679425977">
          <w:marLeft w:val="446"/>
          <w:marRight w:val="0"/>
          <w:marTop w:val="0"/>
          <w:marBottom w:val="0"/>
          <w:divBdr>
            <w:top w:val="none" w:sz="0" w:space="0" w:color="auto"/>
            <w:left w:val="none" w:sz="0" w:space="0" w:color="auto"/>
            <w:bottom w:val="none" w:sz="0" w:space="0" w:color="auto"/>
            <w:right w:val="none" w:sz="0" w:space="0" w:color="auto"/>
          </w:divBdr>
        </w:div>
      </w:divsChild>
    </w:div>
    <w:div w:id="255942147">
      <w:bodyDiv w:val="1"/>
      <w:marLeft w:val="0"/>
      <w:marRight w:val="0"/>
      <w:marTop w:val="0"/>
      <w:marBottom w:val="0"/>
      <w:divBdr>
        <w:top w:val="none" w:sz="0" w:space="0" w:color="auto"/>
        <w:left w:val="none" w:sz="0" w:space="0" w:color="auto"/>
        <w:bottom w:val="none" w:sz="0" w:space="0" w:color="auto"/>
        <w:right w:val="none" w:sz="0" w:space="0" w:color="auto"/>
      </w:divBdr>
      <w:divsChild>
        <w:div w:id="951784430">
          <w:marLeft w:val="446"/>
          <w:marRight w:val="0"/>
          <w:marTop w:val="0"/>
          <w:marBottom w:val="0"/>
          <w:divBdr>
            <w:top w:val="none" w:sz="0" w:space="0" w:color="auto"/>
            <w:left w:val="none" w:sz="0" w:space="0" w:color="auto"/>
            <w:bottom w:val="none" w:sz="0" w:space="0" w:color="auto"/>
            <w:right w:val="none" w:sz="0" w:space="0" w:color="auto"/>
          </w:divBdr>
        </w:div>
      </w:divsChild>
    </w:div>
    <w:div w:id="300307192">
      <w:bodyDiv w:val="1"/>
      <w:marLeft w:val="0"/>
      <w:marRight w:val="0"/>
      <w:marTop w:val="0"/>
      <w:marBottom w:val="0"/>
      <w:divBdr>
        <w:top w:val="none" w:sz="0" w:space="0" w:color="auto"/>
        <w:left w:val="none" w:sz="0" w:space="0" w:color="auto"/>
        <w:bottom w:val="none" w:sz="0" w:space="0" w:color="auto"/>
        <w:right w:val="none" w:sz="0" w:space="0" w:color="auto"/>
      </w:divBdr>
      <w:divsChild>
        <w:div w:id="36660074">
          <w:marLeft w:val="446"/>
          <w:marRight w:val="0"/>
          <w:marTop w:val="0"/>
          <w:marBottom w:val="0"/>
          <w:divBdr>
            <w:top w:val="none" w:sz="0" w:space="0" w:color="auto"/>
            <w:left w:val="none" w:sz="0" w:space="0" w:color="auto"/>
            <w:bottom w:val="none" w:sz="0" w:space="0" w:color="auto"/>
            <w:right w:val="none" w:sz="0" w:space="0" w:color="auto"/>
          </w:divBdr>
        </w:div>
      </w:divsChild>
    </w:div>
    <w:div w:id="323171325">
      <w:bodyDiv w:val="1"/>
      <w:marLeft w:val="0"/>
      <w:marRight w:val="0"/>
      <w:marTop w:val="0"/>
      <w:marBottom w:val="0"/>
      <w:divBdr>
        <w:top w:val="none" w:sz="0" w:space="0" w:color="auto"/>
        <w:left w:val="none" w:sz="0" w:space="0" w:color="auto"/>
        <w:bottom w:val="none" w:sz="0" w:space="0" w:color="auto"/>
        <w:right w:val="none" w:sz="0" w:space="0" w:color="auto"/>
      </w:divBdr>
    </w:div>
    <w:div w:id="341057801">
      <w:bodyDiv w:val="1"/>
      <w:marLeft w:val="0"/>
      <w:marRight w:val="0"/>
      <w:marTop w:val="0"/>
      <w:marBottom w:val="0"/>
      <w:divBdr>
        <w:top w:val="none" w:sz="0" w:space="0" w:color="auto"/>
        <w:left w:val="none" w:sz="0" w:space="0" w:color="auto"/>
        <w:bottom w:val="none" w:sz="0" w:space="0" w:color="auto"/>
        <w:right w:val="none" w:sz="0" w:space="0" w:color="auto"/>
      </w:divBdr>
    </w:div>
    <w:div w:id="358892632">
      <w:bodyDiv w:val="1"/>
      <w:marLeft w:val="0"/>
      <w:marRight w:val="0"/>
      <w:marTop w:val="0"/>
      <w:marBottom w:val="0"/>
      <w:divBdr>
        <w:top w:val="none" w:sz="0" w:space="0" w:color="auto"/>
        <w:left w:val="none" w:sz="0" w:space="0" w:color="auto"/>
        <w:bottom w:val="none" w:sz="0" w:space="0" w:color="auto"/>
        <w:right w:val="none" w:sz="0" w:space="0" w:color="auto"/>
      </w:divBdr>
    </w:div>
    <w:div w:id="369457849">
      <w:bodyDiv w:val="1"/>
      <w:marLeft w:val="0"/>
      <w:marRight w:val="0"/>
      <w:marTop w:val="0"/>
      <w:marBottom w:val="0"/>
      <w:divBdr>
        <w:top w:val="none" w:sz="0" w:space="0" w:color="auto"/>
        <w:left w:val="none" w:sz="0" w:space="0" w:color="auto"/>
        <w:bottom w:val="none" w:sz="0" w:space="0" w:color="auto"/>
        <w:right w:val="none" w:sz="0" w:space="0" w:color="auto"/>
      </w:divBdr>
    </w:div>
    <w:div w:id="386301837">
      <w:bodyDiv w:val="1"/>
      <w:marLeft w:val="0"/>
      <w:marRight w:val="0"/>
      <w:marTop w:val="0"/>
      <w:marBottom w:val="0"/>
      <w:divBdr>
        <w:top w:val="none" w:sz="0" w:space="0" w:color="auto"/>
        <w:left w:val="none" w:sz="0" w:space="0" w:color="auto"/>
        <w:bottom w:val="none" w:sz="0" w:space="0" w:color="auto"/>
        <w:right w:val="none" w:sz="0" w:space="0" w:color="auto"/>
      </w:divBdr>
      <w:divsChild>
        <w:div w:id="499195810">
          <w:marLeft w:val="1166"/>
          <w:marRight w:val="0"/>
          <w:marTop w:val="67"/>
          <w:marBottom w:val="0"/>
          <w:divBdr>
            <w:top w:val="none" w:sz="0" w:space="0" w:color="auto"/>
            <w:left w:val="none" w:sz="0" w:space="0" w:color="auto"/>
            <w:bottom w:val="none" w:sz="0" w:space="0" w:color="auto"/>
            <w:right w:val="none" w:sz="0" w:space="0" w:color="auto"/>
          </w:divBdr>
        </w:div>
      </w:divsChild>
    </w:div>
    <w:div w:id="398015869">
      <w:bodyDiv w:val="1"/>
      <w:marLeft w:val="0"/>
      <w:marRight w:val="0"/>
      <w:marTop w:val="0"/>
      <w:marBottom w:val="0"/>
      <w:divBdr>
        <w:top w:val="none" w:sz="0" w:space="0" w:color="auto"/>
        <w:left w:val="none" w:sz="0" w:space="0" w:color="auto"/>
        <w:bottom w:val="none" w:sz="0" w:space="0" w:color="auto"/>
        <w:right w:val="none" w:sz="0" w:space="0" w:color="auto"/>
      </w:divBdr>
    </w:div>
    <w:div w:id="416561392">
      <w:bodyDiv w:val="1"/>
      <w:marLeft w:val="0"/>
      <w:marRight w:val="0"/>
      <w:marTop w:val="0"/>
      <w:marBottom w:val="0"/>
      <w:divBdr>
        <w:top w:val="none" w:sz="0" w:space="0" w:color="auto"/>
        <w:left w:val="none" w:sz="0" w:space="0" w:color="auto"/>
        <w:bottom w:val="none" w:sz="0" w:space="0" w:color="auto"/>
        <w:right w:val="none" w:sz="0" w:space="0" w:color="auto"/>
      </w:divBdr>
      <w:divsChild>
        <w:div w:id="1975017446">
          <w:marLeft w:val="1166"/>
          <w:marRight w:val="0"/>
          <w:marTop w:val="67"/>
          <w:marBottom w:val="0"/>
          <w:divBdr>
            <w:top w:val="none" w:sz="0" w:space="0" w:color="auto"/>
            <w:left w:val="none" w:sz="0" w:space="0" w:color="auto"/>
            <w:bottom w:val="none" w:sz="0" w:space="0" w:color="auto"/>
            <w:right w:val="none" w:sz="0" w:space="0" w:color="auto"/>
          </w:divBdr>
        </w:div>
      </w:divsChild>
    </w:div>
    <w:div w:id="431586790">
      <w:bodyDiv w:val="1"/>
      <w:marLeft w:val="0"/>
      <w:marRight w:val="0"/>
      <w:marTop w:val="0"/>
      <w:marBottom w:val="0"/>
      <w:divBdr>
        <w:top w:val="none" w:sz="0" w:space="0" w:color="auto"/>
        <w:left w:val="none" w:sz="0" w:space="0" w:color="auto"/>
        <w:bottom w:val="none" w:sz="0" w:space="0" w:color="auto"/>
        <w:right w:val="none" w:sz="0" w:space="0" w:color="auto"/>
      </w:divBdr>
      <w:divsChild>
        <w:div w:id="1465198685">
          <w:marLeft w:val="533"/>
          <w:marRight w:val="0"/>
          <w:marTop w:val="86"/>
          <w:marBottom w:val="0"/>
          <w:divBdr>
            <w:top w:val="none" w:sz="0" w:space="0" w:color="auto"/>
            <w:left w:val="none" w:sz="0" w:space="0" w:color="auto"/>
            <w:bottom w:val="none" w:sz="0" w:space="0" w:color="auto"/>
            <w:right w:val="none" w:sz="0" w:space="0" w:color="auto"/>
          </w:divBdr>
        </w:div>
      </w:divsChild>
    </w:div>
    <w:div w:id="437025866">
      <w:bodyDiv w:val="1"/>
      <w:marLeft w:val="0"/>
      <w:marRight w:val="0"/>
      <w:marTop w:val="0"/>
      <w:marBottom w:val="0"/>
      <w:divBdr>
        <w:top w:val="none" w:sz="0" w:space="0" w:color="auto"/>
        <w:left w:val="none" w:sz="0" w:space="0" w:color="auto"/>
        <w:bottom w:val="none" w:sz="0" w:space="0" w:color="auto"/>
        <w:right w:val="none" w:sz="0" w:space="0" w:color="auto"/>
      </w:divBdr>
    </w:div>
    <w:div w:id="459031718">
      <w:bodyDiv w:val="1"/>
      <w:marLeft w:val="0"/>
      <w:marRight w:val="0"/>
      <w:marTop w:val="0"/>
      <w:marBottom w:val="0"/>
      <w:divBdr>
        <w:top w:val="none" w:sz="0" w:space="0" w:color="auto"/>
        <w:left w:val="none" w:sz="0" w:space="0" w:color="auto"/>
        <w:bottom w:val="none" w:sz="0" w:space="0" w:color="auto"/>
        <w:right w:val="none" w:sz="0" w:space="0" w:color="auto"/>
      </w:divBdr>
    </w:div>
    <w:div w:id="471942299">
      <w:bodyDiv w:val="1"/>
      <w:marLeft w:val="0"/>
      <w:marRight w:val="0"/>
      <w:marTop w:val="0"/>
      <w:marBottom w:val="0"/>
      <w:divBdr>
        <w:top w:val="none" w:sz="0" w:space="0" w:color="auto"/>
        <w:left w:val="none" w:sz="0" w:space="0" w:color="auto"/>
        <w:bottom w:val="none" w:sz="0" w:space="0" w:color="auto"/>
        <w:right w:val="none" w:sz="0" w:space="0" w:color="auto"/>
      </w:divBdr>
    </w:div>
    <w:div w:id="480774054">
      <w:bodyDiv w:val="1"/>
      <w:marLeft w:val="0"/>
      <w:marRight w:val="0"/>
      <w:marTop w:val="0"/>
      <w:marBottom w:val="0"/>
      <w:divBdr>
        <w:top w:val="none" w:sz="0" w:space="0" w:color="auto"/>
        <w:left w:val="none" w:sz="0" w:space="0" w:color="auto"/>
        <w:bottom w:val="none" w:sz="0" w:space="0" w:color="auto"/>
        <w:right w:val="none" w:sz="0" w:space="0" w:color="auto"/>
      </w:divBdr>
    </w:div>
    <w:div w:id="487478939">
      <w:bodyDiv w:val="1"/>
      <w:marLeft w:val="0"/>
      <w:marRight w:val="0"/>
      <w:marTop w:val="0"/>
      <w:marBottom w:val="0"/>
      <w:divBdr>
        <w:top w:val="none" w:sz="0" w:space="0" w:color="auto"/>
        <w:left w:val="none" w:sz="0" w:space="0" w:color="auto"/>
        <w:bottom w:val="none" w:sz="0" w:space="0" w:color="auto"/>
        <w:right w:val="none" w:sz="0" w:space="0" w:color="auto"/>
      </w:divBdr>
    </w:div>
    <w:div w:id="498547664">
      <w:bodyDiv w:val="1"/>
      <w:marLeft w:val="0"/>
      <w:marRight w:val="0"/>
      <w:marTop w:val="0"/>
      <w:marBottom w:val="0"/>
      <w:divBdr>
        <w:top w:val="none" w:sz="0" w:space="0" w:color="auto"/>
        <w:left w:val="none" w:sz="0" w:space="0" w:color="auto"/>
        <w:bottom w:val="none" w:sz="0" w:space="0" w:color="auto"/>
        <w:right w:val="none" w:sz="0" w:space="0" w:color="auto"/>
      </w:divBdr>
      <w:divsChild>
        <w:div w:id="2105689047">
          <w:marLeft w:val="432"/>
          <w:marRight w:val="0"/>
          <w:marTop w:val="0"/>
          <w:marBottom w:val="0"/>
          <w:divBdr>
            <w:top w:val="none" w:sz="0" w:space="0" w:color="auto"/>
            <w:left w:val="none" w:sz="0" w:space="0" w:color="auto"/>
            <w:bottom w:val="none" w:sz="0" w:space="0" w:color="auto"/>
            <w:right w:val="none" w:sz="0" w:space="0" w:color="auto"/>
          </w:divBdr>
        </w:div>
      </w:divsChild>
    </w:div>
    <w:div w:id="499270771">
      <w:bodyDiv w:val="1"/>
      <w:marLeft w:val="0"/>
      <w:marRight w:val="0"/>
      <w:marTop w:val="0"/>
      <w:marBottom w:val="0"/>
      <w:divBdr>
        <w:top w:val="none" w:sz="0" w:space="0" w:color="auto"/>
        <w:left w:val="none" w:sz="0" w:space="0" w:color="auto"/>
        <w:bottom w:val="none" w:sz="0" w:space="0" w:color="auto"/>
        <w:right w:val="none" w:sz="0" w:space="0" w:color="auto"/>
      </w:divBdr>
      <w:divsChild>
        <w:div w:id="972756475">
          <w:marLeft w:val="446"/>
          <w:marRight w:val="0"/>
          <w:marTop w:val="0"/>
          <w:marBottom w:val="0"/>
          <w:divBdr>
            <w:top w:val="none" w:sz="0" w:space="0" w:color="auto"/>
            <w:left w:val="none" w:sz="0" w:space="0" w:color="auto"/>
            <w:bottom w:val="none" w:sz="0" w:space="0" w:color="auto"/>
            <w:right w:val="none" w:sz="0" w:space="0" w:color="auto"/>
          </w:divBdr>
        </w:div>
        <w:div w:id="1115292473">
          <w:marLeft w:val="446"/>
          <w:marRight w:val="0"/>
          <w:marTop w:val="0"/>
          <w:marBottom w:val="0"/>
          <w:divBdr>
            <w:top w:val="none" w:sz="0" w:space="0" w:color="auto"/>
            <w:left w:val="none" w:sz="0" w:space="0" w:color="auto"/>
            <w:bottom w:val="none" w:sz="0" w:space="0" w:color="auto"/>
            <w:right w:val="none" w:sz="0" w:space="0" w:color="auto"/>
          </w:divBdr>
        </w:div>
        <w:div w:id="1309021171">
          <w:marLeft w:val="446"/>
          <w:marRight w:val="0"/>
          <w:marTop w:val="0"/>
          <w:marBottom w:val="0"/>
          <w:divBdr>
            <w:top w:val="none" w:sz="0" w:space="0" w:color="auto"/>
            <w:left w:val="none" w:sz="0" w:space="0" w:color="auto"/>
            <w:bottom w:val="none" w:sz="0" w:space="0" w:color="auto"/>
            <w:right w:val="none" w:sz="0" w:space="0" w:color="auto"/>
          </w:divBdr>
        </w:div>
        <w:div w:id="1525484054">
          <w:marLeft w:val="446"/>
          <w:marRight w:val="0"/>
          <w:marTop w:val="0"/>
          <w:marBottom w:val="0"/>
          <w:divBdr>
            <w:top w:val="none" w:sz="0" w:space="0" w:color="auto"/>
            <w:left w:val="none" w:sz="0" w:space="0" w:color="auto"/>
            <w:bottom w:val="none" w:sz="0" w:space="0" w:color="auto"/>
            <w:right w:val="none" w:sz="0" w:space="0" w:color="auto"/>
          </w:divBdr>
        </w:div>
        <w:div w:id="1679573458">
          <w:marLeft w:val="446"/>
          <w:marRight w:val="0"/>
          <w:marTop w:val="0"/>
          <w:marBottom w:val="0"/>
          <w:divBdr>
            <w:top w:val="none" w:sz="0" w:space="0" w:color="auto"/>
            <w:left w:val="none" w:sz="0" w:space="0" w:color="auto"/>
            <w:bottom w:val="none" w:sz="0" w:space="0" w:color="auto"/>
            <w:right w:val="none" w:sz="0" w:space="0" w:color="auto"/>
          </w:divBdr>
        </w:div>
        <w:div w:id="1738623814">
          <w:marLeft w:val="446"/>
          <w:marRight w:val="0"/>
          <w:marTop w:val="0"/>
          <w:marBottom w:val="0"/>
          <w:divBdr>
            <w:top w:val="none" w:sz="0" w:space="0" w:color="auto"/>
            <w:left w:val="none" w:sz="0" w:space="0" w:color="auto"/>
            <w:bottom w:val="none" w:sz="0" w:space="0" w:color="auto"/>
            <w:right w:val="none" w:sz="0" w:space="0" w:color="auto"/>
          </w:divBdr>
        </w:div>
      </w:divsChild>
    </w:div>
    <w:div w:id="581988254">
      <w:bodyDiv w:val="1"/>
      <w:marLeft w:val="0"/>
      <w:marRight w:val="0"/>
      <w:marTop w:val="0"/>
      <w:marBottom w:val="0"/>
      <w:divBdr>
        <w:top w:val="none" w:sz="0" w:space="0" w:color="auto"/>
        <w:left w:val="none" w:sz="0" w:space="0" w:color="auto"/>
        <w:bottom w:val="none" w:sz="0" w:space="0" w:color="auto"/>
        <w:right w:val="none" w:sz="0" w:space="0" w:color="auto"/>
      </w:divBdr>
    </w:div>
    <w:div w:id="615066189">
      <w:bodyDiv w:val="1"/>
      <w:marLeft w:val="0"/>
      <w:marRight w:val="0"/>
      <w:marTop w:val="0"/>
      <w:marBottom w:val="0"/>
      <w:divBdr>
        <w:top w:val="none" w:sz="0" w:space="0" w:color="auto"/>
        <w:left w:val="none" w:sz="0" w:space="0" w:color="auto"/>
        <w:bottom w:val="none" w:sz="0" w:space="0" w:color="auto"/>
        <w:right w:val="none" w:sz="0" w:space="0" w:color="auto"/>
      </w:divBdr>
      <w:divsChild>
        <w:div w:id="41485360">
          <w:marLeft w:val="1166"/>
          <w:marRight w:val="0"/>
          <w:marTop w:val="77"/>
          <w:marBottom w:val="0"/>
          <w:divBdr>
            <w:top w:val="none" w:sz="0" w:space="0" w:color="auto"/>
            <w:left w:val="none" w:sz="0" w:space="0" w:color="auto"/>
            <w:bottom w:val="none" w:sz="0" w:space="0" w:color="auto"/>
            <w:right w:val="none" w:sz="0" w:space="0" w:color="auto"/>
          </w:divBdr>
        </w:div>
        <w:div w:id="137890301">
          <w:marLeft w:val="1166"/>
          <w:marRight w:val="0"/>
          <w:marTop w:val="77"/>
          <w:marBottom w:val="0"/>
          <w:divBdr>
            <w:top w:val="none" w:sz="0" w:space="0" w:color="auto"/>
            <w:left w:val="none" w:sz="0" w:space="0" w:color="auto"/>
            <w:bottom w:val="none" w:sz="0" w:space="0" w:color="auto"/>
            <w:right w:val="none" w:sz="0" w:space="0" w:color="auto"/>
          </w:divBdr>
        </w:div>
        <w:div w:id="662585972">
          <w:marLeft w:val="533"/>
          <w:marRight w:val="0"/>
          <w:marTop w:val="96"/>
          <w:marBottom w:val="0"/>
          <w:divBdr>
            <w:top w:val="none" w:sz="0" w:space="0" w:color="auto"/>
            <w:left w:val="none" w:sz="0" w:space="0" w:color="auto"/>
            <w:bottom w:val="none" w:sz="0" w:space="0" w:color="auto"/>
            <w:right w:val="none" w:sz="0" w:space="0" w:color="auto"/>
          </w:divBdr>
        </w:div>
        <w:div w:id="812913289">
          <w:marLeft w:val="1166"/>
          <w:marRight w:val="0"/>
          <w:marTop w:val="77"/>
          <w:marBottom w:val="0"/>
          <w:divBdr>
            <w:top w:val="none" w:sz="0" w:space="0" w:color="auto"/>
            <w:left w:val="none" w:sz="0" w:space="0" w:color="auto"/>
            <w:bottom w:val="none" w:sz="0" w:space="0" w:color="auto"/>
            <w:right w:val="none" w:sz="0" w:space="0" w:color="auto"/>
          </w:divBdr>
        </w:div>
        <w:div w:id="896551938">
          <w:marLeft w:val="1166"/>
          <w:marRight w:val="0"/>
          <w:marTop w:val="77"/>
          <w:marBottom w:val="0"/>
          <w:divBdr>
            <w:top w:val="none" w:sz="0" w:space="0" w:color="auto"/>
            <w:left w:val="none" w:sz="0" w:space="0" w:color="auto"/>
            <w:bottom w:val="none" w:sz="0" w:space="0" w:color="auto"/>
            <w:right w:val="none" w:sz="0" w:space="0" w:color="auto"/>
          </w:divBdr>
        </w:div>
        <w:div w:id="1053962634">
          <w:marLeft w:val="533"/>
          <w:marRight w:val="0"/>
          <w:marTop w:val="96"/>
          <w:marBottom w:val="0"/>
          <w:divBdr>
            <w:top w:val="none" w:sz="0" w:space="0" w:color="auto"/>
            <w:left w:val="none" w:sz="0" w:space="0" w:color="auto"/>
            <w:bottom w:val="none" w:sz="0" w:space="0" w:color="auto"/>
            <w:right w:val="none" w:sz="0" w:space="0" w:color="auto"/>
          </w:divBdr>
        </w:div>
        <w:div w:id="1168787051">
          <w:marLeft w:val="1166"/>
          <w:marRight w:val="0"/>
          <w:marTop w:val="77"/>
          <w:marBottom w:val="0"/>
          <w:divBdr>
            <w:top w:val="none" w:sz="0" w:space="0" w:color="auto"/>
            <w:left w:val="none" w:sz="0" w:space="0" w:color="auto"/>
            <w:bottom w:val="none" w:sz="0" w:space="0" w:color="auto"/>
            <w:right w:val="none" w:sz="0" w:space="0" w:color="auto"/>
          </w:divBdr>
        </w:div>
        <w:div w:id="1268081485">
          <w:marLeft w:val="533"/>
          <w:marRight w:val="0"/>
          <w:marTop w:val="96"/>
          <w:marBottom w:val="0"/>
          <w:divBdr>
            <w:top w:val="none" w:sz="0" w:space="0" w:color="auto"/>
            <w:left w:val="none" w:sz="0" w:space="0" w:color="auto"/>
            <w:bottom w:val="none" w:sz="0" w:space="0" w:color="auto"/>
            <w:right w:val="none" w:sz="0" w:space="0" w:color="auto"/>
          </w:divBdr>
        </w:div>
        <w:div w:id="1410542169">
          <w:marLeft w:val="533"/>
          <w:marRight w:val="0"/>
          <w:marTop w:val="96"/>
          <w:marBottom w:val="0"/>
          <w:divBdr>
            <w:top w:val="none" w:sz="0" w:space="0" w:color="auto"/>
            <w:left w:val="none" w:sz="0" w:space="0" w:color="auto"/>
            <w:bottom w:val="none" w:sz="0" w:space="0" w:color="auto"/>
            <w:right w:val="none" w:sz="0" w:space="0" w:color="auto"/>
          </w:divBdr>
        </w:div>
        <w:div w:id="1619754710">
          <w:marLeft w:val="1166"/>
          <w:marRight w:val="0"/>
          <w:marTop w:val="77"/>
          <w:marBottom w:val="0"/>
          <w:divBdr>
            <w:top w:val="none" w:sz="0" w:space="0" w:color="auto"/>
            <w:left w:val="none" w:sz="0" w:space="0" w:color="auto"/>
            <w:bottom w:val="none" w:sz="0" w:space="0" w:color="auto"/>
            <w:right w:val="none" w:sz="0" w:space="0" w:color="auto"/>
          </w:divBdr>
        </w:div>
      </w:divsChild>
    </w:div>
    <w:div w:id="619647714">
      <w:bodyDiv w:val="1"/>
      <w:marLeft w:val="0"/>
      <w:marRight w:val="0"/>
      <w:marTop w:val="0"/>
      <w:marBottom w:val="0"/>
      <w:divBdr>
        <w:top w:val="none" w:sz="0" w:space="0" w:color="auto"/>
        <w:left w:val="none" w:sz="0" w:space="0" w:color="auto"/>
        <w:bottom w:val="none" w:sz="0" w:space="0" w:color="auto"/>
        <w:right w:val="none" w:sz="0" w:space="0" w:color="auto"/>
      </w:divBdr>
    </w:div>
    <w:div w:id="651911962">
      <w:bodyDiv w:val="1"/>
      <w:marLeft w:val="0"/>
      <w:marRight w:val="0"/>
      <w:marTop w:val="0"/>
      <w:marBottom w:val="0"/>
      <w:divBdr>
        <w:top w:val="none" w:sz="0" w:space="0" w:color="auto"/>
        <w:left w:val="none" w:sz="0" w:space="0" w:color="auto"/>
        <w:bottom w:val="none" w:sz="0" w:space="0" w:color="auto"/>
        <w:right w:val="none" w:sz="0" w:space="0" w:color="auto"/>
      </w:divBdr>
    </w:div>
    <w:div w:id="677731172">
      <w:bodyDiv w:val="1"/>
      <w:marLeft w:val="0"/>
      <w:marRight w:val="0"/>
      <w:marTop w:val="0"/>
      <w:marBottom w:val="0"/>
      <w:divBdr>
        <w:top w:val="none" w:sz="0" w:space="0" w:color="auto"/>
        <w:left w:val="none" w:sz="0" w:space="0" w:color="auto"/>
        <w:bottom w:val="none" w:sz="0" w:space="0" w:color="auto"/>
        <w:right w:val="none" w:sz="0" w:space="0" w:color="auto"/>
      </w:divBdr>
    </w:div>
    <w:div w:id="683673697">
      <w:bodyDiv w:val="1"/>
      <w:marLeft w:val="0"/>
      <w:marRight w:val="0"/>
      <w:marTop w:val="0"/>
      <w:marBottom w:val="0"/>
      <w:divBdr>
        <w:top w:val="none" w:sz="0" w:space="0" w:color="auto"/>
        <w:left w:val="none" w:sz="0" w:space="0" w:color="auto"/>
        <w:bottom w:val="none" w:sz="0" w:space="0" w:color="auto"/>
        <w:right w:val="none" w:sz="0" w:space="0" w:color="auto"/>
      </w:divBdr>
      <w:divsChild>
        <w:div w:id="1111390294">
          <w:marLeft w:val="1166"/>
          <w:marRight w:val="0"/>
          <w:marTop w:val="77"/>
          <w:marBottom w:val="0"/>
          <w:divBdr>
            <w:top w:val="none" w:sz="0" w:space="0" w:color="auto"/>
            <w:left w:val="none" w:sz="0" w:space="0" w:color="auto"/>
            <w:bottom w:val="none" w:sz="0" w:space="0" w:color="auto"/>
            <w:right w:val="none" w:sz="0" w:space="0" w:color="auto"/>
          </w:divBdr>
        </w:div>
      </w:divsChild>
    </w:div>
    <w:div w:id="686979034">
      <w:bodyDiv w:val="1"/>
      <w:marLeft w:val="0"/>
      <w:marRight w:val="0"/>
      <w:marTop w:val="0"/>
      <w:marBottom w:val="0"/>
      <w:divBdr>
        <w:top w:val="none" w:sz="0" w:space="0" w:color="auto"/>
        <w:left w:val="none" w:sz="0" w:space="0" w:color="auto"/>
        <w:bottom w:val="none" w:sz="0" w:space="0" w:color="auto"/>
        <w:right w:val="none" w:sz="0" w:space="0" w:color="auto"/>
      </w:divBdr>
    </w:div>
    <w:div w:id="697396174">
      <w:bodyDiv w:val="1"/>
      <w:marLeft w:val="0"/>
      <w:marRight w:val="0"/>
      <w:marTop w:val="0"/>
      <w:marBottom w:val="0"/>
      <w:divBdr>
        <w:top w:val="none" w:sz="0" w:space="0" w:color="auto"/>
        <w:left w:val="none" w:sz="0" w:space="0" w:color="auto"/>
        <w:bottom w:val="none" w:sz="0" w:space="0" w:color="auto"/>
        <w:right w:val="none" w:sz="0" w:space="0" w:color="auto"/>
      </w:divBdr>
      <w:divsChild>
        <w:div w:id="2063090797">
          <w:marLeft w:val="446"/>
          <w:marRight w:val="0"/>
          <w:marTop w:val="0"/>
          <w:marBottom w:val="0"/>
          <w:divBdr>
            <w:top w:val="none" w:sz="0" w:space="0" w:color="auto"/>
            <w:left w:val="none" w:sz="0" w:space="0" w:color="auto"/>
            <w:bottom w:val="none" w:sz="0" w:space="0" w:color="auto"/>
            <w:right w:val="none" w:sz="0" w:space="0" w:color="auto"/>
          </w:divBdr>
        </w:div>
      </w:divsChild>
    </w:div>
    <w:div w:id="753089208">
      <w:bodyDiv w:val="1"/>
      <w:marLeft w:val="0"/>
      <w:marRight w:val="0"/>
      <w:marTop w:val="0"/>
      <w:marBottom w:val="0"/>
      <w:divBdr>
        <w:top w:val="none" w:sz="0" w:space="0" w:color="auto"/>
        <w:left w:val="none" w:sz="0" w:space="0" w:color="auto"/>
        <w:bottom w:val="none" w:sz="0" w:space="0" w:color="auto"/>
        <w:right w:val="none" w:sz="0" w:space="0" w:color="auto"/>
      </w:divBdr>
    </w:div>
    <w:div w:id="754404595">
      <w:bodyDiv w:val="1"/>
      <w:marLeft w:val="0"/>
      <w:marRight w:val="0"/>
      <w:marTop w:val="0"/>
      <w:marBottom w:val="0"/>
      <w:divBdr>
        <w:top w:val="none" w:sz="0" w:space="0" w:color="auto"/>
        <w:left w:val="none" w:sz="0" w:space="0" w:color="auto"/>
        <w:bottom w:val="none" w:sz="0" w:space="0" w:color="auto"/>
        <w:right w:val="none" w:sz="0" w:space="0" w:color="auto"/>
      </w:divBdr>
    </w:div>
    <w:div w:id="803618504">
      <w:bodyDiv w:val="1"/>
      <w:marLeft w:val="0"/>
      <w:marRight w:val="0"/>
      <w:marTop w:val="0"/>
      <w:marBottom w:val="0"/>
      <w:divBdr>
        <w:top w:val="none" w:sz="0" w:space="0" w:color="auto"/>
        <w:left w:val="none" w:sz="0" w:space="0" w:color="auto"/>
        <w:bottom w:val="none" w:sz="0" w:space="0" w:color="auto"/>
        <w:right w:val="none" w:sz="0" w:space="0" w:color="auto"/>
      </w:divBdr>
      <w:divsChild>
        <w:div w:id="380642818">
          <w:marLeft w:val="533"/>
          <w:marRight w:val="0"/>
          <w:marTop w:val="115"/>
          <w:marBottom w:val="0"/>
          <w:divBdr>
            <w:top w:val="none" w:sz="0" w:space="0" w:color="auto"/>
            <w:left w:val="none" w:sz="0" w:space="0" w:color="auto"/>
            <w:bottom w:val="none" w:sz="0" w:space="0" w:color="auto"/>
            <w:right w:val="none" w:sz="0" w:space="0" w:color="auto"/>
          </w:divBdr>
        </w:div>
      </w:divsChild>
    </w:div>
    <w:div w:id="871726101">
      <w:bodyDiv w:val="1"/>
      <w:marLeft w:val="0"/>
      <w:marRight w:val="0"/>
      <w:marTop w:val="0"/>
      <w:marBottom w:val="0"/>
      <w:divBdr>
        <w:top w:val="none" w:sz="0" w:space="0" w:color="auto"/>
        <w:left w:val="none" w:sz="0" w:space="0" w:color="auto"/>
        <w:bottom w:val="none" w:sz="0" w:space="0" w:color="auto"/>
        <w:right w:val="none" w:sz="0" w:space="0" w:color="auto"/>
      </w:divBdr>
    </w:div>
    <w:div w:id="883643184">
      <w:bodyDiv w:val="1"/>
      <w:marLeft w:val="0"/>
      <w:marRight w:val="0"/>
      <w:marTop w:val="0"/>
      <w:marBottom w:val="0"/>
      <w:divBdr>
        <w:top w:val="none" w:sz="0" w:space="0" w:color="auto"/>
        <w:left w:val="none" w:sz="0" w:space="0" w:color="auto"/>
        <w:bottom w:val="none" w:sz="0" w:space="0" w:color="auto"/>
        <w:right w:val="none" w:sz="0" w:space="0" w:color="auto"/>
      </w:divBdr>
      <w:divsChild>
        <w:div w:id="35467963">
          <w:marLeft w:val="446"/>
          <w:marRight w:val="0"/>
          <w:marTop w:val="0"/>
          <w:marBottom w:val="0"/>
          <w:divBdr>
            <w:top w:val="none" w:sz="0" w:space="0" w:color="auto"/>
            <w:left w:val="none" w:sz="0" w:space="0" w:color="auto"/>
            <w:bottom w:val="none" w:sz="0" w:space="0" w:color="auto"/>
            <w:right w:val="none" w:sz="0" w:space="0" w:color="auto"/>
          </w:divBdr>
        </w:div>
        <w:div w:id="279385380">
          <w:marLeft w:val="446"/>
          <w:marRight w:val="0"/>
          <w:marTop w:val="0"/>
          <w:marBottom w:val="0"/>
          <w:divBdr>
            <w:top w:val="none" w:sz="0" w:space="0" w:color="auto"/>
            <w:left w:val="none" w:sz="0" w:space="0" w:color="auto"/>
            <w:bottom w:val="none" w:sz="0" w:space="0" w:color="auto"/>
            <w:right w:val="none" w:sz="0" w:space="0" w:color="auto"/>
          </w:divBdr>
        </w:div>
      </w:divsChild>
    </w:div>
    <w:div w:id="917136431">
      <w:bodyDiv w:val="1"/>
      <w:marLeft w:val="0"/>
      <w:marRight w:val="0"/>
      <w:marTop w:val="0"/>
      <w:marBottom w:val="0"/>
      <w:divBdr>
        <w:top w:val="none" w:sz="0" w:space="0" w:color="auto"/>
        <w:left w:val="none" w:sz="0" w:space="0" w:color="auto"/>
        <w:bottom w:val="none" w:sz="0" w:space="0" w:color="auto"/>
        <w:right w:val="none" w:sz="0" w:space="0" w:color="auto"/>
      </w:divBdr>
      <w:divsChild>
        <w:div w:id="934746786">
          <w:marLeft w:val="446"/>
          <w:marRight w:val="0"/>
          <w:marTop w:val="0"/>
          <w:marBottom w:val="0"/>
          <w:divBdr>
            <w:top w:val="none" w:sz="0" w:space="0" w:color="auto"/>
            <w:left w:val="none" w:sz="0" w:space="0" w:color="auto"/>
            <w:bottom w:val="none" w:sz="0" w:space="0" w:color="auto"/>
            <w:right w:val="none" w:sz="0" w:space="0" w:color="auto"/>
          </w:divBdr>
        </w:div>
      </w:divsChild>
    </w:div>
    <w:div w:id="937252255">
      <w:bodyDiv w:val="1"/>
      <w:marLeft w:val="0"/>
      <w:marRight w:val="0"/>
      <w:marTop w:val="0"/>
      <w:marBottom w:val="0"/>
      <w:divBdr>
        <w:top w:val="none" w:sz="0" w:space="0" w:color="auto"/>
        <w:left w:val="none" w:sz="0" w:space="0" w:color="auto"/>
        <w:bottom w:val="none" w:sz="0" w:space="0" w:color="auto"/>
        <w:right w:val="none" w:sz="0" w:space="0" w:color="auto"/>
      </w:divBdr>
      <w:divsChild>
        <w:div w:id="1143305005">
          <w:marLeft w:val="446"/>
          <w:marRight w:val="0"/>
          <w:marTop w:val="0"/>
          <w:marBottom w:val="0"/>
          <w:divBdr>
            <w:top w:val="none" w:sz="0" w:space="0" w:color="auto"/>
            <w:left w:val="none" w:sz="0" w:space="0" w:color="auto"/>
            <w:bottom w:val="none" w:sz="0" w:space="0" w:color="auto"/>
            <w:right w:val="none" w:sz="0" w:space="0" w:color="auto"/>
          </w:divBdr>
        </w:div>
      </w:divsChild>
    </w:div>
    <w:div w:id="962158027">
      <w:bodyDiv w:val="1"/>
      <w:marLeft w:val="0"/>
      <w:marRight w:val="0"/>
      <w:marTop w:val="0"/>
      <w:marBottom w:val="0"/>
      <w:divBdr>
        <w:top w:val="none" w:sz="0" w:space="0" w:color="auto"/>
        <w:left w:val="none" w:sz="0" w:space="0" w:color="auto"/>
        <w:bottom w:val="none" w:sz="0" w:space="0" w:color="auto"/>
        <w:right w:val="none" w:sz="0" w:space="0" w:color="auto"/>
      </w:divBdr>
    </w:div>
    <w:div w:id="963579693">
      <w:bodyDiv w:val="1"/>
      <w:marLeft w:val="0"/>
      <w:marRight w:val="0"/>
      <w:marTop w:val="0"/>
      <w:marBottom w:val="0"/>
      <w:divBdr>
        <w:top w:val="none" w:sz="0" w:space="0" w:color="auto"/>
        <w:left w:val="none" w:sz="0" w:space="0" w:color="auto"/>
        <w:bottom w:val="none" w:sz="0" w:space="0" w:color="auto"/>
        <w:right w:val="none" w:sz="0" w:space="0" w:color="auto"/>
      </w:divBdr>
      <w:divsChild>
        <w:div w:id="339476628">
          <w:marLeft w:val="446"/>
          <w:marRight w:val="0"/>
          <w:marTop w:val="0"/>
          <w:marBottom w:val="0"/>
          <w:divBdr>
            <w:top w:val="none" w:sz="0" w:space="0" w:color="auto"/>
            <w:left w:val="none" w:sz="0" w:space="0" w:color="auto"/>
            <w:bottom w:val="none" w:sz="0" w:space="0" w:color="auto"/>
            <w:right w:val="none" w:sz="0" w:space="0" w:color="auto"/>
          </w:divBdr>
        </w:div>
      </w:divsChild>
    </w:div>
    <w:div w:id="969212021">
      <w:bodyDiv w:val="1"/>
      <w:marLeft w:val="0"/>
      <w:marRight w:val="0"/>
      <w:marTop w:val="0"/>
      <w:marBottom w:val="0"/>
      <w:divBdr>
        <w:top w:val="none" w:sz="0" w:space="0" w:color="auto"/>
        <w:left w:val="none" w:sz="0" w:space="0" w:color="auto"/>
        <w:bottom w:val="none" w:sz="0" w:space="0" w:color="auto"/>
        <w:right w:val="none" w:sz="0" w:space="0" w:color="auto"/>
      </w:divBdr>
    </w:div>
    <w:div w:id="1009141838">
      <w:bodyDiv w:val="1"/>
      <w:marLeft w:val="0"/>
      <w:marRight w:val="0"/>
      <w:marTop w:val="0"/>
      <w:marBottom w:val="0"/>
      <w:divBdr>
        <w:top w:val="none" w:sz="0" w:space="0" w:color="auto"/>
        <w:left w:val="none" w:sz="0" w:space="0" w:color="auto"/>
        <w:bottom w:val="none" w:sz="0" w:space="0" w:color="auto"/>
        <w:right w:val="none" w:sz="0" w:space="0" w:color="auto"/>
      </w:divBdr>
      <w:divsChild>
        <w:div w:id="753476976">
          <w:marLeft w:val="446"/>
          <w:marRight w:val="0"/>
          <w:marTop w:val="0"/>
          <w:marBottom w:val="0"/>
          <w:divBdr>
            <w:top w:val="none" w:sz="0" w:space="0" w:color="auto"/>
            <w:left w:val="none" w:sz="0" w:space="0" w:color="auto"/>
            <w:bottom w:val="none" w:sz="0" w:space="0" w:color="auto"/>
            <w:right w:val="none" w:sz="0" w:space="0" w:color="auto"/>
          </w:divBdr>
        </w:div>
      </w:divsChild>
    </w:div>
    <w:div w:id="1051803296">
      <w:bodyDiv w:val="1"/>
      <w:marLeft w:val="0"/>
      <w:marRight w:val="0"/>
      <w:marTop w:val="0"/>
      <w:marBottom w:val="0"/>
      <w:divBdr>
        <w:top w:val="none" w:sz="0" w:space="0" w:color="auto"/>
        <w:left w:val="none" w:sz="0" w:space="0" w:color="auto"/>
        <w:bottom w:val="none" w:sz="0" w:space="0" w:color="auto"/>
        <w:right w:val="none" w:sz="0" w:space="0" w:color="auto"/>
      </w:divBdr>
    </w:div>
    <w:div w:id="1058555692">
      <w:bodyDiv w:val="1"/>
      <w:marLeft w:val="0"/>
      <w:marRight w:val="0"/>
      <w:marTop w:val="0"/>
      <w:marBottom w:val="0"/>
      <w:divBdr>
        <w:top w:val="none" w:sz="0" w:space="0" w:color="auto"/>
        <w:left w:val="none" w:sz="0" w:space="0" w:color="auto"/>
        <w:bottom w:val="none" w:sz="0" w:space="0" w:color="auto"/>
        <w:right w:val="none" w:sz="0" w:space="0" w:color="auto"/>
      </w:divBdr>
    </w:div>
    <w:div w:id="1075737384">
      <w:bodyDiv w:val="1"/>
      <w:marLeft w:val="0"/>
      <w:marRight w:val="0"/>
      <w:marTop w:val="0"/>
      <w:marBottom w:val="0"/>
      <w:divBdr>
        <w:top w:val="none" w:sz="0" w:space="0" w:color="auto"/>
        <w:left w:val="none" w:sz="0" w:space="0" w:color="auto"/>
        <w:bottom w:val="none" w:sz="0" w:space="0" w:color="auto"/>
        <w:right w:val="none" w:sz="0" w:space="0" w:color="auto"/>
      </w:divBdr>
    </w:div>
    <w:div w:id="1139229215">
      <w:bodyDiv w:val="1"/>
      <w:marLeft w:val="0"/>
      <w:marRight w:val="0"/>
      <w:marTop w:val="0"/>
      <w:marBottom w:val="0"/>
      <w:divBdr>
        <w:top w:val="none" w:sz="0" w:space="0" w:color="auto"/>
        <w:left w:val="none" w:sz="0" w:space="0" w:color="auto"/>
        <w:bottom w:val="none" w:sz="0" w:space="0" w:color="auto"/>
        <w:right w:val="none" w:sz="0" w:space="0" w:color="auto"/>
      </w:divBdr>
    </w:div>
    <w:div w:id="1156916655">
      <w:bodyDiv w:val="1"/>
      <w:marLeft w:val="0"/>
      <w:marRight w:val="0"/>
      <w:marTop w:val="0"/>
      <w:marBottom w:val="0"/>
      <w:divBdr>
        <w:top w:val="none" w:sz="0" w:space="0" w:color="auto"/>
        <w:left w:val="none" w:sz="0" w:space="0" w:color="auto"/>
        <w:bottom w:val="none" w:sz="0" w:space="0" w:color="auto"/>
        <w:right w:val="none" w:sz="0" w:space="0" w:color="auto"/>
      </w:divBdr>
    </w:div>
    <w:div w:id="1160272222">
      <w:bodyDiv w:val="1"/>
      <w:marLeft w:val="0"/>
      <w:marRight w:val="0"/>
      <w:marTop w:val="0"/>
      <w:marBottom w:val="0"/>
      <w:divBdr>
        <w:top w:val="none" w:sz="0" w:space="0" w:color="auto"/>
        <w:left w:val="none" w:sz="0" w:space="0" w:color="auto"/>
        <w:bottom w:val="none" w:sz="0" w:space="0" w:color="auto"/>
        <w:right w:val="none" w:sz="0" w:space="0" w:color="auto"/>
      </w:divBdr>
      <w:divsChild>
        <w:div w:id="294992967">
          <w:marLeft w:val="533"/>
          <w:marRight w:val="0"/>
          <w:marTop w:val="96"/>
          <w:marBottom w:val="0"/>
          <w:divBdr>
            <w:top w:val="none" w:sz="0" w:space="0" w:color="auto"/>
            <w:left w:val="none" w:sz="0" w:space="0" w:color="auto"/>
            <w:bottom w:val="none" w:sz="0" w:space="0" w:color="auto"/>
            <w:right w:val="none" w:sz="0" w:space="0" w:color="auto"/>
          </w:divBdr>
        </w:div>
        <w:div w:id="326980802">
          <w:marLeft w:val="533"/>
          <w:marRight w:val="0"/>
          <w:marTop w:val="96"/>
          <w:marBottom w:val="0"/>
          <w:divBdr>
            <w:top w:val="none" w:sz="0" w:space="0" w:color="auto"/>
            <w:left w:val="none" w:sz="0" w:space="0" w:color="auto"/>
            <w:bottom w:val="none" w:sz="0" w:space="0" w:color="auto"/>
            <w:right w:val="none" w:sz="0" w:space="0" w:color="auto"/>
          </w:divBdr>
        </w:div>
        <w:div w:id="682054183">
          <w:marLeft w:val="533"/>
          <w:marRight w:val="0"/>
          <w:marTop w:val="96"/>
          <w:marBottom w:val="0"/>
          <w:divBdr>
            <w:top w:val="none" w:sz="0" w:space="0" w:color="auto"/>
            <w:left w:val="none" w:sz="0" w:space="0" w:color="auto"/>
            <w:bottom w:val="none" w:sz="0" w:space="0" w:color="auto"/>
            <w:right w:val="none" w:sz="0" w:space="0" w:color="auto"/>
          </w:divBdr>
        </w:div>
        <w:div w:id="1869559887">
          <w:marLeft w:val="533"/>
          <w:marRight w:val="0"/>
          <w:marTop w:val="96"/>
          <w:marBottom w:val="0"/>
          <w:divBdr>
            <w:top w:val="none" w:sz="0" w:space="0" w:color="auto"/>
            <w:left w:val="none" w:sz="0" w:space="0" w:color="auto"/>
            <w:bottom w:val="none" w:sz="0" w:space="0" w:color="auto"/>
            <w:right w:val="none" w:sz="0" w:space="0" w:color="auto"/>
          </w:divBdr>
        </w:div>
        <w:div w:id="1972902321">
          <w:marLeft w:val="533"/>
          <w:marRight w:val="0"/>
          <w:marTop w:val="96"/>
          <w:marBottom w:val="0"/>
          <w:divBdr>
            <w:top w:val="none" w:sz="0" w:space="0" w:color="auto"/>
            <w:left w:val="none" w:sz="0" w:space="0" w:color="auto"/>
            <w:bottom w:val="none" w:sz="0" w:space="0" w:color="auto"/>
            <w:right w:val="none" w:sz="0" w:space="0" w:color="auto"/>
          </w:divBdr>
        </w:div>
      </w:divsChild>
    </w:div>
    <w:div w:id="1178885144">
      <w:bodyDiv w:val="1"/>
      <w:marLeft w:val="0"/>
      <w:marRight w:val="0"/>
      <w:marTop w:val="0"/>
      <w:marBottom w:val="0"/>
      <w:divBdr>
        <w:top w:val="none" w:sz="0" w:space="0" w:color="auto"/>
        <w:left w:val="none" w:sz="0" w:space="0" w:color="auto"/>
        <w:bottom w:val="none" w:sz="0" w:space="0" w:color="auto"/>
        <w:right w:val="none" w:sz="0" w:space="0" w:color="auto"/>
      </w:divBdr>
    </w:div>
    <w:div w:id="1182476933">
      <w:bodyDiv w:val="1"/>
      <w:marLeft w:val="0"/>
      <w:marRight w:val="0"/>
      <w:marTop w:val="0"/>
      <w:marBottom w:val="0"/>
      <w:divBdr>
        <w:top w:val="none" w:sz="0" w:space="0" w:color="auto"/>
        <w:left w:val="none" w:sz="0" w:space="0" w:color="auto"/>
        <w:bottom w:val="none" w:sz="0" w:space="0" w:color="auto"/>
        <w:right w:val="none" w:sz="0" w:space="0" w:color="auto"/>
      </w:divBdr>
      <w:divsChild>
        <w:div w:id="541748116">
          <w:marLeft w:val="1166"/>
          <w:marRight w:val="0"/>
          <w:marTop w:val="77"/>
          <w:marBottom w:val="0"/>
          <w:divBdr>
            <w:top w:val="none" w:sz="0" w:space="0" w:color="auto"/>
            <w:left w:val="none" w:sz="0" w:space="0" w:color="auto"/>
            <w:bottom w:val="none" w:sz="0" w:space="0" w:color="auto"/>
            <w:right w:val="none" w:sz="0" w:space="0" w:color="auto"/>
          </w:divBdr>
        </w:div>
      </w:divsChild>
    </w:div>
    <w:div w:id="1233737503">
      <w:bodyDiv w:val="1"/>
      <w:marLeft w:val="0"/>
      <w:marRight w:val="0"/>
      <w:marTop w:val="0"/>
      <w:marBottom w:val="0"/>
      <w:divBdr>
        <w:top w:val="none" w:sz="0" w:space="0" w:color="auto"/>
        <w:left w:val="none" w:sz="0" w:space="0" w:color="auto"/>
        <w:bottom w:val="none" w:sz="0" w:space="0" w:color="auto"/>
        <w:right w:val="none" w:sz="0" w:space="0" w:color="auto"/>
      </w:divBdr>
      <w:divsChild>
        <w:div w:id="1414814571">
          <w:marLeft w:val="1800"/>
          <w:marRight w:val="0"/>
          <w:marTop w:val="86"/>
          <w:marBottom w:val="0"/>
          <w:divBdr>
            <w:top w:val="none" w:sz="0" w:space="0" w:color="auto"/>
            <w:left w:val="none" w:sz="0" w:space="0" w:color="auto"/>
            <w:bottom w:val="none" w:sz="0" w:space="0" w:color="auto"/>
            <w:right w:val="none" w:sz="0" w:space="0" w:color="auto"/>
          </w:divBdr>
        </w:div>
        <w:div w:id="1673488553">
          <w:marLeft w:val="1800"/>
          <w:marRight w:val="0"/>
          <w:marTop w:val="86"/>
          <w:marBottom w:val="0"/>
          <w:divBdr>
            <w:top w:val="none" w:sz="0" w:space="0" w:color="auto"/>
            <w:left w:val="none" w:sz="0" w:space="0" w:color="auto"/>
            <w:bottom w:val="none" w:sz="0" w:space="0" w:color="auto"/>
            <w:right w:val="none" w:sz="0" w:space="0" w:color="auto"/>
          </w:divBdr>
        </w:div>
      </w:divsChild>
    </w:div>
    <w:div w:id="1288971123">
      <w:bodyDiv w:val="1"/>
      <w:marLeft w:val="0"/>
      <w:marRight w:val="0"/>
      <w:marTop w:val="0"/>
      <w:marBottom w:val="0"/>
      <w:divBdr>
        <w:top w:val="none" w:sz="0" w:space="0" w:color="auto"/>
        <w:left w:val="none" w:sz="0" w:space="0" w:color="auto"/>
        <w:bottom w:val="none" w:sz="0" w:space="0" w:color="auto"/>
        <w:right w:val="none" w:sz="0" w:space="0" w:color="auto"/>
      </w:divBdr>
    </w:div>
    <w:div w:id="1299846563">
      <w:bodyDiv w:val="1"/>
      <w:marLeft w:val="0"/>
      <w:marRight w:val="0"/>
      <w:marTop w:val="0"/>
      <w:marBottom w:val="0"/>
      <w:divBdr>
        <w:top w:val="none" w:sz="0" w:space="0" w:color="auto"/>
        <w:left w:val="none" w:sz="0" w:space="0" w:color="auto"/>
        <w:bottom w:val="none" w:sz="0" w:space="0" w:color="auto"/>
        <w:right w:val="none" w:sz="0" w:space="0" w:color="auto"/>
      </w:divBdr>
      <w:divsChild>
        <w:div w:id="1555579620">
          <w:marLeft w:val="533"/>
          <w:marRight w:val="0"/>
          <w:marTop w:val="115"/>
          <w:marBottom w:val="0"/>
          <w:divBdr>
            <w:top w:val="none" w:sz="0" w:space="0" w:color="auto"/>
            <w:left w:val="none" w:sz="0" w:space="0" w:color="auto"/>
            <w:bottom w:val="none" w:sz="0" w:space="0" w:color="auto"/>
            <w:right w:val="none" w:sz="0" w:space="0" w:color="auto"/>
          </w:divBdr>
        </w:div>
      </w:divsChild>
    </w:div>
    <w:div w:id="1317222922">
      <w:bodyDiv w:val="1"/>
      <w:marLeft w:val="0"/>
      <w:marRight w:val="0"/>
      <w:marTop w:val="0"/>
      <w:marBottom w:val="0"/>
      <w:divBdr>
        <w:top w:val="none" w:sz="0" w:space="0" w:color="auto"/>
        <w:left w:val="none" w:sz="0" w:space="0" w:color="auto"/>
        <w:bottom w:val="none" w:sz="0" w:space="0" w:color="auto"/>
        <w:right w:val="none" w:sz="0" w:space="0" w:color="auto"/>
      </w:divBdr>
      <w:divsChild>
        <w:div w:id="12726195">
          <w:marLeft w:val="0"/>
          <w:marRight w:val="0"/>
          <w:marTop w:val="0"/>
          <w:marBottom w:val="0"/>
          <w:divBdr>
            <w:top w:val="none" w:sz="0" w:space="0" w:color="auto"/>
            <w:left w:val="none" w:sz="0" w:space="0" w:color="auto"/>
            <w:bottom w:val="none" w:sz="0" w:space="0" w:color="auto"/>
            <w:right w:val="none" w:sz="0" w:space="0" w:color="auto"/>
          </w:divBdr>
        </w:div>
        <w:div w:id="466633510">
          <w:marLeft w:val="0"/>
          <w:marRight w:val="0"/>
          <w:marTop w:val="0"/>
          <w:marBottom w:val="0"/>
          <w:divBdr>
            <w:top w:val="none" w:sz="0" w:space="0" w:color="auto"/>
            <w:left w:val="none" w:sz="0" w:space="0" w:color="auto"/>
            <w:bottom w:val="none" w:sz="0" w:space="0" w:color="auto"/>
            <w:right w:val="none" w:sz="0" w:space="0" w:color="auto"/>
          </w:divBdr>
        </w:div>
        <w:div w:id="631205605">
          <w:marLeft w:val="0"/>
          <w:marRight w:val="0"/>
          <w:marTop w:val="0"/>
          <w:marBottom w:val="0"/>
          <w:divBdr>
            <w:top w:val="none" w:sz="0" w:space="0" w:color="auto"/>
            <w:left w:val="none" w:sz="0" w:space="0" w:color="auto"/>
            <w:bottom w:val="none" w:sz="0" w:space="0" w:color="auto"/>
            <w:right w:val="none" w:sz="0" w:space="0" w:color="auto"/>
          </w:divBdr>
        </w:div>
        <w:div w:id="645668210">
          <w:marLeft w:val="0"/>
          <w:marRight w:val="0"/>
          <w:marTop w:val="0"/>
          <w:marBottom w:val="0"/>
          <w:divBdr>
            <w:top w:val="none" w:sz="0" w:space="0" w:color="auto"/>
            <w:left w:val="none" w:sz="0" w:space="0" w:color="auto"/>
            <w:bottom w:val="none" w:sz="0" w:space="0" w:color="auto"/>
            <w:right w:val="none" w:sz="0" w:space="0" w:color="auto"/>
          </w:divBdr>
        </w:div>
        <w:div w:id="1562600467">
          <w:marLeft w:val="0"/>
          <w:marRight w:val="0"/>
          <w:marTop w:val="0"/>
          <w:marBottom w:val="0"/>
          <w:divBdr>
            <w:top w:val="none" w:sz="0" w:space="0" w:color="auto"/>
            <w:left w:val="none" w:sz="0" w:space="0" w:color="auto"/>
            <w:bottom w:val="none" w:sz="0" w:space="0" w:color="auto"/>
            <w:right w:val="none" w:sz="0" w:space="0" w:color="auto"/>
          </w:divBdr>
        </w:div>
        <w:div w:id="2044281901">
          <w:marLeft w:val="0"/>
          <w:marRight w:val="0"/>
          <w:marTop w:val="0"/>
          <w:marBottom w:val="0"/>
          <w:divBdr>
            <w:top w:val="none" w:sz="0" w:space="0" w:color="auto"/>
            <w:left w:val="none" w:sz="0" w:space="0" w:color="auto"/>
            <w:bottom w:val="none" w:sz="0" w:space="0" w:color="auto"/>
            <w:right w:val="none" w:sz="0" w:space="0" w:color="auto"/>
          </w:divBdr>
        </w:div>
        <w:div w:id="2059939162">
          <w:marLeft w:val="0"/>
          <w:marRight w:val="0"/>
          <w:marTop w:val="0"/>
          <w:marBottom w:val="0"/>
          <w:divBdr>
            <w:top w:val="none" w:sz="0" w:space="0" w:color="auto"/>
            <w:left w:val="none" w:sz="0" w:space="0" w:color="auto"/>
            <w:bottom w:val="none" w:sz="0" w:space="0" w:color="auto"/>
            <w:right w:val="none" w:sz="0" w:space="0" w:color="auto"/>
          </w:divBdr>
        </w:div>
      </w:divsChild>
    </w:div>
    <w:div w:id="1323465006">
      <w:bodyDiv w:val="1"/>
      <w:marLeft w:val="0"/>
      <w:marRight w:val="0"/>
      <w:marTop w:val="0"/>
      <w:marBottom w:val="0"/>
      <w:divBdr>
        <w:top w:val="none" w:sz="0" w:space="0" w:color="auto"/>
        <w:left w:val="none" w:sz="0" w:space="0" w:color="auto"/>
        <w:bottom w:val="none" w:sz="0" w:space="0" w:color="auto"/>
        <w:right w:val="none" w:sz="0" w:space="0" w:color="auto"/>
      </w:divBdr>
      <w:divsChild>
        <w:div w:id="198468430">
          <w:marLeft w:val="547"/>
          <w:marRight w:val="0"/>
          <w:marTop w:val="0"/>
          <w:marBottom w:val="0"/>
          <w:divBdr>
            <w:top w:val="none" w:sz="0" w:space="0" w:color="auto"/>
            <w:left w:val="none" w:sz="0" w:space="0" w:color="auto"/>
            <w:bottom w:val="none" w:sz="0" w:space="0" w:color="auto"/>
            <w:right w:val="none" w:sz="0" w:space="0" w:color="auto"/>
          </w:divBdr>
        </w:div>
      </w:divsChild>
    </w:div>
    <w:div w:id="1392540811">
      <w:bodyDiv w:val="1"/>
      <w:marLeft w:val="0"/>
      <w:marRight w:val="0"/>
      <w:marTop w:val="0"/>
      <w:marBottom w:val="0"/>
      <w:divBdr>
        <w:top w:val="none" w:sz="0" w:space="0" w:color="auto"/>
        <w:left w:val="none" w:sz="0" w:space="0" w:color="auto"/>
        <w:bottom w:val="none" w:sz="0" w:space="0" w:color="auto"/>
        <w:right w:val="none" w:sz="0" w:space="0" w:color="auto"/>
      </w:divBdr>
    </w:div>
    <w:div w:id="1400978613">
      <w:bodyDiv w:val="1"/>
      <w:marLeft w:val="0"/>
      <w:marRight w:val="0"/>
      <w:marTop w:val="0"/>
      <w:marBottom w:val="0"/>
      <w:divBdr>
        <w:top w:val="none" w:sz="0" w:space="0" w:color="auto"/>
        <w:left w:val="none" w:sz="0" w:space="0" w:color="auto"/>
        <w:bottom w:val="none" w:sz="0" w:space="0" w:color="auto"/>
        <w:right w:val="none" w:sz="0" w:space="0" w:color="auto"/>
      </w:divBdr>
      <w:divsChild>
        <w:div w:id="1295058869">
          <w:marLeft w:val="446"/>
          <w:marRight w:val="0"/>
          <w:marTop w:val="0"/>
          <w:marBottom w:val="0"/>
          <w:divBdr>
            <w:top w:val="none" w:sz="0" w:space="0" w:color="auto"/>
            <w:left w:val="none" w:sz="0" w:space="0" w:color="auto"/>
            <w:bottom w:val="none" w:sz="0" w:space="0" w:color="auto"/>
            <w:right w:val="none" w:sz="0" w:space="0" w:color="auto"/>
          </w:divBdr>
        </w:div>
        <w:div w:id="1393653807">
          <w:marLeft w:val="446"/>
          <w:marRight w:val="0"/>
          <w:marTop w:val="0"/>
          <w:marBottom w:val="0"/>
          <w:divBdr>
            <w:top w:val="none" w:sz="0" w:space="0" w:color="auto"/>
            <w:left w:val="none" w:sz="0" w:space="0" w:color="auto"/>
            <w:bottom w:val="none" w:sz="0" w:space="0" w:color="auto"/>
            <w:right w:val="none" w:sz="0" w:space="0" w:color="auto"/>
          </w:divBdr>
        </w:div>
      </w:divsChild>
    </w:div>
    <w:div w:id="1415972539">
      <w:bodyDiv w:val="1"/>
      <w:marLeft w:val="0"/>
      <w:marRight w:val="0"/>
      <w:marTop w:val="0"/>
      <w:marBottom w:val="0"/>
      <w:divBdr>
        <w:top w:val="none" w:sz="0" w:space="0" w:color="auto"/>
        <w:left w:val="none" w:sz="0" w:space="0" w:color="auto"/>
        <w:bottom w:val="none" w:sz="0" w:space="0" w:color="auto"/>
        <w:right w:val="none" w:sz="0" w:space="0" w:color="auto"/>
      </w:divBdr>
      <w:divsChild>
        <w:div w:id="978459675">
          <w:marLeft w:val="446"/>
          <w:marRight w:val="0"/>
          <w:marTop w:val="0"/>
          <w:marBottom w:val="0"/>
          <w:divBdr>
            <w:top w:val="none" w:sz="0" w:space="0" w:color="auto"/>
            <w:left w:val="none" w:sz="0" w:space="0" w:color="auto"/>
            <w:bottom w:val="none" w:sz="0" w:space="0" w:color="auto"/>
            <w:right w:val="none" w:sz="0" w:space="0" w:color="auto"/>
          </w:divBdr>
        </w:div>
      </w:divsChild>
    </w:div>
    <w:div w:id="1443576565">
      <w:bodyDiv w:val="1"/>
      <w:marLeft w:val="0"/>
      <w:marRight w:val="0"/>
      <w:marTop w:val="0"/>
      <w:marBottom w:val="0"/>
      <w:divBdr>
        <w:top w:val="none" w:sz="0" w:space="0" w:color="auto"/>
        <w:left w:val="none" w:sz="0" w:space="0" w:color="auto"/>
        <w:bottom w:val="none" w:sz="0" w:space="0" w:color="auto"/>
        <w:right w:val="none" w:sz="0" w:space="0" w:color="auto"/>
      </w:divBdr>
    </w:div>
    <w:div w:id="1465150134">
      <w:bodyDiv w:val="1"/>
      <w:marLeft w:val="0"/>
      <w:marRight w:val="0"/>
      <w:marTop w:val="0"/>
      <w:marBottom w:val="0"/>
      <w:divBdr>
        <w:top w:val="none" w:sz="0" w:space="0" w:color="auto"/>
        <w:left w:val="none" w:sz="0" w:space="0" w:color="auto"/>
        <w:bottom w:val="none" w:sz="0" w:space="0" w:color="auto"/>
        <w:right w:val="none" w:sz="0" w:space="0" w:color="auto"/>
      </w:divBdr>
    </w:div>
    <w:div w:id="1470585752">
      <w:bodyDiv w:val="1"/>
      <w:marLeft w:val="0"/>
      <w:marRight w:val="0"/>
      <w:marTop w:val="0"/>
      <w:marBottom w:val="0"/>
      <w:divBdr>
        <w:top w:val="none" w:sz="0" w:space="0" w:color="auto"/>
        <w:left w:val="none" w:sz="0" w:space="0" w:color="auto"/>
        <w:bottom w:val="none" w:sz="0" w:space="0" w:color="auto"/>
        <w:right w:val="none" w:sz="0" w:space="0" w:color="auto"/>
      </w:divBdr>
    </w:div>
    <w:div w:id="1523476463">
      <w:bodyDiv w:val="1"/>
      <w:marLeft w:val="0"/>
      <w:marRight w:val="0"/>
      <w:marTop w:val="0"/>
      <w:marBottom w:val="0"/>
      <w:divBdr>
        <w:top w:val="none" w:sz="0" w:space="0" w:color="auto"/>
        <w:left w:val="none" w:sz="0" w:space="0" w:color="auto"/>
        <w:bottom w:val="none" w:sz="0" w:space="0" w:color="auto"/>
        <w:right w:val="none" w:sz="0" w:space="0" w:color="auto"/>
      </w:divBdr>
    </w:div>
    <w:div w:id="1526863991">
      <w:bodyDiv w:val="1"/>
      <w:marLeft w:val="0"/>
      <w:marRight w:val="0"/>
      <w:marTop w:val="0"/>
      <w:marBottom w:val="0"/>
      <w:divBdr>
        <w:top w:val="none" w:sz="0" w:space="0" w:color="auto"/>
        <w:left w:val="none" w:sz="0" w:space="0" w:color="auto"/>
        <w:bottom w:val="none" w:sz="0" w:space="0" w:color="auto"/>
        <w:right w:val="none" w:sz="0" w:space="0" w:color="auto"/>
      </w:divBdr>
    </w:div>
    <w:div w:id="1532452560">
      <w:bodyDiv w:val="1"/>
      <w:marLeft w:val="0"/>
      <w:marRight w:val="0"/>
      <w:marTop w:val="0"/>
      <w:marBottom w:val="0"/>
      <w:divBdr>
        <w:top w:val="none" w:sz="0" w:space="0" w:color="auto"/>
        <w:left w:val="none" w:sz="0" w:space="0" w:color="auto"/>
        <w:bottom w:val="none" w:sz="0" w:space="0" w:color="auto"/>
        <w:right w:val="none" w:sz="0" w:space="0" w:color="auto"/>
      </w:divBdr>
      <w:divsChild>
        <w:div w:id="562371685">
          <w:marLeft w:val="533"/>
          <w:marRight w:val="0"/>
          <w:marTop w:val="96"/>
          <w:marBottom w:val="0"/>
          <w:divBdr>
            <w:top w:val="none" w:sz="0" w:space="0" w:color="auto"/>
            <w:left w:val="none" w:sz="0" w:space="0" w:color="auto"/>
            <w:bottom w:val="none" w:sz="0" w:space="0" w:color="auto"/>
            <w:right w:val="none" w:sz="0" w:space="0" w:color="auto"/>
          </w:divBdr>
        </w:div>
        <w:div w:id="610094798">
          <w:marLeft w:val="533"/>
          <w:marRight w:val="0"/>
          <w:marTop w:val="96"/>
          <w:marBottom w:val="0"/>
          <w:divBdr>
            <w:top w:val="none" w:sz="0" w:space="0" w:color="auto"/>
            <w:left w:val="none" w:sz="0" w:space="0" w:color="auto"/>
            <w:bottom w:val="none" w:sz="0" w:space="0" w:color="auto"/>
            <w:right w:val="none" w:sz="0" w:space="0" w:color="auto"/>
          </w:divBdr>
        </w:div>
        <w:div w:id="1107698875">
          <w:marLeft w:val="533"/>
          <w:marRight w:val="0"/>
          <w:marTop w:val="96"/>
          <w:marBottom w:val="0"/>
          <w:divBdr>
            <w:top w:val="none" w:sz="0" w:space="0" w:color="auto"/>
            <w:left w:val="none" w:sz="0" w:space="0" w:color="auto"/>
            <w:bottom w:val="none" w:sz="0" w:space="0" w:color="auto"/>
            <w:right w:val="none" w:sz="0" w:space="0" w:color="auto"/>
          </w:divBdr>
        </w:div>
        <w:div w:id="1837259824">
          <w:marLeft w:val="533"/>
          <w:marRight w:val="0"/>
          <w:marTop w:val="96"/>
          <w:marBottom w:val="0"/>
          <w:divBdr>
            <w:top w:val="none" w:sz="0" w:space="0" w:color="auto"/>
            <w:left w:val="none" w:sz="0" w:space="0" w:color="auto"/>
            <w:bottom w:val="none" w:sz="0" w:space="0" w:color="auto"/>
            <w:right w:val="none" w:sz="0" w:space="0" w:color="auto"/>
          </w:divBdr>
        </w:div>
      </w:divsChild>
    </w:div>
    <w:div w:id="1545100738">
      <w:bodyDiv w:val="1"/>
      <w:marLeft w:val="0"/>
      <w:marRight w:val="0"/>
      <w:marTop w:val="0"/>
      <w:marBottom w:val="0"/>
      <w:divBdr>
        <w:top w:val="none" w:sz="0" w:space="0" w:color="auto"/>
        <w:left w:val="none" w:sz="0" w:space="0" w:color="auto"/>
        <w:bottom w:val="none" w:sz="0" w:space="0" w:color="auto"/>
        <w:right w:val="none" w:sz="0" w:space="0" w:color="auto"/>
      </w:divBdr>
    </w:div>
    <w:div w:id="1555659702">
      <w:bodyDiv w:val="1"/>
      <w:marLeft w:val="0"/>
      <w:marRight w:val="0"/>
      <w:marTop w:val="0"/>
      <w:marBottom w:val="0"/>
      <w:divBdr>
        <w:top w:val="none" w:sz="0" w:space="0" w:color="auto"/>
        <w:left w:val="none" w:sz="0" w:space="0" w:color="auto"/>
        <w:bottom w:val="none" w:sz="0" w:space="0" w:color="auto"/>
        <w:right w:val="none" w:sz="0" w:space="0" w:color="auto"/>
      </w:divBdr>
      <w:divsChild>
        <w:div w:id="1796367603">
          <w:marLeft w:val="446"/>
          <w:marRight w:val="0"/>
          <w:marTop w:val="0"/>
          <w:marBottom w:val="0"/>
          <w:divBdr>
            <w:top w:val="none" w:sz="0" w:space="0" w:color="auto"/>
            <w:left w:val="none" w:sz="0" w:space="0" w:color="auto"/>
            <w:bottom w:val="none" w:sz="0" w:space="0" w:color="auto"/>
            <w:right w:val="none" w:sz="0" w:space="0" w:color="auto"/>
          </w:divBdr>
        </w:div>
      </w:divsChild>
    </w:div>
    <w:div w:id="1556895568">
      <w:bodyDiv w:val="1"/>
      <w:marLeft w:val="0"/>
      <w:marRight w:val="0"/>
      <w:marTop w:val="0"/>
      <w:marBottom w:val="0"/>
      <w:divBdr>
        <w:top w:val="none" w:sz="0" w:space="0" w:color="auto"/>
        <w:left w:val="none" w:sz="0" w:space="0" w:color="auto"/>
        <w:bottom w:val="none" w:sz="0" w:space="0" w:color="auto"/>
        <w:right w:val="none" w:sz="0" w:space="0" w:color="auto"/>
      </w:divBdr>
    </w:div>
    <w:div w:id="1562132404">
      <w:bodyDiv w:val="1"/>
      <w:marLeft w:val="0"/>
      <w:marRight w:val="0"/>
      <w:marTop w:val="0"/>
      <w:marBottom w:val="0"/>
      <w:divBdr>
        <w:top w:val="none" w:sz="0" w:space="0" w:color="auto"/>
        <w:left w:val="none" w:sz="0" w:space="0" w:color="auto"/>
        <w:bottom w:val="none" w:sz="0" w:space="0" w:color="auto"/>
        <w:right w:val="none" w:sz="0" w:space="0" w:color="auto"/>
      </w:divBdr>
    </w:div>
    <w:div w:id="1579483359">
      <w:bodyDiv w:val="1"/>
      <w:marLeft w:val="0"/>
      <w:marRight w:val="0"/>
      <w:marTop w:val="0"/>
      <w:marBottom w:val="0"/>
      <w:divBdr>
        <w:top w:val="none" w:sz="0" w:space="0" w:color="auto"/>
        <w:left w:val="none" w:sz="0" w:space="0" w:color="auto"/>
        <w:bottom w:val="none" w:sz="0" w:space="0" w:color="auto"/>
        <w:right w:val="none" w:sz="0" w:space="0" w:color="auto"/>
      </w:divBdr>
      <w:divsChild>
        <w:div w:id="1567715271">
          <w:marLeft w:val="1166"/>
          <w:marRight w:val="0"/>
          <w:marTop w:val="96"/>
          <w:marBottom w:val="0"/>
          <w:divBdr>
            <w:top w:val="none" w:sz="0" w:space="0" w:color="auto"/>
            <w:left w:val="none" w:sz="0" w:space="0" w:color="auto"/>
            <w:bottom w:val="none" w:sz="0" w:space="0" w:color="auto"/>
            <w:right w:val="none" w:sz="0" w:space="0" w:color="auto"/>
          </w:divBdr>
        </w:div>
      </w:divsChild>
    </w:div>
    <w:div w:id="1582644146">
      <w:bodyDiv w:val="1"/>
      <w:marLeft w:val="0"/>
      <w:marRight w:val="0"/>
      <w:marTop w:val="0"/>
      <w:marBottom w:val="0"/>
      <w:divBdr>
        <w:top w:val="none" w:sz="0" w:space="0" w:color="auto"/>
        <w:left w:val="none" w:sz="0" w:space="0" w:color="auto"/>
        <w:bottom w:val="none" w:sz="0" w:space="0" w:color="auto"/>
        <w:right w:val="none" w:sz="0" w:space="0" w:color="auto"/>
      </w:divBdr>
    </w:div>
    <w:div w:id="1594632929">
      <w:bodyDiv w:val="1"/>
      <w:marLeft w:val="0"/>
      <w:marRight w:val="0"/>
      <w:marTop w:val="0"/>
      <w:marBottom w:val="0"/>
      <w:divBdr>
        <w:top w:val="none" w:sz="0" w:space="0" w:color="auto"/>
        <w:left w:val="none" w:sz="0" w:space="0" w:color="auto"/>
        <w:bottom w:val="none" w:sz="0" w:space="0" w:color="auto"/>
        <w:right w:val="none" w:sz="0" w:space="0" w:color="auto"/>
      </w:divBdr>
    </w:div>
    <w:div w:id="1597523179">
      <w:bodyDiv w:val="1"/>
      <w:marLeft w:val="0"/>
      <w:marRight w:val="0"/>
      <w:marTop w:val="0"/>
      <w:marBottom w:val="0"/>
      <w:divBdr>
        <w:top w:val="none" w:sz="0" w:space="0" w:color="auto"/>
        <w:left w:val="none" w:sz="0" w:space="0" w:color="auto"/>
        <w:bottom w:val="none" w:sz="0" w:space="0" w:color="auto"/>
        <w:right w:val="none" w:sz="0" w:space="0" w:color="auto"/>
      </w:divBdr>
      <w:divsChild>
        <w:div w:id="464127382">
          <w:marLeft w:val="1166"/>
          <w:marRight w:val="0"/>
          <w:marTop w:val="96"/>
          <w:marBottom w:val="0"/>
          <w:divBdr>
            <w:top w:val="none" w:sz="0" w:space="0" w:color="auto"/>
            <w:left w:val="none" w:sz="0" w:space="0" w:color="auto"/>
            <w:bottom w:val="none" w:sz="0" w:space="0" w:color="auto"/>
            <w:right w:val="none" w:sz="0" w:space="0" w:color="auto"/>
          </w:divBdr>
        </w:div>
        <w:div w:id="491216328">
          <w:marLeft w:val="1166"/>
          <w:marRight w:val="0"/>
          <w:marTop w:val="96"/>
          <w:marBottom w:val="0"/>
          <w:divBdr>
            <w:top w:val="none" w:sz="0" w:space="0" w:color="auto"/>
            <w:left w:val="none" w:sz="0" w:space="0" w:color="auto"/>
            <w:bottom w:val="none" w:sz="0" w:space="0" w:color="auto"/>
            <w:right w:val="none" w:sz="0" w:space="0" w:color="auto"/>
          </w:divBdr>
        </w:div>
        <w:div w:id="941953115">
          <w:marLeft w:val="1800"/>
          <w:marRight w:val="0"/>
          <w:marTop w:val="86"/>
          <w:marBottom w:val="0"/>
          <w:divBdr>
            <w:top w:val="none" w:sz="0" w:space="0" w:color="auto"/>
            <w:left w:val="none" w:sz="0" w:space="0" w:color="auto"/>
            <w:bottom w:val="none" w:sz="0" w:space="0" w:color="auto"/>
            <w:right w:val="none" w:sz="0" w:space="0" w:color="auto"/>
          </w:divBdr>
        </w:div>
        <w:div w:id="1487896171">
          <w:marLeft w:val="1800"/>
          <w:marRight w:val="0"/>
          <w:marTop w:val="86"/>
          <w:marBottom w:val="0"/>
          <w:divBdr>
            <w:top w:val="none" w:sz="0" w:space="0" w:color="auto"/>
            <w:left w:val="none" w:sz="0" w:space="0" w:color="auto"/>
            <w:bottom w:val="none" w:sz="0" w:space="0" w:color="auto"/>
            <w:right w:val="none" w:sz="0" w:space="0" w:color="auto"/>
          </w:divBdr>
        </w:div>
        <w:div w:id="1550610285">
          <w:marLeft w:val="1800"/>
          <w:marRight w:val="0"/>
          <w:marTop w:val="86"/>
          <w:marBottom w:val="0"/>
          <w:divBdr>
            <w:top w:val="none" w:sz="0" w:space="0" w:color="auto"/>
            <w:left w:val="none" w:sz="0" w:space="0" w:color="auto"/>
            <w:bottom w:val="none" w:sz="0" w:space="0" w:color="auto"/>
            <w:right w:val="none" w:sz="0" w:space="0" w:color="auto"/>
          </w:divBdr>
        </w:div>
        <w:div w:id="1725447114">
          <w:marLeft w:val="1800"/>
          <w:marRight w:val="0"/>
          <w:marTop w:val="86"/>
          <w:marBottom w:val="0"/>
          <w:divBdr>
            <w:top w:val="none" w:sz="0" w:space="0" w:color="auto"/>
            <w:left w:val="none" w:sz="0" w:space="0" w:color="auto"/>
            <w:bottom w:val="none" w:sz="0" w:space="0" w:color="auto"/>
            <w:right w:val="none" w:sz="0" w:space="0" w:color="auto"/>
          </w:divBdr>
        </w:div>
        <w:div w:id="1743062641">
          <w:marLeft w:val="1800"/>
          <w:marRight w:val="0"/>
          <w:marTop w:val="86"/>
          <w:marBottom w:val="0"/>
          <w:divBdr>
            <w:top w:val="none" w:sz="0" w:space="0" w:color="auto"/>
            <w:left w:val="none" w:sz="0" w:space="0" w:color="auto"/>
            <w:bottom w:val="none" w:sz="0" w:space="0" w:color="auto"/>
            <w:right w:val="none" w:sz="0" w:space="0" w:color="auto"/>
          </w:divBdr>
        </w:div>
      </w:divsChild>
    </w:div>
    <w:div w:id="1604918710">
      <w:bodyDiv w:val="1"/>
      <w:marLeft w:val="0"/>
      <w:marRight w:val="0"/>
      <w:marTop w:val="0"/>
      <w:marBottom w:val="0"/>
      <w:divBdr>
        <w:top w:val="none" w:sz="0" w:space="0" w:color="auto"/>
        <w:left w:val="none" w:sz="0" w:space="0" w:color="auto"/>
        <w:bottom w:val="none" w:sz="0" w:space="0" w:color="auto"/>
        <w:right w:val="none" w:sz="0" w:space="0" w:color="auto"/>
      </w:divBdr>
    </w:div>
    <w:div w:id="1629434642">
      <w:bodyDiv w:val="1"/>
      <w:marLeft w:val="0"/>
      <w:marRight w:val="0"/>
      <w:marTop w:val="0"/>
      <w:marBottom w:val="0"/>
      <w:divBdr>
        <w:top w:val="none" w:sz="0" w:space="0" w:color="auto"/>
        <w:left w:val="none" w:sz="0" w:space="0" w:color="auto"/>
        <w:bottom w:val="none" w:sz="0" w:space="0" w:color="auto"/>
        <w:right w:val="none" w:sz="0" w:space="0" w:color="auto"/>
      </w:divBdr>
      <w:divsChild>
        <w:div w:id="981739068">
          <w:marLeft w:val="533"/>
          <w:marRight w:val="0"/>
          <w:marTop w:val="115"/>
          <w:marBottom w:val="0"/>
          <w:divBdr>
            <w:top w:val="none" w:sz="0" w:space="0" w:color="auto"/>
            <w:left w:val="none" w:sz="0" w:space="0" w:color="auto"/>
            <w:bottom w:val="none" w:sz="0" w:space="0" w:color="auto"/>
            <w:right w:val="none" w:sz="0" w:space="0" w:color="auto"/>
          </w:divBdr>
        </w:div>
      </w:divsChild>
    </w:div>
    <w:div w:id="1691105233">
      <w:bodyDiv w:val="1"/>
      <w:marLeft w:val="0"/>
      <w:marRight w:val="0"/>
      <w:marTop w:val="0"/>
      <w:marBottom w:val="0"/>
      <w:divBdr>
        <w:top w:val="none" w:sz="0" w:space="0" w:color="auto"/>
        <w:left w:val="none" w:sz="0" w:space="0" w:color="auto"/>
        <w:bottom w:val="none" w:sz="0" w:space="0" w:color="auto"/>
        <w:right w:val="none" w:sz="0" w:space="0" w:color="auto"/>
      </w:divBdr>
      <w:divsChild>
        <w:div w:id="1437367928">
          <w:marLeft w:val="1166"/>
          <w:marRight w:val="0"/>
          <w:marTop w:val="96"/>
          <w:marBottom w:val="0"/>
          <w:divBdr>
            <w:top w:val="none" w:sz="0" w:space="0" w:color="auto"/>
            <w:left w:val="none" w:sz="0" w:space="0" w:color="auto"/>
            <w:bottom w:val="none" w:sz="0" w:space="0" w:color="auto"/>
            <w:right w:val="none" w:sz="0" w:space="0" w:color="auto"/>
          </w:divBdr>
        </w:div>
      </w:divsChild>
    </w:div>
    <w:div w:id="1710883948">
      <w:bodyDiv w:val="1"/>
      <w:marLeft w:val="0"/>
      <w:marRight w:val="0"/>
      <w:marTop w:val="0"/>
      <w:marBottom w:val="0"/>
      <w:divBdr>
        <w:top w:val="none" w:sz="0" w:space="0" w:color="auto"/>
        <w:left w:val="none" w:sz="0" w:space="0" w:color="auto"/>
        <w:bottom w:val="none" w:sz="0" w:space="0" w:color="auto"/>
        <w:right w:val="none" w:sz="0" w:space="0" w:color="auto"/>
      </w:divBdr>
      <w:divsChild>
        <w:div w:id="1015182927">
          <w:marLeft w:val="0"/>
          <w:marRight w:val="0"/>
          <w:marTop w:val="0"/>
          <w:marBottom w:val="0"/>
          <w:divBdr>
            <w:top w:val="none" w:sz="0" w:space="0" w:color="auto"/>
            <w:left w:val="none" w:sz="0" w:space="0" w:color="auto"/>
            <w:bottom w:val="none" w:sz="0" w:space="0" w:color="auto"/>
            <w:right w:val="none" w:sz="0" w:space="0" w:color="auto"/>
          </w:divBdr>
        </w:div>
        <w:div w:id="1330866315">
          <w:marLeft w:val="0"/>
          <w:marRight w:val="0"/>
          <w:marTop w:val="0"/>
          <w:marBottom w:val="0"/>
          <w:divBdr>
            <w:top w:val="none" w:sz="0" w:space="0" w:color="auto"/>
            <w:left w:val="none" w:sz="0" w:space="0" w:color="auto"/>
            <w:bottom w:val="none" w:sz="0" w:space="0" w:color="auto"/>
            <w:right w:val="none" w:sz="0" w:space="0" w:color="auto"/>
          </w:divBdr>
        </w:div>
        <w:div w:id="1422331269">
          <w:marLeft w:val="0"/>
          <w:marRight w:val="0"/>
          <w:marTop w:val="0"/>
          <w:marBottom w:val="0"/>
          <w:divBdr>
            <w:top w:val="none" w:sz="0" w:space="0" w:color="auto"/>
            <w:left w:val="none" w:sz="0" w:space="0" w:color="auto"/>
            <w:bottom w:val="none" w:sz="0" w:space="0" w:color="auto"/>
            <w:right w:val="none" w:sz="0" w:space="0" w:color="auto"/>
          </w:divBdr>
        </w:div>
      </w:divsChild>
    </w:div>
    <w:div w:id="1726833098">
      <w:bodyDiv w:val="1"/>
      <w:marLeft w:val="0"/>
      <w:marRight w:val="0"/>
      <w:marTop w:val="0"/>
      <w:marBottom w:val="0"/>
      <w:divBdr>
        <w:top w:val="none" w:sz="0" w:space="0" w:color="auto"/>
        <w:left w:val="none" w:sz="0" w:space="0" w:color="auto"/>
        <w:bottom w:val="none" w:sz="0" w:space="0" w:color="auto"/>
        <w:right w:val="none" w:sz="0" w:space="0" w:color="auto"/>
      </w:divBdr>
    </w:div>
    <w:div w:id="1739787853">
      <w:bodyDiv w:val="1"/>
      <w:marLeft w:val="0"/>
      <w:marRight w:val="0"/>
      <w:marTop w:val="0"/>
      <w:marBottom w:val="0"/>
      <w:divBdr>
        <w:top w:val="none" w:sz="0" w:space="0" w:color="auto"/>
        <w:left w:val="none" w:sz="0" w:space="0" w:color="auto"/>
        <w:bottom w:val="none" w:sz="0" w:space="0" w:color="auto"/>
        <w:right w:val="none" w:sz="0" w:space="0" w:color="auto"/>
      </w:divBdr>
    </w:div>
    <w:div w:id="1741176451">
      <w:bodyDiv w:val="1"/>
      <w:marLeft w:val="0"/>
      <w:marRight w:val="0"/>
      <w:marTop w:val="0"/>
      <w:marBottom w:val="0"/>
      <w:divBdr>
        <w:top w:val="none" w:sz="0" w:space="0" w:color="auto"/>
        <w:left w:val="none" w:sz="0" w:space="0" w:color="auto"/>
        <w:bottom w:val="none" w:sz="0" w:space="0" w:color="auto"/>
        <w:right w:val="none" w:sz="0" w:space="0" w:color="auto"/>
      </w:divBdr>
      <w:divsChild>
        <w:div w:id="1962877196">
          <w:marLeft w:val="446"/>
          <w:marRight w:val="0"/>
          <w:marTop w:val="0"/>
          <w:marBottom w:val="0"/>
          <w:divBdr>
            <w:top w:val="none" w:sz="0" w:space="0" w:color="auto"/>
            <w:left w:val="none" w:sz="0" w:space="0" w:color="auto"/>
            <w:bottom w:val="none" w:sz="0" w:space="0" w:color="auto"/>
            <w:right w:val="none" w:sz="0" w:space="0" w:color="auto"/>
          </w:divBdr>
        </w:div>
      </w:divsChild>
    </w:div>
    <w:div w:id="1776515381">
      <w:bodyDiv w:val="1"/>
      <w:marLeft w:val="0"/>
      <w:marRight w:val="0"/>
      <w:marTop w:val="0"/>
      <w:marBottom w:val="0"/>
      <w:divBdr>
        <w:top w:val="none" w:sz="0" w:space="0" w:color="auto"/>
        <w:left w:val="none" w:sz="0" w:space="0" w:color="auto"/>
        <w:bottom w:val="none" w:sz="0" w:space="0" w:color="auto"/>
        <w:right w:val="none" w:sz="0" w:space="0" w:color="auto"/>
      </w:divBdr>
      <w:divsChild>
        <w:div w:id="1693072985">
          <w:marLeft w:val="1166"/>
          <w:marRight w:val="0"/>
          <w:marTop w:val="77"/>
          <w:marBottom w:val="0"/>
          <w:divBdr>
            <w:top w:val="none" w:sz="0" w:space="0" w:color="auto"/>
            <w:left w:val="none" w:sz="0" w:space="0" w:color="auto"/>
            <w:bottom w:val="none" w:sz="0" w:space="0" w:color="auto"/>
            <w:right w:val="none" w:sz="0" w:space="0" w:color="auto"/>
          </w:divBdr>
        </w:div>
      </w:divsChild>
    </w:div>
    <w:div w:id="1787576860">
      <w:bodyDiv w:val="1"/>
      <w:marLeft w:val="0"/>
      <w:marRight w:val="0"/>
      <w:marTop w:val="0"/>
      <w:marBottom w:val="0"/>
      <w:divBdr>
        <w:top w:val="none" w:sz="0" w:space="0" w:color="auto"/>
        <w:left w:val="none" w:sz="0" w:space="0" w:color="auto"/>
        <w:bottom w:val="none" w:sz="0" w:space="0" w:color="auto"/>
        <w:right w:val="none" w:sz="0" w:space="0" w:color="auto"/>
      </w:divBdr>
    </w:div>
    <w:div w:id="1791704231">
      <w:bodyDiv w:val="1"/>
      <w:marLeft w:val="0"/>
      <w:marRight w:val="0"/>
      <w:marTop w:val="0"/>
      <w:marBottom w:val="0"/>
      <w:divBdr>
        <w:top w:val="none" w:sz="0" w:space="0" w:color="auto"/>
        <w:left w:val="none" w:sz="0" w:space="0" w:color="auto"/>
        <w:bottom w:val="none" w:sz="0" w:space="0" w:color="auto"/>
        <w:right w:val="none" w:sz="0" w:space="0" w:color="auto"/>
      </w:divBdr>
    </w:div>
    <w:div w:id="1834564153">
      <w:bodyDiv w:val="1"/>
      <w:marLeft w:val="0"/>
      <w:marRight w:val="0"/>
      <w:marTop w:val="0"/>
      <w:marBottom w:val="0"/>
      <w:divBdr>
        <w:top w:val="none" w:sz="0" w:space="0" w:color="auto"/>
        <w:left w:val="none" w:sz="0" w:space="0" w:color="auto"/>
        <w:bottom w:val="none" w:sz="0" w:space="0" w:color="auto"/>
        <w:right w:val="none" w:sz="0" w:space="0" w:color="auto"/>
      </w:divBdr>
    </w:div>
    <w:div w:id="1914511188">
      <w:bodyDiv w:val="1"/>
      <w:marLeft w:val="0"/>
      <w:marRight w:val="0"/>
      <w:marTop w:val="0"/>
      <w:marBottom w:val="0"/>
      <w:divBdr>
        <w:top w:val="none" w:sz="0" w:space="0" w:color="auto"/>
        <w:left w:val="none" w:sz="0" w:space="0" w:color="auto"/>
        <w:bottom w:val="none" w:sz="0" w:space="0" w:color="auto"/>
        <w:right w:val="none" w:sz="0" w:space="0" w:color="auto"/>
      </w:divBdr>
    </w:div>
    <w:div w:id="1930041042">
      <w:bodyDiv w:val="1"/>
      <w:marLeft w:val="0"/>
      <w:marRight w:val="0"/>
      <w:marTop w:val="0"/>
      <w:marBottom w:val="0"/>
      <w:divBdr>
        <w:top w:val="none" w:sz="0" w:space="0" w:color="auto"/>
        <w:left w:val="none" w:sz="0" w:space="0" w:color="auto"/>
        <w:bottom w:val="none" w:sz="0" w:space="0" w:color="auto"/>
        <w:right w:val="none" w:sz="0" w:space="0" w:color="auto"/>
      </w:divBdr>
    </w:div>
    <w:div w:id="1946767491">
      <w:bodyDiv w:val="1"/>
      <w:marLeft w:val="0"/>
      <w:marRight w:val="0"/>
      <w:marTop w:val="0"/>
      <w:marBottom w:val="0"/>
      <w:divBdr>
        <w:top w:val="none" w:sz="0" w:space="0" w:color="auto"/>
        <w:left w:val="none" w:sz="0" w:space="0" w:color="auto"/>
        <w:bottom w:val="none" w:sz="0" w:space="0" w:color="auto"/>
        <w:right w:val="none" w:sz="0" w:space="0" w:color="auto"/>
      </w:divBdr>
      <w:divsChild>
        <w:div w:id="531839643">
          <w:marLeft w:val="446"/>
          <w:marRight w:val="0"/>
          <w:marTop w:val="0"/>
          <w:marBottom w:val="0"/>
          <w:divBdr>
            <w:top w:val="none" w:sz="0" w:space="0" w:color="auto"/>
            <w:left w:val="none" w:sz="0" w:space="0" w:color="auto"/>
            <w:bottom w:val="none" w:sz="0" w:space="0" w:color="auto"/>
            <w:right w:val="none" w:sz="0" w:space="0" w:color="auto"/>
          </w:divBdr>
        </w:div>
        <w:div w:id="936985137">
          <w:marLeft w:val="446"/>
          <w:marRight w:val="0"/>
          <w:marTop w:val="0"/>
          <w:marBottom w:val="0"/>
          <w:divBdr>
            <w:top w:val="none" w:sz="0" w:space="0" w:color="auto"/>
            <w:left w:val="none" w:sz="0" w:space="0" w:color="auto"/>
            <w:bottom w:val="none" w:sz="0" w:space="0" w:color="auto"/>
            <w:right w:val="none" w:sz="0" w:space="0" w:color="auto"/>
          </w:divBdr>
        </w:div>
      </w:divsChild>
    </w:div>
    <w:div w:id="1946837741">
      <w:bodyDiv w:val="1"/>
      <w:marLeft w:val="0"/>
      <w:marRight w:val="0"/>
      <w:marTop w:val="0"/>
      <w:marBottom w:val="0"/>
      <w:divBdr>
        <w:top w:val="none" w:sz="0" w:space="0" w:color="auto"/>
        <w:left w:val="none" w:sz="0" w:space="0" w:color="auto"/>
        <w:bottom w:val="none" w:sz="0" w:space="0" w:color="auto"/>
        <w:right w:val="none" w:sz="0" w:space="0" w:color="auto"/>
      </w:divBdr>
    </w:div>
    <w:div w:id="1968661976">
      <w:bodyDiv w:val="1"/>
      <w:marLeft w:val="0"/>
      <w:marRight w:val="0"/>
      <w:marTop w:val="0"/>
      <w:marBottom w:val="0"/>
      <w:divBdr>
        <w:top w:val="none" w:sz="0" w:space="0" w:color="auto"/>
        <w:left w:val="none" w:sz="0" w:space="0" w:color="auto"/>
        <w:bottom w:val="none" w:sz="0" w:space="0" w:color="auto"/>
        <w:right w:val="none" w:sz="0" w:space="0" w:color="auto"/>
      </w:divBdr>
      <w:divsChild>
        <w:div w:id="17633277">
          <w:marLeft w:val="432"/>
          <w:marRight w:val="0"/>
          <w:marTop w:val="0"/>
          <w:marBottom w:val="0"/>
          <w:divBdr>
            <w:top w:val="none" w:sz="0" w:space="0" w:color="auto"/>
            <w:left w:val="none" w:sz="0" w:space="0" w:color="auto"/>
            <w:bottom w:val="none" w:sz="0" w:space="0" w:color="auto"/>
            <w:right w:val="none" w:sz="0" w:space="0" w:color="auto"/>
          </w:divBdr>
        </w:div>
      </w:divsChild>
    </w:div>
    <w:div w:id="1978757966">
      <w:bodyDiv w:val="1"/>
      <w:marLeft w:val="0"/>
      <w:marRight w:val="0"/>
      <w:marTop w:val="0"/>
      <w:marBottom w:val="0"/>
      <w:divBdr>
        <w:top w:val="none" w:sz="0" w:space="0" w:color="auto"/>
        <w:left w:val="none" w:sz="0" w:space="0" w:color="auto"/>
        <w:bottom w:val="none" w:sz="0" w:space="0" w:color="auto"/>
        <w:right w:val="none" w:sz="0" w:space="0" w:color="auto"/>
      </w:divBdr>
    </w:div>
    <w:div w:id="1983609260">
      <w:bodyDiv w:val="1"/>
      <w:marLeft w:val="0"/>
      <w:marRight w:val="0"/>
      <w:marTop w:val="0"/>
      <w:marBottom w:val="0"/>
      <w:divBdr>
        <w:top w:val="none" w:sz="0" w:space="0" w:color="auto"/>
        <w:left w:val="none" w:sz="0" w:space="0" w:color="auto"/>
        <w:bottom w:val="none" w:sz="0" w:space="0" w:color="auto"/>
        <w:right w:val="none" w:sz="0" w:space="0" w:color="auto"/>
      </w:divBdr>
    </w:div>
    <w:div w:id="2020160305">
      <w:bodyDiv w:val="1"/>
      <w:marLeft w:val="0"/>
      <w:marRight w:val="0"/>
      <w:marTop w:val="0"/>
      <w:marBottom w:val="0"/>
      <w:divBdr>
        <w:top w:val="none" w:sz="0" w:space="0" w:color="auto"/>
        <w:left w:val="none" w:sz="0" w:space="0" w:color="auto"/>
        <w:bottom w:val="none" w:sz="0" w:space="0" w:color="auto"/>
        <w:right w:val="none" w:sz="0" w:space="0" w:color="auto"/>
      </w:divBdr>
      <w:divsChild>
        <w:div w:id="179124321">
          <w:marLeft w:val="446"/>
          <w:marRight w:val="0"/>
          <w:marTop w:val="0"/>
          <w:marBottom w:val="0"/>
          <w:divBdr>
            <w:top w:val="none" w:sz="0" w:space="0" w:color="auto"/>
            <w:left w:val="none" w:sz="0" w:space="0" w:color="auto"/>
            <w:bottom w:val="none" w:sz="0" w:space="0" w:color="auto"/>
            <w:right w:val="none" w:sz="0" w:space="0" w:color="auto"/>
          </w:divBdr>
        </w:div>
      </w:divsChild>
    </w:div>
    <w:div w:id="2023360324">
      <w:bodyDiv w:val="1"/>
      <w:marLeft w:val="0"/>
      <w:marRight w:val="0"/>
      <w:marTop w:val="0"/>
      <w:marBottom w:val="0"/>
      <w:divBdr>
        <w:top w:val="none" w:sz="0" w:space="0" w:color="auto"/>
        <w:left w:val="none" w:sz="0" w:space="0" w:color="auto"/>
        <w:bottom w:val="none" w:sz="0" w:space="0" w:color="auto"/>
        <w:right w:val="none" w:sz="0" w:space="0" w:color="auto"/>
      </w:divBdr>
    </w:div>
    <w:div w:id="2032996803">
      <w:bodyDiv w:val="1"/>
      <w:marLeft w:val="0"/>
      <w:marRight w:val="0"/>
      <w:marTop w:val="0"/>
      <w:marBottom w:val="0"/>
      <w:divBdr>
        <w:top w:val="none" w:sz="0" w:space="0" w:color="auto"/>
        <w:left w:val="none" w:sz="0" w:space="0" w:color="auto"/>
        <w:bottom w:val="none" w:sz="0" w:space="0" w:color="auto"/>
        <w:right w:val="none" w:sz="0" w:space="0" w:color="auto"/>
      </w:divBdr>
      <w:divsChild>
        <w:div w:id="1237278453">
          <w:marLeft w:val="1166"/>
          <w:marRight w:val="0"/>
          <w:marTop w:val="86"/>
          <w:marBottom w:val="0"/>
          <w:divBdr>
            <w:top w:val="none" w:sz="0" w:space="0" w:color="auto"/>
            <w:left w:val="none" w:sz="0" w:space="0" w:color="auto"/>
            <w:bottom w:val="none" w:sz="0" w:space="0" w:color="auto"/>
            <w:right w:val="none" w:sz="0" w:space="0" w:color="auto"/>
          </w:divBdr>
        </w:div>
      </w:divsChild>
    </w:div>
    <w:div w:id="2035302028">
      <w:bodyDiv w:val="1"/>
      <w:marLeft w:val="0"/>
      <w:marRight w:val="0"/>
      <w:marTop w:val="0"/>
      <w:marBottom w:val="0"/>
      <w:divBdr>
        <w:top w:val="none" w:sz="0" w:space="0" w:color="auto"/>
        <w:left w:val="none" w:sz="0" w:space="0" w:color="auto"/>
        <w:bottom w:val="none" w:sz="0" w:space="0" w:color="auto"/>
        <w:right w:val="none" w:sz="0" w:space="0" w:color="auto"/>
      </w:divBdr>
    </w:div>
    <w:div w:id="2064985546">
      <w:bodyDiv w:val="1"/>
      <w:marLeft w:val="0"/>
      <w:marRight w:val="0"/>
      <w:marTop w:val="0"/>
      <w:marBottom w:val="0"/>
      <w:divBdr>
        <w:top w:val="none" w:sz="0" w:space="0" w:color="auto"/>
        <w:left w:val="none" w:sz="0" w:space="0" w:color="auto"/>
        <w:bottom w:val="none" w:sz="0" w:space="0" w:color="auto"/>
        <w:right w:val="none" w:sz="0" w:space="0" w:color="auto"/>
      </w:divBdr>
      <w:divsChild>
        <w:div w:id="296376156">
          <w:marLeft w:val="533"/>
          <w:marRight w:val="0"/>
          <w:marTop w:val="115"/>
          <w:marBottom w:val="0"/>
          <w:divBdr>
            <w:top w:val="none" w:sz="0" w:space="0" w:color="auto"/>
            <w:left w:val="none" w:sz="0" w:space="0" w:color="auto"/>
            <w:bottom w:val="none" w:sz="0" w:space="0" w:color="auto"/>
            <w:right w:val="none" w:sz="0" w:space="0" w:color="auto"/>
          </w:divBdr>
        </w:div>
      </w:divsChild>
    </w:div>
    <w:div w:id="2117941235">
      <w:bodyDiv w:val="1"/>
      <w:marLeft w:val="0"/>
      <w:marRight w:val="0"/>
      <w:marTop w:val="0"/>
      <w:marBottom w:val="0"/>
      <w:divBdr>
        <w:top w:val="none" w:sz="0" w:space="0" w:color="auto"/>
        <w:left w:val="none" w:sz="0" w:space="0" w:color="auto"/>
        <w:bottom w:val="none" w:sz="0" w:space="0" w:color="auto"/>
        <w:right w:val="none" w:sz="0" w:space="0" w:color="auto"/>
      </w:divBdr>
      <w:divsChild>
        <w:div w:id="1762607936">
          <w:marLeft w:val="533"/>
          <w:marRight w:val="0"/>
          <w:marTop w:val="96"/>
          <w:marBottom w:val="0"/>
          <w:divBdr>
            <w:top w:val="none" w:sz="0" w:space="0" w:color="auto"/>
            <w:left w:val="none" w:sz="0" w:space="0" w:color="auto"/>
            <w:bottom w:val="none" w:sz="0" w:space="0" w:color="auto"/>
            <w:right w:val="none" w:sz="0" w:space="0" w:color="auto"/>
          </w:divBdr>
        </w:div>
      </w:divsChild>
    </w:div>
    <w:div w:id="212908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_x5834__x6240_ xmlns="0e1d05ab-b491-48cc-a1d7-91236226a3a4" xsi:nil="true"/>
    <lcf76f155ced4ddcb4097134ff3c332f xmlns="0e1d05ab-b491-48cc-a1d7-91236226a3a4">
      <Terms xmlns="http://schemas.microsoft.com/office/infopath/2007/PartnerControls"/>
    </lcf76f155ced4ddcb4097134ff3c332f>
    <d1ca xmlns="0e1d05ab-b491-48cc-a1d7-91236226a3a4" xsi:nil="true"/>
    <TaxCatchAll xmlns="89559dea-130d-4237-8e78-1ce7f44b9a24" xsi:nil="true"/>
    <_dlc_DocId xmlns="89559dea-130d-4237-8e78-1ce7f44b9a24">DIGI-808455956-4421183</_dlc_DocId>
    <_dlc_DocIdUrl xmlns="89559dea-130d-4237-8e78-1ce7f44b9a24">
      <Url>https://digitalgojp.sharepoint.com/sites/digi_portal/_layouts/15/DocIdRedir.aspx?ID=DIGI-808455956-4421183</Url>
      <Description>DIGI-808455956-4421183</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47" ma:contentTypeDescription="新しいドキュメントを作成します。" ma:contentTypeScope="" ma:versionID="2f31754e51c424cc2b64a5e663a554c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70d04fcc0847d33a6daf8b9c712796d1"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element ref="ns3:lcf76f155ced4ddcb4097134ff3c332f" minOccurs="0"/>
                <xsd:element ref="ns2:TaxCatchAll" minOccurs="0"/>
                <xsd:element ref="ns3:_x5834__x6240_" minOccurs="0"/>
                <xsd:element ref="ns3:b5ebd946-cbdc-4fb5-a2a8-70b13728041aCountryOrRegion" minOccurs="0"/>
                <xsd:element ref="ns3:b5ebd946-cbdc-4fb5-a2a8-70b13728041aState" minOccurs="0"/>
                <xsd:element ref="ns3:b5ebd946-cbdc-4fb5-a2a8-70b13728041aCity" minOccurs="0"/>
                <xsd:element ref="ns3:b5ebd946-cbdc-4fb5-a2a8-70b13728041aPostalCode" minOccurs="0"/>
                <xsd:element ref="ns3:b5ebd946-cbdc-4fb5-a2a8-70b13728041aStreet" minOccurs="0"/>
                <xsd:element ref="ns3:b5ebd946-cbdc-4fb5-a2a8-70b13728041aGeoLoc" minOccurs="0"/>
                <xsd:element ref="ns3:b5ebd946-cbdc-4fb5-a2a8-70b13728041a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element name="TaxCatchAll" ma:index="30" nillable="true" ma:displayName="Taxonomy Catch All Column" ma:hidden="true" ma:list="{02be7c2a-dcaf-42f6-9ca0-14cdca2ec951}" ma:internalName="TaxCatchAll" ma:showField="CatchAllData" ma:web="89559dea-130d-4237-8e78-1ce7f44b9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_x5834__x6240_" ma:index="31" nillable="true" ma:displayName="場所" ma:format="Dropdown" ma:internalName="_x5834__x6240_">
      <xsd:simpleType>
        <xsd:restriction base="dms:Unknown"/>
      </xsd:simpleType>
    </xsd:element>
    <xsd:element name="b5ebd946-cbdc-4fb5-a2a8-70b13728041aCountryOrRegion" ma:index="32" nillable="true" ma:displayName="場所: 国/地域" ma:internalName="CountryOrRegion" ma:readOnly="true">
      <xsd:simpleType>
        <xsd:restriction base="dms:Text"/>
      </xsd:simpleType>
    </xsd:element>
    <xsd:element name="b5ebd946-cbdc-4fb5-a2a8-70b13728041aState" ma:index="33" nillable="true" ma:displayName="場所: 都道府県" ma:internalName="State" ma:readOnly="true">
      <xsd:simpleType>
        <xsd:restriction base="dms:Text"/>
      </xsd:simpleType>
    </xsd:element>
    <xsd:element name="b5ebd946-cbdc-4fb5-a2a8-70b13728041aCity" ma:index="34" nillable="true" ma:displayName="場所:市区町村" ma:internalName="City" ma:readOnly="true">
      <xsd:simpleType>
        <xsd:restriction base="dms:Text"/>
      </xsd:simpleType>
    </xsd:element>
    <xsd:element name="b5ebd946-cbdc-4fb5-a2a8-70b13728041aPostalCode" ma:index="35" nillable="true" ma:displayName="場所: 郵便番号コード" ma:internalName="PostalCode" ma:readOnly="true">
      <xsd:simpleType>
        <xsd:restriction base="dms:Text"/>
      </xsd:simpleType>
    </xsd:element>
    <xsd:element name="b5ebd946-cbdc-4fb5-a2a8-70b13728041aStreet" ma:index="36" nillable="true" ma:displayName="場所: 番地" ma:internalName="Street" ma:readOnly="true">
      <xsd:simpleType>
        <xsd:restriction base="dms:Text"/>
      </xsd:simpleType>
    </xsd:element>
    <xsd:element name="b5ebd946-cbdc-4fb5-a2a8-70b13728041aGeoLoc" ma:index="37" nillable="true" ma:displayName="場所: 座標" ma:internalName="GeoLoc" ma:readOnly="true">
      <xsd:simpleType>
        <xsd:restriction base="dms:Unknown"/>
      </xsd:simpleType>
    </xsd:element>
    <xsd:element name="b5ebd946-cbdc-4fb5-a2a8-70b13728041aDispName" ma:index="38" nillable="true" ma:displayName="場所: 名前" ma:internalName="DispNa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887E1D-7A44-4801-B6B0-4C12B519CAB3}">
  <ds:schemaRefs>
    <ds:schemaRef ds:uri="http://schemas.microsoft.com/office/2006/metadata/properties"/>
    <ds:schemaRef ds:uri="http://schemas.microsoft.com/office/infopath/2007/PartnerControls"/>
    <ds:schemaRef ds:uri="http://schemas.microsoft.com/sharepoint/v3"/>
    <ds:schemaRef ds:uri="0e1d05ab-b491-48cc-a1d7-91236226a3a4"/>
    <ds:schemaRef ds:uri="89559dea-130d-4237-8e78-1ce7f44b9a24"/>
  </ds:schemaRefs>
</ds:datastoreItem>
</file>

<file path=customXml/itemProps2.xml><?xml version="1.0" encoding="utf-8"?>
<ds:datastoreItem xmlns:ds="http://schemas.openxmlformats.org/officeDocument/2006/customXml" ds:itemID="{5CB018C8-ABED-4012-9EB6-0E9396C37AC1}">
  <ds:schemaRefs>
    <ds:schemaRef ds:uri="http://schemas.openxmlformats.org/officeDocument/2006/bibliography"/>
  </ds:schemaRefs>
</ds:datastoreItem>
</file>

<file path=customXml/itemProps3.xml><?xml version="1.0" encoding="utf-8"?>
<ds:datastoreItem xmlns:ds="http://schemas.openxmlformats.org/officeDocument/2006/customXml" ds:itemID="{8381226C-E84C-4126-9208-F40CD5E1A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559dea-130d-4237-8e78-1ce7f44b9a24"/>
    <ds:schemaRef ds:uri="0e1d05ab-b491-48cc-a1d7-91236226a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1BCB2D-30FA-4490-998A-DE168C1930D3}">
  <ds:schemaRefs>
    <ds:schemaRef ds:uri="http://schemas.microsoft.com/sharepoint/events"/>
  </ds:schemaRefs>
</ds:datastoreItem>
</file>

<file path=customXml/itemProps5.xml><?xml version="1.0" encoding="utf-8"?>
<ds:datastoreItem xmlns:ds="http://schemas.openxmlformats.org/officeDocument/2006/customXml" ds:itemID="{9CD8BEFE-F313-4064-80AD-E4E30ECA0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2022-12-23T07:21:00Z</dcterms:created>
  <dcterms:modified xsi:type="dcterms:W3CDTF">2022-12-27T01:37:00Z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_dlc_DocIdItemGuid">
    <vt:lpwstr>b3ceb9b6-98ac-4bd8-b3d0-71b96c333eea</vt:lpwstr>
  </property>
</Properties>
</file>