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E837" w14:textId="77777777" w:rsidR="0078135B" w:rsidRDefault="0078135B" w:rsidP="007F2C2F"/>
    <w:p w14:paraId="7DD0891A" w14:textId="77777777" w:rsidR="0078135B" w:rsidRDefault="0078135B" w:rsidP="00060E64">
      <w:pPr>
        <w:pStyle w:val="a5"/>
        <w:tabs>
          <w:tab w:val="clear" w:pos="4252"/>
          <w:tab w:val="clear" w:pos="8504"/>
        </w:tabs>
        <w:snapToGrid/>
        <w:rPr>
          <w:sz w:val="28"/>
        </w:rPr>
      </w:pPr>
    </w:p>
    <w:p w14:paraId="4428A5DA" w14:textId="77777777" w:rsidR="0078135B" w:rsidRDefault="0078135B" w:rsidP="00060E64">
      <w:pPr>
        <w:pStyle w:val="a5"/>
        <w:tabs>
          <w:tab w:val="clear" w:pos="4252"/>
          <w:tab w:val="clear" w:pos="8504"/>
        </w:tabs>
        <w:snapToGrid/>
        <w:rPr>
          <w:u w:val="single"/>
        </w:rPr>
      </w:pPr>
    </w:p>
    <w:p w14:paraId="666F7C54" w14:textId="77777777" w:rsidR="0078135B" w:rsidRDefault="0078135B" w:rsidP="00060E64">
      <w:pPr>
        <w:pStyle w:val="a5"/>
        <w:tabs>
          <w:tab w:val="clear" w:pos="4252"/>
          <w:tab w:val="clear" w:pos="8504"/>
        </w:tabs>
        <w:snapToGrid/>
      </w:pPr>
    </w:p>
    <w:p w14:paraId="5E017E14" w14:textId="77777777" w:rsidR="0078135B" w:rsidRDefault="0078135B" w:rsidP="00060E64">
      <w:pPr>
        <w:pStyle w:val="a5"/>
        <w:tabs>
          <w:tab w:val="clear" w:pos="4252"/>
          <w:tab w:val="clear" w:pos="8504"/>
        </w:tabs>
        <w:snapToGrid/>
      </w:pPr>
    </w:p>
    <w:p w14:paraId="7A4E9DC1" w14:textId="77777777" w:rsidR="0078135B" w:rsidRDefault="0078135B" w:rsidP="00060E64">
      <w:pPr>
        <w:pStyle w:val="a5"/>
        <w:tabs>
          <w:tab w:val="clear" w:pos="4252"/>
          <w:tab w:val="clear" w:pos="8504"/>
        </w:tabs>
        <w:snapToGrid/>
      </w:pPr>
    </w:p>
    <w:p w14:paraId="3506E2CF" w14:textId="77777777" w:rsidR="0078135B" w:rsidRDefault="0078135B" w:rsidP="00060E64">
      <w:pPr>
        <w:pStyle w:val="a5"/>
        <w:tabs>
          <w:tab w:val="clear" w:pos="4252"/>
          <w:tab w:val="clear" w:pos="8504"/>
        </w:tabs>
        <w:snapToGrid/>
      </w:pPr>
    </w:p>
    <w:p w14:paraId="6437F60A" w14:textId="77777777"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08081A9B" wp14:editId="39F16F98">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3DBF5B81" w14:textId="77777777"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81A9B"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">
                <v:shadow on="t" offset="6pt,6pt"/>
                <v:textbox>
                  <w:txbxContent>
                    <w:p w14:paraId="3DBF5B81" w14:textId="77777777" w:rsidR="0091241E" w:rsidRPr="00987986" w:rsidRDefault="0091241E" w:rsidP="00DC6C05">
                      <w:pPr>
                        <w:spacing w:beforeLines="50" w:before="145"/>
                        <w:jc w:val="center"/>
                        <w:rPr>
                          <w:rFonts w:hAnsi="ＭＳ Ｐ明朝"/>
                          <w:color w:val="000000"/>
                          <w:kern w:val="0"/>
                          <w:sz w:val="52"/>
                          <w:szCs w:val="52"/>
                        </w:rPr>
                      </w:pPr>
                      <w:r>
                        <w:rPr>
                          <w:rFonts w:hAnsi="ＭＳ Ｐ明朝" w:hint="eastAsia"/>
                          <w:color w:val="000000"/>
                          <w:kern w:val="0"/>
                          <w:sz w:val="52"/>
                          <w:szCs w:val="52"/>
                        </w:rPr>
                        <w:t>要件定義計画プロセスガイド</w:t>
                      </w:r>
                    </w:p>
                  </w:txbxContent>
                </v:textbox>
                <w10:wrap anchorx="margin"/>
              </v:shape>
            </w:pict>
          </mc:Fallback>
        </mc:AlternateContent>
      </w:r>
    </w:p>
    <w:p w14:paraId="51E6CB7A" w14:textId="77777777" w:rsidR="0078135B" w:rsidRDefault="0078135B" w:rsidP="00060E64">
      <w:pPr>
        <w:pStyle w:val="a5"/>
        <w:tabs>
          <w:tab w:val="clear" w:pos="4252"/>
          <w:tab w:val="clear" w:pos="8504"/>
        </w:tabs>
        <w:snapToGrid/>
      </w:pPr>
    </w:p>
    <w:p w14:paraId="1E18EC1A" w14:textId="77777777" w:rsidR="0078135B" w:rsidRDefault="0078135B" w:rsidP="00060E64">
      <w:pPr>
        <w:pStyle w:val="a5"/>
        <w:tabs>
          <w:tab w:val="clear" w:pos="4252"/>
          <w:tab w:val="clear" w:pos="8504"/>
        </w:tabs>
        <w:snapToGrid/>
      </w:pPr>
    </w:p>
    <w:p w14:paraId="3D2660AF" w14:textId="77777777" w:rsidR="0078135B" w:rsidRDefault="0078135B" w:rsidP="00060E64">
      <w:pPr>
        <w:pStyle w:val="a5"/>
        <w:tabs>
          <w:tab w:val="clear" w:pos="4252"/>
          <w:tab w:val="clear" w:pos="8504"/>
        </w:tabs>
        <w:snapToGrid/>
      </w:pPr>
    </w:p>
    <w:p w14:paraId="0457FF1B" w14:textId="77777777" w:rsidR="0078135B" w:rsidRDefault="0078135B" w:rsidP="00060E64">
      <w:pPr>
        <w:pStyle w:val="a5"/>
        <w:tabs>
          <w:tab w:val="clear" w:pos="4252"/>
          <w:tab w:val="clear" w:pos="8504"/>
        </w:tabs>
        <w:snapToGrid/>
      </w:pPr>
    </w:p>
    <w:p w14:paraId="3EE26701" w14:textId="77777777" w:rsidR="0078135B" w:rsidRDefault="0078135B" w:rsidP="00060E64">
      <w:pPr>
        <w:pStyle w:val="a5"/>
        <w:tabs>
          <w:tab w:val="clear" w:pos="4252"/>
          <w:tab w:val="clear" w:pos="8504"/>
        </w:tabs>
        <w:snapToGrid/>
      </w:pPr>
    </w:p>
    <w:p w14:paraId="0E96740C" w14:textId="77777777" w:rsidR="0078135B" w:rsidRDefault="0078135B" w:rsidP="00060E64">
      <w:pPr>
        <w:pStyle w:val="a5"/>
        <w:tabs>
          <w:tab w:val="clear" w:pos="4252"/>
          <w:tab w:val="clear" w:pos="8504"/>
        </w:tabs>
        <w:snapToGrid/>
      </w:pPr>
    </w:p>
    <w:p w14:paraId="3CEEAC4D" w14:textId="77777777" w:rsidR="0078135B" w:rsidRDefault="0078135B" w:rsidP="00060E64">
      <w:pPr>
        <w:pStyle w:val="a5"/>
        <w:tabs>
          <w:tab w:val="clear" w:pos="4252"/>
          <w:tab w:val="clear" w:pos="8504"/>
        </w:tabs>
        <w:snapToGrid/>
      </w:pPr>
    </w:p>
    <w:p w14:paraId="2B54EBCD" w14:textId="77777777" w:rsidR="00D26F9A" w:rsidRDefault="00D26F9A" w:rsidP="00060E64">
      <w:pPr>
        <w:pStyle w:val="a5"/>
        <w:tabs>
          <w:tab w:val="clear" w:pos="4252"/>
          <w:tab w:val="clear" w:pos="8504"/>
        </w:tabs>
        <w:snapToGrid/>
        <w:jc w:val="center"/>
        <w:rPr>
          <w:rFonts w:hAnsi="ＭＳ Ｐ明朝"/>
          <w:sz w:val="28"/>
        </w:rPr>
      </w:pPr>
    </w:p>
    <w:p w14:paraId="73E6EB8A" w14:textId="77777777" w:rsidR="00D26F9A" w:rsidRDefault="00D26F9A" w:rsidP="00060E64">
      <w:pPr>
        <w:pStyle w:val="a5"/>
        <w:tabs>
          <w:tab w:val="clear" w:pos="4252"/>
          <w:tab w:val="clear" w:pos="8504"/>
        </w:tabs>
        <w:snapToGrid/>
        <w:jc w:val="center"/>
        <w:rPr>
          <w:rFonts w:hAnsi="ＭＳ Ｐ明朝"/>
          <w:sz w:val="28"/>
        </w:rPr>
      </w:pPr>
    </w:p>
    <w:p w14:paraId="7CE705B0" w14:textId="77777777" w:rsidR="00D26F9A" w:rsidRDefault="00D26F9A" w:rsidP="00060E64">
      <w:pPr>
        <w:pStyle w:val="a5"/>
        <w:tabs>
          <w:tab w:val="clear" w:pos="4252"/>
          <w:tab w:val="clear" w:pos="8504"/>
        </w:tabs>
        <w:snapToGrid/>
        <w:jc w:val="center"/>
        <w:rPr>
          <w:rFonts w:hAnsi="ＭＳ Ｐ明朝"/>
          <w:sz w:val="28"/>
        </w:rPr>
      </w:pPr>
    </w:p>
    <w:p w14:paraId="45D23B2E" w14:textId="77777777" w:rsidR="00E130F6" w:rsidRDefault="00E130F6" w:rsidP="00060E64">
      <w:pPr>
        <w:pStyle w:val="a5"/>
        <w:tabs>
          <w:tab w:val="clear" w:pos="4252"/>
          <w:tab w:val="clear" w:pos="8504"/>
        </w:tabs>
        <w:snapToGrid/>
        <w:jc w:val="center"/>
        <w:rPr>
          <w:rFonts w:hAnsi="ＭＳ Ｐ明朝"/>
          <w:sz w:val="28"/>
        </w:rPr>
      </w:pPr>
    </w:p>
    <w:p w14:paraId="2D35327F" w14:textId="77777777" w:rsidR="00E130F6" w:rsidRDefault="00E130F6" w:rsidP="00060E64">
      <w:pPr>
        <w:pStyle w:val="a5"/>
        <w:tabs>
          <w:tab w:val="clear" w:pos="4252"/>
          <w:tab w:val="clear" w:pos="8504"/>
        </w:tabs>
        <w:snapToGrid/>
        <w:jc w:val="center"/>
        <w:rPr>
          <w:rFonts w:hAnsi="ＭＳ Ｐ明朝"/>
          <w:sz w:val="28"/>
        </w:rPr>
      </w:pPr>
    </w:p>
    <w:p w14:paraId="6CDF035B" w14:textId="77777777" w:rsidR="00E130F6" w:rsidRDefault="00E130F6" w:rsidP="00060E64">
      <w:pPr>
        <w:pStyle w:val="a5"/>
        <w:tabs>
          <w:tab w:val="clear" w:pos="4252"/>
          <w:tab w:val="clear" w:pos="8504"/>
        </w:tabs>
        <w:snapToGrid/>
        <w:jc w:val="center"/>
        <w:rPr>
          <w:rFonts w:hAnsi="ＭＳ Ｐ明朝"/>
          <w:sz w:val="28"/>
        </w:rPr>
      </w:pPr>
    </w:p>
    <w:p w14:paraId="4290B65D" w14:textId="77777777" w:rsidR="00E130F6" w:rsidRDefault="00E130F6" w:rsidP="00060E64">
      <w:pPr>
        <w:pStyle w:val="a5"/>
        <w:tabs>
          <w:tab w:val="clear" w:pos="4252"/>
          <w:tab w:val="clear" w:pos="8504"/>
        </w:tabs>
        <w:snapToGrid/>
        <w:jc w:val="center"/>
        <w:rPr>
          <w:rFonts w:hAnsi="ＭＳ Ｐ明朝"/>
          <w:sz w:val="28"/>
        </w:rPr>
      </w:pPr>
    </w:p>
    <w:p w14:paraId="44B0F4D0" w14:textId="77777777" w:rsidR="00E130F6" w:rsidRDefault="00E130F6" w:rsidP="00060E64">
      <w:pPr>
        <w:pStyle w:val="a5"/>
        <w:tabs>
          <w:tab w:val="clear" w:pos="4252"/>
          <w:tab w:val="clear" w:pos="8504"/>
        </w:tabs>
        <w:snapToGrid/>
        <w:jc w:val="center"/>
        <w:rPr>
          <w:rFonts w:hAnsi="ＭＳ Ｐ明朝"/>
          <w:sz w:val="28"/>
        </w:rPr>
      </w:pPr>
    </w:p>
    <w:p w14:paraId="53ACA009" w14:textId="77777777" w:rsidR="00E130F6" w:rsidRDefault="00E130F6" w:rsidP="00060E64">
      <w:pPr>
        <w:pStyle w:val="a5"/>
        <w:tabs>
          <w:tab w:val="clear" w:pos="4252"/>
          <w:tab w:val="clear" w:pos="8504"/>
        </w:tabs>
        <w:snapToGrid/>
        <w:jc w:val="center"/>
        <w:rPr>
          <w:rFonts w:hAnsi="ＭＳ Ｐ明朝"/>
          <w:sz w:val="28"/>
        </w:rPr>
      </w:pPr>
    </w:p>
    <w:p w14:paraId="20845642" w14:textId="77777777"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E130F6">
        <w:rPr>
          <w:rFonts w:hAnsi="ＭＳ Ｐ明朝" w:hint="eastAsia"/>
          <w:sz w:val="28"/>
        </w:rPr>
        <w:t>1.10</w:t>
      </w:r>
      <w:r w:rsidR="0078135B" w:rsidRPr="00551812">
        <w:rPr>
          <w:rFonts w:hAnsi="ＭＳ Ｐ明朝" w:hint="eastAsia"/>
          <w:sz w:val="28"/>
        </w:rPr>
        <w:t>版</w:t>
      </w:r>
    </w:p>
    <w:p w14:paraId="0FEDE56A" w14:textId="77777777" w:rsidR="00E130F6" w:rsidRPr="00551812" w:rsidRDefault="00E130F6" w:rsidP="00060E64">
      <w:pPr>
        <w:pStyle w:val="a5"/>
        <w:tabs>
          <w:tab w:val="clear" w:pos="4252"/>
          <w:tab w:val="clear" w:pos="8504"/>
        </w:tabs>
        <w:snapToGrid/>
        <w:jc w:val="center"/>
        <w:rPr>
          <w:rFonts w:hAnsi="ＭＳ Ｐ明朝"/>
          <w:sz w:val="28"/>
        </w:rPr>
      </w:pPr>
    </w:p>
    <w:p w14:paraId="3486D944" w14:textId="77777777" w:rsidR="0078135B" w:rsidRDefault="00E130F6" w:rsidP="00060E64">
      <w:pPr>
        <w:pStyle w:val="a5"/>
        <w:tabs>
          <w:tab w:val="clear" w:pos="4252"/>
          <w:tab w:val="clear" w:pos="8504"/>
        </w:tabs>
        <w:snapToGrid/>
        <w:jc w:val="center"/>
        <w:rPr>
          <w:rFonts w:hAnsi="ＭＳ Ｐ明朝"/>
          <w:sz w:val="28"/>
        </w:rPr>
      </w:pPr>
      <w:r>
        <w:rPr>
          <w:rFonts w:hAnsi="ＭＳ Ｐ明朝" w:hint="eastAsia"/>
          <w:sz w:val="28"/>
        </w:rPr>
        <w:t>2018</w:t>
      </w:r>
      <w:r w:rsidR="0078135B" w:rsidRPr="00551812">
        <w:rPr>
          <w:rFonts w:hAnsi="ＭＳ Ｐ明朝" w:hint="eastAsia"/>
          <w:sz w:val="28"/>
        </w:rPr>
        <w:t>年</w:t>
      </w:r>
      <w:r>
        <w:rPr>
          <w:rFonts w:hAnsi="ＭＳ Ｐ明朝" w:hint="eastAsia"/>
          <w:sz w:val="28"/>
        </w:rPr>
        <w:t>08</w:t>
      </w:r>
      <w:r w:rsidR="0078135B" w:rsidRPr="00551812">
        <w:rPr>
          <w:rFonts w:hAnsi="ＭＳ Ｐ明朝" w:hint="eastAsia"/>
          <w:sz w:val="28"/>
        </w:rPr>
        <w:t>月</w:t>
      </w:r>
      <w:r w:rsidR="00136815">
        <w:rPr>
          <w:rFonts w:hAnsi="ＭＳ Ｐ明朝" w:hint="eastAsia"/>
          <w:sz w:val="28"/>
        </w:rPr>
        <w:t>29</w:t>
      </w:r>
      <w:r w:rsidR="0078135B" w:rsidRPr="00551812">
        <w:rPr>
          <w:rFonts w:hAnsi="ＭＳ Ｐ明朝" w:hint="eastAsia"/>
          <w:sz w:val="28"/>
        </w:rPr>
        <w:t>日</w:t>
      </w:r>
    </w:p>
    <w:p w14:paraId="3449E3AA" w14:textId="77777777" w:rsidR="00E130F6" w:rsidRDefault="00E130F6" w:rsidP="00060E64">
      <w:pPr>
        <w:pStyle w:val="a5"/>
        <w:tabs>
          <w:tab w:val="clear" w:pos="4252"/>
          <w:tab w:val="clear" w:pos="8504"/>
        </w:tabs>
        <w:snapToGrid/>
        <w:jc w:val="center"/>
        <w:rPr>
          <w:rFonts w:hAnsi="ＭＳ Ｐ明朝"/>
          <w:sz w:val="28"/>
        </w:rPr>
      </w:pPr>
    </w:p>
    <w:p w14:paraId="11AFC20F" w14:textId="77777777" w:rsidR="0078135B" w:rsidRDefault="0078135B" w:rsidP="00060E64"/>
    <w:p w14:paraId="1EB47000" w14:textId="77777777" w:rsidR="0078135B" w:rsidRDefault="0078135B" w:rsidP="00060E64">
      <w:pPr>
        <w:rPr>
          <w:rFonts w:hAnsi="ＭＳ Ｐ明朝"/>
        </w:rPr>
      </w:pPr>
    </w:p>
    <w:p w14:paraId="0B396C78" w14:textId="77777777" w:rsidR="0078135B" w:rsidRDefault="002E2FB1" w:rsidP="00060E64">
      <w:pPr>
        <w:rPr>
          <w:rFonts w:hAnsi="ＭＳ Ｐ明朝"/>
        </w:rPr>
        <w:sectPr w:rsidR="0078135B" w:rsidSect="00EB496D">
          <w:headerReference w:type="even" r:id="rId7"/>
          <w:headerReference w:type="default" r:id="rId8"/>
          <w:footerReference w:type="even" r:id="rId9"/>
          <w:footerReference w:type="default" r:id="rId10"/>
          <w:headerReference w:type="first" r:id="rId11"/>
          <w:footerReference w:type="first" r:id="rId12"/>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rFonts w:hAnsi="ＭＳ Ｐ明朝" w:hint="eastAsia"/>
          <w:noProof/>
          <w:sz w:val="28"/>
        </w:rPr>
        <mc:AlternateContent>
          <mc:Choice Requires="wps">
            <w:drawing>
              <wp:anchor distT="0" distB="0" distL="114300" distR="114300" simplePos="0" relativeHeight="251662336" behindDoc="0" locked="0" layoutInCell="1" allowOverlap="1" wp14:anchorId="7E52F866" wp14:editId="50106D9F">
                <wp:simplePos x="0" y="0"/>
                <wp:positionH relativeFrom="column">
                  <wp:posOffset>-63500</wp:posOffset>
                </wp:positionH>
                <wp:positionV relativeFrom="paragraph">
                  <wp:posOffset>1504315</wp:posOffset>
                </wp:positionV>
                <wp:extent cx="6562725" cy="323850"/>
                <wp:effectExtent l="0" t="0" r="9525" b="0"/>
                <wp:wrapNone/>
                <wp:docPr id="4" name="テキスト ボックス 4"/>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ysClr val="window" lastClr="FFFFFF"/>
                        </a:solidFill>
                        <a:ln w="6350">
                          <a:noFill/>
                        </a:ln>
                        <a:effectLst/>
                      </wps:spPr>
                      <wps:txbx>
                        <w:txbxContent>
                          <w:p w14:paraId="63EEAA7E" w14:textId="77777777" w:rsidR="002E2FB1" w:rsidRPr="00E130F6" w:rsidRDefault="009A67BE" w:rsidP="002E2FB1">
                            <w:pPr>
                              <w:rPr>
                                <w:rFonts w:ascii="HGSｺﾞｼｯｸM" w:eastAsia="HGSｺﾞｼｯｸM" w:hAnsi="ＭＳ Ｐ明朝"/>
                                <w:sz w:val="22"/>
                                <w:szCs w:val="22"/>
                              </w:rPr>
                            </w:pPr>
                            <w:r>
                              <w:rPr>
                                <w:rFonts w:ascii="HGSｺﾞｼｯｸM" w:eastAsia="HGSｺﾞｼｯｸM" w:hAnsi="ＭＳ Ｐ明朝" w:cstheme="minorBidi" w:hint="eastAsia"/>
                                <w:color w:val="000000" w:themeColor="text1"/>
                                <w:kern w:val="24"/>
                                <w:sz w:val="22"/>
                                <w:szCs w:val="22"/>
                              </w:rPr>
                              <w:t>要</w:t>
                            </w:r>
                            <w:r w:rsidR="002E2FB1" w:rsidRPr="002E2FB1">
                              <w:rPr>
                                <w:rFonts w:ascii="HGSｺﾞｼｯｸM" w:eastAsia="HGSｺﾞｼｯｸM" w:hAnsi="ＭＳ Ｐ明朝" w:cstheme="minorBidi" w:hint="eastAsia"/>
                                <w:color w:val="000000" w:themeColor="text1"/>
                                <w:kern w:val="24"/>
                                <w:sz w:val="22"/>
                                <w:szCs w:val="22"/>
                              </w:rPr>
                              <w:t>件定義フレームワーク</w:t>
                            </w:r>
                            <w:r w:rsidR="002E2FB1" w:rsidRPr="002E2FB1">
                              <w:rPr>
                                <w:rFonts w:ascii="HGSｺﾞｼｯｸM" w:eastAsia="HGSｺﾞｼｯｸM" w:hAnsi="ＭＳ Ｐ明朝" w:cstheme="minorBidi" w:hint="cs"/>
                                <w:color w:val="000000" w:themeColor="text1"/>
                                <w:kern w:val="24"/>
                                <w:sz w:val="22"/>
                                <w:szCs w:val="22"/>
                              </w:rPr>
                              <w:t>©</w:t>
                            </w:r>
                            <w:r w:rsidR="002E2FB1" w:rsidRPr="002E2FB1">
                              <w:rPr>
                                <w:rFonts w:ascii="HGSｺﾞｼｯｸM" w:eastAsia="HGSｺﾞｼｯｸM" w:hAnsi="ＭＳ Ｐ明朝" w:cstheme="minorBidi"/>
                                <w:color w:val="000000" w:themeColor="text1"/>
                                <w:kern w:val="24"/>
                                <w:sz w:val="22"/>
                                <w:szCs w:val="22"/>
                              </w:rPr>
                              <w:t xml:space="preserve">2018 TIS INC. </w:t>
                            </w:r>
                            <w:r w:rsidR="002E2FB1" w:rsidRPr="002E2FB1">
                              <w:rPr>
                                <w:rFonts w:ascii="HGSｺﾞｼｯｸM" w:eastAsia="HGSｺﾞｼｯｸM" w:hAnsi="ＭＳ Ｐ明朝" w:cstheme="minorBidi" w:hint="eastAsia"/>
                                <w:color w:val="000000" w:themeColor="text1"/>
                                <w:kern w:val="24"/>
                                <w:sz w:val="22"/>
                                <w:szCs w:val="22"/>
                              </w:rPr>
                              <w:t>クリエイティブ・コモンズ・ライセンス（表示</w:t>
                            </w:r>
                            <w:r w:rsidR="002E2FB1" w:rsidRPr="002E2FB1">
                              <w:rPr>
                                <w:rFonts w:ascii="HGSｺﾞｼｯｸM" w:eastAsia="HGSｺﾞｼｯｸM" w:hAnsi="ＭＳ Ｐ明朝" w:cstheme="minorBidi"/>
                                <w:color w:val="000000" w:themeColor="text1"/>
                                <w:kern w:val="24"/>
                                <w:sz w:val="22"/>
                                <w:szCs w:val="22"/>
                              </w:rPr>
                              <w:t>-</w:t>
                            </w:r>
                            <w:r w:rsidR="002E2FB1" w:rsidRPr="002E2FB1">
                              <w:rPr>
                                <w:rFonts w:ascii="HGSｺﾞｼｯｸM" w:eastAsia="HGSｺﾞｼｯｸM" w:hAnsi="ＭＳ Ｐ明朝" w:cstheme="minorBidi" w:hint="eastAsia"/>
                                <w:color w:val="000000" w:themeColor="text1"/>
                                <w:kern w:val="24"/>
                                <w:sz w:val="22"/>
                                <w:szCs w:val="22"/>
                              </w:rPr>
                              <w:t>継承</w:t>
                            </w:r>
                            <w:r w:rsidR="002E2FB1" w:rsidRPr="002E2FB1">
                              <w:rPr>
                                <w:rFonts w:ascii="HGSｺﾞｼｯｸM" w:eastAsia="HGSｺﾞｼｯｸM" w:hAnsi="ＭＳ Ｐ明朝" w:cstheme="minorBidi"/>
                                <w:color w:val="000000" w:themeColor="text1"/>
                                <w:kern w:val="24"/>
                                <w:sz w:val="22"/>
                                <w:szCs w:val="22"/>
                              </w:rPr>
                              <w:t xml:space="preserve"> 4.0 </w:t>
                            </w:r>
                            <w:r w:rsidR="002E2FB1" w:rsidRPr="002E2FB1">
                              <w:rPr>
                                <w:rFonts w:ascii="HGSｺﾞｼｯｸM" w:eastAsia="HGSｺﾞｼｯｸM" w:hAnsi="ＭＳ Ｐ明朝" w:cstheme="minorBidi" w:hint="eastAsia"/>
                                <w:color w:val="000000" w:themeColor="text1"/>
                                <w:kern w:val="24"/>
                                <w:sz w:val="22"/>
                                <w:szCs w:val="22"/>
                              </w:rPr>
                              <w:t>国際）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F866" id="テキスト ボックス 4" o:spid="_x0000_s1027" type="#_x0000_t202" style="position:absolute;margin-left:-5pt;margin-top:118.45pt;width:516.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" fillcolor="window" stroked="f" strokeweight=".5pt">
                <v:textbox>
                  <w:txbxContent>
                    <w:p w14:paraId="63EEAA7E" w14:textId="77777777" w:rsidR="002E2FB1" w:rsidRPr="00E130F6" w:rsidRDefault="009A67BE" w:rsidP="002E2FB1">
                      <w:pPr>
                        <w:rPr>
                          <w:rFonts w:ascii="HGSｺﾞｼｯｸM" w:eastAsia="HGSｺﾞｼｯｸM" w:hAnsi="ＭＳ Ｐ明朝"/>
                          <w:sz w:val="22"/>
                          <w:szCs w:val="22"/>
                        </w:rPr>
                      </w:pPr>
                      <w:r>
                        <w:rPr>
                          <w:rFonts w:ascii="HGSｺﾞｼｯｸM" w:eastAsia="HGSｺﾞｼｯｸM" w:hAnsi="ＭＳ Ｐ明朝" w:cstheme="minorBidi" w:hint="eastAsia"/>
                          <w:color w:val="000000" w:themeColor="text1"/>
                          <w:kern w:val="24"/>
                          <w:sz w:val="22"/>
                          <w:szCs w:val="22"/>
                        </w:rPr>
                        <w:t>要</w:t>
                      </w:r>
                      <w:r w:rsidR="002E2FB1" w:rsidRPr="002E2FB1">
                        <w:rPr>
                          <w:rFonts w:ascii="HGSｺﾞｼｯｸM" w:eastAsia="HGSｺﾞｼｯｸM" w:hAnsi="ＭＳ Ｐ明朝" w:cstheme="minorBidi" w:hint="eastAsia"/>
                          <w:color w:val="000000" w:themeColor="text1"/>
                          <w:kern w:val="24"/>
                          <w:sz w:val="22"/>
                          <w:szCs w:val="22"/>
                        </w:rPr>
                        <w:t>件定義フレームワーク</w:t>
                      </w:r>
                      <w:r w:rsidR="002E2FB1" w:rsidRPr="002E2FB1">
                        <w:rPr>
                          <w:rFonts w:ascii="HGSｺﾞｼｯｸM" w:eastAsia="HGSｺﾞｼｯｸM" w:hAnsi="ＭＳ Ｐ明朝" w:cstheme="minorBidi" w:hint="cs"/>
                          <w:color w:val="000000" w:themeColor="text1"/>
                          <w:kern w:val="24"/>
                          <w:sz w:val="22"/>
                          <w:szCs w:val="22"/>
                        </w:rPr>
                        <w:t>©</w:t>
                      </w:r>
                      <w:r w:rsidR="002E2FB1" w:rsidRPr="002E2FB1">
                        <w:rPr>
                          <w:rFonts w:ascii="HGSｺﾞｼｯｸM" w:eastAsia="HGSｺﾞｼｯｸM" w:hAnsi="ＭＳ Ｐ明朝" w:cstheme="minorBidi"/>
                          <w:color w:val="000000" w:themeColor="text1"/>
                          <w:kern w:val="24"/>
                          <w:sz w:val="22"/>
                          <w:szCs w:val="22"/>
                        </w:rPr>
                        <w:t xml:space="preserve">2018 TIS INC. </w:t>
                      </w:r>
                      <w:r w:rsidR="002E2FB1" w:rsidRPr="002E2FB1">
                        <w:rPr>
                          <w:rFonts w:ascii="HGSｺﾞｼｯｸM" w:eastAsia="HGSｺﾞｼｯｸM" w:hAnsi="ＭＳ Ｐ明朝" w:cstheme="minorBidi" w:hint="eastAsia"/>
                          <w:color w:val="000000" w:themeColor="text1"/>
                          <w:kern w:val="24"/>
                          <w:sz w:val="22"/>
                          <w:szCs w:val="22"/>
                        </w:rPr>
                        <w:t>クリエイティブ・コモンズ・ライセンス（表示</w:t>
                      </w:r>
                      <w:r w:rsidR="002E2FB1" w:rsidRPr="002E2FB1">
                        <w:rPr>
                          <w:rFonts w:ascii="HGSｺﾞｼｯｸM" w:eastAsia="HGSｺﾞｼｯｸM" w:hAnsi="ＭＳ Ｐ明朝" w:cstheme="minorBidi"/>
                          <w:color w:val="000000" w:themeColor="text1"/>
                          <w:kern w:val="24"/>
                          <w:sz w:val="22"/>
                          <w:szCs w:val="22"/>
                        </w:rPr>
                        <w:t>-</w:t>
                      </w:r>
                      <w:r w:rsidR="002E2FB1" w:rsidRPr="002E2FB1">
                        <w:rPr>
                          <w:rFonts w:ascii="HGSｺﾞｼｯｸM" w:eastAsia="HGSｺﾞｼｯｸM" w:hAnsi="ＭＳ Ｐ明朝" w:cstheme="minorBidi" w:hint="eastAsia"/>
                          <w:color w:val="000000" w:themeColor="text1"/>
                          <w:kern w:val="24"/>
                          <w:sz w:val="22"/>
                          <w:szCs w:val="22"/>
                        </w:rPr>
                        <w:t>継承</w:t>
                      </w:r>
                      <w:r w:rsidR="002E2FB1" w:rsidRPr="002E2FB1">
                        <w:rPr>
                          <w:rFonts w:ascii="HGSｺﾞｼｯｸM" w:eastAsia="HGSｺﾞｼｯｸM" w:hAnsi="ＭＳ Ｐ明朝" w:cstheme="minorBidi"/>
                          <w:color w:val="000000" w:themeColor="text1"/>
                          <w:kern w:val="24"/>
                          <w:sz w:val="22"/>
                          <w:szCs w:val="22"/>
                        </w:rPr>
                        <w:t xml:space="preserve"> 4.0 </w:t>
                      </w:r>
                      <w:r w:rsidR="002E2FB1" w:rsidRPr="002E2FB1">
                        <w:rPr>
                          <w:rFonts w:ascii="HGSｺﾞｼｯｸM" w:eastAsia="HGSｺﾞｼｯｸM" w:hAnsi="ＭＳ Ｐ明朝" w:cstheme="minorBidi" w:hint="eastAsia"/>
                          <w:color w:val="000000" w:themeColor="text1"/>
                          <w:kern w:val="24"/>
                          <w:sz w:val="22"/>
                          <w:szCs w:val="22"/>
                        </w:rPr>
                        <w:t>国際）</w:t>
                      </w:r>
                    </w:p>
                  </w:txbxContent>
                </v:textbox>
              </v:shape>
            </w:pict>
          </mc:Fallback>
        </mc:AlternateContent>
      </w:r>
      <w:r w:rsidR="00392D51">
        <w:rPr>
          <w:noProof/>
        </w:rPr>
        <w:drawing>
          <wp:anchor distT="0" distB="0" distL="114300" distR="114300" simplePos="0" relativeHeight="251658240" behindDoc="0" locked="0" layoutInCell="1" allowOverlap="1" wp14:anchorId="214A3D50" wp14:editId="381EE3A8">
            <wp:simplePos x="0" y="0"/>
            <wp:positionH relativeFrom="column">
              <wp:posOffset>18415</wp:posOffset>
            </wp:positionH>
            <wp:positionV relativeFrom="paragraph">
              <wp:posOffset>890270</wp:posOffset>
            </wp:positionV>
            <wp:extent cx="835025" cy="297815"/>
            <wp:effectExtent l="0" t="0" r="3175" b="6985"/>
            <wp:wrapNone/>
            <wp:docPr id="1" name="図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D51">
        <w:rPr>
          <w:rFonts w:hAnsi="ＭＳ Ｐ明朝" w:hint="eastAsia"/>
          <w:noProof/>
          <w:sz w:val="28"/>
        </w:rPr>
        <mc:AlternateContent>
          <mc:Choice Requires="wps">
            <w:drawing>
              <wp:anchor distT="0" distB="0" distL="114300" distR="114300" simplePos="0" relativeHeight="251660288" behindDoc="0" locked="0" layoutInCell="1" allowOverlap="1" wp14:anchorId="14106359" wp14:editId="53C01377">
                <wp:simplePos x="0" y="0"/>
                <wp:positionH relativeFrom="column">
                  <wp:posOffset>-63500</wp:posOffset>
                </wp:positionH>
                <wp:positionV relativeFrom="paragraph">
                  <wp:posOffset>1180465</wp:posOffset>
                </wp:positionV>
                <wp:extent cx="6562725" cy="323850"/>
                <wp:effectExtent l="0" t="0" r="9525" b="0"/>
                <wp:wrapNone/>
                <wp:docPr id="27" name="テキスト ボックス 27"/>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C3F1F" w14:textId="77777777"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5"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6" w:history="1">
                              <w:r w:rsidRPr="00E130F6">
                                <w:rPr>
                                  <w:rStyle w:val="aa"/>
                                  <w:rFonts w:ascii="HGSｺﾞｼｯｸM" w:eastAsia="HGSｺﾞｼｯｸM" w:hAnsi="ＭＳ Ｐ明朝" w:cstheme="minorBidi" w:hint="eastAsia"/>
                                  <w:kern w:val="24"/>
                                  <w:sz w:val="22"/>
                                  <w:szCs w:val="22"/>
                                </w:rPr>
                                <w:t xml:space="preserve">- </w:t>
                              </w:r>
                            </w:hyperlink>
                            <w:hyperlink r:id="rId17" w:history="1">
                              <w:r w:rsidRPr="00E130F6">
                                <w:rPr>
                                  <w:rStyle w:val="aa"/>
                                  <w:rFonts w:ascii="HGSｺﾞｼｯｸM" w:eastAsia="HGSｺﾞｼｯｸM" w:hAnsi="ＭＳ Ｐ明朝" w:cstheme="minorBidi" w:hint="eastAsia"/>
                                  <w:kern w:val="24"/>
                                  <w:sz w:val="22"/>
                                  <w:szCs w:val="22"/>
                                </w:rPr>
                                <w:t xml:space="preserve">継承 </w:t>
                              </w:r>
                            </w:hyperlink>
                            <w:hyperlink r:id="rId18" w:history="1">
                              <w:r w:rsidRPr="00E130F6">
                                <w:rPr>
                                  <w:rStyle w:val="aa"/>
                                  <w:rFonts w:ascii="HGSｺﾞｼｯｸM" w:eastAsia="HGSｺﾞｼｯｸM" w:hAnsi="ＭＳ Ｐ明朝" w:cstheme="minorBidi" w:hint="eastAsia"/>
                                  <w:kern w:val="24"/>
                                  <w:sz w:val="22"/>
                                  <w:szCs w:val="22"/>
                                </w:rPr>
                                <w:t xml:space="preserve">4.0 </w:t>
                              </w:r>
                            </w:hyperlink>
                            <w:hyperlink r:id="rId19" w:history="1">
                              <w:r w:rsidRPr="00E130F6">
                                <w:rPr>
                                  <w:rStyle w:val="aa"/>
                                  <w:rFonts w:ascii="HGSｺﾞｼｯｸM" w:eastAsia="HGSｺﾞｼｯｸM" w:hAnsi="ＭＳ Ｐ明朝" w:cstheme="minorBidi" w:hint="eastAsia"/>
                                  <w:kern w:val="24"/>
                                  <w:sz w:val="22"/>
                                  <w:szCs w:val="22"/>
                                </w:rPr>
                                <w:t xml:space="preserve">国際 </w:t>
                              </w:r>
                            </w:hyperlink>
                            <w:hyperlink r:id="rId20"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14:paraId="3E5E5BF5" w14:textId="77777777" w:rsidR="0091241E" w:rsidRPr="00E130F6" w:rsidRDefault="0091241E" w:rsidP="00E130F6">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6359" id="テキスト ボックス 27" o:spid="_x0000_s1028" type="#_x0000_t202" style="position:absolute;margin-left:-5pt;margin-top:92.95pt;width:516.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" fillcolor="white [3201]" stroked="f" strokeweight=".5pt">
                <v:textbox>
                  <w:txbxContent>
                    <w:p w14:paraId="2B8C3F1F" w14:textId="77777777" w:rsidR="0091241E" w:rsidRPr="00E130F6" w:rsidRDefault="0091241E" w:rsidP="00E130F6">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21"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2" w:history="1">
                        <w:r w:rsidRPr="00E130F6">
                          <w:rPr>
                            <w:rStyle w:val="aa"/>
                            <w:rFonts w:ascii="HGSｺﾞｼｯｸM" w:eastAsia="HGSｺﾞｼｯｸM" w:hAnsi="ＭＳ Ｐ明朝" w:cstheme="minorBidi" w:hint="eastAsia"/>
                            <w:kern w:val="24"/>
                            <w:sz w:val="22"/>
                            <w:szCs w:val="22"/>
                          </w:rPr>
                          <w:t xml:space="preserve">- </w:t>
                        </w:r>
                      </w:hyperlink>
                      <w:hyperlink r:id="rId23" w:history="1">
                        <w:r w:rsidRPr="00E130F6">
                          <w:rPr>
                            <w:rStyle w:val="aa"/>
                            <w:rFonts w:ascii="HGSｺﾞｼｯｸM" w:eastAsia="HGSｺﾞｼｯｸM" w:hAnsi="ＭＳ Ｐ明朝" w:cstheme="minorBidi" w:hint="eastAsia"/>
                            <w:kern w:val="24"/>
                            <w:sz w:val="22"/>
                            <w:szCs w:val="22"/>
                          </w:rPr>
                          <w:t xml:space="preserve">継承 </w:t>
                        </w:r>
                      </w:hyperlink>
                      <w:hyperlink r:id="rId24" w:history="1">
                        <w:r w:rsidRPr="00E130F6">
                          <w:rPr>
                            <w:rStyle w:val="aa"/>
                            <w:rFonts w:ascii="HGSｺﾞｼｯｸM" w:eastAsia="HGSｺﾞｼｯｸM" w:hAnsi="ＭＳ Ｐ明朝" w:cstheme="minorBidi" w:hint="eastAsia"/>
                            <w:kern w:val="24"/>
                            <w:sz w:val="22"/>
                            <w:szCs w:val="22"/>
                          </w:rPr>
                          <w:t xml:space="preserve">4.0 </w:t>
                        </w:r>
                      </w:hyperlink>
                      <w:hyperlink r:id="rId25" w:history="1">
                        <w:r w:rsidRPr="00E130F6">
                          <w:rPr>
                            <w:rStyle w:val="aa"/>
                            <w:rFonts w:ascii="HGSｺﾞｼｯｸM" w:eastAsia="HGSｺﾞｼｯｸM" w:hAnsi="ＭＳ Ｐ明朝" w:cstheme="minorBidi" w:hint="eastAsia"/>
                            <w:kern w:val="24"/>
                            <w:sz w:val="22"/>
                            <w:szCs w:val="22"/>
                          </w:rPr>
                          <w:t xml:space="preserve">国際 </w:t>
                        </w:r>
                      </w:hyperlink>
                      <w:hyperlink r:id="rId26"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14:paraId="3E5E5BF5" w14:textId="77777777" w:rsidR="0091241E" w:rsidRPr="00E130F6" w:rsidRDefault="0091241E" w:rsidP="00E130F6">
                      <w:pPr>
                        <w:rPr>
                          <w:rFonts w:ascii="HGSｺﾞｼｯｸM" w:eastAsia="HGSｺﾞｼｯｸM" w:hAnsi="ＭＳ Ｐ明朝"/>
                          <w:sz w:val="22"/>
                          <w:szCs w:val="22"/>
                        </w:rPr>
                      </w:pPr>
                    </w:p>
                  </w:txbxContent>
                </v:textbox>
              </v:shape>
            </w:pict>
          </mc:Fallback>
        </mc:AlternateContent>
      </w:r>
    </w:p>
    <w:p w14:paraId="35030179" w14:textId="77777777" w:rsidR="0078135B" w:rsidRPr="009F1902" w:rsidRDefault="00773A1A" w:rsidP="00060E64">
      <w:pPr>
        <w:jc w:val="center"/>
        <w:rPr>
          <w:rFonts w:ascii="HGPｺﾞｼｯｸM" w:hAnsi="ＭＳ Ｐ明朝"/>
          <w:sz w:val="24"/>
        </w:rPr>
      </w:pPr>
      <w:r w:rsidRPr="009F1902">
        <w:rPr>
          <w:rFonts w:ascii="HGPｺﾞｼｯｸM"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2"/>
        <w:gridCol w:w="561"/>
        <w:gridCol w:w="992"/>
        <w:gridCol w:w="567"/>
        <w:gridCol w:w="1559"/>
        <w:gridCol w:w="851"/>
        <w:gridCol w:w="4252"/>
        <w:gridCol w:w="1284"/>
      </w:tblGrid>
      <w:tr w:rsidR="00136815" w:rsidRPr="00551812" w14:paraId="05437A23" w14:textId="77777777" w:rsidTr="00185938">
        <w:trPr>
          <w:cantSplit/>
          <w:trHeight w:val="573"/>
          <w:tblHeader/>
        </w:trPr>
        <w:tc>
          <w:tcPr>
            <w:tcW w:w="432" w:type="dxa"/>
            <w:shd w:val="clear" w:color="auto" w:fill="F2F2F2" w:themeFill="background1" w:themeFillShade="F2"/>
            <w:vAlign w:val="center"/>
          </w:tcPr>
          <w:p w14:paraId="4F5C5C8B" w14:textId="77777777" w:rsidR="00136815" w:rsidRPr="00551812" w:rsidRDefault="00136815" w:rsidP="00185938">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14:paraId="25571551"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版数</w:t>
            </w:r>
          </w:p>
        </w:tc>
        <w:tc>
          <w:tcPr>
            <w:tcW w:w="992" w:type="dxa"/>
            <w:shd w:val="clear" w:color="auto" w:fill="F2F2F2" w:themeFill="background1" w:themeFillShade="F2"/>
            <w:vAlign w:val="center"/>
          </w:tcPr>
          <w:p w14:paraId="18D98F95"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14:paraId="6D6601B8"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区分</w:t>
            </w:r>
          </w:p>
        </w:tc>
        <w:tc>
          <w:tcPr>
            <w:tcW w:w="2410" w:type="dxa"/>
            <w:gridSpan w:val="2"/>
            <w:shd w:val="clear" w:color="auto" w:fill="F2F2F2" w:themeFill="background1" w:themeFillShade="F2"/>
            <w:vAlign w:val="center"/>
          </w:tcPr>
          <w:p w14:paraId="7D5CF1B1"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変更箇所</w:t>
            </w:r>
          </w:p>
        </w:tc>
        <w:tc>
          <w:tcPr>
            <w:tcW w:w="4252" w:type="dxa"/>
            <w:shd w:val="clear" w:color="auto" w:fill="F2F2F2" w:themeFill="background1" w:themeFillShade="F2"/>
            <w:vAlign w:val="center"/>
          </w:tcPr>
          <w:p w14:paraId="71B10B42"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変更内容</w:t>
            </w:r>
          </w:p>
        </w:tc>
        <w:tc>
          <w:tcPr>
            <w:tcW w:w="1284" w:type="dxa"/>
            <w:shd w:val="clear" w:color="auto" w:fill="F2F2F2" w:themeFill="background1" w:themeFillShade="F2"/>
            <w:vAlign w:val="center"/>
          </w:tcPr>
          <w:p w14:paraId="3009DBD6" w14:textId="77777777" w:rsidR="00136815" w:rsidRPr="00551812" w:rsidRDefault="00136815" w:rsidP="00185938">
            <w:pPr>
              <w:spacing w:line="240" w:lineRule="exact"/>
              <w:jc w:val="center"/>
              <w:rPr>
                <w:rFonts w:hAnsi="ＭＳ Ｐ明朝"/>
                <w:szCs w:val="18"/>
              </w:rPr>
            </w:pPr>
            <w:r w:rsidRPr="00551812">
              <w:rPr>
                <w:rFonts w:hAnsi="ＭＳ Ｐ明朝" w:hint="eastAsia"/>
                <w:szCs w:val="18"/>
              </w:rPr>
              <w:t>担当者</w:t>
            </w:r>
          </w:p>
        </w:tc>
      </w:tr>
      <w:tr w:rsidR="00136815" w:rsidRPr="00551812" w14:paraId="3124CB5B" w14:textId="77777777" w:rsidTr="00185938">
        <w:trPr>
          <w:cantSplit/>
          <w:trHeight w:val="198"/>
        </w:trPr>
        <w:tc>
          <w:tcPr>
            <w:tcW w:w="432" w:type="dxa"/>
            <w:tcBorders>
              <w:top w:val="double" w:sz="4" w:space="0" w:color="auto"/>
              <w:bottom w:val="single" w:sz="4" w:space="0" w:color="auto"/>
            </w:tcBorders>
          </w:tcPr>
          <w:p w14:paraId="08B13895" w14:textId="77777777" w:rsidR="00136815" w:rsidRPr="00A76E44" w:rsidRDefault="00136815" w:rsidP="00185938">
            <w:pPr>
              <w:pStyle w:val="a5"/>
              <w:tabs>
                <w:tab w:val="clear" w:pos="4252"/>
                <w:tab w:val="clear" w:pos="8504"/>
              </w:tabs>
              <w:snapToGrid/>
              <w:spacing w:line="240" w:lineRule="exact"/>
              <w:jc w:val="right"/>
              <w:rPr>
                <w:rFonts w:hAnsi="ＭＳ Ｐ明朝"/>
                <w:szCs w:val="18"/>
              </w:rPr>
            </w:pPr>
            <w:r w:rsidRPr="00A76E44">
              <w:rPr>
                <w:rFonts w:hAnsi="ＭＳ Ｐ明朝" w:hint="eastAsia"/>
                <w:szCs w:val="18"/>
              </w:rPr>
              <w:t>1</w:t>
            </w:r>
          </w:p>
        </w:tc>
        <w:tc>
          <w:tcPr>
            <w:tcW w:w="561" w:type="dxa"/>
            <w:tcBorders>
              <w:top w:val="double" w:sz="4" w:space="0" w:color="auto"/>
              <w:bottom w:val="single" w:sz="4" w:space="0" w:color="auto"/>
            </w:tcBorders>
          </w:tcPr>
          <w:p w14:paraId="11D45185" w14:textId="77777777" w:rsidR="00136815" w:rsidRPr="00A76E44" w:rsidRDefault="00136815" w:rsidP="00185938">
            <w:pPr>
              <w:spacing w:line="240" w:lineRule="exact"/>
              <w:jc w:val="right"/>
              <w:rPr>
                <w:rFonts w:hAnsi="ＭＳ Ｐ明朝"/>
                <w:szCs w:val="18"/>
              </w:rPr>
            </w:pPr>
            <w:r w:rsidRPr="00A76E44">
              <w:rPr>
                <w:rFonts w:hAnsi="ＭＳ Ｐ明朝" w:hint="eastAsia"/>
                <w:szCs w:val="18"/>
              </w:rPr>
              <w:t>1.00</w:t>
            </w:r>
          </w:p>
        </w:tc>
        <w:tc>
          <w:tcPr>
            <w:tcW w:w="992" w:type="dxa"/>
            <w:tcBorders>
              <w:top w:val="double" w:sz="4" w:space="0" w:color="auto"/>
              <w:bottom w:val="single" w:sz="4" w:space="0" w:color="auto"/>
            </w:tcBorders>
          </w:tcPr>
          <w:p w14:paraId="1948274C" w14:textId="77777777" w:rsidR="00136815" w:rsidRPr="00A76E44" w:rsidRDefault="00136815" w:rsidP="00185938">
            <w:pPr>
              <w:spacing w:line="240" w:lineRule="exact"/>
              <w:jc w:val="right"/>
              <w:rPr>
                <w:rFonts w:hAnsi="ＭＳ Ｐ明朝"/>
                <w:szCs w:val="18"/>
              </w:rPr>
            </w:pPr>
            <w:r w:rsidRPr="00A76E44">
              <w:rPr>
                <w:rFonts w:hAnsi="ＭＳ Ｐ明朝" w:hint="eastAsia"/>
                <w:szCs w:val="18"/>
              </w:rPr>
              <w:t>2015/10/</w:t>
            </w:r>
            <w:r>
              <w:rPr>
                <w:rFonts w:hAnsi="ＭＳ Ｐ明朝" w:hint="eastAsia"/>
                <w:szCs w:val="18"/>
              </w:rPr>
              <w:t>0</w:t>
            </w:r>
            <w:r w:rsidRPr="00A76E44">
              <w:rPr>
                <w:rFonts w:hAnsi="ＭＳ Ｐ明朝" w:hint="eastAsia"/>
                <w:szCs w:val="18"/>
              </w:rPr>
              <w:t>5</w:t>
            </w:r>
          </w:p>
        </w:tc>
        <w:tc>
          <w:tcPr>
            <w:tcW w:w="567" w:type="dxa"/>
            <w:tcBorders>
              <w:top w:val="double" w:sz="4" w:space="0" w:color="auto"/>
              <w:bottom w:val="single" w:sz="4" w:space="0" w:color="auto"/>
            </w:tcBorders>
          </w:tcPr>
          <w:p w14:paraId="00184922" w14:textId="77777777" w:rsidR="00136815" w:rsidRPr="00A76E44" w:rsidRDefault="00136815" w:rsidP="00185938">
            <w:pPr>
              <w:spacing w:line="240" w:lineRule="exact"/>
              <w:jc w:val="center"/>
              <w:rPr>
                <w:rFonts w:hAnsi="ＭＳ Ｐ明朝"/>
                <w:szCs w:val="18"/>
              </w:rPr>
            </w:pPr>
            <w:r w:rsidRPr="00A76E44">
              <w:rPr>
                <w:rFonts w:hAnsi="ＭＳ Ｐ明朝" w:hint="eastAsia"/>
                <w:szCs w:val="18"/>
              </w:rPr>
              <w:t>新規</w:t>
            </w:r>
          </w:p>
        </w:tc>
        <w:tc>
          <w:tcPr>
            <w:tcW w:w="1559" w:type="dxa"/>
            <w:tcBorders>
              <w:top w:val="double" w:sz="4" w:space="0" w:color="auto"/>
              <w:bottom w:val="single" w:sz="4" w:space="0" w:color="auto"/>
            </w:tcBorders>
          </w:tcPr>
          <w:p w14:paraId="3EBA4B82" w14:textId="77777777" w:rsidR="00136815" w:rsidRDefault="00136815" w:rsidP="00185938">
            <w:pPr>
              <w:spacing w:line="240" w:lineRule="exact"/>
              <w:rPr>
                <w:rFonts w:hAnsi="ＭＳ Ｐ明朝"/>
                <w:szCs w:val="18"/>
              </w:rPr>
            </w:pPr>
            <w:r>
              <w:rPr>
                <w:rFonts w:hAnsi="ＭＳ Ｐ明朝" w:hint="eastAsia"/>
                <w:szCs w:val="18"/>
              </w:rPr>
              <w:t>プロセスガイド</w:t>
            </w:r>
          </w:p>
          <w:p w14:paraId="0BEF8FE0" w14:textId="77777777" w:rsidR="00136815" w:rsidRDefault="00136815" w:rsidP="00185938">
            <w:pPr>
              <w:spacing w:line="240" w:lineRule="exact"/>
              <w:rPr>
                <w:rFonts w:hAnsi="ＭＳ Ｐ明朝"/>
                <w:szCs w:val="18"/>
              </w:rPr>
            </w:pPr>
            <w:r>
              <w:rPr>
                <w:rFonts w:hAnsi="ＭＳ Ｐ明朝" w:hint="eastAsia"/>
                <w:szCs w:val="18"/>
              </w:rPr>
              <w:t>プロセス一覧</w:t>
            </w:r>
          </w:p>
          <w:p w14:paraId="006F36BB" w14:textId="77777777" w:rsidR="00136815" w:rsidRPr="00A76E44" w:rsidRDefault="00136815" w:rsidP="00185938">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14:paraId="459359CF" w14:textId="77777777" w:rsidR="00136815" w:rsidRPr="00A76E44" w:rsidRDefault="00136815" w:rsidP="00185938">
            <w:pPr>
              <w:spacing w:line="240" w:lineRule="exact"/>
              <w:jc w:val="center"/>
              <w:rPr>
                <w:rFonts w:hAnsi="ＭＳ Ｐ明朝"/>
                <w:szCs w:val="18"/>
              </w:rPr>
            </w:pPr>
            <w:r w:rsidRPr="00A76E44">
              <w:rPr>
                <w:rFonts w:hAnsi="ＭＳ Ｐ明朝" w:hint="eastAsia"/>
                <w:szCs w:val="18"/>
              </w:rPr>
              <w:t>-</w:t>
            </w:r>
          </w:p>
        </w:tc>
        <w:tc>
          <w:tcPr>
            <w:tcW w:w="4252" w:type="dxa"/>
            <w:tcBorders>
              <w:top w:val="double" w:sz="4" w:space="0" w:color="auto"/>
              <w:bottom w:val="single" w:sz="4" w:space="0" w:color="auto"/>
            </w:tcBorders>
          </w:tcPr>
          <w:p w14:paraId="40E924AE" w14:textId="77777777" w:rsidR="00136815" w:rsidRPr="00A76E44" w:rsidRDefault="00136815" w:rsidP="00185938">
            <w:pPr>
              <w:spacing w:line="240" w:lineRule="exact"/>
              <w:rPr>
                <w:rFonts w:hAnsi="ＭＳ Ｐ明朝"/>
                <w:szCs w:val="18"/>
              </w:rPr>
            </w:pPr>
            <w:r>
              <w:rPr>
                <w:rFonts w:hAnsi="ＭＳ Ｐ明朝" w:hint="eastAsia"/>
                <w:szCs w:val="18"/>
              </w:rPr>
              <w:t>新規発行</w:t>
            </w:r>
          </w:p>
        </w:tc>
        <w:tc>
          <w:tcPr>
            <w:tcW w:w="1284" w:type="dxa"/>
            <w:tcBorders>
              <w:top w:val="double" w:sz="4" w:space="0" w:color="auto"/>
              <w:bottom w:val="single" w:sz="4" w:space="0" w:color="auto"/>
            </w:tcBorders>
          </w:tcPr>
          <w:p w14:paraId="4B30FB48" w14:textId="77777777" w:rsidR="00136815" w:rsidRPr="001D5389" w:rsidRDefault="001D5389" w:rsidP="00185938">
            <w:pPr>
              <w:spacing w:line="240" w:lineRule="exact"/>
              <w:rPr>
                <w:rFonts w:ascii="HGPｺﾞｼｯｸM" w:hAnsi="ＭＳ Ｐ明朝"/>
                <w:szCs w:val="18"/>
              </w:rPr>
            </w:pPr>
            <w:r>
              <w:rPr>
                <w:rFonts w:ascii="HGPｺﾞｼｯｸM" w:hAnsi="ＭＳ Ｐ明朝" w:hint="eastAsia"/>
                <w:szCs w:val="18"/>
              </w:rPr>
              <w:t>TIS</w:t>
            </w:r>
            <w:r w:rsidR="00136815" w:rsidRPr="001D5389">
              <w:rPr>
                <w:rFonts w:ascii="HGPｺﾞｼｯｸM" w:hAnsi="ＭＳ Ｐ明朝" w:hint="eastAsia"/>
                <w:szCs w:val="18"/>
              </w:rPr>
              <w:t>株式会社</w:t>
            </w:r>
          </w:p>
        </w:tc>
      </w:tr>
      <w:tr w:rsidR="00136815" w:rsidRPr="00551812" w14:paraId="53170AD9" w14:textId="77777777" w:rsidTr="00185938">
        <w:trPr>
          <w:cantSplit/>
          <w:trHeight w:val="238"/>
        </w:trPr>
        <w:tc>
          <w:tcPr>
            <w:tcW w:w="432" w:type="dxa"/>
            <w:tcBorders>
              <w:top w:val="single" w:sz="4" w:space="0" w:color="auto"/>
              <w:bottom w:val="single" w:sz="4" w:space="0" w:color="auto"/>
            </w:tcBorders>
          </w:tcPr>
          <w:p w14:paraId="6B9A1F7F" w14:textId="77777777" w:rsidR="00136815" w:rsidRPr="00A76E44" w:rsidRDefault="00136815" w:rsidP="00185938">
            <w:pPr>
              <w:spacing w:line="240" w:lineRule="exact"/>
              <w:jc w:val="right"/>
              <w:rPr>
                <w:rFonts w:hAnsi="ＭＳ Ｐ明朝"/>
                <w:szCs w:val="18"/>
              </w:rPr>
            </w:pPr>
            <w:r>
              <w:rPr>
                <w:rFonts w:hAnsi="ＭＳ Ｐ明朝" w:hint="eastAsia"/>
                <w:szCs w:val="18"/>
              </w:rPr>
              <w:t>2</w:t>
            </w:r>
          </w:p>
        </w:tc>
        <w:tc>
          <w:tcPr>
            <w:tcW w:w="561" w:type="dxa"/>
          </w:tcPr>
          <w:p w14:paraId="12B7493E" w14:textId="77777777" w:rsidR="00136815" w:rsidRPr="00A76E44" w:rsidRDefault="00136815" w:rsidP="00185938">
            <w:pPr>
              <w:wordWrap w:val="0"/>
              <w:spacing w:line="240" w:lineRule="exact"/>
              <w:jc w:val="right"/>
              <w:rPr>
                <w:rFonts w:hAnsi="ＭＳ Ｐ明朝"/>
                <w:szCs w:val="18"/>
              </w:rPr>
            </w:pPr>
            <w:r>
              <w:rPr>
                <w:rFonts w:hAnsi="ＭＳ Ｐ明朝" w:hint="eastAsia"/>
                <w:szCs w:val="18"/>
              </w:rPr>
              <w:t>1.01</w:t>
            </w:r>
          </w:p>
        </w:tc>
        <w:tc>
          <w:tcPr>
            <w:tcW w:w="992" w:type="dxa"/>
          </w:tcPr>
          <w:p w14:paraId="1C819DFA" w14:textId="77777777" w:rsidR="00136815" w:rsidRPr="00A76E44" w:rsidRDefault="00136815" w:rsidP="00185938">
            <w:pPr>
              <w:spacing w:line="240" w:lineRule="exact"/>
              <w:jc w:val="right"/>
              <w:rPr>
                <w:rFonts w:hAnsi="ＭＳ Ｐ明朝"/>
                <w:szCs w:val="18"/>
              </w:rPr>
            </w:pPr>
            <w:r>
              <w:rPr>
                <w:rFonts w:hAnsi="ＭＳ Ｐ明朝" w:hint="eastAsia"/>
                <w:szCs w:val="18"/>
              </w:rPr>
              <w:t>2015/11/24</w:t>
            </w:r>
          </w:p>
        </w:tc>
        <w:tc>
          <w:tcPr>
            <w:tcW w:w="567" w:type="dxa"/>
            <w:tcBorders>
              <w:top w:val="single" w:sz="4" w:space="0" w:color="auto"/>
            </w:tcBorders>
            <w:vAlign w:val="center"/>
          </w:tcPr>
          <w:p w14:paraId="33963A1E" w14:textId="77777777"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14:paraId="25405084" w14:textId="77777777"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2F5D9399" w14:textId="77777777"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14:paraId="33F41E8A" w14:textId="77777777" w:rsidR="00136815" w:rsidRPr="00A76E44" w:rsidRDefault="00136815" w:rsidP="00185938">
            <w:pPr>
              <w:spacing w:line="240" w:lineRule="exact"/>
              <w:rPr>
                <w:rFonts w:hAnsi="ＭＳ Ｐ明朝"/>
                <w:szCs w:val="18"/>
              </w:rPr>
            </w:pPr>
            <w:r>
              <w:rPr>
                <w:rFonts w:hAnsi="ＭＳ Ｐ明朝" w:hint="eastAsia"/>
                <w:szCs w:val="18"/>
              </w:rPr>
              <w:t>文章校正</w:t>
            </w:r>
          </w:p>
        </w:tc>
        <w:tc>
          <w:tcPr>
            <w:tcW w:w="1284" w:type="dxa"/>
            <w:tcBorders>
              <w:top w:val="single" w:sz="4" w:space="0" w:color="auto"/>
            </w:tcBorders>
          </w:tcPr>
          <w:p w14:paraId="37445253"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56B8FB83" w14:textId="77777777" w:rsidTr="00185938">
        <w:trPr>
          <w:cantSplit/>
          <w:trHeight w:val="238"/>
        </w:trPr>
        <w:tc>
          <w:tcPr>
            <w:tcW w:w="432" w:type="dxa"/>
            <w:tcBorders>
              <w:top w:val="single" w:sz="4" w:space="0" w:color="auto"/>
              <w:bottom w:val="single" w:sz="4" w:space="0" w:color="auto"/>
            </w:tcBorders>
          </w:tcPr>
          <w:p w14:paraId="360818B9" w14:textId="77777777" w:rsidR="00136815" w:rsidRPr="00A76E44" w:rsidRDefault="00136815" w:rsidP="00185938">
            <w:pPr>
              <w:spacing w:line="240" w:lineRule="exact"/>
              <w:jc w:val="right"/>
              <w:rPr>
                <w:rFonts w:hAnsi="ＭＳ Ｐ明朝"/>
                <w:szCs w:val="18"/>
              </w:rPr>
            </w:pPr>
            <w:r>
              <w:rPr>
                <w:rFonts w:hAnsi="ＭＳ Ｐ明朝" w:hint="eastAsia"/>
                <w:szCs w:val="18"/>
              </w:rPr>
              <w:t>3</w:t>
            </w:r>
          </w:p>
        </w:tc>
        <w:tc>
          <w:tcPr>
            <w:tcW w:w="561" w:type="dxa"/>
            <w:vMerge w:val="restart"/>
          </w:tcPr>
          <w:p w14:paraId="6FA94EA4" w14:textId="77777777" w:rsidR="00136815" w:rsidRPr="00A76E44" w:rsidRDefault="00136815" w:rsidP="00185938">
            <w:pPr>
              <w:wordWrap w:val="0"/>
              <w:spacing w:line="240" w:lineRule="exact"/>
              <w:jc w:val="right"/>
              <w:rPr>
                <w:rFonts w:hAnsi="ＭＳ Ｐ明朝"/>
                <w:szCs w:val="18"/>
              </w:rPr>
            </w:pPr>
            <w:r>
              <w:rPr>
                <w:rFonts w:hAnsi="ＭＳ Ｐ明朝" w:hint="eastAsia"/>
                <w:szCs w:val="18"/>
              </w:rPr>
              <w:t>1.02</w:t>
            </w:r>
          </w:p>
        </w:tc>
        <w:tc>
          <w:tcPr>
            <w:tcW w:w="992" w:type="dxa"/>
          </w:tcPr>
          <w:p w14:paraId="4D3AD6D3" w14:textId="77777777" w:rsidR="00136815" w:rsidRPr="00A76E44" w:rsidRDefault="00136815" w:rsidP="00185938">
            <w:pPr>
              <w:spacing w:line="240" w:lineRule="exact"/>
              <w:jc w:val="right"/>
              <w:rPr>
                <w:rFonts w:hAnsi="ＭＳ Ｐ明朝"/>
                <w:szCs w:val="18"/>
              </w:rPr>
            </w:pPr>
            <w:r>
              <w:rPr>
                <w:rFonts w:hAnsi="ＭＳ Ｐ明朝" w:hint="eastAsia"/>
                <w:szCs w:val="18"/>
              </w:rPr>
              <w:t>2016/03/09</w:t>
            </w:r>
          </w:p>
        </w:tc>
        <w:tc>
          <w:tcPr>
            <w:tcW w:w="567" w:type="dxa"/>
            <w:vAlign w:val="center"/>
          </w:tcPr>
          <w:p w14:paraId="65503032" w14:textId="77777777"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14:paraId="5055DC4F" w14:textId="77777777"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08F19CFE" w14:textId="77777777" w:rsidR="00136815" w:rsidRPr="00A76E44" w:rsidRDefault="00136815" w:rsidP="00185938">
            <w:pPr>
              <w:spacing w:line="240" w:lineRule="exact"/>
              <w:jc w:val="center"/>
              <w:rPr>
                <w:rFonts w:hAnsi="ＭＳ Ｐ明朝"/>
                <w:szCs w:val="18"/>
              </w:rPr>
            </w:pPr>
            <w:r>
              <w:rPr>
                <w:rFonts w:hAnsi="ＭＳ Ｐ明朝" w:hint="eastAsia"/>
                <w:szCs w:val="18"/>
              </w:rPr>
              <w:t>C1-03-02</w:t>
            </w:r>
          </w:p>
        </w:tc>
        <w:tc>
          <w:tcPr>
            <w:tcW w:w="4252" w:type="dxa"/>
            <w:tcBorders>
              <w:top w:val="single" w:sz="4" w:space="0" w:color="auto"/>
              <w:bottom w:val="single" w:sz="4" w:space="0" w:color="auto"/>
            </w:tcBorders>
          </w:tcPr>
          <w:p w14:paraId="38206B08" w14:textId="77777777" w:rsidR="00136815" w:rsidRPr="00A76E44" w:rsidRDefault="00136815" w:rsidP="00185938">
            <w:pPr>
              <w:spacing w:line="240" w:lineRule="exact"/>
              <w:rPr>
                <w:rFonts w:hAnsi="ＭＳ Ｐ明朝"/>
                <w:szCs w:val="18"/>
              </w:rPr>
            </w:pPr>
            <w:r w:rsidRPr="00E23BA3">
              <w:rPr>
                <w:rFonts w:hAnsi="ＭＳ Ｐ明朝" w:hint="eastAsia"/>
                <w:szCs w:val="18"/>
              </w:rPr>
              <w:t>要件定義の開始ポイントの整理</w:t>
            </w:r>
          </w:p>
        </w:tc>
        <w:tc>
          <w:tcPr>
            <w:tcW w:w="1284" w:type="dxa"/>
          </w:tcPr>
          <w:p w14:paraId="4EB6D292"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5673771D" w14:textId="77777777" w:rsidTr="00185938">
        <w:trPr>
          <w:cantSplit/>
          <w:trHeight w:val="238"/>
        </w:trPr>
        <w:tc>
          <w:tcPr>
            <w:tcW w:w="432" w:type="dxa"/>
            <w:tcBorders>
              <w:top w:val="single" w:sz="4" w:space="0" w:color="auto"/>
              <w:bottom w:val="single" w:sz="4" w:space="0" w:color="auto"/>
            </w:tcBorders>
          </w:tcPr>
          <w:p w14:paraId="1195AD94" w14:textId="77777777" w:rsidR="00136815" w:rsidRPr="00A76E44" w:rsidRDefault="00136815" w:rsidP="00185938">
            <w:pPr>
              <w:spacing w:line="240" w:lineRule="exact"/>
              <w:jc w:val="right"/>
              <w:rPr>
                <w:rFonts w:hAnsi="ＭＳ Ｐ明朝"/>
                <w:szCs w:val="18"/>
              </w:rPr>
            </w:pPr>
            <w:r>
              <w:rPr>
                <w:rFonts w:hAnsi="ＭＳ Ｐ明朝" w:hint="eastAsia"/>
                <w:szCs w:val="18"/>
              </w:rPr>
              <w:t>４</w:t>
            </w:r>
          </w:p>
        </w:tc>
        <w:tc>
          <w:tcPr>
            <w:tcW w:w="561" w:type="dxa"/>
            <w:vMerge/>
          </w:tcPr>
          <w:p w14:paraId="3630CA34" w14:textId="77777777" w:rsidR="00136815" w:rsidRPr="00A76E44" w:rsidRDefault="00136815" w:rsidP="00185938">
            <w:pPr>
              <w:wordWrap w:val="0"/>
              <w:spacing w:line="240" w:lineRule="exact"/>
              <w:jc w:val="right"/>
              <w:rPr>
                <w:rFonts w:hAnsi="ＭＳ Ｐ明朝"/>
                <w:szCs w:val="18"/>
              </w:rPr>
            </w:pPr>
          </w:p>
        </w:tc>
        <w:tc>
          <w:tcPr>
            <w:tcW w:w="992" w:type="dxa"/>
          </w:tcPr>
          <w:p w14:paraId="08C9F2A7" w14:textId="77777777" w:rsidR="00136815" w:rsidRPr="00A76E44" w:rsidRDefault="00136815" w:rsidP="00185938">
            <w:pPr>
              <w:spacing w:line="240" w:lineRule="exact"/>
              <w:jc w:val="right"/>
              <w:rPr>
                <w:rFonts w:hAnsi="ＭＳ Ｐ明朝"/>
                <w:szCs w:val="18"/>
              </w:rPr>
            </w:pPr>
            <w:r>
              <w:rPr>
                <w:rFonts w:hAnsi="ＭＳ Ｐ明朝" w:hint="eastAsia"/>
                <w:szCs w:val="18"/>
              </w:rPr>
              <w:t>2016/03/22</w:t>
            </w:r>
          </w:p>
        </w:tc>
        <w:tc>
          <w:tcPr>
            <w:tcW w:w="567" w:type="dxa"/>
            <w:vAlign w:val="center"/>
          </w:tcPr>
          <w:p w14:paraId="466EA844" w14:textId="77777777"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14:paraId="1E3A0A01" w14:textId="77777777"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339E7EEA" w14:textId="77777777" w:rsidR="00136815" w:rsidRPr="00A76E44" w:rsidRDefault="00136815" w:rsidP="00185938">
            <w:pPr>
              <w:spacing w:line="240" w:lineRule="exact"/>
              <w:jc w:val="center"/>
              <w:rPr>
                <w:rFonts w:hAnsi="ＭＳ Ｐ明朝"/>
                <w:szCs w:val="18"/>
              </w:rPr>
            </w:pPr>
            <w:r>
              <w:rPr>
                <w:rFonts w:hAnsi="ＭＳ Ｐ明朝" w:hint="eastAsia"/>
                <w:szCs w:val="18"/>
              </w:rPr>
              <w:t>C2-02-05</w:t>
            </w:r>
          </w:p>
        </w:tc>
        <w:tc>
          <w:tcPr>
            <w:tcW w:w="4252" w:type="dxa"/>
            <w:tcBorders>
              <w:top w:val="single" w:sz="4" w:space="0" w:color="auto"/>
              <w:bottom w:val="single" w:sz="4" w:space="0" w:color="auto"/>
            </w:tcBorders>
          </w:tcPr>
          <w:p w14:paraId="62779379" w14:textId="77777777" w:rsidR="00136815" w:rsidRPr="00A76E44" w:rsidRDefault="00136815" w:rsidP="00185938">
            <w:pPr>
              <w:spacing w:line="240" w:lineRule="exact"/>
              <w:rPr>
                <w:rFonts w:hAnsi="ＭＳ Ｐ明朝"/>
                <w:szCs w:val="18"/>
              </w:rPr>
            </w:pPr>
            <w:r w:rsidRPr="00E23BA3">
              <w:rPr>
                <w:rFonts w:hAnsi="ＭＳ Ｐ明朝" w:hint="eastAsia"/>
                <w:szCs w:val="18"/>
              </w:rPr>
              <w:t>≪妥当性確認実施手順≫の削除（技法ガイドに移設）</w:t>
            </w:r>
          </w:p>
        </w:tc>
        <w:tc>
          <w:tcPr>
            <w:tcW w:w="1284" w:type="dxa"/>
          </w:tcPr>
          <w:p w14:paraId="20617934"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5B75696B" w14:textId="77777777" w:rsidTr="00185938">
        <w:trPr>
          <w:cantSplit/>
          <w:trHeight w:val="238"/>
        </w:trPr>
        <w:tc>
          <w:tcPr>
            <w:tcW w:w="432" w:type="dxa"/>
            <w:tcBorders>
              <w:top w:val="single" w:sz="4" w:space="0" w:color="auto"/>
              <w:bottom w:val="single" w:sz="4" w:space="0" w:color="auto"/>
            </w:tcBorders>
          </w:tcPr>
          <w:p w14:paraId="26AD685B" w14:textId="77777777" w:rsidR="00136815" w:rsidRPr="00A76E44" w:rsidRDefault="00136815" w:rsidP="00185938">
            <w:pPr>
              <w:spacing w:line="240" w:lineRule="exact"/>
              <w:jc w:val="right"/>
              <w:rPr>
                <w:rFonts w:hAnsi="ＭＳ Ｐ明朝"/>
                <w:szCs w:val="18"/>
              </w:rPr>
            </w:pPr>
            <w:r>
              <w:rPr>
                <w:rFonts w:hAnsi="ＭＳ Ｐ明朝" w:hint="eastAsia"/>
                <w:szCs w:val="18"/>
              </w:rPr>
              <w:t>5</w:t>
            </w:r>
          </w:p>
        </w:tc>
        <w:tc>
          <w:tcPr>
            <w:tcW w:w="561" w:type="dxa"/>
            <w:vMerge/>
          </w:tcPr>
          <w:p w14:paraId="65893636" w14:textId="77777777" w:rsidR="00136815" w:rsidRPr="00A76E44" w:rsidRDefault="00136815" w:rsidP="00185938">
            <w:pPr>
              <w:wordWrap w:val="0"/>
              <w:spacing w:line="240" w:lineRule="exact"/>
              <w:jc w:val="right"/>
              <w:rPr>
                <w:rFonts w:hAnsi="ＭＳ Ｐ明朝"/>
                <w:szCs w:val="18"/>
              </w:rPr>
            </w:pPr>
          </w:p>
        </w:tc>
        <w:tc>
          <w:tcPr>
            <w:tcW w:w="992" w:type="dxa"/>
          </w:tcPr>
          <w:p w14:paraId="5BF19693" w14:textId="77777777" w:rsidR="00136815" w:rsidRPr="00A76E44" w:rsidRDefault="00136815" w:rsidP="00185938">
            <w:pPr>
              <w:spacing w:line="240" w:lineRule="exact"/>
              <w:jc w:val="right"/>
              <w:rPr>
                <w:rFonts w:hAnsi="ＭＳ Ｐ明朝"/>
                <w:szCs w:val="18"/>
              </w:rPr>
            </w:pPr>
            <w:r>
              <w:rPr>
                <w:rFonts w:hAnsi="ＭＳ Ｐ明朝" w:hint="eastAsia"/>
                <w:szCs w:val="18"/>
              </w:rPr>
              <w:t>2016/06/27</w:t>
            </w:r>
          </w:p>
        </w:tc>
        <w:tc>
          <w:tcPr>
            <w:tcW w:w="567" w:type="dxa"/>
            <w:tcBorders>
              <w:top w:val="single" w:sz="4" w:space="0" w:color="auto"/>
            </w:tcBorders>
            <w:vAlign w:val="center"/>
          </w:tcPr>
          <w:p w14:paraId="5E2A60E3" w14:textId="77777777" w:rsidR="00136815" w:rsidRPr="00A76E44"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14:paraId="1AD3DC5A" w14:textId="77777777" w:rsidR="00136815" w:rsidRPr="00A76E44"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4CB93426" w14:textId="77777777" w:rsidR="00136815" w:rsidRPr="00A76E44" w:rsidRDefault="00136815" w:rsidP="00185938">
            <w:pPr>
              <w:spacing w:line="240" w:lineRule="exact"/>
              <w:jc w:val="center"/>
              <w:rPr>
                <w:rFonts w:hAnsi="ＭＳ Ｐ明朝"/>
                <w:szCs w:val="18"/>
              </w:rPr>
            </w:pPr>
            <w:r>
              <w:rPr>
                <w:rFonts w:hAnsi="ＭＳ Ｐ明朝" w:hint="eastAsia"/>
                <w:szCs w:val="18"/>
              </w:rPr>
              <w:t>C2-02-01</w:t>
            </w:r>
          </w:p>
        </w:tc>
        <w:tc>
          <w:tcPr>
            <w:tcW w:w="4252" w:type="dxa"/>
            <w:tcBorders>
              <w:top w:val="single" w:sz="4" w:space="0" w:color="auto"/>
              <w:bottom w:val="single" w:sz="4" w:space="0" w:color="auto"/>
            </w:tcBorders>
          </w:tcPr>
          <w:p w14:paraId="78126C45" w14:textId="77777777" w:rsidR="00136815" w:rsidRPr="00A76E44" w:rsidRDefault="00136815" w:rsidP="00185938">
            <w:pPr>
              <w:spacing w:line="240" w:lineRule="exact"/>
              <w:rPr>
                <w:rFonts w:hAnsi="ＭＳ Ｐ明朝"/>
                <w:szCs w:val="18"/>
              </w:rPr>
            </w:pPr>
            <w:r w:rsidRPr="00E23BA3">
              <w:rPr>
                <w:rFonts w:hAnsi="ＭＳ Ｐ明朝" w:hint="eastAsia"/>
                <w:szCs w:val="18"/>
              </w:rPr>
              <w:t>≪品質検証タイミングの設定≫に関するポイントの見直し</w:t>
            </w:r>
          </w:p>
        </w:tc>
        <w:tc>
          <w:tcPr>
            <w:tcW w:w="1284" w:type="dxa"/>
          </w:tcPr>
          <w:p w14:paraId="75D0846E"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00CA2BD9" w14:textId="77777777" w:rsidTr="00185938">
        <w:trPr>
          <w:cantSplit/>
          <w:trHeight w:val="238"/>
        </w:trPr>
        <w:tc>
          <w:tcPr>
            <w:tcW w:w="432" w:type="dxa"/>
            <w:tcBorders>
              <w:top w:val="single" w:sz="4" w:space="0" w:color="auto"/>
              <w:bottom w:val="single" w:sz="4" w:space="0" w:color="auto"/>
            </w:tcBorders>
          </w:tcPr>
          <w:p w14:paraId="425A18A5" w14:textId="77777777" w:rsidR="00136815" w:rsidRPr="00551812" w:rsidRDefault="00136815" w:rsidP="00185938">
            <w:pPr>
              <w:spacing w:line="240" w:lineRule="exact"/>
              <w:jc w:val="right"/>
              <w:rPr>
                <w:rFonts w:hAnsi="ＭＳ Ｐ明朝"/>
                <w:szCs w:val="18"/>
              </w:rPr>
            </w:pPr>
            <w:r>
              <w:rPr>
                <w:rFonts w:hAnsi="ＭＳ Ｐ明朝" w:hint="eastAsia"/>
                <w:szCs w:val="18"/>
              </w:rPr>
              <w:t>6</w:t>
            </w:r>
          </w:p>
        </w:tc>
        <w:tc>
          <w:tcPr>
            <w:tcW w:w="561" w:type="dxa"/>
            <w:vMerge w:val="restart"/>
          </w:tcPr>
          <w:p w14:paraId="15704590" w14:textId="77777777" w:rsidR="00136815" w:rsidRPr="00A76E44" w:rsidRDefault="00136815" w:rsidP="00185938">
            <w:pPr>
              <w:wordWrap w:val="0"/>
              <w:spacing w:line="240" w:lineRule="exact"/>
              <w:jc w:val="right"/>
              <w:rPr>
                <w:rFonts w:hAnsi="ＭＳ Ｐ明朝"/>
                <w:szCs w:val="18"/>
              </w:rPr>
            </w:pPr>
            <w:r>
              <w:rPr>
                <w:rFonts w:hAnsi="ＭＳ Ｐ明朝" w:hint="eastAsia"/>
                <w:szCs w:val="18"/>
              </w:rPr>
              <w:t>1.03</w:t>
            </w:r>
          </w:p>
          <w:p w14:paraId="0F297411" w14:textId="77777777" w:rsidR="00136815" w:rsidRPr="00A76E44" w:rsidRDefault="00136815" w:rsidP="00185938">
            <w:pPr>
              <w:spacing w:line="240" w:lineRule="exact"/>
              <w:ind w:right="159"/>
              <w:jc w:val="right"/>
              <w:rPr>
                <w:rFonts w:hAnsi="ＭＳ Ｐ明朝"/>
                <w:szCs w:val="18"/>
              </w:rPr>
            </w:pPr>
          </w:p>
        </w:tc>
        <w:tc>
          <w:tcPr>
            <w:tcW w:w="992" w:type="dxa"/>
          </w:tcPr>
          <w:p w14:paraId="44565FFB" w14:textId="77777777" w:rsidR="00136815" w:rsidRPr="00551812" w:rsidRDefault="00136815" w:rsidP="00185938">
            <w:pPr>
              <w:spacing w:line="240" w:lineRule="exact"/>
              <w:jc w:val="right"/>
              <w:rPr>
                <w:rFonts w:hAnsi="ＭＳ Ｐ明朝"/>
                <w:szCs w:val="18"/>
              </w:rPr>
            </w:pPr>
            <w:r>
              <w:rPr>
                <w:rFonts w:hAnsi="ＭＳ Ｐ明朝" w:hint="eastAsia"/>
                <w:szCs w:val="18"/>
              </w:rPr>
              <w:t>2016/07/26</w:t>
            </w:r>
          </w:p>
        </w:tc>
        <w:tc>
          <w:tcPr>
            <w:tcW w:w="567" w:type="dxa"/>
            <w:tcBorders>
              <w:top w:val="single" w:sz="4" w:space="0" w:color="auto"/>
            </w:tcBorders>
          </w:tcPr>
          <w:p w14:paraId="40ACF5AD" w14:textId="77777777"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tcBorders>
          </w:tcPr>
          <w:p w14:paraId="4659D15A" w14:textId="77777777"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7EC14BEC" w14:textId="77777777"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14:paraId="588AA1F5" w14:textId="77777777" w:rsidR="00136815" w:rsidRDefault="00136815" w:rsidP="00185938">
            <w:pPr>
              <w:spacing w:line="240" w:lineRule="exact"/>
              <w:rPr>
                <w:rFonts w:hAnsi="ＭＳ Ｐ明朝"/>
                <w:szCs w:val="18"/>
              </w:rPr>
            </w:pPr>
            <w:r>
              <w:rPr>
                <w:rFonts w:hAnsi="ＭＳ Ｐ明朝" w:hint="eastAsia"/>
                <w:szCs w:val="18"/>
              </w:rPr>
              <w:t>プロセスガイドの可読性・理解性・使用性の改善</w:t>
            </w:r>
          </w:p>
          <w:p w14:paraId="59740C58" w14:textId="77777777" w:rsidR="00136815" w:rsidRDefault="00136815" w:rsidP="00185938">
            <w:pPr>
              <w:spacing w:line="240" w:lineRule="exact"/>
              <w:rPr>
                <w:rFonts w:hAnsi="ＭＳ Ｐ明朝"/>
                <w:szCs w:val="18"/>
              </w:rPr>
            </w:pPr>
            <w:r>
              <w:rPr>
                <w:rFonts w:hAnsi="ＭＳ Ｐ明朝" w:hint="eastAsia"/>
                <w:szCs w:val="18"/>
              </w:rPr>
              <w:t>・重要ポイントの明確化</w:t>
            </w:r>
          </w:p>
          <w:p w14:paraId="540A6BBA" w14:textId="77777777" w:rsidR="00136815" w:rsidRDefault="00136815" w:rsidP="00185938">
            <w:pPr>
              <w:spacing w:line="240" w:lineRule="exact"/>
              <w:rPr>
                <w:rFonts w:hAnsi="ＭＳ Ｐ明朝"/>
                <w:szCs w:val="18"/>
              </w:rPr>
            </w:pPr>
            <w:r>
              <w:rPr>
                <w:rFonts w:hAnsi="ＭＳ Ｐ明朝" w:hint="eastAsia"/>
                <w:szCs w:val="18"/>
              </w:rPr>
              <w:t>・プロセスガイドのテンプレートの変更</w:t>
            </w:r>
          </w:p>
          <w:p w14:paraId="2ED39DA8" w14:textId="77777777" w:rsidR="00136815" w:rsidRDefault="00136815" w:rsidP="00185938">
            <w:pPr>
              <w:spacing w:line="240" w:lineRule="exact"/>
              <w:rPr>
                <w:rFonts w:hAnsi="ＭＳ Ｐ明朝"/>
                <w:szCs w:val="18"/>
              </w:rPr>
            </w:pPr>
            <w:r>
              <w:rPr>
                <w:rFonts w:hAnsi="ＭＳ Ｐ明朝" w:hint="eastAsia"/>
                <w:szCs w:val="18"/>
              </w:rPr>
              <w:t>・プロセスの統廃合</w:t>
            </w:r>
          </w:p>
          <w:p w14:paraId="0753FCC4" w14:textId="77777777" w:rsidR="00136815" w:rsidRPr="00551812" w:rsidRDefault="00136815" w:rsidP="00185938">
            <w:pPr>
              <w:spacing w:line="240" w:lineRule="exact"/>
              <w:rPr>
                <w:rFonts w:hAnsi="ＭＳ Ｐ明朝"/>
                <w:szCs w:val="18"/>
              </w:rPr>
            </w:pPr>
            <w:r>
              <w:rPr>
                <w:rFonts w:hAnsi="ＭＳ Ｐ明朝" w:hint="eastAsia"/>
                <w:szCs w:val="18"/>
              </w:rPr>
              <w:t>・文章校正、他</w:t>
            </w:r>
          </w:p>
        </w:tc>
        <w:tc>
          <w:tcPr>
            <w:tcW w:w="1284" w:type="dxa"/>
          </w:tcPr>
          <w:p w14:paraId="3C14B0AA"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7C91D34E" w14:textId="77777777" w:rsidTr="00185938">
        <w:trPr>
          <w:cantSplit/>
          <w:trHeight w:val="238"/>
        </w:trPr>
        <w:tc>
          <w:tcPr>
            <w:tcW w:w="432" w:type="dxa"/>
            <w:tcBorders>
              <w:top w:val="single" w:sz="4" w:space="0" w:color="auto"/>
              <w:bottom w:val="single" w:sz="4" w:space="0" w:color="auto"/>
            </w:tcBorders>
          </w:tcPr>
          <w:p w14:paraId="6700DF40" w14:textId="77777777" w:rsidR="00136815" w:rsidRPr="00551812" w:rsidRDefault="00136815" w:rsidP="00185938">
            <w:pPr>
              <w:spacing w:line="240" w:lineRule="exact"/>
              <w:jc w:val="right"/>
              <w:rPr>
                <w:rFonts w:hAnsi="ＭＳ Ｐ明朝"/>
                <w:szCs w:val="18"/>
              </w:rPr>
            </w:pPr>
            <w:r>
              <w:rPr>
                <w:rFonts w:hAnsi="ＭＳ Ｐ明朝" w:hint="eastAsia"/>
                <w:szCs w:val="18"/>
              </w:rPr>
              <w:t>7</w:t>
            </w:r>
          </w:p>
        </w:tc>
        <w:tc>
          <w:tcPr>
            <w:tcW w:w="561" w:type="dxa"/>
            <w:vMerge/>
          </w:tcPr>
          <w:p w14:paraId="278175AA" w14:textId="77777777" w:rsidR="00136815" w:rsidRPr="00551812" w:rsidRDefault="00136815" w:rsidP="00185938">
            <w:pPr>
              <w:spacing w:line="240" w:lineRule="exact"/>
              <w:jc w:val="right"/>
              <w:rPr>
                <w:rFonts w:hAnsi="ＭＳ Ｐ明朝"/>
                <w:szCs w:val="18"/>
              </w:rPr>
            </w:pPr>
          </w:p>
        </w:tc>
        <w:tc>
          <w:tcPr>
            <w:tcW w:w="992" w:type="dxa"/>
          </w:tcPr>
          <w:p w14:paraId="2C8BD0C7" w14:textId="77777777" w:rsidR="00136815" w:rsidRPr="00551812" w:rsidRDefault="00136815" w:rsidP="00185938">
            <w:pPr>
              <w:spacing w:line="240" w:lineRule="exact"/>
              <w:jc w:val="right"/>
              <w:rPr>
                <w:rFonts w:hAnsi="ＭＳ Ｐ明朝"/>
                <w:szCs w:val="18"/>
              </w:rPr>
            </w:pPr>
            <w:r>
              <w:rPr>
                <w:rFonts w:hAnsi="ＭＳ Ｐ明朝" w:hint="eastAsia"/>
                <w:szCs w:val="18"/>
              </w:rPr>
              <w:t>2016/07/28</w:t>
            </w:r>
          </w:p>
        </w:tc>
        <w:tc>
          <w:tcPr>
            <w:tcW w:w="567" w:type="dxa"/>
            <w:tcBorders>
              <w:top w:val="single" w:sz="4" w:space="0" w:color="auto"/>
              <w:bottom w:val="single" w:sz="4" w:space="0" w:color="auto"/>
            </w:tcBorders>
          </w:tcPr>
          <w:p w14:paraId="0AD529DA" w14:textId="77777777"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14:paraId="2EB35595" w14:textId="77777777"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30E6F040" w14:textId="77777777" w:rsidR="00136815" w:rsidRPr="00A76E44" w:rsidRDefault="00136815" w:rsidP="00185938">
            <w:pPr>
              <w:spacing w:line="240" w:lineRule="exact"/>
              <w:jc w:val="center"/>
              <w:rPr>
                <w:rFonts w:hAnsi="ＭＳ Ｐ明朝"/>
                <w:szCs w:val="18"/>
              </w:rPr>
            </w:pPr>
            <w:r>
              <w:rPr>
                <w:rFonts w:hAnsi="ＭＳ Ｐ明朝" w:hint="eastAsia"/>
                <w:szCs w:val="18"/>
              </w:rPr>
              <w:t>C1-03-01</w:t>
            </w:r>
          </w:p>
        </w:tc>
        <w:tc>
          <w:tcPr>
            <w:tcW w:w="4252" w:type="dxa"/>
            <w:tcBorders>
              <w:top w:val="single" w:sz="4" w:space="0" w:color="auto"/>
              <w:bottom w:val="single" w:sz="4" w:space="0" w:color="auto"/>
            </w:tcBorders>
          </w:tcPr>
          <w:p w14:paraId="269B86CB" w14:textId="77777777" w:rsidR="00136815" w:rsidRPr="00551812" w:rsidRDefault="00136815" w:rsidP="00185938">
            <w:pPr>
              <w:spacing w:line="240" w:lineRule="exact"/>
              <w:rPr>
                <w:rFonts w:hAnsi="ＭＳ Ｐ明朝"/>
                <w:szCs w:val="18"/>
              </w:rPr>
            </w:pPr>
            <w:r>
              <w:rPr>
                <w:rFonts w:hAnsi="ＭＳ Ｐ明朝" w:hint="eastAsia"/>
                <w:szCs w:val="18"/>
              </w:rPr>
              <w:t>要件定義のインプット文書例を追加</w:t>
            </w:r>
          </w:p>
        </w:tc>
        <w:tc>
          <w:tcPr>
            <w:tcW w:w="1284" w:type="dxa"/>
          </w:tcPr>
          <w:p w14:paraId="378ECE6C"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03DF12C8" w14:textId="77777777" w:rsidTr="00185938">
        <w:trPr>
          <w:cantSplit/>
          <w:trHeight w:val="238"/>
        </w:trPr>
        <w:tc>
          <w:tcPr>
            <w:tcW w:w="432" w:type="dxa"/>
            <w:tcBorders>
              <w:top w:val="single" w:sz="4" w:space="0" w:color="auto"/>
              <w:bottom w:val="single" w:sz="4" w:space="0" w:color="auto"/>
            </w:tcBorders>
          </w:tcPr>
          <w:p w14:paraId="016461E2" w14:textId="77777777" w:rsidR="00136815" w:rsidRPr="00551812" w:rsidRDefault="00136815" w:rsidP="00185938">
            <w:pPr>
              <w:spacing w:line="240" w:lineRule="exact"/>
              <w:jc w:val="right"/>
              <w:rPr>
                <w:rFonts w:hAnsi="ＭＳ Ｐ明朝"/>
                <w:szCs w:val="18"/>
              </w:rPr>
            </w:pPr>
            <w:r>
              <w:rPr>
                <w:rFonts w:hAnsi="ＭＳ Ｐ明朝" w:hint="eastAsia"/>
                <w:szCs w:val="18"/>
              </w:rPr>
              <w:t>8</w:t>
            </w:r>
          </w:p>
        </w:tc>
        <w:tc>
          <w:tcPr>
            <w:tcW w:w="561" w:type="dxa"/>
            <w:vMerge/>
          </w:tcPr>
          <w:p w14:paraId="030BC909" w14:textId="77777777" w:rsidR="00136815" w:rsidRPr="00551812" w:rsidRDefault="00136815" w:rsidP="00185938">
            <w:pPr>
              <w:spacing w:line="240" w:lineRule="exact"/>
              <w:jc w:val="right"/>
              <w:rPr>
                <w:rFonts w:hAnsi="ＭＳ Ｐ明朝"/>
                <w:szCs w:val="18"/>
              </w:rPr>
            </w:pPr>
          </w:p>
        </w:tc>
        <w:tc>
          <w:tcPr>
            <w:tcW w:w="992" w:type="dxa"/>
          </w:tcPr>
          <w:p w14:paraId="762C1F01" w14:textId="77777777" w:rsidR="00136815" w:rsidRPr="00551812" w:rsidRDefault="00136815" w:rsidP="00185938">
            <w:pPr>
              <w:spacing w:line="240" w:lineRule="exact"/>
              <w:jc w:val="right"/>
              <w:rPr>
                <w:rFonts w:hAnsi="ＭＳ Ｐ明朝"/>
                <w:szCs w:val="18"/>
              </w:rPr>
            </w:pPr>
            <w:r>
              <w:rPr>
                <w:rFonts w:hAnsi="ＭＳ Ｐ明朝" w:hint="eastAsia"/>
                <w:szCs w:val="18"/>
              </w:rPr>
              <w:t>2016/09/09</w:t>
            </w:r>
          </w:p>
        </w:tc>
        <w:tc>
          <w:tcPr>
            <w:tcW w:w="567" w:type="dxa"/>
            <w:tcBorders>
              <w:top w:val="single" w:sz="4" w:space="0" w:color="auto"/>
            </w:tcBorders>
          </w:tcPr>
          <w:p w14:paraId="15AE72AC" w14:textId="77777777"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14:paraId="6071DAAB" w14:textId="77777777" w:rsidR="00136815" w:rsidRPr="00551812" w:rsidRDefault="00136815" w:rsidP="00185938">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14:paraId="0ADEB614" w14:textId="77777777" w:rsidR="00136815" w:rsidRPr="00A76E44" w:rsidRDefault="00136815" w:rsidP="00185938">
            <w:pPr>
              <w:spacing w:line="240" w:lineRule="exact"/>
              <w:jc w:val="center"/>
              <w:rPr>
                <w:rFonts w:hAnsi="ＭＳ Ｐ明朝"/>
                <w:szCs w:val="18"/>
              </w:rPr>
            </w:pPr>
            <w:r>
              <w:rPr>
                <w:rFonts w:hAnsi="ＭＳ Ｐ明朝" w:hint="eastAsia"/>
                <w:szCs w:val="18"/>
              </w:rPr>
              <w:t>全体</w:t>
            </w:r>
          </w:p>
        </w:tc>
        <w:tc>
          <w:tcPr>
            <w:tcW w:w="4252" w:type="dxa"/>
            <w:tcBorders>
              <w:top w:val="single" w:sz="4" w:space="0" w:color="auto"/>
              <w:bottom w:val="single" w:sz="4" w:space="0" w:color="auto"/>
            </w:tcBorders>
          </w:tcPr>
          <w:p w14:paraId="1CFBDC95" w14:textId="77777777" w:rsidR="00136815" w:rsidRPr="00F033E9" w:rsidRDefault="00136815" w:rsidP="00185938">
            <w:pPr>
              <w:spacing w:line="240" w:lineRule="exact"/>
              <w:rPr>
                <w:rFonts w:hAnsi="ＭＳ Ｐ明朝"/>
                <w:szCs w:val="18"/>
              </w:rPr>
            </w:pPr>
            <w:r>
              <w:rPr>
                <w:rFonts w:hAnsi="ＭＳ Ｐ明朝" w:hint="eastAsia"/>
                <w:szCs w:val="18"/>
              </w:rPr>
              <w:t>各アクティビティに関係する要件定義フレームワーク成果物を明示</w:t>
            </w:r>
          </w:p>
        </w:tc>
        <w:tc>
          <w:tcPr>
            <w:tcW w:w="1284" w:type="dxa"/>
          </w:tcPr>
          <w:p w14:paraId="054A0644"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4E528B99" w14:textId="77777777" w:rsidTr="00185938">
        <w:trPr>
          <w:cantSplit/>
          <w:trHeight w:val="238"/>
        </w:trPr>
        <w:tc>
          <w:tcPr>
            <w:tcW w:w="432" w:type="dxa"/>
            <w:tcBorders>
              <w:top w:val="single" w:sz="4" w:space="0" w:color="auto"/>
              <w:bottom w:val="single" w:sz="4" w:space="0" w:color="auto"/>
            </w:tcBorders>
          </w:tcPr>
          <w:p w14:paraId="1FE03F5A" w14:textId="77777777" w:rsidR="00136815" w:rsidRPr="00551812" w:rsidRDefault="00136815" w:rsidP="00185938">
            <w:pPr>
              <w:spacing w:line="240" w:lineRule="exact"/>
              <w:jc w:val="right"/>
              <w:rPr>
                <w:rFonts w:hAnsi="ＭＳ Ｐ明朝"/>
                <w:szCs w:val="18"/>
              </w:rPr>
            </w:pPr>
            <w:r>
              <w:rPr>
                <w:rFonts w:hAnsi="ＭＳ Ｐ明朝" w:hint="eastAsia"/>
                <w:szCs w:val="18"/>
              </w:rPr>
              <w:t>9</w:t>
            </w:r>
          </w:p>
        </w:tc>
        <w:tc>
          <w:tcPr>
            <w:tcW w:w="561" w:type="dxa"/>
          </w:tcPr>
          <w:p w14:paraId="78EB181D" w14:textId="77777777" w:rsidR="00136815" w:rsidRPr="00551812" w:rsidRDefault="00136815" w:rsidP="00185938">
            <w:pPr>
              <w:spacing w:line="240" w:lineRule="exact"/>
              <w:jc w:val="right"/>
              <w:rPr>
                <w:rFonts w:hAnsi="ＭＳ Ｐ明朝"/>
                <w:szCs w:val="18"/>
              </w:rPr>
            </w:pPr>
            <w:r>
              <w:rPr>
                <w:rFonts w:hAnsi="ＭＳ Ｐ明朝" w:hint="eastAsia"/>
                <w:szCs w:val="18"/>
              </w:rPr>
              <w:t>1.10</w:t>
            </w:r>
          </w:p>
        </w:tc>
        <w:tc>
          <w:tcPr>
            <w:tcW w:w="992" w:type="dxa"/>
          </w:tcPr>
          <w:p w14:paraId="6E09081E" w14:textId="77777777" w:rsidR="00136815" w:rsidRPr="00551812" w:rsidRDefault="00136815" w:rsidP="00185938">
            <w:pPr>
              <w:spacing w:line="240" w:lineRule="exact"/>
              <w:jc w:val="right"/>
              <w:rPr>
                <w:rFonts w:hAnsi="ＭＳ Ｐ明朝"/>
                <w:szCs w:val="18"/>
              </w:rPr>
            </w:pPr>
            <w:r>
              <w:rPr>
                <w:rFonts w:hAnsi="ＭＳ Ｐ明朝" w:hint="eastAsia"/>
                <w:szCs w:val="18"/>
              </w:rPr>
              <w:t>2018/08/29</w:t>
            </w:r>
          </w:p>
        </w:tc>
        <w:tc>
          <w:tcPr>
            <w:tcW w:w="567" w:type="dxa"/>
            <w:tcBorders>
              <w:bottom w:val="single" w:sz="4" w:space="0" w:color="auto"/>
            </w:tcBorders>
          </w:tcPr>
          <w:p w14:paraId="6B896334" w14:textId="77777777" w:rsidR="00136815" w:rsidRPr="00551812" w:rsidRDefault="00136815" w:rsidP="00185938">
            <w:pPr>
              <w:spacing w:line="240" w:lineRule="exact"/>
              <w:jc w:val="center"/>
              <w:rPr>
                <w:rFonts w:hAnsi="ＭＳ Ｐ明朝"/>
                <w:szCs w:val="18"/>
              </w:rPr>
            </w:pPr>
            <w:r>
              <w:rPr>
                <w:rFonts w:hAnsi="ＭＳ Ｐ明朝" w:hint="eastAsia"/>
                <w:szCs w:val="18"/>
              </w:rPr>
              <w:t>変更</w:t>
            </w:r>
          </w:p>
        </w:tc>
        <w:tc>
          <w:tcPr>
            <w:tcW w:w="1559" w:type="dxa"/>
            <w:tcBorders>
              <w:top w:val="single" w:sz="4" w:space="0" w:color="auto"/>
              <w:bottom w:val="single" w:sz="4" w:space="0" w:color="auto"/>
            </w:tcBorders>
          </w:tcPr>
          <w:p w14:paraId="10AFA8EC" w14:textId="77777777" w:rsidR="00136815" w:rsidRDefault="00136815" w:rsidP="00185938">
            <w:pPr>
              <w:spacing w:line="240" w:lineRule="exact"/>
              <w:rPr>
                <w:rFonts w:hAnsi="ＭＳ Ｐ明朝"/>
                <w:szCs w:val="18"/>
              </w:rPr>
            </w:pPr>
            <w:r>
              <w:rPr>
                <w:rFonts w:hAnsi="ＭＳ Ｐ明朝" w:hint="eastAsia"/>
                <w:szCs w:val="18"/>
              </w:rPr>
              <w:t>プロセスガイド</w:t>
            </w:r>
          </w:p>
          <w:p w14:paraId="3DF00FEB" w14:textId="77777777" w:rsidR="00136815" w:rsidRDefault="00136815" w:rsidP="00185938">
            <w:pPr>
              <w:spacing w:line="240" w:lineRule="exact"/>
              <w:rPr>
                <w:rFonts w:hAnsi="ＭＳ Ｐ明朝"/>
                <w:szCs w:val="18"/>
              </w:rPr>
            </w:pPr>
            <w:r>
              <w:rPr>
                <w:rFonts w:hAnsi="ＭＳ Ｐ明朝" w:hint="eastAsia"/>
                <w:szCs w:val="18"/>
              </w:rPr>
              <w:t>プロセス一覧</w:t>
            </w:r>
          </w:p>
          <w:p w14:paraId="3D9F8E53" w14:textId="77777777" w:rsidR="00136815" w:rsidRPr="00340D18" w:rsidRDefault="00136815" w:rsidP="00185938">
            <w:pPr>
              <w:widowControl/>
              <w:snapToGrid/>
              <w:rPr>
                <w:rFonts w:hAnsi="ＭＳ Ｐ明朝"/>
              </w:rPr>
            </w:pPr>
            <w:r>
              <w:rPr>
                <w:rFonts w:hAnsi="ＭＳ Ｐ明朝" w:hint="eastAsia"/>
                <w:szCs w:val="18"/>
              </w:rPr>
              <w:t>プロセスフロー</w:t>
            </w:r>
          </w:p>
        </w:tc>
        <w:tc>
          <w:tcPr>
            <w:tcW w:w="851" w:type="dxa"/>
            <w:tcBorders>
              <w:top w:val="single" w:sz="4" w:space="0" w:color="auto"/>
              <w:bottom w:val="single" w:sz="4" w:space="0" w:color="auto"/>
            </w:tcBorders>
          </w:tcPr>
          <w:p w14:paraId="2D23EBD5" w14:textId="77777777" w:rsidR="00136815" w:rsidRPr="00340D18" w:rsidRDefault="00AC5EC6" w:rsidP="00185938">
            <w:pPr>
              <w:widowControl/>
              <w:snapToGrid/>
              <w:jc w:val="center"/>
              <w:rPr>
                <w:rFonts w:hAnsi="ＭＳ Ｐ明朝"/>
              </w:rPr>
            </w:pPr>
            <w:r>
              <w:rPr>
                <w:rFonts w:hAnsi="ＭＳ Ｐ明朝" w:hint="eastAsia"/>
              </w:rPr>
              <w:t>全体</w:t>
            </w:r>
          </w:p>
        </w:tc>
        <w:tc>
          <w:tcPr>
            <w:tcW w:w="4252" w:type="dxa"/>
            <w:tcBorders>
              <w:top w:val="single" w:sz="4" w:space="0" w:color="auto"/>
              <w:bottom w:val="single" w:sz="4" w:space="0" w:color="auto"/>
            </w:tcBorders>
          </w:tcPr>
          <w:p w14:paraId="561B1083" w14:textId="77777777" w:rsidR="00136815" w:rsidRPr="00551812" w:rsidRDefault="00136815" w:rsidP="00185938">
            <w:pPr>
              <w:spacing w:line="240" w:lineRule="exact"/>
              <w:rPr>
                <w:rFonts w:hAnsi="ＭＳ Ｐ明朝"/>
                <w:szCs w:val="18"/>
              </w:rPr>
            </w:pPr>
            <w:r w:rsidRPr="00340D18">
              <w:rPr>
                <w:rFonts w:hAnsi="ＭＳ Ｐ明朝" w:hint="eastAsia"/>
              </w:rPr>
              <w:t>要件定義フレームワークのオープン化に伴う改訂</w:t>
            </w:r>
          </w:p>
        </w:tc>
        <w:tc>
          <w:tcPr>
            <w:tcW w:w="1284" w:type="dxa"/>
            <w:tcBorders>
              <w:bottom w:val="single" w:sz="4" w:space="0" w:color="auto"/>
            </w:tcBorders>
          </w:tcPr>
          <w:p w14:paraId="67554C07" w14:textId="77777777" w:rsidR="00136815" w:rsidRPr="001D5389" w:rsidRDefault="00136815" w:rsidP="00185938">
            <w:pPr>
              <w:spacing w:line="240" w:lineRule="exact"/>
              <w:rPr>
                <w:rFonts w:ascii="HGPｺﾞｼｯｸM" w:hAnsi="ＭＳ Ｐ明朝"/>
                <w:szCs w:val="18"/>
              </w:rPr>
            </w:pPr>
            <w:r w:rsidRPr="001D5389">
              <w:rPr>
                <w:rFonts w:ascii="HGPｺﾞｼｯｸM" w:hAnsi="ＭＳ Ｐ明朝" w:hint="eastAsia"/>
                <w:szCs w:val="18"/>
              </w:rPr>
              <w:t>TIS株式会社</w:t>
            </w:r>
          </w:p>
        </w:tc>
      </w:tr>
      <w:tr w:rsidR="00136815" w:rsidRPr="00551812" w14:paraId="292A8748" w14:textId="77777777" w:rsidTr="00185938">
        <w:trPr>
          <w:cantSplit/>
          <w:trHeight w:val="238"/>
        </w:trPr>
        <w:tc>
          <w:tcPr>
            <w:tcW w:w="432" w:type="dxa"/>
            <w:tcBorders>
              <w:top w:val="single" w:sz="4" w:space="0" w:color="auto"/>
              <w:bottom w:val="single" w:sz="4" w:space="0" w:color="auto"/>
            </w:tcBorders>
          </w:tcPr>
          <w:p w14:paraId="4FC24B5E" w14:textId="77777777" w:rsidR="00136815" w:rsidRPr="00993E0E" w:rsidRDefault="00136815" w:rsidP="00185938">
            <w:pPr>
              <w:spacing w:line="240" w:lineRule="exact"/>
              <w:jc w:val="right"/>
              <w:rPr>
                <w:szCs w:val="18"/>
              </w:rPr>
            </w:pPr>
          </w:p>
        </w:tc>
        <w:tc>
          <w:tcPr>
            <w:tcW w:w="561" w:type="dxa"/>
          </w:tcPr>
          <w:p w14:paraId="6BD2265E" w14:textId="77777777" w:rsidR="00136815" w:rsidRPr="00993E0E" w:rsidRDefault="00136815" w:rsidP="00185938">
            <w:pPr>
              <w:spacing w:line="240" w:lineRule="exact"/>
              <w:jc w:val="right"/>
              <w:rPr>
                <w:szCs w:val="18"/>
              </w:rPr>
            </w:pPr>
          </w:p>
        </w:tc>
        <w:tc>
          <w:tcPr>
            <w:tcW w:w="992" w:type="dxa"/>
          </w:tcPr>
          <w:p w14:paraId="7816E074" w14:textId="77777777" w:rsidR="00136815" w:rsidRPr="00993E0E" w:rsidRDefault="00136815" w:rsidP="00185938">
            <w:pPr>
              <w:spacing w:line="240" w:lineRule="exact"/>
              <w:jc w:val="right"/>
              <w:rPr>
                <w:szCs w:val="18"/>
              </w:rPr>
            </w:pPr>
          </w:p>
        </w:tc>
        <w:tc>
          <w:tcPr>
            <w:tcW w:w="567" w:type="dxa"/>
            <w:tcBorders>
              <w:top w:val="single" w:sz="4" w:space="0" w:color="auto"/>
            </w:tcBorders>
          </w:tcPr>
          <w:p w14:paraId="20ADA92B"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413FA72B"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41FD0093"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220BED15" w14:textId="77777777" w:rsidR="00136815" w:rsidRPr="00551812" w:rsidRDefault="00136815" w:rsidP="00185938">
            <w:pPr>
              <w:rPr>
                <w:rFonts w:hAnsi="ＭＳ Ｐ明朝"/>
                <w:szCs w:val="18"/>
              </w:rPr>
            </w:pPr>
          </w:p>
        </w:tc>
        <w:tc>
          <w:tcPr>
            <w:tcW w:w="1284" w:type="dxa"/>
            <w:tcBorders>
              <w:top w:val="single" w:sz="4" w:space="0" w:color="auto"/>
            </w:tcBorders>
          </w:tcPr>
          <w:p w14:paraId="3E9304C3" w14:textId="77777777" w:rsidR="00136815" w:rsidRPr="00993E0E" w:rsidRDefault="00136815" w:rsidP="00185938">
            <w:pPr>
              <w:spacing w:line="240" w:lineRule="exact"/>
              <w:rPr>
                <w:rFonts w:ascii="HGPｺﾞｼｯｸM" w:hAnsi="ＭＳ Ｐ明朝"/>
                <w:szCs w:val="18"/>
              </w:rPr>
            </w:pPr>
          </w:p>
        </w:tc>
      </w:tr>
      <w:tr w:rsidR="00136815" w:rsidRPr="00551812" w14:paraId="30B1CB71" w14:textId="77777777" w:rsidTr="00185938">
        <w:trPr>
          <w:cantSplit/>
          <w:trHeight w:val="238"/>
        </w:trPr>
        <w:tc>
          <w:tcPr>
            <w:tcW w:w="432" w:type="dxa"/>
            <w:tcBorders>
              <w:top w:val="single" w:sz="4" w:space="0" w:color="auto"/>
              <w:bottom w:val="single" w:sz="4" w:space="0" w:color="auto"/>
            </w:tcBorders>
          </w:tcPr>
          <w:p w14:paraId="5F9491D9" w14:textId="77777777" w:rsidR="00136815" w:rsidRPr="00993E0E" w:rsidRDefault="00136815" w:rsidP="00185938">
            <w:pPr>
              <w:spacing w:line="240" w:lineRule="exact"/>
              <w:jc w:val="right"/>
              <w:rPr>
                <w:szCs w:val="18"/>
              </w:rPr>
            </w:pPr>
          </w:p>
        </w:tc>
        <w:tc>
          <w:tcPr>
            <w:tcW w:w="561" w:type="dxa"/>
          </w:tcPr>
          <w:p w14:paraId="61AC109D" w14:textId="77777777" w:rsidR="00136815" w:rsidRPr="00993E0E" w:rsidRDefault="00136815" w:rsidP="00185938">
            <w:pPr>
              <w:spacing w:line="240" w:lineRule="exact"/>
              <w:jc w:val="right"/>
              <w:rPr>
                <w:szCs w:val="18"/>
              </w:rPr>
            </w:pPr>
          </w:p>
        </w:tc>
        <w:tc>
          <w:tcPr>
            <w:tcW w:w="992" w:type="dxa"/>
          </w:tcPr>
          <w:p w14:paraId="21064E9F" w14:textId="77777777" w:rsidR="00136815" w:rsidRPr="00993E0E" w:rsidRDefault="00136815" w:rsidP="00185938">
            <w:pPr>
              <w:spacing w:line="240" w:lineRule="exact"/>
              <w:jc w:val="right"/>
              <w:rPr>
                <w:szCs w:val="18"/>
              </w:rPr>
            </w:pPr>
          </w:p>
        </w:tc>
        <w:tc>
          <w:tcPr>
            <w:tcW w:w="567" w:type="dxa"/>
          </w:tcPr>
          <w:p w14:paraId="0A02FFB5"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30188358"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37739079"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677A5310" w14:textId="77777777" w:rsidR="00136815" w:rsidRPr="00551812" w:rsidRDefault="00136815" w:rsidP="00185938">
            <w:pPr>
              <w:rPr>
                <w:rFonts w:hAnsi="ＭＳ Ｐ明朝"/>
                <w:szCs w:val="18"/>
              </w:rPr>
            </w:pPr>
          </w:p>
        </w:tc>
        <w:tc>
          <w:tcPr>
            <w:tcW w:w="1284" w:type="dxa"/>
          </w:tcPr>
          <w:p w14:paraId="5AD1763C" w14:textId="77777777" w:rsidR="00136815" w:rsidRPr="00993E0E" w:rsidRDefault="00136815" w:rsidP="00185938">
            <w:pPr>
              <w:spacing w:line="240" w:lineRule="exact"/>
              <w:rPr>
                <w:rFonts w:ascii="HGPｺﾞｼｯｸM" w:hAnsi="ＭＳ Ｐ明朝"/>
                <w:szCs w:val="18"/>
              </w:rPr>
            </w:pPr>
          </w:p>
        </w:tc>
      </w:tr>
      <w:tr w:rsidR="00136815" w:rsidRPr="00551812" w14:paraId="0EDA1B8F" w14:textId="77777777" w:rsidTr="00185938">
        <w:trPr>
          <w:cantSplit/>
          <w:trHeight w:val="238"/>
        </w:trPr>
        <w:tc>
          <w:tcPr>
            <w:tcW w:w="432" w:type="dxa"/>
            <w:tcBorders>
              <w:top w:val="single" w:sz="4" w:space="0" w:color="auto"/>
              <w:bottom w:val="single" w:sz="4" w:space="0" w:color="auto"/>
            </w:tcBorders>
          </w:tcPr>
          <w:p w14:paraId="2FD67A41" w14:textId="77777777" w:rsidR="00136815" w:rsidRPr="00993E0E" w:rsidRDefault="00136815" w:rsidP="00185938">
            <w:pPr>
              <w:spacing w:line="240" w:lineRule="exact"/>
              <w:jc w:val="right"/>
              <w:rPr>
                <w:szCs w:val="18"/>
              </w:rPr>
            </w:pPr>
          </w:p>
        </w:tc>
        <w:tc>
          <w:tcPr>
            <w:tcW w:w="561" w:type="dxa"/>
          </w:tcPr>
          <w:p w14:paraId="521CDF09" w14:textId="77777777" w:rsidR="00136815" w:rsidRPr="00993E0E" w:rsidRDefault="00136815" w:rsidP="00185938">
            <w:pPr>
              <w:spacing w:line="240" w:lineRule="exact"/>
              <w:jc w:val="right"/>
              <w:rPr>
                <w:szCs w:val="18"/>
              </w:rPr>
            </w:pPr>
          </w:p>
        </w:tc>
        <w:tc>
          <w:tcPr>
            <w:tcW w:w="992" w:type="dxa"/>
          </w:tcPr>
          <w:p w14:paraId="38A54ACA" w14:textId="77777777" w:rsidR="00136815" w:rsidRPr="00993E0E" w:rsidRDefault="00136815" w:rsidP="00185938">
            <w:pPr>
              <w:spacing w:line="240" w:lineRule="exact"/>
              <w:jc w:val="right"/>
              <w:rPr>
                <w:szCs w:val="18"/>
              </w:rPr>
            </w:pPr>
          </w:p>
        </w:tc>
        <w:tc>
          <w:tcPr>
            <w:tcW w:w="567" w:type="dxa"/>
          </w:tcPr>
          <w:p w14:paraId="3832FE27"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174CDEAF"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7B07A21B" w14:textId="77777777" w:rsidR="00136815" w:rsidRPr="00551812" w:rsidRDefault="00136815" w:rsidP="00185938">
            <w:pPr>
              <w:pStyle w:val="a5"/>
              <w:tabs>
                <w:tab w:val="clear" w:pos="4252"/>
                <w:tab w:val="clear" w:pos="8504"/>
              </w:tabs>
              <w:spacing w:line="240" w:lineRule="exact"/>
              <w:rPr>
                <w:rFonts w:hAnsi="ＭＳ Ｐ明朝"/>
                <w:szCs w:val="18"/>
              </w:rPr>
            </w:pPr>
          </w:p>
        </w:tc>
        <w:tc>
          <w:tcPr>
            <w:tcW w:w="4252" w:type="dxa"/>
            <w:tcBorders>
              <w:top w:val="single" w:sz="4" w:space="0" w:color="auto"/>
              <w:bottom w:val="single" w:sz="4" w:space="0" w:color="auto"/>
            </w:tcBorders>
          </w:tcPr>
          <w:p w14:paraId="6EE2F166" w14:textId="77777777" w:rsidR="00136815" w:rsidRPr="00551812" w:rsidRDefault="00136815" w:rsidP="00185938">
            <w:pPr>
              <w:rPr>
                <w:rFonts w:hAnsi="ＭＳ Ｐ明朝"/>
                <w:szCs w:val="18"/>
              </w:rPr>
            </w:pPr>
          </w:p>
        </w:tc>
        <w:tc>
          <w:tcPr>
            <w:tcW w:w="1284" w:type="dxa"/>
          </w:tcPr>
          <w:p w14:paraId="1353BF2F" w14:textId="77777777" w:rsidR="00136815" w:rsidRPr="00993E0E" w:rsidRDefault="00136815" w:rsidP="00185938">
            <w:pPr>
              <w:spacing w:line="240" w:lineRule="exact"/>
              <w:rPr>
                <w:rFonts w:ascii="HGPｺﾞｼｯｸM" w:hAnsi="ＭＳ Ｐ明朝"/>
                <w:szCs w:val="18"/>
              </w:rPr>
            </w:pPr>
          </w:p>
        </w:tc>
      </w:tr>
      <w:tr w:rsidR="00136815" w:rsidRPr="00551812" w14:paraId="3DAB887E" w14:textId="77777777" w:rsidTr="00185938">
        <w:trPr>
          <w:cantSplit/>
          <w:trHeight w:val="238"/>
        </w:trPr>
        <w:tc>
          <w:tcPr>
            <w:tcW w:w="432" w:type="dxa"/>
            <w:tcBorders>
              <w:top w:val="single" w:sz="4" w:space="0" w:color="auto"/>
              <w:bottom w:val="single" w:sz="4" w:space="0" w:color="auto"/>
            </w:tcBorders>
          </w:tcPr>
          <w:p w14:paraId="605FFA3D" w14:textId="77777777" w:rsidR="00136815" w:rsidRPr="00993E0E" w:rsidRDefault="00136815" w:rsidP="00185938">
            <w:pPr>
              <w:spacing w:line="240" w:lineRule="exact"/>
              <w:jc w:val="right"/>
              <w:rPr>
                <w:szCs w:val="18"/>
              </w:rPr>
            </w:pPr>
          </w:p>
        </w:tc>
        <w:tc>
          <w:tcPr>
            <w:tcW w:w="561" w:type="dxa"/>
          </w:tcPr>
          <w:p w14:paraId="5D0FE654" w14:textId="77777777" w:rsidR="00136815" w:rsidRPr="00993E0E" w:rsidRDefault="00136815" w:rsidP="00185938">
            <w:pPr>
              <w:spacing w:line="240" w:lineRule="exact"/>
              <w:jc w:val="right"/>
              <w:rPr>
                <w:szCs w:val="18"/>
              </w:rPr>
            </w:pPr>
          </w:p>
        </w:tc>
        <w:tc>
          <w:tcPr>
            <w:tcW w:w="992" w:type="dxa"/>
          </w:tcPr>
          <w:p w14:paraId="4603FB22" w14:textId="77777777" w:rsidR="00136815" w:rsidRPr="00993E0E" w:rsidRDefault="00136815" w:rsidP="00185938">
            <w:pPr>
              <w:spacing w:line="240" w:lineRule="exact"/>
              <w:jc w:val="right"/>
              <w:rPr>
                <w:szCs w:val="18"/>
              </w:rPr>
            </w:pPr>
          </w:p>
        </w:tc>
        <w:tc>
          <w:tcPr>
            <w:tcW w:w="567" w:type="dxa"/>
          </w:tcPr>
          <w:p w14:paraId="21C6204B"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48D1A806"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E27D2A9"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48C96720" w14:textId="77777777" w:rsidR="00136815" w:rsidRPr="00551812" w:rsidRDefault="00136815" w:rsidP="00185938">
            <w:pPr>
              <w:spacing w:line="240" w:lineRule="exact"/>
              <w:rPr>
                <w:rFonts w:hAnsi="ＭＳ Ｐ明朝"/>
                <w:szCs w:val="18"/>
              </w:rPr>
            </w:pPr>
          </w:p>
        </w:tc>
        <w:tc>
          <w:tcPr>
            <w:tcW w:w="1284" w:type="dxa"/>
          </w:tcPr>
          <w:p w14:paraId="71860645" w14:textId="77777777" w:rsidR="00136815" w:rsidRPr="00993E0E" w:rsidRDefault="00136815" w:rsidP="00185938">
            <w:pPr>
              <w:spacing w:line="240" w:lineRule="exact"/>
              <w:rPr>
                <w:rFonts w:ascii="HGPｺﾞｼｯｸM" w:hAnsi="ＭＳ Ｐ明朝"/>
                <w:szCs w:val="18"/>
              </w:rPr>
            </w:pPr>
          </w:p>
        </w:tc>
      </w:tr>
      <w:tr w:rsidR="00136815" w:rsidRPr="00551812" w14:paraId="598503B7" w14:textId="77777777" w:rsidTr="00185938">
        <w:trPr>
          <w:cantSplit/>
          <w:trHeight w:val="238"/>
        </w:trPr>
        <w:tc>
          <w:tcPr>
            <w:tcW w:w="432" w:type="dxa"/>
            <w:tcBorders>
              <w:top w:val="single" w:sz="4" w:space="0" w:color="auto"/>
              <w:bottom w:val="single" w:sz="4" w:space="0" w:color="auto"/>
            </w:tcBorders>
          </w:tcPr>
          <w:p w14:paraId="78A01453" w14:textId="77777777" w:rsidR="00136815" w:rsidRPr="00993E0E" w:rsidRDefault="00136815" w:rsidP="00185938">
            <w:pPr>
              <w:spacing w:line="240" w:lineRule="exact"/>
              <w:jc w:val="right"/>
              <w:rPr>
                <w:szCs w:val="18"/>
              </w:rPr>
            </w:pPr>
          </w:p>
        </w:tc>
        <w:tc>
          <w:tcPr>
            <w:tcW w:w="561" w:type="dxa"/>
          </w:tcPr>
          <w:p w14:paraId="3038AA17" w14:textId="77777777" w:rsidR="00136815" w:rsidRPr="00993E0E" w:rsidRDefault="00136815" w:rsidP="00185938">
            <w:pPr>
              <w:spacing w:line="240" w:lineRule="exact"/>
              <w:jc w:val="right"/>
              <w:rPr>
                <w:szCs w:val="18"/>
              </w:rPr>
            </w:pPr>
          </w:p>
        </w:tc>
        <w:tc>
          <w:tcPr>
            <w:tcW w:w="992" w:type="dxa"/>
          </w:tcPr>
          <w:p w14:paraId="08E20A9A" w14:textId="77777777" w:rsidR="00136815" w:rsidRPr="00993E0E" w:rsidRDefault="00136815" w:rsidP="00185938">
            <w:pPr>
              <w:spacing w:line="240" w:lineRule="exact"/>
              <w:jc w:val="right"/>
              <w:rPr>
                <w:szCs w:val="18"/>
              </w:rPr>
            </w:pPr>
          </w:p>
        </w:tc>
        <w:tc>
          <w:tcPr>
            <w:tcW w:w="567" w:type="dxa"/>
          </w:tcPr>
          <w:p w14:paraId="62BD6C0B"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17E6C162"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A9588D9"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25AFA1CF" w14:textId="77777777" w:rsidR="00136815" w:rsidRPr="00551812" w:rsidRDefault="00136815" w:rsidP="00185938">
            <w:pPr>
              <w:rPr>
                <w:rFonts w:hAnsi="ＭＳ Ｐ明朝"/>
                <w:szCs w:val="18"/>
              </w:rPr>
            </w:pPr>
          </w:p>
        </w:tc>
        <w:tc>
          <w:tcPr>
            <w:tcW w:w="1284" w:type="dxa"/>
          </w:tcPr>
          <w:p w14:paraId="5DDF45C8" w14:textId="77777777" w:rsidR="00136815" w:rsidRPr="00993E0E" w:rsidRDefault="00136815" w:rsidP="00185938">
            <w:pPr>
              <w:spacing w:line="240" w:lineRule="exact"/>
              <w:rPr>
                <w:rFonts w:ascii="HGPｺﾞｼｯｸM" w:hAnsi="ＭＳ Ｐ明朝"/>
                <w:szCs w:val="18"/>
              </w:rPr>
            </w:pPr>
          </w:p>
        </w:tc>
      </w:tr>
      <w:tr w:rsidR="00136815" w:rsidRPr="00551812" w14:paraId="32FB461D" w14:textId="77777777" w:rsidTr="00185938">
        <w:trPr>
          <w:cantSplit/>
          <w:trHeight w:val="238"/>
        </w:trPr>
        <w:tc>
          <w:tcPr>
            <w:tcW w:w="432" w:type="dxa"/>
            <w:tcBorders>
              <w:top w:val="single" w:sz="4" w:space="0" w:color="auto"/>
              <w:bottom w:val="single" w:sz="4" w:space="0" w:color="auto"/>
            </w:tcBorders>
          </w:tcPr>
          <w:p w14:paraId="5EEC5932" w14:textId="77777777" w:rsidR="00136815" w:rsidRPr="00993E0E" w:rsidRDefault="00136815" w:rsidP="00185938">
            <w:pPr>
              <w:spacing w:line="240" w:lineRule="exact"/>
              <w:jc w:val="right"/>
              <w:rPr>
                <w:szCs w:val="18"/>
              </w:rPr>
            </w:pPr>
          </w:p>
        </w:tc>
        <w:tc>
          <w:tcPr>
            <w:tcW w:w="561" w:type="dxa"/>
          </w:tcPr>
          <w:p w14:paraId="2C26CB93" w14:textId="77777777" w:rsidR="00136815" w:rsidRPr="00993E0E" w:rsidRDefault="00136815" w:rsidP="00185938">
            <w:pPr>
              <w:spacing w:line="240" w:lineRule="exact"/>
              <w:jc w:val="right"/>
              <w:rPr>
                <w:szCs w:val="18"/>
              </w:rPr>
            </w:pPr>
          </w:p>
        </w:tc>
        <w:tc>
          <w:tcPr>
            <w:tcW w:w="992" w:type="dxa"/>
          </w:tcPr>
          <w:p w14:paraId="675C9C45" w14:textId="77777777" w:rsidR="00136815" w:rsidRPr="00993E0E" w:rsidRDefault="00136815" w:rsidP="00185938">
            <w:pPr>
              <w:spacing w:line="240" w:lineRule="exact"/>
              <w:jc w:val="right"/>
              <w:rPr>
                <w:szCs w:val="18"/>
              </w:rPr>
            </w:pPr>
          </w:p>
        </w:tc>
        <w:tc>
          <w:tcPr>
            <w:tcW w:w="567" w:type="dxa"/>
          </w:tcPr>
          <w:p w14:paraId="66E3E30C"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4F8A3759"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47A3212"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5EDF7CC2" w14:textId="77777777" w:rsidR="00136815" w:rsidRPr="00551812" w:rsidRDefault="00136815" w:rsidP="00185938">
            <w:pPr>
              <w:rPr>
                <w:rFonts w:hAnsi="ＭＳ Ｐ明朝"/>
                <w:szCs w:val="18"/>
              </w:rPr>
            </w:pPr>
          </w:p>
        </w:tc>
        <w:tc>
          <w:tcPr>
            <w:tcW w:w="1284" w:type="dxa"/>
          </w:tcPr>
          <w:p w14:paraId="3EC1FC5D" w14:textId="77777777" w:rsidR="00136815" w:rsidRPr="00993E0E" w:rsidRDefault="00136815" w:rsidP="00185938">
            <w:pPr>
              <w:spacing w:line="240" w:lineRule="exact"/>
              <w:rPr>
                <w:rFonts w:ascii="HGPｺﾞｼｯｸM" w:hAnsi="ＭＳ Ｐ明朝"/>
                <w:szCs w:val="18"/>
              </w:rPr>
            </w:pPr>
          </w:p>
        </w:tc>
      </w:tr>
      <w:tr w:rsidR="00136815" w:rsidRPr="00551812" w14:paraId="4AFD4DB3" w14:textId="77777777" w:rsidTr="00185938">
        <w:trPr>
          <w:cantSplit/>
          <w:trHeight w:val="238"/>
        </w:trPr>
        <w:tc>
          <w:tcPr>
            <w:tcW w:w="432" w:type="dxa"/>
            <w:tcBorders>
              <w:top w:val="single" w:sz="4" w:space="0" w:color="auto"/>
              <w:bottom w:val="single" w:sz="4" w:space="0" w:color="auto"/>
            </w:tcBorders>
          </w:tcPr>
          <w:p w14:paraId="6CBDA791" w14:textId="77777777" w:rsidR="00136815" w:rsidRPr="00993E0E" w:rsidRDefault="00136815" w:rsidP="00185938">
            <w:pPr>
              <w:spacing w:line="240" w:lineRule="exact"/>
              <w:jc w:val="right"/>
              <w:rPr>
                <w:szCs w:val="18"/>
              </w:rPr>
            </w:pPr>
          </w:p>
        </w:tc>
        <w:tc>
          <w:tcPr>
            <w:tcW w:w="561" w:type="dxa"/>
          </w:tcPr>
          <w:p w14:paraId="42D24822" w14:textId="77777777" w:rsidR="00136815" w:rsidRPr="00993E0E" w:rsidRDefault="00136815" w:rsidP="00185938">
            <w:pPr>
              <w:spacing w:line="240" w:lineRule="exact"/>
              <w:jc w:val="right"/>
              <w:rPr>
                <w:szCs w:val="18"/>
              </w:rPr>
            </w:pPr>
          </w:p>
        </w:tc>
        <w:tc>
          <w:tcPr>
            <w:tcW w:w="992" w:type="dxa"/>
          </w:tcPr>
          <w:p w14:paraId="18260DE8" w14:textId="77777777" w:rsidR="00136815" w:rsidRPr="00993E0E" w:rsidRDefault="00136815" w:rsidP="00185938">
            <w:pPr>
              <w:spacing w:line="240" w:lineRule="exact"/>
              <w:jc w:val="right"/>
              <w:rPr>
                <w:szCs w:val="18"/>
              </w:rPr>
            </w:pPr>
          </w:p>
        </w:tc>
        <w:tc>
          <w:tcPr>
            <w:tcW w:w="567" w:type="dxa"/>
          </w:tcPr>
          <w:p w14:paraId="06F030B0"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47887447"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58E1A54D"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638F6F2F" w14:textId="77777777" w:rsidR="00136815" w:rsidRPr="00551812" w:rsidRDefault="00136815" w:rsidP="00185938">
            <w:pPr>
              <w:spacing w:line="240" w:lineRule="exact"/>
              <w:rPr>
                <w:rFonts w:hAnsi="ＭＳ Ｐ明朝"/>
                <w:szCs w:val="18"/>
              </w:rPr>
            </w:pPr>
          </w:p>
        </w:tc>
        <w:tc>
          <w:tcPr>
            <w:tcW w:w="1284" w:type="dxa"/>
          </w:tcPr>
          <w:p w14:paraId="10A953B7" w14:textId="77777777" w:rsidR="00136815" w:rsidRPr="00993E0E" w:rsidRDefault="00136815" w:rsidP="00185938">
            <w:pPr>
              <w:spacing w:line="240" w:lineRule="exact"/>
              <w:rPr>
                <w:rFonts w:ascii="HGPｺﾞｼｯｸM" w:hAnsi="ＭＳ Ｐ明朝"/>
                <w:szCs w:val="18"/>
              </w:rPr>
            </w:pPr>
          </w:p>
        </w:tc>
      </w:tr>
      <w:tr w:rsidR="00136815" w:rsidRPr="00551812" w14:paraId="158D1540" w14:textId="77777777" w:rsidTr="00185938">
        <w:trPr>
          <w:cantSplit/>
          <w:trHeight w:val="238"/>
        </w:trPr>
        <w:tc>
          <w:tcPr>
            <w:tcW w:w="432" w:type="dxa"/>
            <w:tcBorders>
              <w:top w:val="single" w:sz="4" w:space="0" w:color="auto"/>
              <w:bottom w:val="single" w:sz="4" w:space="0" w:color="auto"/>
            </w:tcBorders>
          </w:tcPr>
          <w:p w14:paraId="729AAB09" w14:textId="77777777" w:rsidR="00136815" w:rsidRPr="00993E0E" w:rsidRDefault="00136815" w:rsidP="00185938">
            <w:pPr>
              <w:spacing w:line="240" w:lineRule="exact"/>
              <w:jc w:val="right"/>
              <w:rPr>
                <w:szCs w:val="18"/>
              </w:rPr>
            </w:pPr>
          </w:p>
        </w:tc>
        <w:tc>
          <w:tcPr>
            <w:tcW w:w="561" w:type="dxa"/>
          </w:tcPr>
          <w:p w14:paraId="32A05E66" w14:textId="77777777" w:rsidR="00136815" w:rsidRPr="00993E0E" w:rsidRDefault="00136815" w:rsidP="00185938">
            <w:pPr>
              <w:spacing w:line="240" w:lineRule="exact"/>
              <w:jc w:val="right"/>
              <w:rPr>
                <w:szCs w:val="18"/>
              </w:rPr>
            </w:pPr>
          </w:p>
        </w:tc>
        <w:tc>
          <w:tcPr>
            <w:tcW w:w="992" w:type="dxa"/>
          </w:tcPr>
          <w:p w14:paraId="4D5238B5" w14:textId="77777777" w:rsidR="00136815" w:rsidRPr="00993E0E" w:rsidRDefault="00136815" w:rsidP="00185938">
            <w:pPr>
              <w:spacing w:line="240" w:lineRule="exact"/>
              <w:jc w:val="right"/>
              <w:rPr>
                <w:szCs w:val="18"/>
              </w:rPr>
            </w:pPr>
          </w:p>
        </w:tc>
        <w:tc>
          <w:tcPr>
            <w:tcW w:w="567" w:type="dxa"/>
          </w:tcPr>
          <w:p w14:paraId="665666CC"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1BB2814B"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A16E447"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4B403CF4" w14:textId="77777777" w:rsidR="00136815" w:rsidRPr="00551812" w:rsidRDefault="00136815" w:rsidP="00185938">
            <w:pPr>
              <w:spacing w:line="240" w:lineRule="exact"/>
              <w:rPr>
                <w:rFonts w:hAnsi="ＭＳ Ｐ明朝"/>
                <w:szCs w:val="18"/>
              </w:rPr>
            </w:pPr>
          </w:p>
        </w:tc>
        <w:tc>
          <w:tcPr>
            <w:tcW w:w="1284" w:type="dxa"/>
          </w:tcPr>
          <w:p w14:paraId="7A6F2937" w14:textId="77777777" w:rsidR="00136815" w:rsidRPr="00993E0E" w:rsidRDefault="00136815" w:rsidP="00185938">
            <w:pPr>
              <w:spacing w:line="240" w:lineRule="exact"/>
              <w:rPr>
                <w:rFonts w:ascii="HGPｺﾞｼｯｸM" w:hAnsi="ＭＳ Ｐ明朝"/>
                <w:szCs w:val="18"/>
              </w:rPr>
            </w:pPr>
          </w:p>
        </w:tc>
      </w:tr>
      <w:tr w:rsidR="00136815" w:rsidRPr="00551812" w14:paraId="5EFC7774" w14:textId="77777777" w:rsidTr="00185938">
        <w:trPr>
          <w:cantSplit/>
          <w:trHeight w:val="238"/>
        </w:trPr>
        <w:tc>
          <w:tcPr>
            <w:tcW w:w="432" w:type="dxa"/>
            <w:tcBorders>
              <w:top w:val="single" w:sz="4" w:space="0" w:color="auto"/>
              <w:bottom w:val="single" w:sz="4" w:space="0" w:color="auto"/>
            </w:tcBorders>
          </w:tcPr>
          <w:p w14:paraId="6074EBE0" w14:textId="77777777" w:rsidR="00136815" w:rsidRPr="00993E0E" w:rsidRDefault="00136815" w:rsidP="00185938">
            <w:pPr>
              <w:spacing w:line="240" w:lineRule="exact"/>
              <w:jc w:val="right"/>
              <w:rPr>
                <w:szCs w:val="18"/>
              </w:rPr>
            </w:pPr>
          </w:p>
        </w:tc>
        <w:tc>
          <w:tcPr>
            <w:tcW w:w="561" w:type="dxa"/>
          </w:tcPr>
          <w:p w14:paraId="0089CFFD" w14:textId="77777777" w:rsidR="00136815" w:rsidRPr="00993E0E" w:rsidRDefault="00136815" w:rsidP="00185938">
            <w:pPr>
              <w:spacing w:line="240" w:lineRule="exact"/>
              <w:jc w:val="right"/>
              <w:rPr>
                <w:szCs w:val="18"/>
              </w:rPr>
            </w:pPr>
          </w:p>
        </w:tc>
        <w:tc>
          <w:tcPr>
            <w:tcW w:w="992" w:type="dxa"/>
          </w:tcPr>
          <w:p w14:paraId="41FCC7B2" w14:textId="77777777" w:rsidR="00136815" w:rsidRPr="00993E0E" w:rsidRDefault="00136815" w:rsidP="00185938">
            <w:pPr>
              <w:spacing w:line="240" w:lineRule="exact"/>
              <w:jc w:val="right"/>
              <w:rPr>
                <w:szCs w:val="18"/>
              </w:rPr>
            </w:pPr>
          </w:p>
        </w:tc>
        <w:tc>
          <w:tcPr>
            <w:tcW w:w="567" w:type="dxa"/>
          </w:tcPr>
          <w:p w14:paraId="1985C6A4"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3C2251C1"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BA71A3B"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24A5F6FE" w14:textId="77777777" w:rsidR="00136815" w:rsidRPr="00551812" w:rsidRDefault="00136815" w:rsidP="00185938">
            <w:pPr>
              <w:spacing w:line="240" w:lineRule="exact"/>
              <w:rPr>
                <w:rFonts w:hAnsi="ＭＳ Ｐ明朝"/>
                <w:szCs w:val="18"/>
              </w:rPr>
            </w:pPr>
          </w:p>
        </w:tc>
        <w:tc>
          <w:tcPr>
            <w:tcW w:w="1284" w:type="dxa"/>
          </w:tcPr>
          <w:p w14:paraId="0E013289" w14:textId="77777777" w:rsidR="00136815" w:rsidRPr="00993E0E" w:rsidRDefault="00136815" w:rsidP="00185938">
            <w:pPr>
              <w:spacing w:line="240" w:lineRule="exact"/>
              <w:rPr>
                <w:rFonts w:ascii="HGPｺﾞｼｯｸM" w:hAnsi="ＭＳ Ｐ明朝"/>
                <w:szCs w:val="18"/>
              </w:rPr>
            </w:pPr>
          </w:p>
        </w:tc>
      </w:tr>
      <w:tr w:rsidR="00136815" w:rsidRPr="00551812" w14:paraId="4511441D" w14:textId="77777777" w:rsidTr="00185938">
        <w:trPr>
          <w:cantSplit/>
          <w:trHeight w:val="238"/>
        </w:trPr>
        <w:tc>
          <w:tcPr>
            <w:tcW w:w="432" w:type="dxa"/>
            <w:tcBorders>
              <w:top w:val="single" w:sz="4" w:space="0" w:color="auto"/>
              <w:bottom w:val="single" w:sz="4" w:space="0" w:color="auto"/>
            </w:tcBorders>
          </w:tcPr>
          <w:p w14:paraId="167F7423" w14:textId="77777777" w:rsidR="00136815" w:rsidRPr="00993E0E" w:rsidRDefault="00136815" w:rsidP="00185938">
            <w:pPr>
              <w:spacing w:line="240" w:lineRule="exact"/>
              <w:jc w:val="right"/>
              <w:rPr>
                <w:szCs w:val="18"/>
              </w:rPr>
            </w:pPr>
          </w:p>
        </w:tc>
        <w:tc>
          <w:tcPr>
            <w:tcW w:w="561" w:type="dxa"/>
          </w:tcPr>
          <w:p w14:paraId="329711C5" w14:textId="77777777" w:rsidR="00136815" w:rsidRPr="00993E0E" w:rsidRDefault="00136815" w:rsidP="00185938">
            <w:pPr>
              <w:spacing w:line="240" w:lineRule="exact"/>
              <w:jc w:val="right"/>
              <w:rPr>
                <w:szCs w:val="18"/>
              </w:rPr>
            </w:pPr>
          </w:p>
        </w:tc>
        <w:tc>
          <w:tcPr>
            <w:tcW w:w="992" w:type="dxa"/>
          </w:tcPr>
          <w:p w14:paraId="68918F1A" w14:textId="77777777" w:rsidR="00136815" w:rsidRPr="00993E0E" w:rsidRDefault="00136815" w:rsidP="00185938">
            <w:pPr>
              <w:spacing w:line="240" w:lineRule="exact"/>
              <w:jc w:val="right"/>
              <w:rPr>
                <w:szCs w:val="18"/>
              </w:rPr>
            </w:pPr>
          </w:p>
        </w:tc>
        <w:tc>
          <w:tcPr>
            <w:tcW w:w="567" w:type="dxa"/>
          </w:tcPr>
          <w:p w14:paraId="332BBECC"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30437698"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72980EF"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7E4410E2" w14:textId="77777777" w:rsidR="00136815" w:rsidRPr="00551812" w:rsidRDefault="00136815" w:rsidP="00185938">
            <w:pPr>
              <w:spacing w:line="240" w:lineRule="exact"/>
              <w:rPr>
                <w:rFonts w:hAnsi="ＭＳ Ｐ明朝"/>
                <w:szCs w:val="18"/>
              </w:rPr>
            </w:pPr>
          </w:p>
        </w:tc>
        <w:tc>
          <w:tcPr>
            <w:tcW w:w="1284" w:type="dxa"/>
          </w:tcPr>
          <w:p w14:paraId="1448B9EC" w14:textId="77777777" w:rsidR="00136815" w:rsidRPr="00993E0E" w:rsidRDefault="00136815" w:rsidP="00185938">
            <w:pPr>
              <w:spacing w:line="240" w:lineRule="exact"/>
              <w:rPr>
                <w:rFonts w:ascii="HGPｺﾞｼｯｸM" w:hAnsi="ＭＳ Ｐ明朝"/>
                <w:szCs w:val="18"/>
              </w:rPr>
            </w:pPr>
          </w:p>
        </w:tc>
      </w:tr>
      <w:tr w:rsidR="00136815" w:rsidRPr="00551812" w14:paraId="71BFFBD0" w14:textId="77777777" w:rsidTr="00185938">
        <w:trPr>
          <w:cantSplit/>
          <w:trHeight w:val="238"/>
        </w:trPr>
        <w:tc>
          <w:tcPr>
            <w:tcW w:w="432" w:type="dxa"/>
            <w:tcBorders>
              <w:top w:val="single" w:sz="4" w:space="0" w:color="auto"/>
              <w:bottom w:val="single" w:sz="4" w:space="0" w:color="auto"/>
            </w:tcBorders>
          </w:tcPr>
          <w:p w14:paraId="426EDAE9" w14:textId="77777777" w:rsidR="00136815" w:rsidRPr="00993E0E" w:rsidRDefault="00136815" w:rsidP="00185938">
            <w:pPr>
              <w:spacing w:line="240" w:lineRule="exact"/>
              <w:jc w:val="right"/>
              <w:rPr>
                <w:szCs w:val="18"/>
              </w:rPr>
            </w:pPr>
          </w:p>
        </w:tc>
        <w:tc>
          <w:tcPr>
            <w:tcW w:w="561" w:type="dxa"/>
          </w:tcPr>
          <w:p w14:paraId="31D0F656" w14:textId="77777777" w:rsidR="00136815" w:rsidRPr="00993E0E" w:rsidRDefault="00136815" w:rsidP="00185938">
            <w:pPr>
              <w:spacing w:line="240" w:lineRule="exact"/>
              <w:jc w:val="right"/>
              <w:rPr>
                <w:szCs w:val="18"/>
              </w:rPr>
            </w:pPr>
          </w:p>
        </w:tc>
        <w:tc>
          <w:tcPr>
            <w:tcW w:w="992" w:type="dxa"/>
          </w:tcPr>
          <w:p w14:paraId="388704FA" w14:textId="77777777" w:rsidR="00136815" w:rsidRPr="00993E0E" w:rsidRDefault="00136815" w:rsidP="00185938">
            <w:pPr>
              <w:spacing w:line="240" w:lineRule="exact"/>
              <w:jc w:val="right"/>
              <w:rPr>
                <w:szCs w:val="18"/>
              </w:rPr>
            </w:pPr>
          </w:p>
        </w:tc>
        <w:tc>
          <w:tcPr>
            <w:tcW w:w="567" w:type="dxa"/>
          </w:tcPr>
          <w:p w14:paraId="2ED6CC74"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016E4B9F"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7F57BF31"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644EAFFD" w14:textId="77777777" w:rsidR="00136815" w:rsidRPr="00551812" w:rsidRDefault="00136815" w:rsidP="00185938">
            <w:pPr>
              <w:spacing w:line="240" w:lineRule="exact"/>
              <w:rPr>
                <w:rFonts w:hAnsi="ＭＳ Ｐ明朝"/>
                <w:szCs w:val="18"/>
              </w:rPr>
            </w:pPr>
          </w:p>
        </w:tc>
        <w:tc>
          <w:tcPr>
            <w:tcW w:w="1284" w:type="dxa"/>
          </w:tcPr>
          <w:p w14:paraId="39C26596" w14:textId="77777777" w:rsidR="00136815" w:rsidRPr="00993E0E" w:rsidRDefault="00136815" w:rsidP="00185938">
            <w:pPr>
              <w:spacing w:line="240" w:lineRule="exact"/>
              <w:rPr>
                <w:rFonts w:ascii="HGPｺﾞｼｯｸM" w:hAnsi="ＭＳ Ｐ明朝"/>
                <w:szCs w:val="18"/>
              </w:rPr>
            </w:pPr>
          </w:p>
        </w:tc>
      </w:tr>
      <w:tr w:rsidR="00136815" w:rsidRPr="00551812" w14:paraId="5F8C63E1" w14:textId="77777777" w:rsidTr="00185938">
        <w:trPr>
          <w:cantSplit/>
          <w:trHeight w:val="238"/>
        </w:trPr>
        <w:tc>
          <w:tcPr>
            <w:tcW w:w="432" w:type="dxa"/>
            <w:tcBorders>
              <w:top w:val="single" w:sz="4" w:space="0" w:color="auto"/>
              <w:bottom w:val="single" w:sz="4" w:space="0" w:color="auto"/>
            </w:tcBorders>
          </w:tcPr>
          <w:p w14:paraId="6D2C4FF9" w14:textId="77777777" w:rsidR="00136815" w:rsidRPr="00993E0E" w:rsidRDefault="00136815" w:rsidP="00185938">
            <w:pPr>
              <w:spacing w:line="240" w:lineRule="exact"/>
              <w:jc w:val="right"/>
              <w:rPr>
                <w:szCs w:val="18"/>
              </w:rPr>
            </w:pPr>
          </w:p>
        </w:tc>
        <w:tc>
          <w:tcPr>
            <w:tcW w:w="561" w:type="dxa"/>
          </w:tcPr>
          <w:p w14:paraId="5804F592" w14:textId="77777777" w:rsidR="00136815" w:rsidRPr="00993E0E" w:rsidRDefault="00136815" w:rsidP="00185938">
            <w:pPr>
              <w:spacing w:line="240" w:lineRule="exact"/>
              <w:jc w:val="right"/>
              <w:rPr>
                <w:szCs w:val="18"/>
              </w:rPr>
            </w:pPr>
          </w:p>
        </w:tc>
        <w:tc>
          <w:tcPr>
            <w:tcW w:w="992" w:type="dxa"/>
          </w:tcPr>
          <w:p w14:paraId="514DD474" w14:textId="77777777" w:rsidR="00136815" w:rsidRPr="00993E0E" w:rsidRDefault="00136815" w:rsidP="00185938">
            <w:pPr>
              <w:spacing w:line="240" w:lineRule="exact"/>
              <w:jc w:val="right"/>
              <w:rPr>
                <w:szCs w:val="18"/>
              </w:rPr>
            </w:pPr>
          </w:p>
        </w:tc>
        <w:tc>
          <w:tcPr>
            <w:tcW w:w="567" w:type="dxa"/>
          </w:tcPr>
          <w:p w14:paraId="31DC4DFE"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6BA8D9AB"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47B37180"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4A16296B" w14:textId="77777777" w:rsidR="00136815" w:rsidRPr="00551812" w:rsidRDefault="00136815" w:rsidP="00185938">
            <w:pPr>
              <w:spacing w:line="240" w:lineRule="exact"/>
              <w:rPr>
                <w:rFonts w:hAnsi="ＭＳ Ｐ明朝"/>
                <w:szCs w:val="18"/>
              </w:rPr>
            </w:pPr>
          </w:p>
        </w:tc>
        <w:tc>
          <w:tcPr>
            <w:tcW w:w="1284" w:type="dxa"/>
          </w:tcPr>
          <w:p w14:paraId="4F3FD99E" w14:textId="77777777" w:rsidR="00136815" w:rsidRPr="00993E0E" w:rsidRDefault="00136815" w:rsidP="00185938">
            <w:pPr>
              <w:spacing w:line="240" w:lineRule="exact"/>
              <w:rPr>
                <w:rFonts w:ascii="HGPｺﾞｼｯｸM" w:hAnsi="ＭＳ Ｐ明朝"/>
                <w:szCs w:val="18"/>
              </w:rPr>
            </w:pPr>
          </w:p>
        </w:tc>
      </w:tr>
      <w:tr w:rsidR="00136815" w:rsidRPr="00551812" w14:paraId="2E73DE87" w14:textId="77777777" w:rsidTr="00185938">
        <w:trPr>
          <w:cantSplit/>
          <w:trHeight w:val="238"/>
        </w:trPr>
        <w:tc>
          <w:tcPr>
            <w:tcW w:w="432" w:type="dxa"/>
            <w:tcBorders>
              <w:top w:val="single" w:sz="4" w:space="0" w:color="auto"/>
              <w:bottom w:val="single" w:sz="4" w:space="0" w:color="auto"/>
            </w:tcBorders>
          </w:tcPr>
          <w:p w14:paraId="27E094A4" w14:textId="77777777" w:rsidR="00136815" w:rsidRPr="00993E0E" w:rsidRDefault="00136815" w:rsidP="00185938">
            <w:pPr>
              <w:spacing w:line="240" w:lineRule="exact"/>
              <w:jc w:val="right"/>
              <w:rPr>
                <w:szCs w:val="18"/>
              </w:rPr>
            </w:pPr>
          </w:p>
        </w:tc>
        <w:tc>
          <w:tcPr>
            <w:tcW w:w="561" w:type="dxa"/>
          </w:tcPr>
          <w:p w14:paraId="6DB3329D" w14:textId="77777777" w:rsidR="00136815" w:rsidRPr="00993E0E" w:rsidRDefault="00136815" w:rsidP="00185938">
            <w:pPr>
              <w:spacing w:line="240" w:lineRule="exact"/>
              <w:jc w:val="right"/>
              <w:rPr>
                <w:szCs w:val="18"/>
              </w:rPr>
            </w:pPr>
          </w:p>
        </w:tc>
        <w:tc>
          <w:tcPr>
            <w:tcW w:w="992" w:type="dxa"/>
          </w:tcPr>
          <w:p w14:paraId="0EA9A57A" w14:textId="77777777" w:rsidR="00136815" w:rsidRPr="00993E0E" w:rsidRDefault="00136815" w:rsidP="00185938">
            <w:pPr>
              <w:spacing w:line="240" w:lineRule="exact"/>
              <w:jc w:val="right"/>
              <w:rPr>
                <w:szCs w:val="18"/>
              </w:rPr>
            </w:pPr>
          </w:p>
        </w:tc>
        <w:tc>
          <w:tcPr>
            <w:tcW w:w="567" w:type="dxa"/>
          </w:tcPr>
          <w:p w14:paraId="1D3DF74A"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6D448DAC"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79FBFDBC"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5342180C" w14:textId="77777777" w:rsidR="00136815" w:rsidRPr="00551812" w:rsidRDefault="00136815" w:rsidP="00185938">
            <w:pPr>
              <w:spacing w:line="240" w:lineRule="exact"/>
              <w:rPr>
                <w:rFonts w:hAnsi="ＭＳ Ｐ明朝"/>
                <w:szCs w:val="18"/>
              </w:rPr>
            </w:pPr>
          </w:p>
        </w:tc>
        <w:tc>
          <w:tcPr>
            <w:tcW w:w="1284" w:type="dxa"/>
          </w:tcPr>
          <w:p w14:paraId="29A15CDA" w14:textId="77777777" w:rsidR="00136815" w:rsidRPr="00993E0E" w:rsidRDefault="00136815" w:rsidP="00185938">
            <w:pPr>
              <w:spacing w:line="240" w:lineRule="exact"/>
              <w:rPr>
                <w:rFonts w:ascii="HGPｺﾞｼｯｸM" w:hAnsi="ＭＳ Ｐ明朝"/>
                <w:szCs w:val="18"/>
              </w:rPr>
            </w:pPr>
          </w:p>
        </w:tc>
      </w:tr>
      <w:tr w:rsidR="00136815" w:rsidRPr="00551812" w14:paraId="3DE914A5" w14:textId="77777777" w:rsidTr="00185938">
        <w:trPr>
          <w:cantSplit/>
          <w:trHeight w:val="238"/>
        </w:trPr>
        <w:tc>
          <w:tcPr>
            <w:tcW w:w="432" w:type="dxa"/>
            <w:tcBorders>
              <w:top w:val="single" w:sz="4" w:space="0" w:color="auto"/>
              <w:bottom w:val="single" w:sz="4" w:space="0" w:color="auto"/>
            </w:tcBorders>
          </w:tcPr>
          <w:p w14:paraId="2E2CB7E3" w14:textId="77777777" w:rsidR="00136815" w:rsidRPr="00993E0E" w:rsidRDefault="00136815" w:rsidP="00185938">
            <w:pPr>
              <w:spacing w:line="240" w:lineRule="exact"/>
              <w:jc w:val="right"/>
              <w:rPr>
                <w:szCs w:val="18"/>
              </w:rPr>
            </w:pPr>
          </w:p>
        </w:tc>
        <w:tc>
          <w:tcPr>
            <w:tcW w:w="561" w:type="dxa"/>
          </w:tcPr>
          <w:p w14:paraId="049746F3" w14:textId="77777777" w:rsidR="00136815" w:rsidRPr="00993E0E" w:rsidRDefault="00136815" w:rsidP="00185938">
            <w:pPr>
              <w:spacing w:line="240" w:lineRule="exact"/>
              <w:jc w:val="right"/>
              <w:rPr>
                <w:szCs w:val="18"/>
              </w:rPr>
            </w:pPr>
          </w:p>
        </w:tc>
        <w:tc>
          <w:tcPr>
            <w:tcW w:w="992" w:type="dxa"/>
          </w:tcPr>
          <w:p w14:paraId="3A8996B1" w14:textId="77777777" w:rsidR="00136815" w:rsidRPr="00993E0E" w:rsidRDefault="00136815" w:rsidP="00185938">
            <w:pPr>
              <w:spacing w:line="240" w:lineRule="exact"/>
              <w:jc w:val="right"/>
              <w:rPr>
                <w:szCs w:val="18"/>
              </w:rPr>
            </w:pPr>
          </w:p>
        </w:tc>
        <w:tc>
          <w:tcPr>
            <w:tcW w:w="567" w:type="dxa"/>
            <w:tcBorders>
              <w:top w:val="single" w:sz="4" w:space="0" w:color="auto"/>
            </w:tcBorders>
          </w:tcPr>
          <w:p w14:paraId="4B66E9E7"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46282872"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DA47BFA"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7A34E222" w14:textId="77777777" w:rsidR="00136815" w:rsidRPr="00551812" w:rsidRDefault="00136815" w:rsidP="00185938">
            <w:pPr>
              <w:spacing w:line="240" w:lineRule="exact"/>
              <w:rPr>
                <w:rFonts w:hAnsi="ＭＳ Ｐ明朝"/>
                <w:szCs w:val="18"/>
              </w:rPr>
            </w:pPr>
          </w:p>
        </w:tc>
        <w:tc>
          <w:tcPr>
            <w:tcW w:w="1284" w:type="dxa"/>
            <w:tcBorders>
              <w:top w:val="single" w:sz="4" w:space="0" w:color="auto"/>
            </w:tcBorders>
          </w:tcPr>
          <w:p w14:paraId="59D43B05" w14:textId="77777777" w:rsidR="00136815" w:rsidRPr="00993E0E" w:rsidRDefault="00136815" w:rsidP="00185938">
            <w:pPr>
              <w:spacing w:line="240" w:lineRule="exact"/>
              <w:rPr>
                <w:rFonts w:ascii="HGPｺﾞｼｯｸM" w:hAnsi="ＭＳ Ｐ明朝"/>
                <w:szCs w:val="18"/>
              </w:rPr>
            </w:pPr>
          </w:p>
        </w:tc>
      </w:tr>
      <w:tr w:rsidR="00136815" w:rsidRPr="00551812" w14:paraId="74A31AD8" w14:textId="77777777" w:rsidTr="00185938">
        <w:trPr>
          <w:cantSplit/>
          <w:trHeight w:val="238"/>
        </w:trPr>
        <w:tc>
          <w:tcPr>
            <w:tcW w:w="432" w:type="dxa"/>
            <w:tcBorders>
              <w:top w:val="single" w:sz="4" w:space="0" w:color="auto"/>
              <w:bottom w:val="single" w:sz="4" w:space="0" w:color="auto"/>
            </w:tcBorders>
          </w:tcPr>
          <w:p w14:paraId="31C9D203" w14:textId="77777777" w:rsidR="00136815" w:rsidRPr="00993E0E" w:rsidRDefault="00136815" w:rsidP="00185938">
            <w:pPr>
              <w:spacing w:line="240" w:lineRule="exact"/>
              <w:jc w:val="right"/>
              <w:rPr>
                <w:szCs w:val="18"/>
              </w:rPr>
            </w:pPr>
          </w:p>
        </w:tc>
        <w:tc>
          <w:tcPr>
            <w:tcW w:w="561" w:type="dxa"/>
          </w:tcPr>
          <w:p w14:paraId="268A8F4A" w14:textId="77777777" w:rsidR="00136815" w:rsidRPr="00993E0E" w:rsidRDefault="00136815" w:rsidP="00185938">
            <w:pPr>
              <w:spacing w:line="240" w:lineRule="exact"/>
              <w:jc w:val="right"/>
              <w:rPr>
                <w:szCs w:val="18"/>
              </w:rPr>
            </w:pPr>
          </w:p>
        </w:tc>
        <w:tc>
          <w:tcPr>
            <w:tcW w:w="992" w:type="dxa"/>
          </w:tcPr>
          <w:p w14:paraId="2CA7C753" w14:textId="77777777" w:rsidR="00136815" w:rsidRPr="00993E0E" w:rsidRDefault="00136815" w:rsidP="00185938">
            <w:pPr>
              <w:spacing w:line="240" w:lineRule="exact"/>
              <w:jc w:val="right"/>
              <w:rPr>
                <w:szCs w:val="18"/>
              </w:rPr>
            </w:pPr>
          </w:p>
        </w:tc>
        <w:tc>
          <w:tcPr>
            <w:tcW w:w="567" w:type="dxa"/>
          </w:tcPr>
          <w:p w14:paraId="3B9692E5"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1A8E2992"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5ADD795D"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7D85CEE1" w14:textId="77777777" w:rsidR="00136815" w:rsidRPr="00551812" w:rsidRDefault="00136815" w:rsidP="00185938">
            <w:pPr>
              <w:spacing w:line="240" w:lineRule="exact"/>
              <w:rPr>
                <w:rFonts w:hAnsi="ＭＳ Ｐ明朝"/>
                <w:szCs w:val="18"/>
              </w:rPr>
            </w:pPr>
          </w:p>
        </w:tc>
        <w:tc>
          <w:tcPr>
            <w:tcW w:w="1284" w:type="dxa"/>
          </w:tcPr>
          <w:p w14:paraId="115E95BC" w14:textId="77777777" w:rsidR="00136815" w:rsidRPr="00993E0E" w:rsidRDefault="00136815" w:rsidP="00185938">
            <w:pPr>
              <w:spacing w:line="240" w:lineRule="exact"/>
              <w:rPr>
                <w:rFonts w:ascii="HGPｺﾞｼｯｸM" w:hAnsi="ＭＳ Ｐ明朝"/>
                <w:szCs w:val="18"/>
              </w:rPr>
            </w:pPr>
          </w:p>
        </w:tc>
      </w:tr>
      <w:tr w:rsidR="00136815" w:rsidRPr="00551812" w14:paraId="721694B7" w14:textId="77777777" w:rsidTr="00185938">
        <w:trPr>
          <w:cantSplit/>
          <w:trHeight w:val="238"/>
        </w:trPr>
        <w:tc>
          <w:tcPr>
            <w:tcW w:w="432" w:type="dxa"/>
            <w:tcBorders>
              <w:top w:val="single" w:sz="4" w:space="0" w:color="auto"/>
              <w:bottom w:val="single" w:sz="4" w:space="0" w:color="auto"/>
            </w:tcBorders>
          </w:tcPr>
          <w:p w14:paraId="3049D099" w14:textId="77777777" w:rsidR="00136815" w:rsidRPr="00993E0E" w:rsidRDefault="00136815" w:rsidP="00185938">
            <w:pPr>
              <w:spacing w:line="240" w:lineRule="exact"/>
              <w:jc w:val="right"/>
              <w:rPr>
                <w:szCs w:val="18"/>
              </w:rPr>
            </w:pPr>
          </w:p>
        </w:tc>
        <w:tc>
          <w:tcPr>
            <w:tcW w:w="561" w:type="dxa"/>
          </w:tcPr>
          <w:p w14:paraId="1AD44870" w14:textId="77777777" w:rsidR="00136815" w:rsidRPr="00993E0E" w:rsidRDefault="00136815" w:rsidP="00185938">
            <w:pPr>
              <w:spacing w:line="240" w:lineRule="exact"/>
              <w:jc w:val="right"/>
              <w:rPr>
                <w:szCs w:val="18"/>
              </w:rPr>
            </w:pPr>
          </w:p>
        </w:tc>
        <w:tc>
          <w:tcPr>
            <w:tcW w:w="992" w:type="dxa"/>
          </w:tcPr>
          <w:p w14:paraId="5CEBB5C5" w14:textId="77777777" w:rsidR="00136815" w:rsidRPr="00993E0E" w:rsidRDefault="00136815" w:rsidP="00185938">
            <w:pPr>
              <w:spacing w:line="240" w:lineRule="exact"/>
              <w:jc w:val="right"/>
              <w:rPr>
                <w:szCs w:val="18"/>
              </w:rPr>
            </w:pPr>
          </w:p>
        </w:tc>
        <w:tc>
          <w:tcPr>
            <w:tcW w:w="567" w:type="dxa"/>
          </w:tcPr>
          <w:p w14:paraId="59A93289"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4B04A828"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CB3E013"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6BA7EEB3" w14:textId="77777777" w:rsidR="00136815" w:rsidRPr="00551812" w:rsidRDefault="00136815" w:rsidP="00185938">
            <w:pPr>
              <w:spacing w:line="240" w:lineRule="exact"/>
              <w:rPr>
                <w:rFonts w:hAnsi="ＭＳ Ｐ明朝"/>
                <w:szCs w:val="18"/>
              </w:rPr>
            </w:pPr>
          </w:p>
        </w:tc>
        <w:tc>
          <w:tcPr>
            <w:tcW w:w="1284" w:type="dxa"/>
          </w:tcPr>
          <w:p w14:paraId="247D32E7" w14:textId="77777777" w:rsidR="00136815" w:rsidRPr="00993E0E" w:rsidRDefault="00136815" w:rsidP="00185938">
            <w:pPr>
              <w:spacing w:line="240" w:lineRule="exact"/>
              <w:rPr>
                <w:rFonts w:ascii="HGPｺﾞｼｯｸM" w:hAnsi="ＭＳ Ｐ明朝"/>
                <w:szCs w:val="18"/>
              </w:rPr>
            </w:pPr>
          </w:p>
        </w:tc>
      </w:tr>
      <w:tr w:rsidR="00136815" w:rsidRPr="00551812" w14:paraId="71485D0C" w14:textId="77777777" w:rsidTr="00185938">
        <w:trPr>
          <w:cantSplit/>
          <w:trHeight w:val="238"/>
        </w:trPr>
        <w:tc>
          <w:tcPr>
            <w:tcW w:w="432" w:type="dxa"/>
            <w:tcBorders>
              <w:top w:val="single" w:sz="4" w:space="0" w:color="auto"/>
              <w:bottom w:val="single" w:sz="4" w:space="0" w:color="auto"/>
            </w:tcBorders>
          </w:tcPr>
          <w:p w14:paraId="675437A6" w14:textId="77777777" w:rsidR="00136815" w:rsidRPr="00993E0E" w:rsidRDefault="00136815" w:rsidP="00185938">
            <w:pPr>
              <w:spacing w:line="240" w:lineRule="exact"/>
              <w:jc w:val="right"/>
              <w:rPr>
                <w:szCs w:val="18"/>
              </w:rPr>
            </w:pPr>
          </w:p>
        </w:tc>
        <w:tc>
          <w:tcPr>
            <w:tcW w:w="561" w:type="dxa"/>
          </w:tcPr>
          <w:p w14:paraId="24E7CF39" w14:textId="77777777" w:rsidR="00136815" w:rsidRPr="00993E0E" w:rsidRDefault="00136815" w:rsidP="00185938">
            <w:pPr>
              <w:spacing w:line="240" w:lineRule="exact"/>
              <w:jc w:val="right"/>
              <w:rPr>
                <w:szCs w:val="18"/>
              </w:rPr>
            </w:pPr>
          </w:p>
        </w:tc>
        <w:tc>
          <w:tcPr>
            <w:tcW w:w="992" w:type="dxa"/>
          </w:tcPr>
          <w:p w14:paraId="6C05711B" w14:textId="77777777" w:rsidR="00136815" w:rsidRPr="00993E0E" w:rsidRDefault="00136815" w:rsidP="00185938">
            <w:pPr>
              <w:spacing w:line="240" w:lineRule="exact"/>
              <w:jc w:val="right"/>
              <w:rPr>
                <w:szCs w:val="18"/>
              </w:rPr>
            </w:pPr>
          </w:p>
        </w:tc>
        <w:tc>
          <w:tcPr>
            <w:tcW w:w="567" w:type="dxa"/>
          </w:tcPr>
          <w:p w14:paraId="27D109E1"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1974B3F7"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D28B930"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0E553198" w14:textId="77777777" w:rsidR="00136815" w:rsidRPr="00551812" w:rsidRDefault="00136815" w:rsidP="00185938">
            <w:pPr>
              <w:rPr>
                <w:rFonts w:hAnsi="ＭＳ Ｐ明朝"/>
                <w:szCs w:val="18"/>
              </w:rPr>
            </w:pPr>
          </w:p>
        </w:tc>
        <w:tc>
          <w:tcPr>
            <w:tcW w:w="1284" w:type="dxa"/>
          </w:tcPr>
          <w:p w14:paraId="755C4ECF" w14:textId="77777777" w:rsidR="00136815" w:rsidRPr="00993E0E" w:rsidRDefault="00136815" w:rsidP="00185938">
            <w:pPr>
              <w:spacing w:line="240" w:lineRule="exact"/>
              <w:rPr>
                <w:rFonts w:ascii="HGPｺﾞｼｯｸM" w:hAnsi="ＭＳ Ｐ明朝"/>
                <w:szCs w:val="18"/>
              </w:rPr>
            </w:pPr>
          </w:p>
        </w:tc>
      </w:tr>
      <w:tr w:rsidR="00136815" w:rsidRPr="00551812" w14:paraId="06951C57" w14:textId="77777777" w:rsidTr="00185938">
        <w:trPr>
          <w:cantSplit/>
          <w:trHeight w:val="238"/>
        </w:trPr>
        <w:tc>
          <w:tcPr>
            <w:tcW w:w="432" w:type="dxa"/>
            <w:tcBorders>
              <w:top w:val="single" w:sz="4" w:space="0" w:color="auto"/>
              <w:bottom w:val="single" w:sz="4" w:space="0" w:color="auto"/>
            </w:tcBorders>
          </w:tcPr>
          <w:p w14:paraId="00268D53" w14:textId="77777777" w:rsidR="00136815" w:rsidRPr="00993E0E" w:rsidRDefault="00136815" w:rsidP="00185938">
            <w:pPr>
              <w:spacing w:line="240" w:lineRule="exact"/>
              <w:jc w:val="right"/>
              <w:rPr>
                <w:szCs w:val="18"/>
              </w:rPr>
            </w:pPr>
          </w:p>
        </w:tc>
        <w:tc>
          <w:tcPr>
            <w:tcW w:w="561" w:type="dxa"/>
          </w:tcPr>
          <w:p w14:paraId="62085549" w14:textId="77777777" w:rsidR="00136815" w:rsidRPr="00993E0E" w:rsidRDefault="00136815" w:rsidP="00185938">
            <w:pPr>
              <w:spacing w:line="240" w:lineRule="exact"/>
              <w:jc w:val="right"/>
              <w:rPr>
                <w:szCs w:val="18"/>
              </w:rPr>
            </w:pPr>
          </w:p>
        </w:tc>
        <w:tc>
          <w:tcPr>
            <w:tcW w:w="992" w:type="dxa"/>
          </w:tcPr>
          <w:p w14:paraId="74BCAAD5" w14:textId="77777777" w:rsidR="00136815" w:rsidRPr="00993E0E" w:rsidRDefault="00136815" w:rsidP="00185938">
            <w:pPr>
              <w:spacing w:line="240" w:lineRule="exact"/>
              <w:jc w:val="right"/>
              <w:rPr>
                <w:szCs w:val="18"/>
              </w:rPr>
            </w:pPr>
          </w:p>
        </w:tc>
        <w:tc>
          <w:tcPr>
            <w:tcW w:w="567" w:type="dxa"/>
          </w:tcPr>
          <w:p w14:paraId="04F2A964"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6C59061E"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E4C8DDB"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49EAE632" w14:textId="77777777" w:rsidR="00136815" w:rsidRPr="00551812" w:rsidRDefault="00136815" w:rsidP="00185938">
            <w:pPr>
              <w:rPr>
                <w:rFonts w:hAnsi="ＭＳ Ｐ明朝"/>
                <w:szCs w:val="18"/>
              </w:rPr>
            </w:pPr>
          </w:p>
        </w:tc>
        <w:tc>
          <w:tcPr>
            <w:tcW w:w="1284" w:type="dxa"/>
          </w:tcPr>
          <w:p w14:paraId="538DEB9F" w14:textId="77777777" w:rsidR="00136815" w:rsidRPr="00993E0E" w:rsidRDefault="00136815" w:rsidP="00185938">
            <w:pPr>
              <w:spacing w:line="240" w:lineRule="exact"/>
              <w:rPr>
                <w:rFonts w:ascii="HGPｺﾞｼｯｸM" w:hAnsi="ＭＳ Ｐ明朝"/>
                <w:szCs w:val="18"/>
              </w:rPr>
            </w:pPr>
          </w:p>
        </w:tc>
      </w:tr>
      <w:tr w:rsidR="00136815" w:rsidRPr="00551812" w14:paraId="051311C0" w14:textId="77777777" w:rsidTr="00185938">
        <w:trPr>
          <w:cantSplit/>
          <w:trHeight w:val="238"/>
        </w:trPr>
        <w:tc>
          <w:tcPr>
            <w:tcW w:w="432" w:type="dxa"/>
            <w:tcBorders>
              <w:top w:val="single" w:sz="4" w:space="0" w:color="auto"/>
              <w:bottom w:val="single" w:sz="4" w:space="0" w:color="auto"/>
            </w:tcBorders>
          </w:tcPr>
          <w:p w14:paraId="216CE676" w14:textId="77777777" w:rsidR="00136815" w:rsidRPr="00993E0E" w:rsidRDefault="00136815" w:rsidP="00185938">
            <w:pPr>
              <w:spacing w:line="240" w:lineRule="exact"/>
              <w:jc w:val="right"/>
              <w:rPr>
                <w:szCs w:val="18"/>
              </w:rPr>
            </w:pPr>
          </w:p>
        </w:tc>
        <w:tc>
          <w:tcPr>
            <w:tcW w:w="561" w:type="dxa"/>
          </w:tcPr>
          <w:p w14:paraId="69D200D3" w14:textId="77777777" w:rsidR="00136815" w:rsidRPr="00993E0E" w:rsidRDefault="00136815" w:rsidP="00185938">
            <w:pPr>
              <w:spacing w:line="240" w:lineRule="exact"/>
              <w:jc w:val="right"/>
              <w:rPr>
                <w:szCs w:val="18"/>
              </w:rPr>
            </w:pPr>
          </w:p>
        </w:tc>
        <w:tc>
          <w:tcPr>
            <w:tcW w:w="992" w:type="dxa"/>
          </w:tcPr>
          <w:p w14:paraId="38769531" w14:textId="77777777" w:rsidR="00136815" w:rsidRPr="00993E0E" w:rsidRDefault="00136815" w:rsidP="00185938">
            <w:pPr>
              <w:spacing w:line="240" w:lineRule="exact"/>
              <w:jc w:val="right"/>
              <w:rPr>
                <w:szCs w:val="18"/>
              </w:rPr>
            </w:pPr>
          </w:p>
        </w:tc>
        <w:tc>
          <w:tcPr>
            <w:tcW w:w="567" w:type="dxa"/>
          </w:tcPr>
          <w:p w14:paraId="384639EA"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792899ED"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5A603B9"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6CE995F6" w14:textId="77777777" w:rsidR="00136815" w:rsidRPr="00551812" w:rsidRDefault="00136815" w:rsidP="00185938">
            <w:pPr>
              <w:spacing w:line="240" w:lineRule="exact"/>
              <w:rPr>
                <w:rFonts w:hAnsi="ＭＳ Ｐ明朝"/>
                <w:szCs w:val="18"/>
              </w:rPr>
            </w:pPr>
          </w:p>
        </w:tc>
        <w:tc>
          <w:tcPr>
            <w:tcW w:w="1284" w:type="dxa"/>
          </w:tcPr>
          <w:p w14:paraId="582B02B0" w14:textId="77777777" w:rsidR="00136815" w:rsidRPr="00993E0E" w:rsidRDefault="00136815" w:rsidP="00185938">
            <w:pPr>
              <w:spacing w:line="240" w:lineRule="exact"/>
              <w:rPr>
                <w:rFonts w:ascii="HGPｺﾞｼｯｸM" w:hAnsi="ＭＳ Ｐ明朝"/>
                <w:szCs w:val="18"/>
              </w:rPr>
            </w:pPr>
          </w:p>
        </w:tc>
      </w:tr>
      <w:tr w:rsidR="00136815" w:rsidRPr="00551812" w14:paraId="0E5A0303" w14:textId="77777777" w:rsidTr="00185938">
        <w:trPr>
          <w:cantSplit/>
          <w:trHeight w:val="238"/>
        </w:trPr>
        <w:tc>
          <w:tcPr>
            <w:tcW w:w="432" w:type="dxa"/>
            <w:tcBorders>
              <w:top w:val="single" w:sz="4" w:space="0" w:color="auto"/>
              <w:bottom w:val="single" w:sz="4" w:space="0" w:color="auto"/>
            </w:tcBorders>
          </w:tcPr>
          <w:p w14:paraId="479CB73C" w14:textId="77777777" w:rsidR="00136815" w:rsidRPr="00993E0E" w:rsidRDefault="00136815" w:rsidP="00185938">
            <w:pPr>
              <w:spacing w:line="240" w:lineRule="exact"/>
              <w:jc w:val="right"/>
              <w:rPr>
                <w:szCs w:val="18"/>
              </w:rPr>
            </w:pPr>
          </w:p>
        </w:tc>
        <w:tc>
          <w:tcPr>
            <w:tcW w:w="561" w:type="dxa"/>
          </w:tcPr>
          <w:p w14:paraId="622E5362" w14:textId="77777777" w:rsidR="00136815" w:rsidRPr="00993E0E" w:rsidRDefault="00136815" w:rsidP="00185938">
            <w:pPr>
              <w:spacing w:line="240" w:lineRule="exact"/>
              <w:jc w:val="right"/>
              <w:rPr>
                <w:szCs w:val="18"/>
              </w:rPr>
            </w:pPr>
          </w:p>
        </w:tc>
        <w:tc>
          <w:tcPr>
            <w:tcW w:w="992" w:type="dxa"/>
          </w:tcPr>
          <w:p w14:paraId="2641C798" w14:textId="77777777" w:rsidR="00136815" w:rsidRPr="00993E0E" w:rsidRDefault="00136815" w:rsidP="00185938">
            <w:pPr>
              <w:spacing w:line="240" w:lineRule="exact"/>
              <w:jc w:val="right"/>
              <w:rPr>
                <w:szCs w:val="18"/>
              </w:rPr>
            </w:pPr>
          </w:p>
        </w:tc>
        <w:tc>
          <w:tcPr>
            <w:tcW w:w="567" w:type="dxa"/>
            <w:tcBorders>
              <w:top w:val="single" w:sz="4" w:space="0" w:color="auto"/>
              <w:bottom w:val="single" w:sz="4" w:space="0" w:color="auto"/>
            </w:tcBorders>
          </w:tcPr>
          <w:p w14:paraId="4492E8C3"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52F852D0"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1B8DC477"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28B6C6F9" w14:textId="77777777" w:rsidR="00136815" w:rsidRPr="00551812" w:rsidRDefault="00136815" w:rsidP="00185938">
            <w:pPr>
              <w:spacing w:line="240" w:lineRule="exact"/>
              <w:rPr>
                <w:rFonts w:hAnsi="ＭＳ Ｐ明朝"/>
                <w:szCs w:val="18"/>
              </w:rPr>
            </w:pPr>
          </w:p>
        </w:tc>
        <w:tc>
          <w:tcPr>
            <w:tcW w:w="1284" w:type="dxa"/>
          </w:tcPr>
          <w:p w14:paraId="06FC0BB6" w14:textId="77777777" w:rsidR="00136815" w:rsidRPr="00993E0E" w:rsidRDefault="00136815" w:rsidP="00185938">
            <w:pPr>
              <w:spacing w:line="240" w:lineRule="exact"/>
              <w:rPr>
                <w:rFonts w:ascii="HGPｺﾞｼｯｸM" w:hAnsi="ＭＳ Ｐ明朝"/>
                <w:szCs w:val="18"/>
              </w:rPr>
            </w:pPr>
          </w:p>
        </w:tc>
      </w:tr>
      <w:tr w:rsidR="00136815" w:rsidRPr="00551812" w14:paraId="0C86FCFB" w14:textId="77777777" w:rsidTr="00185938">
        <w:trPr>
          <w:cantSplit/>
          <w:trHeight w:val="238"/>
        </w:trPr>
        <w:tc>
          <w:tcPr>
            <w:tcW w:w="432" w:type="dxa"/>
            <w:tcBorders>
              <w:top w:val="single" w:sz="4" w:space="0" w:color="auto"/>
              <w:bottom w:val="single" w:sz="4" w:space="0" w:color="auto"/>
            </w:tcBorders>
          </w:tcPr>
          <w:p w14:paraId="2E323EEA" w14:textId="77777777" w:rsidR="00136815" w:rsidRPr="00993E0E" w:rsidRDefault="00136815" w:rsidP="00185938">
            <w:pPr>
              <w:spacing w:line="240" w:lineRule="exact"/>
              <w:jc w:val="right"/>
              <w:rPr>
                <w:szCs w:val="18"/>
              </w:rPr>
            </w:pPr>
          </w:p>
        </w:tc>
        <w:tc>
          <w:tcPr>
            <w:tcW w:w="561" w:type="dxa"/>
          </w:tcPr>
          <w:p w14:paraId="58A47305" w14:textId="77777777" w:rsidR="00136815" w:rsidRPr="00993E0E" w:rsidRDefault="00136815" w:rsidP="00185938">
            <w:pPr>
              <w:spacing w:line="240" w:lineRule="exact"/>
              <w:jc w:val="right"/>
              <w:rPr>
                <w:szCs w:val="18"/>
              </w:rPr>
            </w:pPr>
          </w:p>
        </w:tc>
        <w:tc>
          <w:tcPr>
            <w:tcW w:w="992" w:type="dxa"/>
          </w:tcPr>
          <w:p w14:paraId="37DD62C1" w14:textId="77777777" w:rsidR="00136815" w:rsidRPr="00993E0E" w:rsidRDefault="00136815" w:rsidP="00185938">
            <w:pPr>
              <w:spacing w:line="240" w:lineRule="exact"/>
              <w:jc w:val="right"/>
              <w:rPr>
                <w:szCs w:val="18"/>
              </w:rPr>
            </w:pPr>
          </w:p>
        </w:tc>
        <w:tc>
          <w:tcPr>
            <w:tcW w:w="567" w:type="dxa"/>
            <w:tcBorders>
              <w:top w:val="single" w:sz="4" w:space="0" w:color="auto"/>
            </w:tcBorders>
          </w:tcPr>
          <w:p w14:paraId="43225B15"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tcBorders>
          </w:tcPr>
          <w:p w14:paraId="180D0DB9"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47D4248F"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308B5E30" w14:textId="77777777" w:rsidR="00136815" w:rsidRPr="00551812" w:rsidRDefault="00136815" w:rsidP="00185938">
            <w:pPr>
              <w:rPr>
                <w:rFonts w:hAnsi="ＭＳ Ｐ明朝"/>
                <w:noProof/>
                <w:szCs w:val="18"/>
              </w:rPr>
            </w:pPr>
          </w:p>
        </w:tc>
        <w:tc>
          <w:tcPr>
            <w:tcW w:w="1284" w:type="dxa"/>
          </w:tcPr>
          <w:p w14:paraId="6DA921EA" w14:textId="77777777" w:rsidR="00136815" w:rsidRPr="00993E0E" w:rsidRDefault="00136815" w:rsidP="00185938">
            <w:pPr>
              <w:spacing w:line="240" w:lineRule="exact"/>
              <w:rPr>
                <w:rFonts w:ascii="HGPｺﾞｼｯｸM" w:hAnsi="ＭＳ Ｐ明朝"/>
                <w:szCs w:val="18"/>
              </w:rPr>
            </w:pPr>
          </w:p>
        </w:tc>
      </w:tr>
      <w:tr w:rsidR="00136815" w:rsidRPr="00551812" w14:paraId="5EE2324B" w14:textId="77777777" w:rsidTr="00185938">
        <w:trPr>
          <w:cantSplit/>
          <w:trHeight w:val="238"/>
        </w:trPr>
        <w:tc>
          <w:tcPr>
            <w:tcW w:w="432" w:type="dxa"/>
            <w:tcBorders>
              <w:top w:val="single" w:sz="4" w:space="0" w:color="auto"/>
              <w:bottom w:val="single" w:sz="4" w:space="0" w:color="auto"/>
            </w:tcBorders>
          </w:tcPr>
          <w:p w14:paraId="31A3DD1C" w14:textId="77777777" w:rsidR="00136815" w:rsidRPr="00993E0E" w:rsidRDefault="00136815" w:rsidP="00185938">
            <w:pPr>
              <w:spacing w:line="240" w:lineRule="exact"/>
              <w:jc w:val="right"/>
              <w:rPr>
                <w:szCs w:val="18"/>
              </w:rPr>
            </w:pPr>
          </w:p>
        </w:tc>
        <w:tc>
          <w:tcPr>
            <w:tcW w:w="561" w:type="dxa"/>
          </w:tcPr>
          <w:p w14:paraId="7666504A" w14:textId="77777777" w:rsidR="00136815" w:rsidRPr="00993E0E" w:rsidRDefault="00136815" w:rsidP="00185938">
            <w:pPr>
              <w:spacing w:line="240" w:lineRule="exact"/>
              <w:jc w:val="right"/>
              <w:rPr>
                <w:szCs w:val="18"/>
              </w:rPr>
            </w:pPr>
          </w:p>
        </w:tc>
        <w:tc>
          <w:tcPr>
            <w:tcW w:w="992" w:type="dxa"/>
          </w:tcPr>
          <w:p w14:paraId="4E230DE9" w14:textId="77777777" w:rsidR="00136815" w:rsidRPr="00993E0E" w:rsidRDefault="00136815" w:rsidP="00185938">
            <w:pPr>
              <w:spacing w:line="240" w:lineRule="exact"/>
              <w:jc w:val="right"/>
              <w:rPr>
                <w:szCs w:val="18"/>
              </w:rPr>
            </w:pPr>
          </w:p>
        </w:tc>
        <w:tc>
          <w:tcPr>
            <w:tcW w:w="567" w:type="dxa"/>
          </w:tcPr>
          <w:p w14:paraId="31D97432"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7E4B5FC0"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2CA554CB"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5DB2B5F4" w14:textId="77777777" w:rsidR="00136815" w:rsidRPr="00551812" w:rsidRDefault="00136815" w:rsidP="00185938">
            <w:pPr>
              <w:spacing w:line="240" w:lineRule="exact"/>
              <w:rPr>
                <w:rFonts w:hAnsi="ＭＳ Ｐ明朝"/>
                <w:szCs w:val="18"/>
              </w:rPr>
            </w:pPr>
          </w:p>
        </w:tc>
        <w:tc>
          <w:tcPr>
            <w:tcW w:w="1284" w:type="dxa"/>
          </w:tcPr>
          <w:p w14:paraId="2BFB330D" w14:textId="77777777" w:rsidR="00136815" w:rsidRPr="00993E0E" w:rsidRDefault="00136815" w:rsidP="00185938">
            <w:pPr>
              <w:spacing w:line="240" w:lineRule="exact"/>
              <w:rPr>
                <w:rFonts w:ascii="HGPｺﾞｼｯｸM" w:hAnsi="ＭＳ Ｐ明朝"/>
                <w:szCs w:val="18"/>
              </w:rPr>
            </w:pPr>
          </w:p>
        </w:tc>
      </w:tr>
      <w:tr w:rsidR="00136815" w:rsidRPr="00551812" w14:paraId="0637FEE9" w14:textId="77777777" w:rsidTr="00185938">
        <w:trPr>
          <w:cantSplit/>
          <w:trHeight w:val="238"/>
        </w:trPr>
        <w:tc>
          <w:tcPr>
            <w:tcW w:w="432" w:type="dxa"/>
            <w:tcBorders>
              <w:top w:val="single" w:sz="4" w:space="0" w:color="auto"/>
              <w:bottom w:val="single" w:sz="4" w:space="0" w:color="auto"/>
            </w:tcBorders>
          </w:tcPr>
          <w:p w14:paraId="26B04668" w14:textId="77777777" w:rsidR="00136815" w:rsidRPr="00993E0E" w:rsidRDefault="00136815" w:rsidP="00185938">
            <w:pPr>
              <w:spacing w:line="240" w:lineRule="exact"/>
              <w:jc w:val="right"/>
              <w:rPr>
                <w:szCs w:val="18"/>
              </w:rPr>
            </w:pPr>
          </w:p>
        </w:tc>
        <w:tc>
          <w:tcPr>
            <w:tcW w:w="561" w:type="dxa"/>
          </w:tcPr>
          <w:p w14:paraId="5389D17B" w14:textId="77777777" w:rsidR="00136815" w:rsidRPr="00993E0E" w:rsidRDefault="00136815" w:rsidP="00185938">
            <w:pPr>
              <w:spacing w:line="240" w:lineRule="exact"/>
              <w:jc w:val="right"/>
              <w:rPr>
                <w:szCs w:val="18"/>
              </w:rPr>
            </w:pPr>
          </w:p>
        </w:tc>
        <w:tc>
          <w:tcPr>
            <w:tcW w:w="992" w:type="dxa"/>
          </w:tcPr>
          <w:p w14:paraId="69364362" w14:textId="77777777" w:rsidR="00136815" w:rsidRPr="00993E0E" w:rsidRDefault="00136815" w:rsidP="00185938">
            <w:pPr>
              <w:spacing w:line="240" w:lineRule="exact"/>
              <w:jc w:val="right"/>
              <w:rPr>
                <w:szCs w:val="18"/>
              </w:rPr>
            </w:pPr>
          </w:p>
        </w:tc>
        <w:tc>
          <w:tcPr>
            <w:tcW w:w="567" w:type="dxa"/>
          </w:tcPr>
          <w:p w14:paraId="61C3EF6D" w14:textId="77777777" w:rsidR="00136815" w:rsidRPr="00551812" w:rsidRDefault="00136815" w:rsidP="00185938">
            <w:pPr>
              <w:spacing w:line="240" w:lineRule="exact"/>
              <w:jc w:val="center"/>
              <w:rPr>
                <w:rFonts w:hAnsi="ＭＳ Ｐ明朝"/>
                <w:szCs w:val="18"/>
              </w:rPr>
            </w:pPr>
          </w:p>
        </w:tc>
        <w:tc>
          <w:tcPr>
            <w:tcW w:w="1559" w:type="dxa"/>
            <w:tcBorders>
              <w:top w:val="single" w:sz="4" w:space="0" w:color="auto"/>
              <w:bottom w:val="single" w:sz="4" w:space="0" w:color="auto"/>
            </w:tcBorders>
          </w:tcPr>
          <w:p w14:paraId="34C506DC" w14:textId="77777777" w:rsidR="00136815" w:rsidRPr="00551812" w:rsidRDefault="00136815" w:rsidP="00185938">
            <w:pPr>
              <w:spacing w:line="240" w:lineRule="exact"/>
              <w:rPr>
                <w:rFonts w:hAnsi="ＭＳ Ｐ明朝"/>
                <w:szCs w:val="18"/>
              </w:rPr>
            </w:pPr>
          </w:p>
        </w:tc>
        <w:tc>
          <w:tcPr>
            <w:tcW w:w="851" w:type="dxa"/>
            <w:tcBorders>
              <w:top w:val="single" w:sz="4" w:space="0" w:color="auto"/>
              <w:bottom w:val="single" w:sz="4" w:space="0" w:color="auto"/>
            </w:tcBorders>
          </w:tcPr>
          <w:p w14:paraId="05A4ECBC" w14:textId="77777777" w:rsidR="00136815" w:rsidRPr="00551812" w:rsidRDefault="00136815" w:rsidP="00185938">
            <w:pPr>
              <w:spacing w:line="240" w:lineRule="exact"/>
              <w:rPr>
                <w:rFonts w:hAnsi="ＭＳ Ｐ明朝"/>
                <w:szCs w:val="18"/>
              </w:rPr>
            </w:pPr>
          </w:p>
        </w:tc>
        <w:tc>
          <w:tcPr>
            <w:tcW w:w="4252" w:type="dxa"/>
            <w:tcBorders>
              <w:top w:val="single" w:sz="4" w:space="0" w:color="auto"/>
              <w:bottom w:val="single" w:sz="4" w:space="0" w:color="auto"/>
            </w:tcBorders>
          </w:tcPr>
          <w:p w14:paraId="231A8E5D" w14:textId="77777777" w:rsidR="00136815" w:rsidRPr="00551812" w:rsidRDefault="00136815" w:rsidP="00185938">
            <w:pPr>
              <w:rPr>
                <w:rFonts w:hAnsi="ＭＳ Ｐ明朝"/>
                <w:szCs w:val="18"/>
              </w:rPr>
            </w:pPr>
          </w:p>
        </w:tc>
        <w:tc>
          <w:tcPr>
            <w:tcW w:w="1284" w:type="dxa"/>
          </w:tcPr>
          <w:p w14:paraId="4CD443C0" w14:textId="77777777" w:rsidR="00136815" w:rsidRPr="00993E0E" w:rsidRDefault="00136815" w:rsidP="00185938">
            <w:pPr>
              <w:spacing w:line="240" w:lineRule="exact"/>
              <w:rPr>
                <w:rFonts w:ascii="HGPｺﾞｼｯｸM" w:hAnsi="ＭＳ Ｐ明朝"/>
                <w:szCs w:val="18"/>
              </w:rPr>
            </w:pPr>
          </w:p>
        </w:tc>
      </w:tr>
    </w:tbl>
    <w:p w14:paraId="2D3AE22C" w14:textId="77777777" w:rsidR="0078135B" w:rsidRPr="00E67D5D" w:rsidRDefault="0078135B" w:rsidP="00E67D5D">
      <w:pPr>
        <w:widowControl/>
        <w:snapToGrid/>
        <w:rPr>
          <w:rFonts w:hAnsi="ＭＳ Ｐ明朝"/>
        </w:rPr>
        <w:sectPr w:rsidR="0078135B" w:rsidRPr="00E67D5D" w:rsidSect="00EB496D">
          <w:headerReference w:type="default" r:id="rId27"/>
          <w:footerReference w:type="default" r:id="rId28"/>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14:paraId="47038E4C" w14:textId="77777777" w:rsidR="00E67D5D" w:rsidRDefault="00E67D5D">
      <w:pPr>
        <w:widowControl/>
        <w:snapToGrid/>
        <w:rPr>
          <w:sz w:val="24"/>
        </w:rPr>
      </w:pPr>
      <w:r>
        <w:rPr>
          <w:sz w:val="24"/>
        </w:rPr>
        <w:br w:type="page"/>
      </w:r>
    </w:p>
    <w:p w14:paraId="6E76CB0E" w14:textId="77777777" w:rsidR="005A5475" w:rsidRDefault="00E67D5D" w:rsidP="00E67D5D">
      <w:pPr>
        <w:widowControl/>
        <w:snapToGrid/>
        <w:jc w:val="center"/>
        <w:rPr>
          <w:sz w:val="24"/>
        </w:rPr>
      </w:pPr>
      <w:r>
        <w:rPr>
          <w:rFonts w:hint="eastAsia"/>
          <w:sz w:val="24"/>
        </w:rPr>
        <w:lastRenderedPageBreak/>
        <w:t>目次</w:t>
      </w:r>
    </w:p>
    <w:p w14:paraId="5E58C2EF" w14:textId="465DC8E4" w:rsidR="00136815" w:rsidRDefault="0099029D">
      <w:pPr>
        <w:pStyle w:val="11"/>
        <w:rPr>
          <w:rFonts w:asciiTheme="minorHAnsi" w:eastAsiaTheme="minorEastAsia" w:hAnsiTheme="minorHAnsi" w:cstheme="minorBidi"/>
          <w:noProof/>
          <w:sz w:val="21"/>
          <w:szCs w:val="22"/>
        </w:rPr>
      </w:pPr>
      <w:r>
        <w:rPr>
          <w:sz w:val="24"/>
        </w:rPr>
        <w:fldChar w:fldCharType="begin"/>
      </w:r>
      <w:r>
        <w:rPr>
          <w:sz w:val="24"/>
        </w:rPr>
        <w:instrText xml:space="preserve"> TOC \o "1-3" \h \z \u </w:instrText>
      </w:r>
      <w:r>
        <w:rPr>
          <w:sz w:val="24"/>
        </w:rPr>
        <w:fldChar w:fldCharType="separate"/>
      </w:r>
      <w:hyperlink w:anchor="_Toc523239132" w:history="1">
        <w:r w:rsidR="00136815" w:rsidRPr="00B35CD8">
          <w:rPr>
            <w:rStyle w:val="aa"/>
            <w:noProof/>
          </w:rPr>
          <w:t>C1</w:t>
        </w:r>
        <w:r w:rsidR="00136815" w:rsidRPr="00B35CD8">
          <w:rPr>
            <w:rStyle w:val="aa"/>
            <w:rFonts w:hint="eastAsia"/>
            <w:noProof/>
          </w:rPr>
          <w:t xml:space="preserve"> </w:t>
        </w:r>
        <w:r w:rsidR="00136815" w:rsidRPr="00B35CD8">
          <w:rPr>
            <w:rStyle w:val="aa"/>
            <w:rFonts w:hint="eastAsia"/>
            <w:noProof/>
          </w:rPr>
          <w:t>要件定義の開始準備</w:t>
        </w:r>
        <w:r w:rsidR="00136815">
          <w:rPr>
            <w:noProof/>
            <w:webHidden/>
          </w:rPr>
          <w:tab/>
        </w:r>
        <w:r w:rsidR="00136815">
          <w:rPr>
            <w:noProof/>
            <w:webHidden/>
          </w:rPr>
          <w:fldChar w:fldCharType="begin"/>
        </w:r>
        <w:r w:rsidR="00136815">
          <w:rPr>
            <w:noProof/>
            <w:webHidden/>
          </w:rPr>
          <w:instrText xml:space="preserve"> PAGEREF _Toc523239132 \h </w:instrText>
        </w:r>
        <w:r w:rsidR="00136815">
          <w:rPr>
            <w:noProof/>
            <w:webHidden/>
          </w:rPr>
        </w:r>
        <w:r w:rsidR="00136815">
          <w:rPr>
            <w:noProof/>
            <w:webHidden/>
          </w:rPr>
          <w:fldChar w:fldCharType="separate"/>
        </w:r>
        <w:r w:rsidR="00C12BAE">
          <w:rPr>
            <w:noProof/>
            <w:webHidden/>
          </w:rPr>
          <w:t>1</w:t>
        </w:r>
        <w:r w:rsidR="00136815">
          <w:rPr>
            <w:noProof/>
            <w:webHidden/>
          </w:rPr>
          <w:fldChar w:fldCharType="end"/>
        </w:r>
      </w:hyperlink>
    </w:p>
    <w:p w14:paraId="0E3B2591" w14:textId="38DBDCCD"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33" w:history="1">
        <w:r w:rsidR="00136815" w:rsidRPr="00B35CD8">
          <w:rPr>
            <w:rStyle w:val="aa"/>
            <w:noProof/>
          </w:rPr>
          <w:t>C1-01</w:t>
        </w:r>
        <w:r w:rsidR="00136815" w:rsidRPr="00B35CD8">
          <w:rPr>
            <w:rStyle w:val="aa"/>
            <w:rFonts w:hint="eastAsia"/>
            <w:noProof/>
          </w:rPr>
          <w:t xml:space="preserve"> </w:t>
        </w:r>
        <w:r w:rsidR="00136815" w:rsidRPr="00B35CD8">
          <w:rPr>
            <w:rStyle w:val="aa"/>
            <w:rFonts w:hint="eastAsia"/>
            <w:noProof/>
          </w:rPr>
          <w:t>プロジェクトゴールの確認</w:t>
        </w:r>
        <w:r w:rsidR="00136815">
          <w:rPr>
            <w:noProof/>
            <w:webHidden/>
          </w:rPr>
          <w:tab/>
        </w:r>
        <w:r w:rsidR="00136815">
          <w:rPr>
            <w:noProof/>
            <w:webHidden/>
          </w:rPr>
          <w:fldChar w:fldCharType="begin"/>
        </w:r>
        <w:r w:rsidR="00136815">
          <w:rPr>
            <w:noProof/>
            <w:webHidden/>
          </w:rPr>
          <w:instrText xml:space="preserve"> PAGEREF _Toc523239133 \h </w:instrText>
        </w:r>
        <w:r w:rsidR="00136815">
          <w:rPr>
            <w:noProof/>
            <w:webHidden/>
          </w:rPr>
        </w:r>
        <w:r w:rsidR="00136815">
          <w:rPr>
            <w:noProof/>
            <w:webHidden/>
          </w:rPr>
          <w:fldChar w:fldCharType="separate"/>
        </w:r>
        <w:r w:rsidR="00C12BAE">
          <w:rPr>
            <w:noProof/>
            <w:webHidden/>
          </w:rPr>
          <w:t>1</w:t>
        </w:r>
        <w:r w:rsidR="00136815">
          <w:rPr>
            <w:noProof/>
            <w:webHidden/>
          </w:rPr>
          <w:fldChar w:fldCharType="end"/>
        </w:r>
      </w:hyperlink>
    </w:p>
    <w:p w14:paraId="0E1CDDE2" w14:textId="0B82164A"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34" w:history="1">
        <w:r w:rsidR="00136815" w:rsidRPr="00B35CD8">
          <w:rPr>
            <w:rStyle w:val="aa"/>
            <w:noProof/>
            <w14:scene3d>
              <w14:camera w14:prst="orthographicFront"/>
              <w14:lightRig w14:rig="threePt" w14:dir="t">
                <w14:rot w14:lat="0" w14:lon="0" w14:rev="0"/>
              </w14:lightRig>
            </w14:scene3d>
          </w:rPr>
          <w:t>C1-01-01</w:t>
        </w:r>
        <w:r w:rsidR="00136815" w:rsidRPr="00B35CD8">
          <w:rPr>
            <w:rStyle w:val="aa"/>
            <w:rFonts w:hint="eastAsia"/>
            <w:noProof/>
          </w:rPr>
          <w:t xml:space="preserve"> </w:t>
        </w:r>
        <w:r w:rsidR="00136815" w:rsidRPr="00B35CD8">
          <w:rPr>
            <w:rStyle w:val="aa"/>
            <w:rFonts w:hint="eastAsia"/>
            <w:noProof/>
          </w:rPr>
          <w:t>プロジェクトの目的・目標・背景の確認</w:t>
        </w:r>
        <w:r w:rsidR="00136815">
          <w:rPr>
            <w:noProof/>
            <w:webHidden/>
          </w:rPr>
          <w:tab/>
        </w:r>
        <w:r w:rsidR="00136815">
          <w:rPr>
            <w:noProof/>
            <w:webHidden/>
          </w:rPr>
          <w:fldChar w:fldCharType="begin"/>
        </w:r>
        <w:r w:rsidR="00136815">
          <w:rPr>
            <w:noProof/>
            <w:webHidden/>
          </w:rPr>
          <w:instrText xml:space="preserve"> PAGEREF _Toc523239134 \h </w:instrText>
        </w:r>
        <w:r w:rsidR="00136815">
          <w:rPr>
            <w:noProof/>
            <w:webHidden/>
          </w:rPr>
        </w:r>
        <w:r w:rsidR="00136815">
          <w:rPr>
            <w:noProof/>
            <w:webHidden/>
          </w:rPr>
          <w:fldChar w:fldCharType="separate"/>
        </w:r>
        <w:r w:rsidR="00C12BAE">
          <w:rPr>
            <w:noProof/>
            <w:webHidden/>
          </w:rPr>
          <w:t>2</w:t>
        </w:r>
        <w:r w:rsidR="00136815">
          <w:rPr>
            <w:noProof/>
            <w:webHidden/>
          </w:rPr>
          <w:fldChar w:fldCharType="end"/>
        </w:r>
      </w:hyperlink>
    </w:p>
    <w:p w14:paraId="0478CF0B" w14:textId="79B470BA"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35" w:history="1">
        <w:r w:rsidR="00136815" w:rsidRPr="00B35CD8">
          <w:rPr>
            <w:rStyle w:val="aa"/>
            <w:noProof/>
            <w14:scene3d>
              <w14:camera w14:prst="orthographicFront"/>
              <w14:lightRig w14:rig="threePt" w14:dir="t">
                <w14:rot w14:lat="0" w14:lon="0" w14:rev="0"/>
              </w14:lightRig>
            </w14:scene3d>
          </w:rPr>
          <w:t>C1-01-02</w:t>
        </w:r>
        <w:r w:rsidR="00136815" w:rsidRPr="00B35CD8">
          <w:rPr>
            <w:rStyle w:val="aa"/>
            <w:rFonts w:hint="eastAsia"/>
            <w:noProof/>
          </w:rPr>
          <w:t xml:space="preserve"> </w:t>
        </w:r>
        <w:r w:rsidR="00136815" w:rsidRPr="00B35CD8">
          <w:rPr>
            <w:rStyle w:val="aa"/>
            <w:rFonts w:hint="eastAsia"/>
            <w:noProof/>
          </w:rPr>
          <w:t>プロジェクトスコープの確認</w:t>
        </w:r>
        <w:r w:rsidR="00136815">
          <w:rPr>
            <w:noProof/>
            <w:webHidden/>
          </w:rPr>
          <w:tab/>
        </w:r>
        <w:r w:rsidR="00136815">
          <w:rPr>
            <w:noProof/>
            <w:webHidden/>
          </w:rPr>
          <w:fldChar w:fldCharType="begin"/>
        </w:r>
        <w:r w:rsidR="00136815">
          <w:rPr>
            <w:noProof/>
            <w:webHidden/>
          </w:rPr>
          <w:instrText xml:space="preserve"> PAGEREF _Toc523239135 \h </w:instrText>
        </w:r>
        <w:r w:rsidR="00136815">
          <w:rPr>
            <w:noProof/>
            <w:webHidden/>
          </w:rPr>
        </w:r>
        <w:r w:rsidR="00136815">
          <w:rPr>
            <w:noProof/>
            <w:webHidden/>
          </w:rPr>
          <w:fldChar w:fldCharType="separate"/>
        </w:r>
        <w:r w:rsidR="00C12BAE">
          <w:rPr>
            <w:noProof/>
            <w:webHidden/>
          </w:rPr>
          <w:t>3</w:t>
        </w:r>
        <w:r w:rsidR="00136815">
          <w:rPr>
            <w:noProof/>
            <w:webHidden/>
          </w:rPr>
          <w:fldChar w:fldCharType="end"/>
        </w:r>
      </w:hyperlink>
    </w:p>
    <w:p w14:paraId="29AB855B" w14:textId="5DF28243"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36" w:history="1">
        <w:r w:rsidR="00136815" w:rsidRPr="00B35CD8">
          <w:rPr>
            <w:rStyle w:val="aa"/>
            <w:noProof/>
          </w:rPr>
          <w:t>C1-02</w:t>
        </w:r>
        <w:r w:rsidR="00136815" w:rsidRPr="00B35CD8">
          <w:rPr>
            <w:rStyle w:val="aa"/>
            <w:rFonts w:hint="eastAsia"/>
            <w:noProof/>
          </w:rPr>
          <w:t xml:space="preserve"> </w:t>
        </w:r>
        <w:r w:rsidR="00136815" w:rsidRPr="00B35CD8">
          <w:rPr>
            <w:rStyle w:val="aa"/>
            <w:rFonts w:hint="eastAsia"/>
            <w:noProof/>
          </w:rPr>
          <w:t>ステークホルダーの定義</w:t>
        </w:r>
        <w:r w:rsidR="00136815">
          <w:rPr>
            <w:noProof/>
            <w:webHidden/>
          </w:rPr>
          <w:tab/>
        </w:r>
        <w:r w:rsidR="00136815">
          <w:rPr>
            <w:noProof/>
            <w:webHidden/>
          </w:rPr>
          <w:fldChar w:fldCharType="begin"/>
        </w:r>
        <w:r w:rsidR="00136815">
          <w:rPr>
            <w:noProof/>
            <w:webHidden/>
          </w:rPr>
          <w:instrText xml:space="preserve"> PAGEREF _Toc523239136 \h </w:instrText>
        </w:r>
        <w:r w:rsidR="00136815">
          <w:rPr>
            <w:noProof/>
            <w:webHidden/>
          </w:rPr>
        </w:r>
        <w:r w:rsidR="00136815">
          <w:rPr>
            <w:noProof/>
            <w:webHidden/>
          </w:rPr>
          <w:fldChar w:fldCharType="separate"/>
        </w:r>
        <w:r w:rsidR="00C12BAE">
          <w:rPr>
            <w:noProof/>
            <w:webHidden/>
          </w:rPr>
          <w:t>4</w:t>
        </w:r>
        <w:r w:rsidR="00136815">
          <w:rPr>
            <w:noProof/>
            <w:webHidden/>
          </w:rPr>
          <w:fldChar w:fldCharType="end"/>
        </w:r>
      </w:hyperlink>
    </w:p>
    <w:p w14:paraId="3427BBEA" w14:textId="281988C9"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37" w:history="1">
        <w:r w:rsidR="00136815" w:rsidRPr="00B35CD8">
          <w:rPr>
            <w:rStyle w:val="aa"/>
            <w:noProof/>
            <w14:scene3d>
              <w14:camera w14:prst="orthographicFront"/>
              <w14:lightRig w14:rig="threePt" w14:dir="t">
                <w14:rot w14:lat="0" w14:lon="0" w14:rev="0"/>
              </w14:lightRig>
            </w14:scene3d>
          </w:rPr>
          <w:t>C1-02-01</w:t>
        </w:r>
        <w:r w:rsidR="00136815" w:rsidRPr="00B35CD8">
          <w:rPr>
            <w:rStyle w:val="aa"/>
            <w:rFonts w:hint="eastAsia"/>
            <w:noProof/>
          </w:rPr>
          <w:t xml:space="preserve"> </w:t>
        </w:r>
        <w:r w:rsidR="00136815" w:rsidRPr="00B35CD8">
          <w:rPr>
            <w:rStyle w:val="aa"/>
            <w:rFonts w:hint="eastAsia"/>
            <w:noProof/>
          </w:rPr>
          <w:t>ステークホルダーの確認</w:t>
        </w:r>
        <w:r w:rsidR="00136815">
          <w:rPr>
            <w:noProof/>
            <w:webHidden/>
          </w:rPr>
          <w:tab/>
        </w:r>
        <w:r w:rsidR="00136815">
          <w:rPr>
            <w:noProof/>
            <w:webHidden/>
          </w:rPr>
          <w:fldChar w:fldCharType="begin"/>
        </w:r>
        <w:r w:rsidR="00136815">
          <w:rPr>
            <w:noProof/>
            <w:webHidden/>
          </w:rPr>
          <w:instrText xml:space="preserve"> PAGEREF _Toc523239137 \h </w:instrText>
        </w:r>
        <w:r w:rsidR="00136815">
          <w:rPr>
            <w:noProof/>
            <w:webHidden/>
          </w:rPr>
        </w:r>
        <w:r w:rsidR="00136815">
          <w:rPr>
            <w:noProof/>
            <w:webHidden/>
          </w:rPr>
          <w:fldChar w:fldCharType="separate"/>
        </w:r>
        <w:r w:rsidR="00C12BAE">
          <w:rPr>
            <w:noProof/>
            <w:webHidden/>
          </w:rPr>
          <w:t>5</w:t>
        </w:r>
        <w:r w:rsidR="00136815">
          <w:rPr>
            <w:noProof/>
            <w:webHidden/>
          </w:rPr>
          <w:fldChar w:fldCharType="end"/>
        </w:r>
      </w:hyperlink>
    </w:p>
    <w:p w14:paraId="7360E143" w14:textId="2308C368"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38" w:history="1">
        <w:r w:rsidR="00136815" w:rsidRPr="00B35CD8">
          <w:rPr>
            <w:rStyle w:val="aa"/>
            <w:noProof/>
            <w14:scene3d>
              <w14:camera w14:prst="orthographicFront"/>
              <w14:lightRig w14:rig="threePt" w14:dir="t">
                <w14:rot w14:lat="0" w14:lon="0" w14:rev="0"/>
              </w14:lightRig>
            </w14:scene3d>
          </w:rPr>
          <w:t>C1-02-02</w:t>
        </w:r>
        <w:r w:rsidR="00136815" w:rsidRPr="00B35CD8">
          <w:rPr>
            <w:rStyle w:val="aa"/>
            <w:rFonts w:hint="eastAsia"/>
            <w:noProof/>
          </w:rPr>
          <w:t xml:space="preserve"> </w:t>
        </w:r>
        <w:r w:rsidR="00136815" w:rsidRPr="00B35CD8">
          <w:rPr>
            <w:rStyle w:val="aa"/>
            <w:rFonts w:hint="eastAsia"/>
            <w:noProof/>
          </w:rPr>
          <w:t>体制・役割分担の定義</w:t>
        </w:r>
        <w:r w:rsidR="00136815">
          <w:rPr>
            <w:noProof/>
            <w:webHidden/>
          </w:rPr>
          <w:tab/>
        </w:r>
        <w:r w:rsidR="00136815">
          <w:rPr>
            <w:noProof/>
            <w:webHidden/>
          </w:rPr>
          <w:fldChar w:fldCharType="begin"/>
        </w:r>
        <w:r w:rsidR="00136815">
          <w:rPr>
            <w:noProof/>
            <w:webHidden/>
          </w:rPr>
          <w:instrText xml:space="preserve"> PAGEREF _Toc523239138 \h </w:instrText>
        </w:r>
        <w:r w:rsidR="00136815">
          <w:rPr>
            <w:noProof/>
            <w:webHidden/>
          </w:rPr>
        </w:r>
        <w:r w:rsidR="00136815">
          <w:rPr>
            <w:noProof/>
            <w:webHidden/>
          </w:rPr>
          <w:fldChar w:fldCharType="separate"/>
        </w:r>
        <w:r w:rsidR="00C12BAE">
          <w:rPr>
            <w:noProof/>
            <w:webHidden/>
          </w:rPr>
          <w:t>6</w:t>
        </w:r>
        <w:r w:rsidR="00136815">
          <w:rPr>
            <w:noProof/>
            <w:webHidden/>
          </w:rPr>
          <w:fldChar w:fldCharType="end"/>
        </w:r>
      </w:hyperlink>
    </w:p>
    <w:p w14:paraId="66AEBEB3" w14:textId="1E16D522"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39" w:history="1">
        <w:r w:rsidR="00136815" w:rsidRPr="00B35CD8">
          <w:rPr>
            <w:rStyle w:val="aa"/>
            <w:noProof/>
          </w:rPr>
          <w:t>C1-03</w:t>
        </w:r>
        <w:r w:rsidR="00136815" w:rsidRPr="00B35CD8">
          <w:rPr>
            <w:rStyle w:val="aa"/>
            <w:rFonts w:hint="eastAsia"/>
            <w:noProof/>
          </w:rPr>
          <w:t xml:space="preserve"> </w:t>
        </w:r>
        <w:r w:rsidR="00136815" w:rsidRPr="00B35CD8">
          <w:rPr>
            <w:rStyle w:val="aa"/>
            <w:rFonts w:hint="eastAsia"/>
            <w:noProof/>
          </w:rPr>
          <w:t>インプット文書の確認</w:t>
        </w:r>
        <w:r w:rsidR="00136815">
          <w:rPr>
            <w:noProof/>
            <w:webHidden/>
          </w:rPr>
          <w:tab/>
        </w:r>
        <w:r w:rsidR="00136815">
          <w:rPr>
            <w:noProof/>
            <w:webHidden/>
          </w:rPr>
          <w:fldChar w:fldCharType="begin"/>
        </w:r>
        <w:r w:rsidR="00136815">
          <w:rPr>
            <w:noProof/>
            <w:webHidden/>
          </w:rPr>
          <w:instrText xml:space="preserve"> PAGEREF _Toc523239139 \h </w:instrText>
        </w:r>
        <w:r w:rsidR="00136815">
          <w:rPr>
            <w:noProof/>
            <w:webHidden/>
          </w:rPr>
        </w:r>
        <w:r w:rsidR="00136815">
          <w:rPr>
            <w:noProof/>
            <w:webHidden/>
          </w:rPr>
          <w:fldChar w:fldCharType="separate"/>
        </w:r>
        <w:r w:rsidR="00C12BAE">
          <w:rPr>
            <w:noProof/>
            <w:webHidden/>
          </w:rPr>
          <w:t>7</w:t>
        </w:r>
        <w:r w:rsidR="00136815">
          <w:rPr>
            <w:noProof/>
            <w:webHidden/>
          </w:rPr>
          <w:fldChar w:fldCharType="end"/>
        </w:r>
      </w:hyperlink>
    </w:p>
    <w:p w14:paraId="58D6C081" w14:textId="7E29ADB2"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0" w:history="1">
        <w:r w:rsidR="00136815" w:rsidRPr="00B35CD8">
          <w:rPr>
            <w:rStyle w:val="aa"/>
            <w:noProof/>
            <w14:scene3d>
              <w14:camera w14:prst="orthographicFront"/>
              <w14:lightRig w14:rig="threePt" w14:dir="t">
                <w14:rot w14:lat="0" w14:lon="0" w14:rev="0"/>
              </w14:lightRig>
            </w14:scene3d>
          </w:rPr>
          <w:t>C1-03-01</w:t>
        </w:r>
        <w:r w:rsidR="00136815" w:rsidRPr="00B35CD8">
          <w:rPr>
            <w:rStyle w:val="aa"/>
            <w:rFonts w:hint="eastAsia"/>
            <w:noProof/>
          </w:rPr>
          <w:t xml:space="preserve"> </w:t>
        </w:r>
        <w:r w:rsidR="00136815" w:rsidRPr="00B35CD8">
          <w:rPr>
            <w:rStyle w:val="aa"/>
            <w:rFonts w:hint="eastAsia"/>
            <w:noProof/>
          </w:rPr>
          <w:t>現行業務・システムに関する文書の記述レベル確認と概要把握</w:t>
        </w:r>
        <w:r w:rsidR="00136815">
          <w:rPr>
            <w:noProof/>
            <w:webHidden/>
          </w:rPr>
          <w:tab/>
        </w:r>
        <w:r w:rsidR="00136815">
          <w:rPr>
            <w:noProof/>
            <w:webHidden/>
          </w:rPr>
          <w:fldChar w:fldCharType="begin"/>
        </w:r>
        <w:r w:rsidR="00136815">
          <w:rPr>
            <w:noProof/>
            <w:webHidden/>
          </w:rPr>
          <w:instrText xml:space="preserve"> PAGEREF _Toc523239140 \h </w:instrText>
        </w:r>
        <w:r w:rsidR="00136815">
          <w:rPr>
            <w:noProof/>
            <w:webHidden/>
          </w:rPr>
        </w:r>
        <w:r w:rsidR="00136815">
          <w:rPr>
            <w:noProof/>
            <w:webHidden/>
          </w:rPr>
          <w:fldChar w:fldCharType="separate"/>
        </w:r>
        <w:r w:rsidR="00C12BAE">
          <w:rPr>
            <w:noProof/>
            <w:webHidden/>
          </w:rPr>
          <w:t>8</w:t>
        </w:r>
        <w:r w:rsidR="00136815">
          <w:rPr>
            <w:noProof/>
            <w:webHidden/>
          </w:rPr>
          <w:fldChar w:fldCharType="end"/>
        </w:r>
      </w:hyperlink>
    </w:p>
    <w:p w14:paraId="41A3E8C8" w14:textId="441855CF"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1" w:history="1">
        <w:r w:rsidR="00136815" w:rsidRPr="00B35CD8">
          <w:rPr>
            <w:rStyle w:val="aa"/>
            <w:noProof/>
            <w14:scene3d>
              <w14:camera w14:prst="orthographicFront"/>
              <w14:lightRig w14:rig="threePt" w14:dir="t">
                <w14:rot w14:lat="0" w14:lon="0" w14:rev="0"/>
              </w14:lightRig>
            </w14:scene3d>
          </w:rPr>
          <w:t>C1-03-02</w:t>
        </w:r>
        <w:r w:rsidR="00136815" w:rsidRPr="00B35CD8">
          <w:rPr>
            <w:rStyle w:val="aa"/>
            <w:rFonts w:hint="eastAsia"/>
            <w:noProof/>
          </w:rPr>
          <w:t xml:space="preserve"> </w:t>
        </w:r>
        <w:r w:rsidR="00136815" w:rsidRPr="00B35CD8">
          <w:rPr>
            <w:rStyle w:val="aa"/>
            <w:rFonts w:hint="eastAsia"/>
            <w:noProof/>
          </w:rPr>
          <w:t>その他の関連文書の存在と内容確認</w:t>
        </w:r>
        <w:r w:rsidR="00136815">
          <w:rPr>
            <w:noProof/>
            <w:webHidden/>
          </w:rPr>
          <w:tab/>
        </w:r>
        <w:r w:rsidR="00136815">
          <w:rPr>
            <w:noProof/>
            <w:webHidden/>
          </w:rPr>
          <w:fldChar w:fldCharType="begin"/>
        </w:r>
        <w:r w:rsidR="00136815">
          <w:rPr>
            <w:noProof/>
            <w:webHidden/>
          </w:rPr>
          <w:instrText xml:space="preserve"> PAGEREF _Toc523239141 \h </w:instrText>
        </w:r>
        <w:r w:rsidR="00136815">
          <w:rPr>
            <w:noProof/>
            <w:webHidden/>
          </w:rPr>
        </w:r>
        <w:r w:rsidR="00136815">
          <w:rPr>
            <w:noProof/>
            <w:webHidden/>
          </w:rPr>
          <w:fldChar w:fldCharType="separate"/>
        </w:r>
        <w:r w:rsidR="00C12BAE">
          <w:rPr>
            <w:noProof/>
            <w:webHidden/>
          </w:rPr>
          <w:t>9</w:t>
        </w:r>
        <w:r w:rsidR="00136815">
          <w:rPr>
            <w:noProof/>
            <w:webHidden/>
          </w:rPr>
          <w:fldChar w:fldCharType="end"/>
        </w:r>
      </w:hyperlink>
    </w:p>
    <w:p w14:paraId="48262B47" w14:textId="536D4E67"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2" w:history="1">
        <w:r w:rsidR="00136815" w:rsidRPr="00B35CD8">
          <w:rPr>
            <w:rStyle w:val="aa"/>
            <w:noProof/>
            <w14:scene3d>
              <w14:camera w14:prst="orthographicFront"/>
              <w14:lightRig w14:rig="threePt" w14:dir="t">
                <w14:rot w14:lat="0" w14:lon="0" w14:rev="0"/>
              </w14:lightRig>
            </w14:scene3d>
          </w:rPr>
          <w:t>C1-03-03</w:t>
        </w:r>
        <w:r w:rsidR="00136815" w:rsidRPr="00B35CD8">
          <w:rPr>
            <w:rStyle w:val="aa"/>
            <w:rFonts w:hint="eastAsia"/>
            <w:noProof/>
          </w:rPr>
          <w:t xml:space="preserve"> </w:t>
        </w:r>
        <w:r w:rsidR="00136815" w:rsidRPr="00B35CD8">
          <w:rPr>
            <w:rStyle w:val="aa"/>
            <w:rFonts w:hint="eastAsia"/>
            <w:noProof/>
          </w:rPr>
          <w:t>お客さま標準成果物・標準プロセスの確認</w:t>
        </w:r>
        <w:r w:rsidR="00136815">
          <w:rPr>
            <w:noProof/>
            <w:webHidden/>
          </w:rPr>
          <w:tab/>
        </w:r>
        <w:r w:rsidR="00136815">
          <w:rPr>
            <w:noProof/>
            <w:webHidden/>
          </w:rPr>
          <w:fldChar w:fldCharType="begin"/>
        </w:r>
        <w:r w:rsidR="00136815">
          <w:rPr>
            <w:noProof/>
            <w:webHidden/>
          </w:rPr>
          <w:instrText xml:space="preserve"> PAGEREF _Toc523239142 \h </w:instrText>
        </w:r>
        <w:r w:rsidR="00136815">
          <w:rPr>
            <w:noProof/>
            <w:webHidden/>
          </w:rPr>
        </w:r>
        <w:r w:rsidR="00136815">
          <w:rPr>
            <w:noProof/>
            <w:webHidden/>
          </w:rPr>
          <w:fldChar w:fldCharType="separate"/>
        </w:r>
        <w:r w:rsidR="00C12BAE">
          <w:rPr>
            <w:noProof/>
            <w:webHidden/>
          </w:rPr>
          <w:t>11</w:t>
        </w:r>
        <w:r w:rsidR="00136815">
          <w:rPr>
            <w:noProof/>
            <w:webHidden/>
          </w:rPr>
          <w:fldChar w:fldCharType="end"/>
        </w:r>
      </w:hyperlink>
    </w:p>
    <w:p w14:paraId="7B572ED6" w14:textId="0D872E0C" w:rsidR="00136815" w:rsidRDefault="00000000">
      <w:pPr>
        <w:pStyle w:val="11"/>
        <w:rPr>
          <w:rFonts w:asciiTheme="minorHAnsi" w:eastAsiaTheme="minorEastAsia" w:hAnsiTheme="minorHAnsi" w:cstheme="minorBidi"/>
          <w:noProof/>
          <w:sz w:val="21"/>
          <w:szCs w:val="22"/>
        </w:rPr>
      </w:pPr>
      <w:hyperlink w:anchor="_Toc523239143" w:history="1">
        <w:r w:rsidR="00136815" w:rsidRPr="00B35CD8">
          <w:rPr>
            <w:rStyle w:val="aa"/>
            <w:noProof/>
          </w:rPr>
          <w:t>C2</w:t>
        </w:r>
        <w:r w:rsidR="00136815" w:rsidRPr="00B35CD8">
          <w:rPr>
            <w:rStyle w:val="aa"/>
            <w:rFonts w:hint="eastAsia"/>
            <w:noProof/>
          </w:rPr>
          <w:t xml:space="preserve"> </w:t>
        </w:r>
        <w:r w:rsidR="00136815" w:rsidRPr="00B35CD8">
          <w:rPr>
            <w:rStyle w:val="aa"/>
            <w:rFonts w:hint="eastAsia"/>
            <w:noProof/>
          </w:rPr>
          <w:t>要件定義の計画</w:t>
        </w:r>
        <w:r w:rsidR="00136815">
          <w:rPr>
            <w:noProof/>
            <w:webHidden/>
          </w:rPr>
          <w:tab/>
        </w:r>
        <w:r w:rsidR="00136815">
          <w:rPr>
            <w:noProof/>
            <w:webHidden/>
          </w:rPr>
          <w:fldChar w:fldCharType="begin"/>
        </w:r>
        <w:r w:rsidR="00136815">
          <w:rPr>
            <w:noProof/>
            <w:webHidden/>
          </w:rPr>
          <w:instrText xml:space="preserve"> PAGEREF _Toc523239143 \h </w:instrText>
        </w:r>
        <w:r w:rsidR="00136815">
          <w:rPr>
            <w:noProof/>
            <w:webHidden/>
          </w:rPr>
        </w:r>
        <w:r w:rsidR="00136815">
          <w:rPr>
            <w:noProof/>
            <w:webHidden/>
          </w:rPr>
          <w:fldChar w:fldCharType="separate"/>
        </w:r>
        <w:r w:rsidR="00C12BAE">
          <w:rPr>
            <w:noProof/>
            <w:webHidden/>
          </w:rPr>
          <w:t>12</w:t>
        </w:r>
        <w:r w:rsidR="00136815">
          <w:rPr>
            <w:noProof/>
            <w:webHidden/>
          </w:rPr>
          <w:fldChar w:fldCharType="end"/>
        </w:r>
      </w:hyperlink>
    </w:p>
    <w:p w14:paraId="5AACC519" w14:textId="556C9884"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44" w:history="1">
        <w:r w:rsidR="00136815" w:rsidRPr="00B35CD8">
          <w:rPr>
            <w:rStyle w:val="aa"/>
            <w:noProof/>
          </w:rPr>
          <w:t>C2-01</w:t>
        </w:r>
        <w:r w:rsidR="00136815" w:rsidRPr="00B35CD8">
          <w:rPr>
            <w:rStyle w:val="aa"/>
            <w:rFonts w:hint="eastAsia"/>
            <w:noProof/>
          </w:rPr>
          <w:t xml:space="preserve"> </w:t>
        </w:r>
        <w:r w:rsidR="00136815" w:rsidRPr="00B35CD8">
          <w:rPr>
            <w:rStyle w:val="aa"/>
            <w:rFonts w:hint="eastAsia"/>
            <w:noProof/>
          </w:rPr>
          <w:t>成果物定義</w:t>
        </w:r>
        <w:r w:rsidR="00136815">
          <w:rPr>
            <w:noProof/>
            <w:webHidden/>
          </w:rPr>
          <w:tab/>
        </w:r>
        <w:r w:rsidR="00136815">
          <w:rPr>
            <w:noProof/>
            <w:webHidden/>
          </w:rPr>
          <w:fldChar w:fldCharType="begin"/>
        </w:r>
        <w:r w:rsidR="00136815">
          <w:rPr>
            <w:noProof/>
            <w:webHidden/>
          </w:rPr>
          <w:instrText xml:space="preserve"> PAGEREF _Toc523239144 \h </w:instrText>
        </w:r>
        <w:r w:rsidR="00136815">
          <w:rPr>
            <w:noProof/>
            <w:webHidden/>
          </w:rPr>
        </w:r>
        <w:r w:rsidR="00136815">
          <w:rPr>
            <w:noProof/>
            <w:webHidden/>
          </w:rPr>
          <w:fldChar w:fldCharType="separate"/>
        </w:r>
        <w:r w:rsidR="00C12BAE">
          <w:rPr>
            <w:noProof/>
            <w:webHidden/>
          </w:rPr>
          <w:t>12</w:t>
        </w:r>
        <w:r w:rsidR="00136815">
          <w:rPr>
            <w:noProof/>
            <w:webHidden/>
          </w:rPr>
          <w:fldChar w:fldCharType="end"/>
        </w:r>
      </w:hyperlink>
    </w:p>
    <w:p w14:paraId="31122594" w14:textId="75024B6E"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5" w:history="1">
        <w:r w:rsidR="00136815" w:rsidRPr="00B35CD8">
          <w:rPr>
            <w:rStyle w:val="aa"/>
            <w:noProof/>
            <w14:scene3d>
              <w14:camera w14:prst="orthographicFront"/>
              <w14:lightRig w14:rig="threePt" w14:dir="t">
                <w14:rot w14:lat="0" w14:lon="0" w14:rev="0"/>
              </w14:lightRig>
            </w14:scene3d>
          </w:rPr>
          <w:t>C2-01-01</w:t>
        </w:r>
        <w:r w:rsidR="00136815" w:rsidRPr="00B35CD8">
          <w:rPr>
            <w:rStyle w:val="aa"/>
            <w:rFonts w:hint="eastAsia"/>
            <w:noProof/>
          </w:rPr>
          <w:t xml:space="preserve"> </w:t>
        </w:r>
        <w:r w:rsidR="00136815" w:rsidRPr="00B35CD8">
          <w:rPr>
            <w:rStyle w:val="aa"/>
            <w:rFonts w:hint="eastAsia"/>
            <w:noProof/>
          </w:rPr>
          <w:t>要件定義の成果物定義</w:t>
        </w:r>
        <w:r w:rsidR="00136815">
          <w:rPr>
            <w:noProof/>
            <w:webHidden/>
          </w:rPr>
          <w:tab/>
        </w:r>
        <w:r w:rsidR="00136815">
          <w:rPr>
            <w:noProof/>
            <w:webHidden/>
          </w:rPr>
          <w:fldChar w:fldCharType="begin"/>
        </w:r>
        <w:r w:rsidR="00136815">
          <w:rPr>
            <w:noProof/>
            <w:webHidden/>
          </w:rPr>
          <w:instrText xml:space="preserve"> PAGEREF _Toc523239145 \h </w:instrText>
        </w:r>
        <w:r w:rsidR="00136815">
          <w:rPr>
            <w:noProof/>
            <w:webHidden/>
          </w:rPr>
        </w:r>
        <w:r w:rsidR="00136815">
          <w:rPr>
            <w:noProof/>
            <w:webHidden/>
          </w:rPr>
          <w:fldChar w:fldCharType="separate"/>
        </w:r>
        <w:r w:rsidR="00C12BAE">
          <w:rPr>
            <w:noProof/>
            <w:webHidden/>
          </w:rPr>
          <w:t>13</w:t>
        </w:r>
        <w:r w:rsidR="00136815">
          <w:rPr>
            <w:noProof/>
            <w:webHidden/>
          </w:rPr>
          <w:fldChar w:fldCharType="end"/>
        </w:r>
      </w:hyperlink>
    </w:p>
    <w:p w14:paraId="20385BE9" w14:textId="5B70FF97"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6" w:history="1">
        <w:r w:rsidR="00136815" w:rsidRPr="00B35CD8">
          <w:rPr>
            <w:rStyle w:val="aa"/>
            <w:noProof/>
            <w14:scene3d>
              <w14:camera w14:prst="orthographicFront"/>
              <w14:lightRig w14:rig="threePt" w14:dir="t">
                <w14:rot w14:lat="0" w14:lon="0" w14:rev="0"/>
              </w14:lightRig>
            </w14:scene3d>
          </w:rPr>
          <w:t>C2-01-02</w:t>
        </w:r>
        <w:r w:rsidR="00136815" w:rsidRPr="00B35CD8">
          <w:rPr>
            <w:rStyle w:val="aa"/>
            <w:rFonts w:hint="eastAsia"/>
            <w:noProof/>
          </w:rPr>
          <w:t xml:space="preserve"> </w:t>
        </w:r>
        <w:r w:rsidR="00136815" w:rsidRPr="00B35CD8">
          <w:rPr>
            <w:rStyle w:val="aa"/>
            <w:rFonts w:hint="eastAsia"/>
            <w:noProof/>
          </w:rPr>
          <w:t>成果物の記述範囲と粒度の確認</w:t>
        </w:r>
        <w:r w:rsidR="00136815">
          <w:rPr>
            <w:noProof/>
            <w:webHidden/>
          </w:rPr>
          <w:tab/>
        </w:r>
        <w:r w:rsidR="00136815">
          <w:rPr>
            <w:noProof/>
            <w:webHidden/>
          </w:rPr>
          <w:fldChar w:fldCharType="begin"/>
        </w:r>
        <w:r w:rsidR="00136815">
          <w:rPr>
            <w:noProof/>
            <w:webHidden/>
          </w:rPr>
          <w:instrText xml:space="preserve"> PAGEREF _Toc523239146 \h </w:instrText>
        </w:r>
        <w:r w:rsidR="00136815">
          <w:rPr>
            <w:noProof/>
            <w:webHidden/>
          </w:rPr>
        </w:r>
        <w:r w:rsidR="00136815">
          <w:rPr>
            <w:noProof/>
            <w:webHidden/>
          </w:rPr>
          <w:fldChar w:fldCharType="separate"/>
        </w:r>
        <w:r w:rsidR="00C12BAE">
          <w:rPr>
            <w:noProof/>
            <w:webHidden/>
          </w:rPr>
          <w:t>15</w:t>
        </w:r>
        <w:r w:rsidR="00136815">
          <w:rPr>
            <w:noProof/>
            <w:webHidden/>
          </w:rPr>
          <w:fldChar w:fldCharType="end"/>
        </w:r>
      </w:hyperlink>
    </w:p>
    <w:p w14:paraId="2D2AB584" w14:textId="335310A6"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47" w:history="1">
        <w:r w:rsidR="00136815" w:rsidRPr="00B35CD8">
          <w:rPr>
            <w:rStyle w:val="aa"/>
            <w:noProof/>
          </w:rPr>
          <w:t>C2-02</w:t>
        </w:r>
        <w:r w:rsidR="00136815" w:rsidRPr="00B35CD8">
          <w:rPr>
            <w:rStyle w:val="aa"/>
            <w:rFonts w:hint="eastAsia"/>
            <w:noProof/>
          </w:rPr>
          <w:t xml:space="preserve"> </w:t>
        </w:r>
        <w:r w:rsidR="00136815" w:rsidRPr="00B35CD8">
          <w:rPr>
            <w:rStyle w:val="aa"/>
            <w:rFonts w:hint="eastAsia"/>
            <w:noProof/>
          </w:rPr>
          <w:t>進め方の設定</w:t>
        </w:r>
        <w:r w:rsidR="00136815">
          <w:rPr>
            <w:noProof/>
            <w:webHidden/>
          </w:rPr>
          <w:tab/>
        </w:r>
        <w:r w:rsidR="00136815">
          <w:rPr>
            <w:noProof/>
            <w:webHidden/>
          </w:rPr>
          <w:fldChar w:fldCharType="begin"/>
        </w:r>
        <w:r w:rsidR="00136815">
          <w:rPr>
            <w:noProof/>
            <w:webHidden/>
          </w:rPr>
          <w:instrText xml:space="preserve"> PAGEREF _Toc523239147 \h </w:instrText>
        </w:r>
        <w:r w:rsidR="00136815">
          <w:rPr>
            <w:noProof/>
            <w:webHidden/>
          </w:rPr>
        </w:r>
        <w:r w:rsidR="00136815">
          <w:rPr>
            <w:noProof/>
            <w:webHidden/>
          </w:rPr>
          <w:fldChar w:fldCharType="separate"/>
        </w:r>
        <w:r w:rsidR="00C12BAE">
          <w:rPr>
            <w:noProof/>
            <w:webHidden/>
          </w:rPr>
          <w:t>17</w:t>
        </w:r>
        <w:r w:rsidR="00136815">
          <w:rPr>
            <w:noProof/>
            <w:webHidden/>
          </w:rPr>
          <w:fldChar w:fldCharType="end"/>
        </w:r>
      </w:hyperlink>
    </w:p>
    <w:p w14:paraId="5A824173" w14:textId="1ED2517B"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8" w:history="1">
        <w:r w:rsidR="00136815" w:rsidRPr="00B35CD8">
          <w:rPr>
            <w:rStyle w:val="aa"/>
            <w:noProof/>
            <w14:scene3d>
              <w14:camera w14:prst="orthographicFront"/>
              <w14:lightRig w14:rig="threePt" w14:dir="t">
                <w14:rot w14:lat="0" w14:lon="0" w14:rev="0"/>
              </w14:lightRig>
            </w14:scene3d>
          </w:rPr>
          <w:t>C2-02-01</w:t>
        </w:r>
        <w:r w:rsidR="00136815" w:rsidRPr="00B35CD8">
          <w:rPr>
            <w:rStyle w:val="aa"/>
            <w:rFonts w:hint="eastAsia"/>
            <w:noProof/>
          </w:rPr>
          <w:t xml:space="preserve"> </w:t>
        </w:r>
        <w:r w:rsidR="00136815" w:rsidRPr="00B35CD8">
          <w:rPr>
            <w:rStyle w:val="aa"/>
            <w:rFonts w:hint="eastAsia"/>
            <w:noProof/>
          </w:rPr>
          <w:t>プロセスフローの設定</w:t>
        </w:r>
        <w:r w:rsidR="00136815">
          <w:rPr>
            <w:noProof/>
            <w:webHidden/>
          </w:rPr>
          <w:tab/>
        </w:r>
        <w:r w:rsidR="00136815">
          <w:rPr>
            <w:noProof/>
            <w:webHidden/>
          </w:rPr>
          <w:fldChar w:fldCharType="begin"/>
        </w:r>
        <w:r w:rsidR="00136815">
          <w:rPr>
            <w:noProof/>
            <w:webHidden/>
          </w:rPr>
          <w:instrText xml:space="preserve"> PAGEREF _Toc523239148 \h </w:instrText>
        </w:r>
        <w:r w:rsidR="00136815">
          <w:rPr>
            <w:noProof/>
            <w:webHidden/>
          </w:rPr>
        </w:r>
        <w:r w:rsidR="00136815">
          <w:rPr>
            <w:noProof/>
            <w:webHidden/>
          </w:rPr>
          <w:fldChar w:fldCharType="separate"/>
        </w:r>
        <w:r w:rsidR="00C12BAE">
          <w:rPr>
            <w:noProof/>
            <w:webHidden/>
          </w:rPr>
          <w:t>18</w:t>
        </w:r>
        <w:r w:rsidR="00136815">
          <w:rPr>
            <w:noProof/>
            <w:webHidden/>
          </w:rPr>
          <w:fldChar w:fldCharType="end"/>
        </w:r>
      </w:hyperlink>
    </w:p>
    <w:p w14:paraId="5215B0F8" w14:textId="7DC15987"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49" w:history="1">
        <w:r w:rsidR="00136815" w:rsidRPr="00B35CD8">
          <w:rPr>
            <w:rStyle w:val="aa"/>
            <w:noProof/>
            <w14:scene3d>
              <w14:camera w14:prst="orthographicFront"/>
              <w14:lightRig w14:rig="threePt" w14:dir="t">
                <w14:rot w14:lat="0" w14:lon="0" w14:rev="0"/>
              </w14:lightRig>
            </w14:scene3d>
          </w:rPr>
          <w:t>C2-02-02</w:t>
        </w:r>
        <w:r w:rsidR="00136815" w:rsidRPr="00B35CD8">
          <w:rPr>
            <w:rStyle w:val="aa"/>
            <w:rFonts w:hint="eastAsia"/>
            <w:noProof/>
          </w:rPr>
          <w:t xml:space="preserve"> </w:t>
        </w:r>
        <w:r w:rsidR="00136815" w:rsidRPr="00B35CD8">
          <w:rPr>
            <w:rStyle w:val="aa"/>
            <w:rFonts w:hint="eastAsia"/>
            <w:noProof/>
          </w:rPr>
          <w:t>コミュニケーション方法の設定</w:t>
        </w:r>
        <w:r w:rsidR="00136815">
          <w:rPr>
            <w:noProof/>
            <w:webHidden/>
          </w:rPr>
          <w:tab/>
        </w:r>
        <w:r w:rsidR="00136815">
          <w:rPr>
            <w:noProof/>
            <w:webHidden/>
          </w:rPr>
          <w:fldChar w:fldCharType="begin"/>
        </w:r>
        <w:r w:rsidR="00136815">
          <w:rPr>
            <w:noProof/>
            <w:webHidden/>
          </w:rPr>
          <w:instrText xml:space="preserve"> PAGEREF _Toc523239149 \h </w:instrText>
        </w:r>
        <w:r w:rsidR="00136815">
          <w:rPr>
            <w:noProof/>
            <w:webHidden/>
          </w:rPr>
        </w:r>
        <w:r w:rsidR="00136815">
          <w:rPr>
            <w:noProof/>
            <w:webHidden/>
          </w:rPr>
          <w:fldChar w:fldCharType="separate"/>
        </w:r>
        <w:r w:rsidR="00C12BAE">
          <w:rPr>
            <w:noProof/>
            <w:webHidden/>
          </w:rPr>
          <w:t>21</w:t>
        </w:r>
        <w:r w:rsidR="00136815">
          <w:rPr>
            <w:noProof/>
            <w:webHidden/>
          </w:rPr>
          <w:fldChar w:fldCharType="end"/>
        </w:r>
      </w:hyperlink>
    </w:p>
    <w:p w14:paraId="2532EBEB" w14:textId="4585E89E"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0" w:history="1">
        <w:r w:rsidR="00136815" w:rsidRPr="00B35CD8">
          <w:rPr>
            <w:rStyle w:val="aa"/>
            <w:noProof/>
            <w14:scene3d>
              <w14:camera w14:prst="orthographicFront"/>
              <w14:lightRig w14:rig="threePt" w14:dir="t">
                <w14:rot w14:lat="0" w14:lon="0" w14:rev="0"/>
              </w14:lightRig>
            </w14:scene3d>
          </w:rPr>
          <w:t>C2-02-03</w:t>
        </w:r>
        <w:r w:rsidR="00136815" w:rsidRPr="00B35CD8">
          <w:rPr>
            <w:rStyle w:val="aa"/>
            <w:rFonts w:hint="eastAsia"/>
            <w:noProof/>
          </w:rPr>
          <w:t xml:space="preserve"> </w:t>
        </w:r>
        <w:r w:rsidR="00136815" w:rsidRPr="00B35CD8">
          <w:rPr>
            <w:rStyle w:val="aa"/>
            <w:rFonts w:hint="eastAsia"/>
            <w:noProof/>
          </w:rPr>
          <w:t>優先順位付け基準・方法の設定</w:t>
        </w:r>
        <w:r w:rsidR="00136815">
          <w:rPr>
            <w:noProof/>
            <w:webHidden/>
          </w:rPr>
          <w:tab/>
        </w:r>
        <w:r w:rsidR="00136815">
          <w:rPr>
            <w:noProof/>
            <w:webHidden/>
          </w:rPr>
          <w:fldChar w:fldCharType="begin"/>
        </w:r>
        <w:r w:rsidR="00136815">
          <w:rPr>
            <w:noProof/>
            <w:webHidden/>
          </w:rPr>
          <w:instrText xml:space="preserve"> PAGEREF _Toc523239150 \h </w:instrText>
        </w:r>
        <w:r w:rsidR="00136815">
          <w:rPr>
            <w:noProof/>
            <w:webHidden/>
          </w:rPr>
        </w:r>
        <w:r w:rsidR="00136815">
          <w:rPr>
            <w:noProof/>
            <w:webHidden/>
          </w:rPr>
          <w:fldChar w:fldCharType="separate"/>
        </w:r>
        <w:r w:rsidR="00C12BAE">
          <w:rPr>
            <w:noProof/>
            <w:webHidden/>
          </w:rPr>
          <w:t>22</w:t>
        </w:r>
        <w:r w:rsidR="00136815">
          <w:rPr>
            <w:noProof/>
            <w:webHidden/>
          </w:rPr>
          <w:fldChar w:fldCharType="end"/>
        </w:r>
      </w:hyperlink>
    </w:p>
    <w:p w14:paraId="2D915756" w14:textId="704E4C1E"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1" w:history="1">
        <w:r w:rsidR="00136815" w:rsidRPr="00B35CD8">
          <w:rPr>
            <w:rStyle w:val="aa"/>
            <w:noProof/>
            <w14:scene3d>
              <w14:camera w14:prst="orthographicFront"/>
              <w14:lightRig w14:rig="threePt" w14:dir="t">
                <w14:rot w14:lat="0" w14:lon="0" w14:rev="0"/>
              </w14:lightRig>
            </w14:scene3d>
          </w:rPr>
          <w:t>C2-02-04</w:t>
        </w:r>
        <w:r w:rsidR="00136815" w:rsidRPr="00B35CD8">
          <w:rPr>
            <w:rStyle w:val="aa"/>
            <w:rFonts w:hint="eastAsia"/>
            <w:noProof/>
          </w:rPr>
          <w:t xml:space="preserve"> </w:t>
        </w:r>
        <w:r w:rsidR="00136815" w:rsidRPr="00B35CD8">
          <w:rPr>
            <w:rStyle w:val="aa"/>
            <w:rFonts w:hint="eastAsia"/>
            <w:noProof/>
          </w:rPr>
          <w:t>検証の基準・方法の設定</w:t>
        </w:r>
        <w:r w:rsidR="00136815">
          <w:rPr>
            <w:noProof/>
            <w:webHidden/>
          </w:rPr>
          <w:tab/>
        </w:r>
        <w:r w:rsidR="00136815">
          <w:rPr>
            <w:noProof/>
            <w:webHidden/>
          </w:rPr>
          <w:fldChar w:fldCharType="begin"/>
        </w:r>
        <w:r w:rsidR="00136815">
          <w:rPr>
            <w:noProof/>
            <w:webHidden/>
          </w:rPr>
          <w:instrText xml:space="preserve"> PAGEREF _Toc523239151 \h </w:instrText>
        </w:r>
        <w:r w:rsidR="00136815">
          <w:rPr>
            <w:noProof/>
            <w:webHidden/>
          </w:rPr>
        </w:r>
        <w:r w:rsidR="00136815">
          <w:rPr>
            <w:noProof/>
            <w:webHidden/>
          </w:rPr>
          <w:fldChar w:fldCharType="separate"/>
        </w:r>
        <w:r w:rsidR="00C12BAE">
          <w:rPr>
            <w:noProof/>
            <w:webHidden/>
          </w:rPr>
          <w:t>24</w:t>
        </w:r>
        <w:r w:rsidR="00136815">
          <w:rPr>
            <w:noProof/>
            <w:webHidden/>
          </w:rPr>
          <w:fldChar w:fldCharType="end"/>
        </w:r>
      </w:hyperlink>
    </w:p>
    <w:p w14:paraId="3BD0443A" w14:textId="39AA7CE2"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2" w:history="1">
        <w:r w:rsidR="00136815" w:rsidRPr="00B35CD8">
          <w:rPr>
            <w:rStyle w:val="aa"/>
            <w:noProof/>
            <w14:scene3d>
              <w14:camera w14:prst="orthographicFront"/>
              <w14:lightRig w14:rig="threePt" w14:dir="t">
                <w14:rot w14:lat="0" w14:lon="0" w14:rev="0"/>
              </w14:lightRig>
            </w14:scene3d>
          </w:rPr>
          <w:t>C2-02-05</w:t>
        </w:r>
        <w:r w:rsidR="00136815" w:rsidRPr="00B35CD8">
          <w:rPr>
            <w:rStyle w:val="aa"/>
            <w:rFonts w:hint="eastAsia"/>
            <w:noProof/>
          </w:rPr>
          <w:t xml:space="preserve"> </w:t>
        </w:r>
        <w:r w:rsidR="00136815" w:rsidRPr="00B35CD8">
          <w:rPr>
            <w:rStyle w:val="aa"/>
            <w:rFonts w:hint="eastAsia"/>
            <w:noProof/>
          </w:rPr>
          <w:t>妥当性確認の基準・方法の設定</w:t>
        </w:r>
        <w:r w:rsidR="00136815">
          <w:rPr>
            <w:noProof/>
            <w:webHidden/>
          </w:rPr>
          <w:tab/>
        </w:r>
        <w:r w:rsidR="00136815">
          <w:rPr>
            <w:noProof/>
            <w:webHidden/>
          </w:rPr>
          <w:fldChar w:fldCharType="begin"/>
        </w:r>
        <w:r w:rsidR="00136815">
          <w:rPr>
            <w:noProof/>
            <w:webHidden/>
          </w:rPr>
          <w:instrText xml:space="preserve"> PAGEREF _Toc523239152 \h </w:instrText>
        </w:r>
        <w:r w:rsidR="00136815">
          <w:rPr>
            <w:noProof/>
            <w:webHidden/>
          </w:rPr>
        </w:r>
        <w:r w:rsidR="00136815">
          <w:rPr>
            <w:noProof/>
            <w:webHidden/>
          </w:rPr>
          <w:fldChar w:fldCharType="separate"/>
        </w:r>
        <w:r w:rsidR="00C12BAE">
          <w:rPr>
            <w:noProof/>
            <w:webHidden/>
          </w:rPr>
          <w:t>26</w:t>
        </w:r>
        <w:r w:rsidR="00136815">
          <w:rPr>
            <w:noProof/>
            <w:webHidden/>
          </w:rPr>
          <w:fldChar w:fldCharType="end"/>
        </w:r>
      </w:hyperlink>
    </w:p>
    <w:p w14:paraId="3FD63193" w14:textId="0F7C0B9A"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3" w:history="1">
        <w:r w:rsidR="00136815" w:rsidRPr="00B35CD8">
          <w:rPr>
            <w:rStyle w:val="aa"/>
            <w:noProof/>
            <w14:scene3d>
              <w14:camera w14:prst="orthographicFront"/>
              <w14:lightRig w14:rig="threePt" w14:dir="t">
                <w14:rot w14:lat="0" w14:lon="0" w14:rev="0"/>
              </w14:lightRig>
            </w14:scene3d>
          </w:rPr>
          <w:t>C2-02-06</w:t>
        </w:r>
        <w:r w:rsidR="00136815" w:rsidRPr="00B35CD8">
          <w:rPr>
            <w:rStyle w:val="aa"/>
            <w:rFonts w:hint="eastAsia"/>
            <w:noProof/>
          </w:rPr>
          <w:t xml:space="preserve"> </w:t>
        </w:r>
        <w:r w:rsidR="00136815" w:rsidRPr="00B35CD8">
          <w:rPr>
            <w:rStyle w:val="aa"/>
            <w:rFonts w:hint="eastAsia"/>
            <w:noProof/>
          </w:rPr>
          <w:t>要件変更管理ルールの設定</w:t>
        </w:r>
        <w:r w:rsidR="00136815">
          <w:rPr>
            <w:noProof/>
            <w:webHidden/>
          </w:rPr>
          <w:tab/>
        </w:r>
        <w:r w:rsidR="00136815">
          <w:rPr>
            <w:noProof/>
            <w:webHidden/>
          </w:rPr>
          <w:fldChar w:fldCharType="begin"/>
        </w:r>
        <w:r w:rsidR="00136815">
          <w:rPr>
            <w:noProof/>
            <w:webHidden/>
          </w:rPr>
          <w:instrText xml:space="preserve"> PAGEREF _Toc523239153 \h </w:instrText>
        </w:r>
        <w:r w:rsidR="00136815">
          <w:rPr>
            <w:noProof/>
            <w:webHidden/>
          </w:rPr>
        </w:r>
        <w:r w:rsidR="00136815">
          <w:rPr>
            <w:noProof/>
            <w:webHidden/>
          </w:rPr>
          <w:fldChar w:fldCharType="separate"/>
        </w:r>
        <w:r w:rsidR="00C12BAE">
          <w:rPr>
            <w:noProof/>
            <w:webHidden/>
          </w:rPr>
          <w:t>27</w:t>
        </w:r>
        <w:r w:rsidR="00136815">
          <w:rPr>
            <w:noProof/>
            <w:webHidden/>
          </w:rPr>
          <w:fldChar w:fldCharType="end"/>
        </w:r>
      </w:hyperlink>
    </w:p>
    <w:p w14:paraId="17389957" w14:textId="385ACCB5"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4" w:history="1">
        <w:r w:rsidR="00136815" w:rsidRPr="00B35CD8">
          <w:rPr>
            <w:rStyle w:val="aa"/>
            <w:noProof/>
            <w14:scene3d>
              <w14:camera w14:prst="orthographicFront"/>
              <w14:lightRig w14:rig="threePt" w14:dir="t">
                <w14:rot w14:lat="0" w14:lon="0" w14:rev="0"/>
              </w14:lightRig>
            </w14:scene3d>
          </w:rPr>
          <w:t>C2-02-07</w:t>
        </w:r>
        <w:r w:rsidR="00136815" w:rsidRPr="00B35CD8">
          <w:rPr>
            <w:rStyle w:val="aa"/>
            <w:rFonts w:hint="eastAsia"/>
            <w:noProof/>
          </w:rPr>
          <w:t xml:space="preserve"> </w:t>
        </w:r>
        <w:r w:rsidR="00136815" w:rsidRPr="00B35CD8">
          <w:rPr>
            <w:rStyle w:val="aa"/>
            <w:rFonts w:hint="eastAsia"/>
            <w:noProof/>
          </w:rPr>
          <w:t>要件定義工程の開始・終了の基準の設定</w:t>
        </w:r>
        <w:r w:rsidR="00136815">
          <w:rPr>
            <w:noProof/>
            <w:webHidden/>
          </w:rPr>
          <w:tab/>
        </w:r>
        <w:r w:rsidR="00136815">
          <w:rPr>
            <w:noProof/>
            <w:webHidden/>
          </w:rPr>
          <w:fldChar w:fldCharType="begin"/>
        </w:r>
        <w:r w:rsidR="00136815">
          <w:rPr>
            <w:noProof/>
            <w:webHidden/>
          </w:rPr>
          <w:instrText xml:space="preserve"> PAGEREF _Toc523239154 \h </w:instrText>
        </w:r>
        <w:r w:rsidR="00136815">
          <w:rPr>
            <w:noProof/>
            <w:webHidden/>
          </w:rPr>
        </w:r>
        <w:r w:rsidR="00136815">
          <w:rPr>
            <w:noProof/>
            <w:webHidden/>
          </w:rPr>
          <w:fldChar w:fldCharType="separate"/>
        </w:r>
        <w:r w:rsidR="00C12BAE">
          <w:rPr>
            <w:noProof/>
            <w:webHidden/>
          </w:rPr>
          <w:t>29</w:t>
        </w:r>
        <w:r w:rsidR="00136815">
          <w:rPr>
            <w:noProof/>
            <w:webHidden/>
          </w:rPr>
          <w:fldChar w:fldCharType="end"/>
        </w:r>
      </w:hyperlink>
    </w:p>
    <w:p w14:paraId="715F5646" w14:textId="6473CF28"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5" w:history="1">
        <w:r w:rsidR="00136815" w:rsidRPr="00B35CD8">
          <w:rPr>
            <w:rStyle w:val="aa"/>
            <w:noProof/>
            <w14:scene3d>
              <w14:camera w14:prst="orthographicFront"/>
              <w14:lightRig w14:rig="threePt" w14:dir="t">
                <w14:rot w14:lat="0" w14:lon="0" w14:rev="0"/>
              </w14:lightRig>
            </w14:scene3d>
          </w:rPr>
          <w:t>C2-02-08</w:t>
        </w:r>
        <w:r w:rsidR="00136815" w:rsidRPr="00B35CD8">
          <w:rPr>
            <w:rStyle w:val="aa"/>
            <w:rFonts w:hint="eastAsia"/>
            <w:noProof/>
          </w:rPr>
          <w:t xml:space="preserve"> </w:t>
        </w:r>
        <w:r w:rsidR="00136815" w:rsidRPr="00B35CD8">
          <w:rPr>
            <w:rStyle w:val="aa"/>
            <w:rFonts w:hint="eastAsia"/>
            <w:noProof/>
          </w:rPr>
          <w:t>制約・前提条件の設定</w:t>
        </w:r>
        <w:r w:rsidR="00136815">
          <w:rPr>
            <w:noProof/>
            <w:webHidden/>
          </w:rPr>
          <w:tab/>
        </w:r>
        <w:r w:rsidR="00136815">
          <w:rPr>
            <w:noProof/>
            <w:webHidden/>
          </w:rPr>
          <w:fldChar w:fldCharType="begin"/>
        </w:r>
        <w:r w:rsidR="00136815">
          <w:rPr>
            <w:noProof/>
            <w:webHidden/>
          </w:rPr>
          <w:instrText xml:space="preserve"> PAGEREF _Toc523239155 \h </w:instrText>
        </w:r>
        <w:r w:rsidR="00136815">
          <w:rPr>
            <w:noProof/>
            <w:webHidden/>
          </w:rPr>
        </w:r>
        <w:r w:rsidR="00136815">
          <w:rPr>
            <w:noProof/>
            <w:webHidden/>
          </w:rPr>
          <w:fldChar w:fldCharType="separate"/>
        </w:r>
        <w:r w:rsidR="00C12BAE">
          <w:rPr>
            <w:noProof/>
            <w:webHidden/>
          </w:rPr>
          <w:t>31</w:t>
        </w:r>
        <w:r w:rsidR="00136815">
          <w:rPr>
            <w:noProof/>
            <w:webHidden/>
          </w:rPr>
          <w:fldChar w:fldCharType="end"/>
        </w:r>
      </w:hyperlink>
    </w:p>
    <w:p w14:paraId="717DBA0E" w14:textId="0D2E6867"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6" w:history="1">
        <w:r w:rsidR="00136815" w:rsidRPr="00B35CD8">
          <w:rPr>
            <w:rStyle w:val="aa"/>
            <w:noProof/>
            <w14:scene3d>
              <w14:camera w14:prst="orthographicFront"/>
              <w14:lightRig w14:rig="threePt" w14:dir="t">
                <w14:rot w14:lat="0" w14:lon="0" w14:rev="0"/>
              </w14:lightRig>
            </w14:scene3d>
          </w:rPr>
          <w:t>C2-02-09</w:t>
        </w:r>
        <w:r w:rsidR="00136815" w:rsidRPr="00B35CD8">
          <w:rPr>
            <w:rStyle w:val="aa"/>
            <w:rFonts w:hint="eastAsia"/>
            <w:noProof/>
          </w:rPr>
          <w:t xml:space="preserve"> </w:t>
        </w:r>
        <w:r w:rsidR="00136815" w:rsidRPr="00B35CD8">
          <w:rPr>
            <w:rStyle w:val="aa"/>
            <w:rFonts w:hint="eastAsia"/>
            <w:noProof/>
          </w:rPr>
          <w:t>スケジュールの設定</w:t>
        </w:r>
        <w:r w:rsidR="00136815">
          <w:rPr>
            <w:noProof/>
            <w:webHidden/>
          </w:rPr>
          <w:tab/>
        </w:r>
        <w:r w:rsidR="00136815">
          <w:rPr>
            <w:noProof/>
            <w:webHidden/>
          </w:rPr>
          <w:fldChar w:fldCharType="begin"/>
        </w:r>
        <w:r w:rsidR="00136815">
          <w:rPr>
            <w:noProof/>
            <w:webHidden/>
          </w:rPr>
          <w:instrText xml:space="preserve"> PAGEREF _Toc523239156 \h </w:instrText>
        </w:r>
        <w:r w:rsidR="00136815">
          <w:rPr>
            <w:noProof/>
            <w:webHidden/>
          </w:rPr>
        </w:r>
        <w:r w:rsidR="00136815">
          <w:rPr>
            <w:noProof/>
            <w:webHidden/>
          </w:rPr>
          <w:fldChar w:fldCharType="separate"/>
        </w:r>
        <w:r w:rsidR="00C12BAE">
          <w:rPr>
            <w:noProof/>
            <w:webHidden/>
          </w:rPr>
          <w:t>32</w:t>
        </w:r>
        <w:r w:rsidR="00136815">
          <w:rPr>
            <w:noProof/>
            <w:webHidden/>
          </w:rPr>
          <w:fldChar w:fldCharType="end"/>
        </w:r>
      </w:hyperlink>
    </w:p>
    <w:p w14:paraId="7F57AA63" w14:textId="55BF43F5"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7" w:history="1">
        <w:r w:rsidR="00136815" w:rsidRPr="00B35CD8">
          <w:rPr>
            <w:rStyle w:val="aa"/>
            <w:noProof/>
            <w14:scene3d>
              <w14:camera w14:prst="orthographicFront"/>
              <w14:lightRig w14:rig="threePt" w14:dir="t">
                <w14:rot w14:lat="0" w14:lon="0" w14:rev="0"/>
              </w14:lightRig>
            </w14:scene3d>
          </w:rPr>
          <w:t>C2-02-10</w:t>
        </w:r>
        <w:r w:rsidR="00136815" w:rsidRPr="00B35CD8">
          <w:rPr>
            <w:rStyle w:val="aa"/>
            <w:rFonts w:hint="eastAsia"/>
            <w:noProof/>
          </w:rPr>
          <w:t xml:space="preserve"> </w:t>
        </w:r>
        <w:r w:rsidR="00136815" w:rsidRPr="00B35CD8">
          <w:rPr>
            <w:rStyle w:val="aa"/>
            <w:rFonts w:hint="eastAsia"/>
            <w:noProof/>
          </w:rPr>
          <w:t>リスクの抽出・対策立案</w:t>
        </w:r>
        <w:r w:rsidR="00136815">
          <w:rPr>
            <w:noProof/>
            <w:webHidden/>
          </w:rPr>
          <w:tab/>
        </w:r>
        <w:r w:rsidR="00136815">
          <w:rPr>
            <w:noProof/>
            <w:webHidden/>
          </w:rPr>
          <w:fldChar w:fldCharType="begin"/>
        </w:r>
        <w:r w:rsidR="00136815">
          <w:rPr>
            <w:noProof/>
            <w:webHidden/>
          </w:rPr>
          <w:instrText xml:space="preserve"> PAGEREF _Toc523239157 \h </w:instrText>
        </w:r>
        <w:r w:rsidR="00136815">
          <w:rPr>
            <w:noProof/>
            <w:webHidden/>
          </w:rPr>
        </w:r>
        <w:r w:rsidR="00136815">
          <w:rPr>
            <w:noProof/>
            <w:webHidden/>
          </w:rPr>
          <w:fldChar w:fldCharType="separate"/>
        </w:r>
        <w:r w:rsidR="00C12BAE">
          <w:rPr>
            <w:noProof/>
            <w:webHidden/>
          </w:rPr>
          <w:t>34</w:t>
        </w:r>
        <w:r w:rsidR="00136815">
          <w:rPr>
            <w:noProof/>
            <w:webHidden/>
          </w:rPr>
          <w:fldChar w:fldCharType="end"/>
        </w:r>
      </w:hyperlink>
    </w:p>
    <w:p w14:paraId="6130892E" w14:textId="5D8CEB7E"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58" w:history="1">
        <w:r w:rsidR="00136815" w:rsidRPr="00B35CD8">
          <w:rPr>
            <w:rStyle w:val="aa"/>
            <w:noProof/>
            <w14:scene3d>
              <w14:camera w14:prst="orthographicFront"/>
              <w14:lightRig w14:rig="threePt" w14:dir="t">
                <w14:rot w14:lat="0" w14:lon="0" w14:rev="0"/>
              </w14:lightRig>
            </w14:scene3d>
          </w:rPr>
          <w:t>C2-02-11</w:t>
        </w:r>
        <w:r w:rsidR="00136815" w:rsidRPr="00B35CD8">
          <w:rPr>
            <w:rStyle w:val="aa"/>
            <w:rFonts w:hint="eastAsia"/>
            <w:noProof/>
          </w:rPr>
          <w:t xml:space="preserve"> </w:t>
        </w:r>
        <w:r w:rsidR="00136815" w:rsidRPr="00B35CD8">
          <w:rPr>
            <w:rStyle w:val="aa"/>
            <w:rFonts w:hint="eastAsia"/>
            <w:noProof/>
          </w:rPr>
          <w:t>要件定義のトライアル</w:t>
        </w:r>
        <w:r w:rsidR="00136815">
          <w:rPr>
            <w:noProof/>
            <w:webHidden/>
          </w:rPr>
          <w:tab/>
        </w:r>
        <w:r w:rsidR="00136815">
          <w:rPr>
            <w:noProof/>
            <w:webHidden/>
          </w:rPr>
          <w:fldChar w:fldCharType="begin"/>
        </w:r>
        <w:r w:rsidR="00136815">
          <w:rPr>
            <w:noProof/>
            <w:webHidden/>
          </w:rPr>
          <w:instrText xml:space="preserve"> PAGEREF _Toc523239158 \h </w:instrText>
        </w:r>
        <w:r w:rsidR="00136815">
          <w:rPr>
            <w:noProof/>
            <w:webHidden/>
          </w:rPr>
        </w:r>
        <w:r w:rsidR="00136815">
          <w:rPr>
            <w:noProof/>
            <w:webHidden/>
          </w:rPr>
          <w:fldChar w:fldCharType="separate"/>
        </w:r>
        <w:r w:rsidR="00C12BAE">
          <w:rPr>
            <w:noProof/>
            <w:webHidden/>
          </w:rPr>
          <w:t>35</w:t>
        </w:r>
        <w:r w:rsidR="00136815">
          <w:rPr>
            <w:noProof/>
            <w:webHidden/>
          </w:rPr>
          <w:fldChar w:fldCharType="end"/>
        </w:r>
      </w:hyperlink>
    </w:p>
    <w:p w14:paraId="1E0B953C" w14:textId="7D826B5A"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59" w:history="1">
        <w:r w:rsidR="00136815" w:rsidRPr="00B35CD8">
          <w:rPr>
            <w:rStyle w:val="aa"/>
            <w:noProof/>
          </w:rPr>
          <w:t>C2-03</w:t>
        </w:r>
        <w:r w:rsidR="00136815" w:rsidRPr="00B35CD8">
          <w:rPr>
            <w:rStyle w:val="aa"/>
            <w:rFonts w:hint="eastAsia"/>
            <w:noProof/>
          </w:rPr>
          <w:t xml:space="preserve"> </w:t>
        </w:r>
        <w:r w:rsidR="00136815" w:rsidRPr="00B35CD8">
          <w:rPr>
            <w:rStyle w:val="aa"/>
            <w:rFonts w:hint="eastAsia"/>
            <w:noProof/>
          </w:rPr>
          <w:t>要件合意と承認ルールの定義</w:t>
        </w:r>
        <w:r w:rsidR="00136815">
          <w:rPr>
            <w:noProof/>
            <w:webHidden/>
          </w:rPr>
          <w:tab/>
        </w:r>
        <w:r w:rsidR="00136815">
          <w:rPr>
            <w:noProof/>
            <w:webHidden/>
          </w:rPr>
          <w:fldChar w:fldCharType="begin"/>
        </w:r>
        <w:r w:rsidR="00136815">
          <w:rPr>
            <w:noProof/>
            <w:webHidden/>
          </w:rPr>
          <w:instrText xml:space="preserve"> PAGEREF _Toc523239159 \h </w:instrText>
        </w:r>
        <w:r w:rsidR="00136815">
          <w:rPr>
            <w:noProof/>
            <w:webHidden/>
          </w:rPr>
        </w:r>
        <w:r w:rsidR="00136815">
          <w:rPr>
            <w:noProof/>
            <w:webHidden/>
          </w:rPr>
          <w:fldChar w:fldCharType="separate"/>
        </w:r>
        <w:r w:rsidR="00C12BAE">
          <w:rPr>
            <w:noProof/>
            <w:webHidden/>
          </w:rPr>
          <w:t>36</w:t>
        </w:r>
        <w:r w:rsidR="00136815">
          <w:rPr>
            <w:noProof/>
            <w:webHidden/>
          </w:rPr>
          <w:fldChar w:fldCharType="end"/>
        </w:r>
      </w:hyperlink>
    </w:p>
    <w:p w14:paraId="3D68EB60" w14:textId="08E0EEBC"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60" w:history="1">
        <w:r w:rsidR="00136815" w:rsidRPr="00B35CD8">
          <w:rPr>
            <w:rStyle w:val="aa"/>
            <w:noProof/>
            <w14:scene3d>
              <w14:camera w14:prst="orthographicFront"/>
              <w14:lightRig w14:rig="threePt" w14:dir="t">
                <w14:rot w14:lat="0" w14:lon="0" w14:rev="0"/>
              </w14:lightRig>
            </w14:scene3d>
          </w:rPr>
          <w:t>C2-03-01</w:t>
        </w:r>
        <w:r w:rsidR="00136815" w:rsidRPr="00B35CD8">
          <w:rPr>
            <w:rStyle w:val="aa"/>
            <w:rFonts w:hint="eastAsia"/>
            <w:noProof/>
          </w:rPr>
          <w:t xml:space="preserve"> </w:t>
        </w:r>
        <w:r w:rsidR="00136815" w:rsidRPr="00B35CD8">
          <w:rPr>
            <w:rStyle w:val="aa"/>
            <w:rFonts w:hint="eastAsia"/>
            <w:noProof/>
          </w:rPr>
          <w:t>合意と承認ルールの確認</w:t>
        </w:r>
        <w:r w:rsidR="00136815">
          <w:rPr>
            <w:noProof/>
            <w:webHidden/>
          </w:rPr>
          <w:tab/>
        </w:r>
        <w:r w:rsidR="00136815">
          <w:rPr>
            <w:noProof/>
            <w:webHidden/>
          </w:rPr>
          <w:fldChar w:fldCharType="begin"/>
        </w:r>
        <w:r w:rsidR="00136815">
          <w:rPr>
            <w:noProof/>
            <w:webHidden/>
          </w:rPr>
          <w:instrText xml:space="preserve"> PAGEREF _Toc523239160 \h </w:instrText>
        </w:r>
        <w:r w:rsidR="00136815">
          <w:rPr>
            <w:noProof/>
            <w:webHidden/>
          </w:rPr>
        </w:r>
        <w:r w:rsidR="00136815">
          <w:rPr>
            <w:noProof/>
            <w:webHidden/>
          </w:rPr>
          <w:fldChar w:fldCharType="separate"/>
        </w:r>
        <w:r w:rsidR="00C12BAE">
          <w:rPr>
            <w:noProof/>
            <w:webHidden/>
          </w:rPr>
          <w:t>37</w:t>
        </w:r>
        <w:r w:rsidR="00136815">
          <w:rPr>
            <w:noProof/>
            <w:webHidden/>
          </w:rPr>
          <w:fldChar w:fldCharType="end"/>
        </w:r>
      </w:hyperlink>
    </w:p>
    <w:p w14:paraId="7D1A8DC6" w14:textId="24A4FC25"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61" w:history="1">
        <w:r w:rsidR="00136815" w:rsidRPr="00B35CD8">
          <w:rPr>
            <w:rStyle w:val="aa"/>
            <w:noProof/>
            <w14:scene3d>
              <w14:camera w14:prst="orthographicFront"/>
              <w14:lightRig w14:rig="threePt" w14:dir="t">
                <w14:rot w14:lat="0" w14:lon="0" w14:rev="0"/>
              </w14:lightRig>
            </w14:scene3d>
          </w:rPr>
          <w:t>C2-03-02</w:t>
        </w:r>
        <w:r w:rsidR="00136815" w:rsidRPr="00B35CD8">
          <w:rPr>
            <w:rStyle w:val="aa"/>
            <w:rFonts w:hint="eastAsia"/>
            <w:noProof/>
          </w:rPr>
          <w:t xml:space="preserve"> </w:t>
        </w:r>
        <w:r w:rsidR="00136815" w:rsidRPr="00B35CD8">
          <w:rPr>
            <w:rStyle w:val="aa"/>
            <w:rFonts w:hint="eastAsia"/>
            <w:noProof/>
          </w:rPr>
          <w:t>合意と承認に関するお客さまの確認</w:t>
        </w:r>
        <w:r w:rsidR="00136815">
          <w:rPr>
            <w:noProof/>
            <w:webHidden/>
          </w:rPr>
          <w:tab/>
        </w:r>
        <w:r w:rsidR="00136815">
          <w:rPr>
            <w:noProof/>
            <w:webHidden/>
          </w:rPr>
          <w:fldChar w:fldCharType="begin"/>
        </w:r>
        <w:r w:rsidR="00136815">
          <w:rPr>
            <w:noProof/>
            <w:webHidden/>
          </w:rPr>
          <w:instrText xml:space="preserve"> PAGEREF _Toc523239161 \h </w:instrText>
        </w:r>
        <w:r w:rsidR="00136815">
          <w:rPr>
            <w:noProof/>
            <w:webHidden/>
          </w:rPr>
        </w:r>
        <w:r w:rsidR="00136815">
          <w:rPr>
            <w:noProof/>
            <w:webHidden/>
          </w:rPr>
          <w:fldChar w:fldCharType="separate"/>
        </w:r>
        <w:r w:rsidR="00C12BAE">
          <w:rPr>
            <w:noProof/>
            <w:webHidden/>
          </w:rPr>
          <w:t>39</w:t>
        </w:r>
        <w:r w:rsidR="00136815">
          <w:rPr>
            <w:noProof/>
            <w:webHidden/>
          </w:rPr>
          <w:fldChar w:fldCharType="end"/>
        </w:r>
      </w:hyperlink>
    </w:p>
    <w:p w14:paraId="7EBDE534" w14:textId="430C8C52" w:rsidR="00136815" w:rsidRDefault="00000000" w:rsidP="00136815">
      <w:pPr>
        <w:pStyle w:val="21"/>
        <w:tabs>
          <w:tab w:val="right" w:leader="dot" w:pos="10478"/>
        </w:tabs>
        <w:ind w:left="159"/>
        <w:rPr>
          <w:rFonts w:asciiTheme="minorHAnsi" w:eastAsiaTheme="minorEastAsia" w:hAnsiTheme="minorHAnsi" w:cstheme="minorBidi"/>
          <w:noProof/>
          <w:sz w:val="21"/>
          <w:szCs w:val="22"/>
        </w:rPr>
      </w:pPr>
      <w:hyperlink w:anchor="_Toc523239162" w:history="1">
        <w:r w:rsidR="00136815" w:rsidRPr="00B35CD8">
          <w:rPr>
            <w:rStyle w:val="aa"/>
            <w:noProof/>
          </w:rPr>
          <w:t>C2-04</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_Toc523239162 \h </w:instrText>
        </w:r>
        <w:r w:rsidR="00136815">
          <w:rPr>
            <w:noProof/>
            <w:webHidden/>
          </w:rPr>
        </w:r>
        <w:r w:rsidR="00136815">
          <w:rPr>
            <w:noProof/>
            <w:webHidden/>
          </w:rPr>
          <w:fldChar w:fldCharType="separate"/>
        </w:r>
        <w:r w:rsidR="00C12BAE">
          <w:rPr>
            <w:noProof/>
            <w:webHidden/>
          </w:rPr>
          <w:t>40</w:t>
        </w:r>
        <w:r w:rsidR="00136815">
          <w:rPr>
            <w:noProof/>
            <w:webHidden/>
          </w:rPr>
          <w:fldChar w:fldCharType="end"/>
        </w:r>
      </w:hyperlink>
    </w:p>
    <w:p w14:paraId="560EFAE5" w14:textId="0A0ABC89"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63" w:history="1">
        <w:r w:rsidR="00136815" w:rsidRPr="00B35CD8">
          <w:rPr>
            <w:rStyle w:val="aa"/>
            <w:noProof/>
            <w14:scene3d>
              <w14:camera w14:prst="orthographicFront"/>
              <w14:lightRig w14:rig="threePt" w14:dir="t">
                <w14:rot w14:lat="0" w14:lon="0" w14:rev="0"/>
              </w14:lightRig>
            </w14:scene3d>
          </w:rPr>
          <w:t>C2-04-01</w:t>
        </w:r>
        <w:r w:rsidR="00136815" w:rsidRPr="00B35CD8">
          <w:rPr>
            <w:rStyle w:val="aa"/>
            <w:rFonts w:hint="eastAsia"/>
            <w:noProof/>
          </w:rPr>
          <w:t xml:space="preserve"> </w:t>
        </w:r>
        <w:r w:rsidR="00136815" w:rsidRPr="00B35CD8">
          <w:rPr>
            <w:rStyle w:val="aa"/>
            <w:rFonts w:hint="eastAsia"/>
            <w:noProof/>
          </w:rPr>
          <w:t>要件定義計画の作成</w:t>
        </w:r>
        <w:r w:rsidR="00136815">
          <w:rPr>
            <w:noProof/>
            <w:webHidden/>
          </w:rPr>
          <w:tab/>
        </w:r>
        <w:r w:rsidR="00136815">
          <w:rPr>
            <w:noProof/>
            <w:webHidden/>
          </w:rPr>
          <w:fldChar w:fldCharType="begin"/>
        </w:r>
        <w:r w:rsidR="00136815">
          <w:rPr>
            <w:noProof/>
            <w:webHidden/>
          </w:rPr>
          <w:instrText xml:space="preserve"> PAGEREF _Toc523239163 \h </w:instrText>
        </w:r>
        <w:r w:rsidR="00136815">
          <w:rPr>
            <w:noProof/>
            <w:webHidden/>
          </w:rPr>
        </w:r>
        <w:r w:rsidR="00136815">
          <w:rPr>
            <w:noProof/>
            <w:webHidden/>
          </w:rPr>
          <w:fldChar w:fldCharType="separate"/>
        </w:r>
        <w:r w:rsidR="00C12BAE">
          <w:rPr>
            <w:noProof/>
            <w:webHidden/>
          </w:rPr>
          <w:t>41</w:t>
        </w:r>
        <w:r w:rsidR="00136815">
          <w:rPr>
            <w:noProof/>
            <w:webHidden/>
          </w:rPr>
          <w:fldChar w:fldCharType="end"/>
        </w:r>
      </w:hyperlink>
    </w:p>
    <w:p w14:paraId="17BBF88A" w14:textId="78C8262F" w:rsidR="00136815" w:rsidRDefault="00000000" w:rsidP="00136815">
      <w:pPr>
        <w:pStyle w:val="31"/>
        <w:tabs>
          <w:tab w:val="right" w:leader="dot" w:pos="10478"/>
        </w:tabs>
        <w:ind w:left="318"/>
        <w:rPr>
          <w:rFonts w:asciiTheme="minorHAnsi" w:eastAsiaTheme="minorEastAsia" w:hAnsiTheme="minorHAnsi" w:cstheme="minorBidi"/>
          <w:noProof/>
          <w:sz w:val="21"/>
          <w:szCs w:val="22"/>
        </w:rPr>
      </w:pPr>
      <w:hyperlink w:anchor="_Toc523239164" w:history="1">
        <w:r w:rsidR="00136815" w:rsidRPr="00B35CD8">
          <w:rPr>
            <w:rStyle w:val="aa"/>
            <w:noProof/>
            <w14:scene3d>
              <w14:camera w14:prst="orthographicFront"/>
              <w14:lightRig w14:rig="threePt" w14:dir="t">
                <w14:rot w14:lat="0" w14:lon="0" w14:rev="0"/>
              </w14:lightRig>
            </w14:scene3d>
          </w:rPr>
          <w:t>C2-04-02</w:t>
        </w:r>
        <w:r w:rsidR="00136815" w:rsidRPr="00B35CD8">
          <w:rPr>
            <w:rStyle w:val="aa"/>
            <w:rFonts w:hint="eastAsia"/>
            <w:noProof/>
          </w:rPr>
          <w:t xml:space="preserve"> </w:t>
        </w:r>
        <w:r w:rsidR="00136815" w:rsidRPr="00B35CD8">
          <w:rPr>
            <w:rStyle w:val="aa"/>
            <w:rFonts w:hint="eastAsia"/>
            <w:noProof/>
          </w:rPr>
          <w:t>要件定義計画の合意と承認</w:t>
        </w:r>
        <w:r w:rsidR="00136815">
          <w:rPr>
            <w:noProof/>
            <w:webHidden/>
          </w:rPr>
          <w:tab/>
        </w:r>
        <w:r w:rsidR="00136815">
          <w:rPr>
            <w:noProof/>
            <w:webHidden/>
          </w:rPr>
          <w:fldChar w:fldCharType="begin"/>
        </w:r>
        <w:r w:rsidR="00136815">
          <w:rPr>
            <w:noProof/>
            <w:webHidden/>
          </w:rPr>
          <w:instrText xml:space="preserve"> PAGEREF _Toc523239164 \h </w:instrText>
        </w:r>
        <w:r w:rsidR="00136815">
          <w:rPr>
            <w:noProof/>
            <w:webHidden/>
          </w:rPr>
        </w:r>
        <w:r w:rsidR="00136815">
          <w:rPr>
            <w:noProof/>
            <w:webHidden/>
          </w:rPr>
          <w:fldChar w:fldCharType="separate"/>
        </w:r>
        <w:r w:rsidR="00C12BAE">
          <w:rPr>
            <w:noProof/>
            <w:webHidden/>
          </w:rPr>
          <w:t>42</w:t>
        </w:r>
        <w:r w:rsidR="00136815">
          <w:rPr>
            <w:noProof/>
            <w:webHidden/>
          </w:rPr>
          <w:fldChar w:fldCharType="end"/>
        </w:r>
      </w:hyperlink>
    </w:p>
    <w:p w14:paraId="213A7557" w14:textId="77777777" w:rsidR="00B34180" w:rsidRDefault="0099029D" w:rsidP="00B34180">
      <w:r>
        <w:rPr>
          <w:sz w:val="24"/>
        </w:rPr>
        <w:fldChar w:fldCharType="end"/>
      </w:r>
    </w:p>
    <w:p w14:paraId="5AB44EB7" w14:textId="77777777" w:rsidR="00B34180" w:rsidRPr="00163804" w:rsidRDefault="00B34180" w:rsidP="00B34180">
      <w:pPr>
        <w:rPr>
          <w:szCs w:val="18"/>
        </w:rPr>
      </w:pPr>
      <w:r w:rsidRPr="00163804">
        <w:rPr>
          <w:rFonts w:hint="eastAsia"/>
          <w:szCs w:val="18"/>
        </w:rPr>
        <w:t>【添付資料】</w:t>
      </w:r>
    </w:p>
    <w:p w14:paraId="523CA097" w14:textId="77777777" w:rsidR="00B34180" w:rsidRDefault="00B34180" w:rsidP="00B34180">
      <w:pPr>
        <w:pStyle w:val="af7"/>
        <w:numPr>
          <w:ilvl w:val="0"/>
          <w:numId w:val="76"/>
        </w:numPr>
        <w:ind w:leftChars="0"/>
      </w:pPr>
      <w:r>
        <w:rPr>
          <w:rFonts w:hint="eastAsia"/>
        </w:rPr>
        <w:t>要件定義計画プロセス一覧</w:t>
      </w:r>
    </w:p>
    <w:p w14:paraId="7AE9A016" w14:textId="77777777" w:rsidR="00B34180" w:rsidRDefault="00B34180" w:rsidP="00B34180">
      <w:pPr>
        <w:pStyle w:val="af7"/>
        <w:numPr>
          <w:ilvl w:val="0"/>
          <w:numId w:val="76"/>
        </w:numPr>
        <w:ind w:leftChars="0"/>
      </w:pPr>
      <w:r>
        <w:rPr>
          <w:rFonts w:hint="eastAsia"/>
        </w:rPr>
        <w:t>要件定義計画プロセスフロー</w:t>
      </w:r>
    </w:p>
    <w:p w14:paraId="6FAF6706" w14:textId="77777777" w:rsidR="0023149A" w:rsidRDefault="0023149A" w:rsidP="0023149A"/>
    <w:p w14:paraId="371034E9" w14:textId="77777777" w:rsidR="0023149A" w:rsidRDefault="0023149A" w:rsidP="0023149A">
      <w:r>
        <w:rPr>
          <w:rFonts w:hint="eastAsia"/>
        </w:rPr>
        <w:t>【留意事項】</w:t>
      </w:r>
    </w:p>
    <w:p w14:paraId="03CA9F7F" w14:textId="77777777" w:rsidR="0023149A" w:rsidRDefault="0023149A" w:rsidP="0023149A">
      <w:r>
        <w:rPr>
          <w:rFonts w:hint="eastAsia"/>
        </w:rPr>
        <w:t>要件定義フレームワークは、お客さまとベンダーの協働で要件定義を実施することを想定し、ベンダーの視点から要件定義の進め方をガイドしています。</w:t>
      </w:r>
    </w:p>
    <w:p w14:paraId="0F557E3E" w14:textId="77777777" w:rsidR="0023149A" w:rsidRDefault="0023149A" w:rsidP="0023149A">
      <w:r>
        <w:rPr>
          <w:rFonts w:hint="eastAsia"/>
        </w:rPr>
        <w:t>この場合、お客さまは要件定義の主体者として課題や要求の抽出、要件を決定する立場となり、ベンダーはそれらの活動を支援する立場となります。</w:t>
      </w:r>
    </w:p>
    <w:p w14:paraId="5DD8BF5A" w14:textId="77777777" w:rsidR="0023149A" w:rsidRPr="0023149A" w:rsidRDefault="0023149A" w:rsidP="0023149A">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14:paraId="5F31CDB0" w14:textId="77777777" w:rsidR="0099029D" w:rsidRDefault="0099029D" w:rsidP="00E67D5D">
      <w:pPr>
        <w:widowControl/>
        <w:snapToGrid/>
        <w:jc w:val="center"/>
        <w:rPr>
          <w:sz w:val="24"/>
        </w:rPr>
      </w:pPr>
    </w:p>
    <w:p w14:paraId="14ACCBA8" w14:textId="77777777" w:rsidR="00E67D5D" w:rsidRDefault="00E67D5D" w:rsidP="0099029D">
      <w:r>
        <w:br w:type="page"/>
      </w:r>
    </w:p>
    <w:p w14:paraId="440DA307" w14:textId="77777777" w:rsidR="006F6E1C" w:rsidRDefault="006F6E1C" w:rsidP="003B4A68">
      <w:pPr>
        <w:pStyle w:val="1"/>
        <w:sectPr w:rsidR="006F6E1C" w:rsidSect="00E67D5D">
          <w:type w:val="continuous"/>
          <w:pgSz w:w="11906" w:h="16838" w:code="9"/>
          <w:pgMar w:top="567" w:right="567" w:bottom="567" w:left="851" w:header="851" w:footer="454" w:gutter="0"/>
          <w:pgBorders w:offsetFrom="page">
            <w:bottom w:val="double" w:sz="4" w:space="24" w:color="auto"/>
          </w:pgBorders>
          <w:cols w:space="425"/>
          <w:docGrid w:type="linesAndChars" w:linePitch="291" w:charSpace="-4259"/>
        </w:sectPr>
      </w:pPr>
      <w:bookmarkStart w:id="0" w:name="_Ref422497819"/>
    </w:p>
    <w:p w14:paraId="5A3429D2" w14:textId="77777777" w:rsidR="00D844A4" w:rsidRDefault="00D844A4" w:rsidP="00D844A4">
      <w:pPr>
        <w:pStyle w:val="1"/>
      </w:pPr>
      <w:bookmarkStart w:id="1" w:name="_Toc523239132"/>
      <w:bookmarkEnd w:id="0"/>
      <w:r>
        <w:rPr>
          <w:rFonts w:hint="eastAsia"/>
        </w:rPr>
        <w:lastRenderedPageBreak/>
        <w:t>要件定義の開始準備</w:t>
      </w:r>
      <w:bookmarkEnd w:id="1"/>
    </w:p>
    <w:p w14:paraId="1E3534CF" w14:textId="77777777" w:rsidR="00D844A4" w:rsidRDefault="00D844A4" w:rsidP="00D844A4">
      <w:pPr>
        <w:pStyle w:val="2"/>
        <w:ind w:right="159"/>
      </w:pPr>
      <w:bookmarkStart w:id="2" w:name="_Ref422932969"/>
      <w:bookmarkStart w:id="3" w:name="_Ref422932976"/>
      <w:bookmarkStart w:id="4" w:name="_Ref423081054"/>
      <w:bookmarkStart w:id="5" w:name="_Ref423081071"/>
      <w:bookmarkStart w:id="6" w:name="_Toc455043174"/>
      <w:bookmarkStart w:id="7" w:name="_Toc523239133"/>
      <w:r w:rsidRPr="00A76E44">
        <w:rPr>
          <w:rFonts w:hint="eastAsia"/>
        </w:rPr>
        <w:t>プロジェクトゴールの確認</w:t>
      </w:r>
      <w:bookmarkEnd w:id="2"/>
      <w:bookmarkEnd w:id="3"/>
      <w:bookmarkEnd w:id="4"/>
      <w:bookmarkEnd w:id="5"/>
      <w:bookmarkEnd w:id="6"/>
      <w:bookmarkEnd w:id="7"/>
    </w:p>
    <w:p w14:paraId="7A37A2AA" w14:textId="77777777" w:rsidR="00D844A4" w:rsidRPr="00D844A4"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844A4" w14:paraId="163E611D" w14:textId="77777777" w:rsidTr="00F26DD0">
        <w:trPr>
          <w:trHeight w:val="284"/>
        </w:trPr>
        <w:tc>
          <w:tcPr>
            <w:tcW w:w="10490" w:type="dxa"/>
            <w:shd w:val="clear" w:color="auto" w:fill="D9D9D9" w:themeFill="background1" w:themeFillShade="D9"/>
            <w:vAlign w:val="center"/>
          </w:tcPr>
          <w:p w14:paraId="4368602C" w14:textId="77777777" w:rsidR="00D844A4" w:rsidRDefault="00D844A4" w:rsidP="00F26DD0">
            <w:r>
              <w:rPr>
                <w:rFonts w:hint="eastAsia"/>
              </w:rPr>
              <w:t>サブプロセス目的</w:t>
            </w:r>
          </w:p>
        </w:tc>
      </w:tr>
      <w:tr w:rsidR="00D844A4" w14:paraId="5AB4F43C" w14:textId="77777777" w:rsidTr="00F26DD0">
        <w:trPr>
          <w:trHeight w:val="567"/>
        </w:trPr>
        <w:tc>
          <w:tcPr>
            <w:tcW w:w="10490" w:type="dxa"/>
            <w:tcBorders>
              <w:bottom w:val="single" w:sz="4" w:space="0" w:color="auto"/>
            </w:tcBorders>
          </w:tcPr>
          <w:p w14:paraId="722042F0" w14:textId="77777777" w:rsidR="00D844A4" w:rsidRPr="00A24BCB" w:rsidRDefault="00D844A4" w:rsidP="00F26DD0">
            <w:r w:rsidRPr="00A76E44">
              <w:rPr>
                <w:rFonts w:hint="eastAsia"/>
              </w:rPr>
              <w:t>プロジェクト</w:t>
            </w:r>
            <w:r>
              <w:rPr>
                <w:rFonts w:hint="eastAsia"/>
              </w:rPr>
              <w:t>の</w:t>
            </w:r>
            <w:r w:rsidRPr="00A76E44">
              <w:rPr>
                <w:rFonts w:hint="eastAsia"/>
              </w:rPr>
              <w:t>目的</w:t>
            </w:r>
            <w:r w:rsidR="00562B47">
              <w:rPr>
                <w:rFonts w:hint="eastAsia"/>
              </w:rPr>
              <w:t>・目標</w:t>
            </w:r>
            <w:r w:rsidRPr="00A76E44">
              <w:rPr>
                <w:rFonts w:hint="eastAsia"/>
              </w:rPr>
              <w:t>とスコープを明確にし、要件定義において本来達成すべきゴールを見失わないようにする。</w:t>
            </w:r>
          </w:p>
        </w:tc>
      </w:tr>
      <w:tr w:rsidR="00D844A4" w14:paraId="102F801C" w14:textId="77777777" w:rsidTr="00F26DD0">
        <w:trPr>
          <w:trHeight w:val="284"/>
        </w:trPr>
        <w:tc>
          <w:tcPr>
            <w:tcW w:w="10490" w:type="dxa"/>
            <w:shd w:val="clear" w:color="auto" w:fill="D9D9D9" w:themeFill="background1" w:themeFillShade="D9"/>
            <w:vAlign w:val="center"/>
          </w:tcPr>
          <w:p w14:paraId="6B0A9629" w14:textId="77777777" w:rsidR="00D844A4" w:rsidRDefault="00D844A4" w:rsidP="00F26DD0">
            <w:r>
              <w:rPr>
                <w:rFonts w:hint="eastAsia"/>
              </w:rPr>
              <w:t>サブプロセス概要</w:t>
            </w:r>
          </w:p>
        </w:tc>
      </w:tr>
      <w:tr w:rsidR="00D844A4" w14:paraId="320EA3CA" w14:textId="77777777" w:rsidTr="00F26DD0">
        <w:trPr>
          <w:trHeight w:val="567"/>
        </w:trPr>
        <w:tc>
          <w:tcPr>
            <w:tcW w:w="10490" w:type="dxa"/>
            <w:tcBorders>
              <w:bottom w:val="single" w:sz="4" w:space="0" w:color="auto"/>
            </w:tcBorders>
          </w:tcPr>
          <w:p w14:paraId="09526427" w14:textId="77777777" w:rsidR="00D844A4" w:rsidRDefault="001A06D5" w:rsidP="00D844A4">
            <w:r>
              <w:rPr>
                <w:rFonts w:hint="eastAsia"/>
              </w:rPr>
              <w:t>ビジネスの目的・目標から落とし込まれた、プロジェクトの目的</w:t>
            </w:r>
            <w:r w:rsidR="001E13D2">
              <w:rPr>
                <w:rFonts w:hint="eastAsia"/>
              </w:rPr>
              <w:t>・</w:t>
            </w:r>
            <w:r>
              <w:rPr>
                <w:rFonts w:hint="eastAsia"/>
              </w:rPr>
              <w:t>目標</w:t>
            </w:r>
            <w:r w:rsidR="006B1FD9">
              <w:rPr>
                <w:rFonts w:hint="eastAsia"/>
              </w:rPr>
              <w:t>と</w:t>
            </w:r>
            <w:r w:rsidR="00D844A4">
              <w:rPr>
                <w:rFonts w:hint="eastAsia"/>
              </w:rPr>
              <w:t>スコープを明確にする。</w:t>
            </w:r>
          </w:p>
          <w:p w14:paraId="38D8E590" w14:textId="77777777" w:rsidR="00D844A4" w:rsidRDefault="00D844A4" w:rsidP="00D844A4">
            <w:r>
              <w:rPr>
                <w:rFonts w:hint="eastAsia"/>
              </w:rPr>
              <w:t>ただし、要件定義の開始準備の段階であるため、ここでのスコープは「対象業務」や「対象部門」といったレベルでよい。</w:t>
            </w:r>
          </w:p>
          <w:p w14:paraId="73EBA465" w14:textId="77777777" w:rsidR="00D844A4" w:rsidRPr="00D844A4" w:rsidRDefault="00D844A4" w:rsidP="00D844A4">
            <w:r>
              <w:rPr>
                <w:rFonts w:hint="eastAsia"/>
              </w:rPr>
              <w:t>なお、ビジネスの目的・目標は、お客さま内で合意し、文書化されている事が前提となる。文書化されていない場合は、その整理から始める必要がある。</w:t>
            </w:r>
          </w:p>
        </w:tc>
      </w:tr>
    </w:tbl>
    <w:p w14:paraId="76AE41D7" w14:textId="77777777" w:rsidR="00D844A4" w:rsidRPr="00D844A4" w:rsidRDefault="00D844A4" w:rsidP="00D844A4"/>
    <w:p w14:paraId="1620BD8F" w14:textId="77777777" w:rsidR="00D844A4" w:rsidRDefault="00D844A4" w:rsidP="00F26DD0">
      <w:pPr>
        <w:pStyle w:val="3"/>
        <w:ind w:left="840"/>
      </w:pPr>
      <w:bookmarkStart w:id="8" w:name="_Ref424113308"/>
      <w:bookmarkStart w:id="9" w:name="_Ref424113312"/>
      <w:bookmarkStart w:id="10" w:name="_Toc455043175"/>
      <w:bookmarkStart w:id="11" w:name="_Toc523239134"/>
      <w:r w:rsidRPr="00A76E44">
        <w:rPr>
          <w:rFonts w:hint="eastAsia"/>
        </w:rPr>
        <w:lastRenderedPageBreak/>
        <w:t>プロジェクトの目的・</w:t>
      </w:r>
      <w:r>
        <w:rPr>
          <w:rFonts w:hint="eastAsia"/>
        </w:rPr>
        <w:t>目標</w:t>
      </w:r>
      <w:r w:rsidR="001A06D5">
        <w:rPr>
          <w:rFonts w:hint="eastAsia"/>
        </w:rPr>
        <w:t>・背景</w:t>
      </w:r>
      <w:r w:rsidRPr="00A76E44">
        <w:rPr>
          <w:rFonts w:hint="eastAsia"/>
        </w:rPr>
        <w:t>の確認</w:t>
      </w:r>
      <w:bookmarkEnd w:id="8"/>
      <w:bookmarkEnd w:id="9"/>
      <w:bookmarkEnd w:id="10"/>
      <w:bookmarkEnd w:id="11"/>
    </w:p>
    <w:p w14:paraId="0114D285" w14:textId="77777777" w:rsidR="00D844A4" w:rsidRPr="00E10DFC" w:rsidRDefault="00D844A4" w:rsidP="00D844A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844A4" w14:paraId="36A1A1A6" w14:textId="77777777" w:rsidTr="00F26DD0">
        <w:trPr>
          <w:trHeight w:val="284"/>
        </w:trPr>
        <w:tc>
          <w:tcPr>
            <w:tcW w:w="10490" w:type="dxa"/>
            <w:gridSpan w:val="2"/>
            <w:shd w:val="clear" w:color="auto" w:fill="D9D9D9" w:themeFill="background1" w:themeFillShade="D9"/>
            <w:vAlign w:val="center"/>
          </w:tcPr>
          <w:p w14:paraId="16DCFB4E" w14:textId="77777777" w:rsidR="00D844A4" w:rsidRDefault="00D844A4" w:rsidP="00F26DD0">
            <w:r>
              <w:rPr>
                <w:rFonts w:hint="eastAsia"/>
              </w:rPr>
              <w:t>アクティビティ概要</w:t>
            </w:r>
          </w:p>
        </w:tc>
      </w:tr>
      <w:tr w:rsidR="00D844A4" w14:paraId="0FB4B03F" w14:textId="77777777" w:rsidTr="00F26DD0">
        <w:trPr>
          <w:trHeight w:val="567"/>
        </w:trPr>
        <w:tc>
          <w:tcPr>
            <w:tcW w:w="10490" w:type="dxa"/>
            <w:gridSpan w:val="2"/>
            <w:shd w:val="clear" w:color="auto" w:fill="auto"/>
          </w:tcPr>
          <w:p w14:paraId="71C33920" w14:textId="77777777" w:rsidR="00D844A4" w:rsidRDefault="00D844A4" w:rsidP="00D844A4">
            <w:r w:rsidRPr="00A76E44">
              <w:rPr>
                <w:rFonts w:hint="eastAsia"/>
              </w:rPr>
              <w:t>プロジェクトの目的・目標</w:t>
            </w:r>
            <w:r w:rsidR="001A06D5">
              <w:rPr>
                <w:rFonts w:hint="eastAsia"/>
              </w:rPr>
              <w:t>・背景</w:t>
            </w:r>
            <w:r w:rsidRPr="00A76E44">
              <w:rPr>
                <w:rFonts w:hint="eastAsia"/>
              </w:rPr>
              <w:t>・</w:t>
            </w:r>
            <w:r>
              <w:rPr>
                <w:rFonts w:hint="eastAsia"/>
              </w:rPr>
              <w:t>実現する内容、</w:t>
            </w:r>
            <w:r w:rsidRPr="00A76E44">
              <w:rPr>
                <w:rFonts w:hint="eastAsia"/>
              </w:rPr>
              <w:t>制約条件・前提条件を確認する。</w:t>
            </w:r>
          </w:p>
          <w:p w14:paraId="697384A5" w14:textId="77777777" w:rsidR="00D844A4" w:rsidRPr="00D844A4" w:rsidRDefault="00D844A4" w:rsidP="00F26DD0">
            <w:pPr>
              <w:rPr>
                <w:strike/>
              </w:rPr>
            </w:pPr>
            <w:r>
              <w:rPr>
                <w:rFonts w:hint="eastAsia"/>
              </w:rPr>
              <w:t>これらが</w:t>
            </w:r>
            <w:r w:rsidRPr="002B3267">
              <w:rPr>
                <w:rFonts w:hint="eastAsia"/>
              </w:rPr>
              <w:t>不明確な場合は、</w:t>
            </w:r>
            <w:r>
              <w:rPr>
                <w:rFonts w:hint="eastAsia"/>
              </w:rPr>
              <w:t>整理</w:t>
            </w:r>
            <w:r w:rsidRPr="002B3267">
              <w:rPr>
                <w:rFonts w:hint="eastAsia"/>
              </w:rPr>
              <w:t>するための進め方</w:t>
            </w:r>
            <w:r>
              <w:rPr>
                <w:rFonts w:hint="eastAsia"/>
              </w:rPr>
              <w:t>やスケジュール</w:t>
            </w:r>
            <w:r w:rsidRPr="002B3267">
              <w:rPr>
                <w:rFonts w:hint="eastAsia"/>
              </w:rPr>
              <w:t>をお客さまと調整し、要件定義開始までに実施する。</w:t>
            </w:r>
          </w:p>
        </w:tc>
      </w:tr>
      <w:tr w:rsidR="00D844A4" w14:paraId="6D994FFF" w14:textId="77777777" w:rsidTr="00F26DD0">
        <w:trPr>
          <w:trHeight w:val="284"/>
        </w:trPr>
        <w:tc>
          <w:tcPr>
            <w:tcW w:w="5245" w:type="dxa"/>
            <w:shd w:val="clear" w:color="auto" w:fill="D9D9D9" w:themeFill="background1" w:themeFillShade="D9"/>
            <w:vAlign w:val="center"/>
          </w:tcPr>
          <w:p w14:paraId="21DA0F7F" w14:textId="77777777" w:rsidR="00D844A4" w:rsidRPr="00892D1B" w:rsidRDefault="00D844A4" w:rsidP="00F26DD0">
            <w:r>
              <w:rPr>
                <w:rFonts w:hint="eastAsia"/>
              </w:rPr>
              <w:t>インプット</w:t>
            </w:r>
          </w:p>
        </w:tc>
        <w:tc>
          <w:tcPr>
            <w:tcW w:w="5245" w:type="dxa"/>
            <w:shd w:val="clear" w:color="auto" w:fill="D9D9D9" w:themeFill="background1" w:themeFillShade="D9"/>
            <w:vAlign w:val="center"/>
          </w:tcPr>
          <w:p w14:paraId="45912DDD" w14:textId="77777777" w:rsidR="00D844A4" w:rsidRPr="00892D1B" w:rsidRDefault="00D844A4" w:rsidP="00F26DD0">
            <w:r>
              <w:rPr>
                <w:rFonts w:hint="eastAsia"/>
              </w:rPr>
              <w:t>アウトプット</w:t>
            </w:r>
          </w:p>
        </w:tc>
      </w:tr>
      <w:tr w:rsidR="00D844A4" w14:paraId="08FD352F" w14:textId="77777777" w:rsidTr="00F26DD0">
        <w:trPr>
          <w:trHeight w:val="567"/>
        </w:trPr>
        <w:tc>
          <w:tcPr>
            <w:tcW w:w="5245" w:type="dxa"/>
            <w:shd w:val="clear" w:color="auto" w:fill="auto"/>
          </w:tcPr>
          <w:p w14:paraId="2D9EEC3D" w14:textId="77777777" w:rsidR="00D844A4" w:rsidRPr="00A76E44" w:rsidRDefault="00D844A4" w:rsidP="00A13A5E">
            <w:pPr>
              <w:pStyle w:val="af7"/>
              <w:numPr>
                <w:ilvl w:val="0"/>
                <w:numId w:val="4"/>
              </w:numPr>
              <w:ind w:leftChars="0"/>
            </w:pPr>
            <w:r w:rsidRPr="00A76E44">
              <w:rPr>
                <w:rFonts w:hint="eastAsia"/>
              </w:rPr>
              <w:t>システム化企画資料</w:t>
            </w:r>
            <w:r>
              <w:rPr>
                <w:rFonts w:hint="eastAsia"/>
              </w:rPr>
              <w:t>（ビジネスの目的・目標、</w:t>
            </w:r>
            <w:r w:rsidRPr="00A76E44">
              <w:rPr>
                <w:rFonts w:hint="eastAsia"/>
              </w:rPr>
              <w:t>課題等）</w:t>
            </w:r>
          </w:p>
          <w:p w14:paraId="44D9AAB7" w14:textId="77777777" w:rsidR="00D844A4" w:rsidRDefault="00F72615" w:rsidP="00876FDE">
            <w:pPr>
              <w:pStyle w:val="af7"/>
              <w:numPr>
                <w:ilvl w:val="0"/>
                <w:numId w:val="4"/>
              </w:numPr>
              <w:ind w:leftChars="0"/>
            </w:pPr>
            <w:r>
              <w:rPr>
                <w:rFonts w:hint="eastAsia"/>
              </w:rPr>
              <w:t>RFP</w:t>
            </w:r>
            <w:r w:rsidR="001E13D2">
              <w:rPr>
                <w:rFonts w:hint="eastAsia"/>
              </w:rPr>
              <w:t>・</w:t>
            </w:r>
            <w:r w:rsidR="00D844A4" w:rsidRPr="00A76E44">
              <w:rPr>
                <w:rFonts w:hint="eastAsia"/>
              </w:rPr>
              <w:t>システム化提案書（プロジェクトの目的・目標</w:t>
            </w:r>
            <w:r w:rsidR="001E13D2">
              <w:rPr>
                <w:rFonts w:hint="eastAsia"/>
              </w:rPr>
              <w:t>・背景、</w:t>
            </w:r>
            <w:r w:rsidR="001E13D2">
              <w:br/>
            </w:r>
            <w:r w:rsidR="001E13D2">
              <w:rPr>
                <w:rFonts w:hint="eastAsia"/>
              </w:rPr>
              <w:t>制約条件・前提条件</w:t>
            </w:r>
            <w:r w:rsidR="00D844A4" w:rsidRPr="00A76E44">
              <w:rPr>
                <w:rFonts w:hint="eastAsia"/>
              </w:rPr>
              <w:t>等）</w:t>
            </w:r>
          </w:p>
        </w:tc>
        <w:tc>
          <w:tcPr>
            <w:tcW w:w="5245" w:type="dxa"/>
            <w:shd w:val="clear" w:color="auto" w:fill="auto"/>
          </w:tcPr>
          <w:p w14:paraId="6D76FE0D" w14:textId="77777777" w:rsidR="00D844A4" w:rsidRDefault="00D844A4" w:rsidP="00A13A5E">
            <w:pPr>
              <w:pStyle w:val="af7"/>
              <w:numPr>
                <w:ilvl w:val="0"/>
                <w:numId w:val="4"/>
              </w:numPr>
              <w:ind w:leftChars="0"/>
            </w:pPr>
            <w:r w:rsidRPr="00A76E44">
              <w:rPr>
                <w:rFonts w:hint="eastAsia"/>
              </w:rPr>
              <w:t>要件定義計画書の一部（プロジェクト概要）</w:t>
            </w:r>
          </w:p>
        </w:tc>
      </w:tr>
      <w:tr w:rsidR="00D844A4" w14:paraId="67C2694B" w14:textId="77777777" w:rsidTr="00F26DD0">
        <w:trPr>
          <w:trHeight w:val="284"/>
        </w:trPr>
        <w:tc>
          <w:tcPr>
            <w:tcW w:w="10490" w:type="dxa"/>
            <w:gridSpan w:val="2"/>
            <w:shd w:val="clear" w:color="auto" w:fill="D9D9D9" w:themeFill="background1" w:themeFillShade="D9"/>
            <w:vAlign w:val="center"/>
          </w:tcPr>
          <w:p w14:paraId="74EDF44F" w14:textId="77777777" w:rsidR="00D844A4" w:rsidRDefault="00D844A4" w:rsidP="00F26DD0">
            <w:r>
              <w:rPr>
                <w:rFonts w:hint="eastAsia"/>
              </w:rPr>
              <w:t>手順</w:t>
            </w:r>
          </w:p>
        </w:tc>
      </w:tr>
      <w:tr w:rsidR="00D844A4" w14:paraId="5CF962F0" w14:textId="77777777" w:rsidTr="00F26DD0">
        <w:trPr>
          <w:trHeight w:val="567"/>
        </w:trPr>
        <w:tc>
          <w:tcPr>
            <w:tcW w:w="10490" w:type="dxa"/>
            <w:gridSpan w:val="2"/>
            <w:shd w:val="clear" w:color="auto" w:fill="auto"/>
          </w:tcPr>
          <w:p w14:paraId="284E3FFC" w14:textId="77777777" w:rsidR="00D844A4" w:rsidRDefault="00530136" w:rsidP="00D844A4">
            <w:r>
              <w:rPr>
                <w:rFonts w:hint="eastAsia"/>
              </w:rPr>
              <w:t>－</w:t>
            </w:r>
          </w:p>
        </w:tc>
      </w:tr>
      <w:tr w:rsidR="00D844A4" w14:paraId="7847E292" w14:textId="77777777" w:rsidTr="00F26DD0">
        <w:trPr>
          <w:trHeight w:val="284"/>
        </w:trPr>
        <w:tc>
          <w:tcPr>
            <w:tcW w:w="10490" w:type="dxa"/>
            <w:gridSpan w:val="2"/>
            <w:shd w:val="clear" w:color="auto" w:fill="D9D9D9" w:themeFill="background1" w:themeFillShade="D9"/>
            <w:vAlign w:val="center"/>
          </w:tcPr>
          <w:p w14:paraId="66557A76" w14:textId="77777777" w:rsidR="00D844A4" w:rsidRDefault="00D844A4" w:rsidP="00F26DD0">
            <w:r w:rsidRPr="00892D1B">
              <w:rPr>
                <w:rFonts w:hint="eastAsia"/>
                <w:color w:val="FF0000"/>
              </w:rPr>
              <w:t>【重要】</w:t>
            </w:r>
            <w:r>
              <w:rPr>
                <w:rFonts w:hint="eastAsia"/>
              </w:rPr>
              <w:t>上手く進めるためのポイント、注意事項</w:t>
            </w:r>
          </w:p>
        </w:tc>
      </w:tr>
      <w:tr w:rsidR="00D844A4" w14:paraId="3C0885FE" w14:textId="77777777" w:rsidTr="00F26DD0">
        <w:trPr>
          <w:trHeight w:val="567"/>
        </w:trPr>
        <w:tc>
          <w:tcPr>
            <w:tcW w:w="10490" w:type="dxa"/>
            <w:gridSpan w:val="2"/>
            <w:shd w:val="clear" w:color="auto" w:fill="auto"/>
          </w:tcPr>
          <w:p w14:paraId="78CBF5D8" w14:textId="77777777" w:rsidR="001E13D2" w:rsidRPr="005161B3" w:rsidRDefault="00B4314D" w:rsidP="00A212EC">
            <w:pPr>
              <w:pStyle w:val="afd"/>
              <w:spacing w:before="145" w:after="145"/>
            </w:pPr>
            <w:r>
              <w:rPr>
                <w:rFonts w:hint="eastAsia"/>
              </w:rPr>
              <w:t>プロジェクト</w:t>
            </w:r>
            <w:r w:rsidR="001E13D2" w:rsidRPr="005161B3">
              <w:rPr>
                <w:rFonts w:hint="eastAsia"/>
              </w:rPr>
              <w:t>の背景・目的・目標・実現する内容の明確化</w:t>
            </w:r>
          </w:p>
          <w:p w14:paraId="43A35495" w14:textId="77777777" w:rsidR="001E13D2" w:rsidRDefault="00B4314D" w:rsidP="001E13D2">
            <w:pPr>
              <w:pStyle w:val="af7"/>
              <w:numPr>
                <w:ilvl w:val="0"/>
                <w:numId w:val="7"/>
              </w:numPr>
              <w:ind w:leftChars="0"/>
            </w:pPr>
            <w:r>
              <w:rPr>
                <w:rFonts w:hint="eastAsia"/>
              </w:rPr>
              <w:t>プロジェクト</w:t>
            </w:r>
            <w:r w:rsidR="001E13D2">
              <w:rPr>
                <w:rFonts w:hint="eastAsia"/>
              </w:rPr>
              <w:t>の目的・目標を明確にする。</w:t>
            </w:r>
            <w:r w:rsidR="001E13D2">
              <w:br/>
            </w:r>
            <w:r>
              <w:rPr>
                <w:rFonts w:hint="eastAsia"/>
              </w:rPr>
              <w:t>プロジェクト</w:t>
            </w:r>
            <w:r w:rsidR="001E13D2">
              <w:rPr>
                <w:rFonts w:hint="eastAsia"/>
              </w:rPr>
              <w:t>の目的・目標は、業務要件・システム要件・設計等のトレーサビリティの最上位に位置し、要求の妥当性や優先度等を判断する重要な</w:t>
            </w:r>
            <w:r w:rsidR="006A17BF">
              <w:br/>
            </w:r>
            <w:r w:rsidR="001E13D2">
              <w:rPr>
                <w:rFonts w:hint="eastAsia"/>
              </w:rPr>
              <w:t>基準となる。しかし現実のプロジェクトでは、どのプロジェクトでも使えそうな魂が入っていない曖昧な定義が多い。</w:t>
            </w:r>
            <w:r w:rsidR="006A17BF">
              <w:br/>
            </w:r>
            <w:r w:rsidR="001E13D2">
              <w:rPr>
                <w:rFonts w:hint="eastAsia"/>
              </w:rPr>
              <w:t>そのような場合、後述する</w:t>
            </w:r>
            <w:r w:rsidR="006B1FD9">
              <w:rPr>
                <w:rFonts w:hint="eastAsia"/>
              </w:rPr>
              <w:t>適用</w:t>
            </w:r>
            <w:r w:rsidR="001E13D2">
              <w:rPr>
                <w:rFonts w:hint="eastAsia"/>
              </w:rPr>
              <w:t>技法を活用し、お客さまと一緒に具体化・定量化を進める。</w:t>
            </w:r>
            <w:r w:rsidR="001E13D2">
              <w:br/>
            </w:r>
          </w:p>
          <w:p w14:paraId="6BF0AE5E" w14:textId="77777777" w:rsidR="001E13D2" w:rsidRDefault="00B4314D" w:rsidP="001E13D2">
            <w:pPr>
              <w:pStyle w:val="af7"/>
              <w:numPr>
                <w:ilvl w:val="0"/>
                <w:numId w:val="7"/>
              </w:numPr>
              <w:ind w:leftChars="0"/>
            </w:pPr>
            <w:r>
              <w:rPr>
                <w:rFonts w:hint="eastAsia"/>
              </w:rPr>
              <w:t>システム実現手段がプロジェクト</w:t>
            </w:r>
            <w:r w:rsidR="001E13D2">
              <w:rPr>
                <w:rFonts w:hint="eastAsia"/>
              </w:rPr>
              <w:t>の目的・目標にならないよう注意する。</w:t>
            </w:r>
            <w:r w:rsidR="001E13D2">
              <w:br/>
            </w:r>
            <w:r>
              <w:rPr>
                <w:rFonts w:hint="eastAsia"/>
              </w:rPr>
              <w:t>プロジェクト</w:t>
            </w:r>
            <w:r w:rsidR="001E13D2">
              <w:rPr>
                <w:rFonts w:hint="eastAsia"/>
              </w:rPr>
              <w:t>の目的・目標にシステム実現手段を設定すると、ビジネスで達成したい本来の目的・目標が見失われてしまう。</w:t>
            </w:r>
            <w:r w:rsidR="000E5748">
              <w:br/>
            </w:r>
            <w:r w:rsidR="001E13D2">
              <w:rPr>
                <w:rFonts w:hint="eastAsia"/>
              </w:rPr>
              <w:t>企画段階のシステム化方針で「クラウド利用」を決めている場合でも、「利益率の改善のために、インフラ運用コストを半減する」といった</w:t>
            </w:r>
            <w:r w:rsidR="000E5748">
              <w:br/>
            </w:r>
            <w:r w:rsidR="001E13D2">
              <w:rPr>
                <w:rFonts w:hint="eastAsia"/>
              </w:rPr>
              <w:t>本来の目的・目標の明確化が必要</w:t>
            </w:r>
            <w:r w:rsidR="000E5748">
              <w:rPr>
                <w:rFonts w:hint="eastAsia"/>
              </w:rPr>
              <w:t>。</w:t>
            </w:r>
            <w:r w:rsidR="001E13D2">
              <w:br/>
            </w:r>
          </w:p>
          <w:p w14:paraId="0B5E4EFA" w14:textId="77777777" w:rsidR="00D844A4" w:rsidRPr="0024650F" w:rsidRDefault="00B4314D" w:rsidP="007F077C">
            <w:pPr>
              <w:pStyle w:val="af7"/>
              <w:numPr>
                <w:ilvl w:val="0"/>
                <w:numId w:val="7"/>
              </w:numPr>
              <w:ind w:leftChars="0"/>
            </w:pPr>
            <w:r>
              <w:rPr>
                <w:rFonts w:hint="eastAsia"/>
              </w:rPr>
              <w:t>プロジェクト</w:t>
            </w:r>
            <w:r w:rsidR="001E13D2">
              <w:rPr>
                <w:rFonts w:hint="eastAsia"/>
              </w:rPr>
              <w:t>の目的・目標の背景・課題も把握する。</w:t>
            </w:r>
            <w:r w:rsidR="001E13D2">
              <w:br/>
            </w:r>
            <w:r>
              <w:rPr>
                <w:rFonts w:hint="eastAsia"/>
              </w:rPr>
              <w:t>プロジェクト</w:t>
            </w:r>
            <w:r w:rsidR="001E13D2">
              <w:rPr>
                <w:rFonts w:hint="eastAsia"/>
              </w:rPr>
              <w:t>の目的・目標の理解深耕や、要求の本質理解を助け、要件変更リスクの識別にも有効である。</w:t>
            </w:r>
            <w:r w:rsidR="001E13D2">
              <w:br/>
            </w:r>
          </w:p>
        </w:tc>
      </w:tr>
      <w:tr w:rsidR="00D844A4" w14:paraId="30D4D43D" w14:textId="77777777" w:rsidTr="00F26DD0">
        <w:trPr>
          <w:trHeight w:val="284"/>
        </w:trPr>
        <w:tc>
          <w:tcPr>
            <w:tcW w:w="10490" w:type="dxa"/>
            <w:gridSpan w:val="2"/>
            <w:shd w:val="clear" w:color="auto" w:fill="D9D9D9" w:themeFill="background1" w:themeFillShade="D9"/>
            <w:vAlign w:val="center"/>
          </w:tcPr>
          <w:p w14:paraId="2E092B74" w14:textId="77777777" w:rsidR="00D844A4" w:rsidRDefault="00D844A4" w:rsidP="00F26DD0">
            <w:r>
              <w:rPr>
                <w:rFonts w:hint="eastAsia"/>
              </w:rPr>
              <w:t>上手く進めるためのポイント、注意事項</w:t>
            </w:r>
          </w:p>
        </w:tc>
      </w:tr>
      <w:tr w:rsidR="00D844A4" w14:paraId="64D7BF3B" w14:textId="77777777" w:rsidTr="00F26DD0">
        <w:trPr>
          <w:trHeight w:val="567"/>
        </w:trPr>
        <w:tc>
          <w:tcPr>
            <w:tcW w:w="10490" w:type="dxa"/>
            <w:gridSpan w:val="2"/>
            <w:shd w:val="clear" w:color="auto" w:fill="auto"/>
          </w:tcPr>
          <w:p w14:paraId="6FDEEC7E" w14:textId="77777777" w:rsidR="00D844A4" w:rsidRDefault="00D844A4" w:rsidP="00D844A4">
            <w:pPr>
              <w:pStyle w:val="afd"/>
              <w:spacing w:before="145" w:after="145"/>
            </w:pPr>
            <w:r>
              <w:rPr>
                <w:rFonts w:hint="eastAsia"/>
              </w:rPr>
              <w:t>制約条件、前提条件の明確化</w:t>
            </w:r>
          </w:p>
          <w:p w14:paraId="562390CA" w14:textId="581920F1" w:rsidR="00D844A4" w:rsidRPr="00D844A4" w:rsidRDefault="00D844A4" w:rsidP="00A13A5E">
            <w:pPr>
              <w:pStyle w:val="af7"/>
              <w:numPr>
                <w:ilvl w:val="0"/>
                <w:numId w:val="8"/>
              </w:numPr>
              <w:ind w:leftChars="0"/>
            </w:pPr>
            <w:r>
              <w:rPr>
                <w:rFonts w:hint="eastAsia"/>
              </w:rPr>
              <w:t>制約条件や前提条件は、お客</w:t>
            </w:r>
            <w:r w:rsidR="006A17BF">
              <w:rPr>
                <w:rFonts w:hint="eastAsia"/>
              </w:rPr>
              <w:t>さま側で未整理のケースや</w:t>
            </w:r>
            <w:r>
              <w:rPr>
                <w:rFonts w:hint="eastAsia"/>
              </w:rPr>
              <w:t>、</w:t>
            </w:r>
            <w:r w:rsidR="00335C3A">
              <w:rPr>
                <w:rFonts w:hint="eastAsia"/>
              </w:rPr>
              <w:t>ベンダー</w:t>
            </w:r>
            <w:r>
              <w:rPr>
                <w:rFonts w:hint="eastAsia"/>
              </w:rPr>
              <w:t>の立場から確認が必要な事項の抜け漏れも想定される。</w:t>
            </w:r>
            <w:r>
              <w:br/>
            </w:r>
            <w:r>
              <w:rPr>
                <w:rFonts w:hint="eastAsia"/>
              </w:rPr>
              <w:t>「</w:t>
            </w:r>
            <w:r w:rsidR="00530136">
              <w:fldChar w:fldCharType="begin"/>
            </w:r>
            <w:r w:rsidR="00530136">
              <w:instrText xml:space="preserve"> </w:instrText>
            </w:r>
            <w:r w:rsidR="00530136">
              <w:rPr>
                <w:rFonts w:hint="eastAsia"/>
              </w:rPr>
              <w:instrText>REF _Ref456799133 \r \h</w:instrText>
            </w:r>
            <w:r w:rsidR="00530136">
              <w:instrText xml:space="preserve"> </w:instrText>
            </w:r>
            <w:r w:rsidR="00530136">
              <w:fldChar w:fldCharType="separate"/>
            </w:r>
            <w:r w:rsidR="00C12BAE">
              <w:t>C2-02-08</w:t>
            </w:r>
            <w:r w:rsidR="00530136">
              <w:fldChar w:fldCharType="end"/>
            </w:r>
            <w:r w:rsidR="00530136">
              <w:fldChar w:fldCharType="begin"/>
            </w:r>
            <w:r w:rsidR="00530136">
              <w:instrText xml:space="preserve"> REF _Ref456799136 \h </w:instrText>
            </w:r>
            <w:r w:rsidR="00530136">
              <w:fldChar w:fldCharType="separate"/>
            </w:r>
            <w:r w:rsidR="00C12BAE" w:rsidRPr="009C184C">
              <w:rPr>
                <w:rFonts w:hint="eastAsia"/>
              </w:rPr>
              <w:t>制約・前提</w:t>
            </w:r>
            <w:r w:rsidR="00C12BAE">
              <w:rPr>
                <w:rFonts w:hint="eastAsia"/>
              </w:rPr>
              <w:t>条件</w:t>
            </w:r>
            <w:r w:rsidR="00C12BAE" w:rsidRPr="009C184C">
              <w:rPr>
                <w:rFonts w:hint="eastAsia"/>
              </w:rPr>
              <w:t>の設定</w:t>
            </w:r>
            <w:r w:rsidR="00530136">
              <w:fldChar w:fldCharType="end"/>
            </w:r>
            <w:r>
              <w:rPr>
                <w:rFonts w:hint="eastAsia"/>
              </w:rPr>
              <w:t>」に示す観点を参考に、ヒアリングを行うことが有効。</w:t>
            </w:r>
            <w:r w:rsidR="003E3EC0">
              <w:br/>
            </w:r>
          </w:p>
          <w:p w14:paraId="2D766854" w14:textId="77777777" w:rsidR="00D844A4" w:rsidRDefault="00D844A4" w:rsidP="00D844A4">
            <w:pPr>
              <w:pStyle w:val="afd"/>
              <w:spacing w:before="145" w:after="145"/>
            </w:pPr>
            <w:r>
              <w:rPr>
                <w:rFonts w:hint="eastAsia"/>
              </w:rPr>
              <w:t>その他</w:t>
            </w:r>
          </w:p>
          <w:p w14:paraId="328D3B47" w14:textId="77777777" w:rsidR="00D844A4" w:rsidRDefault="00D844A4" w:rsidP="00A13A5E">
            <w:pPr>
              <w:pStyle w:val="af7"/>
              <w:numPr>
                <w:ilvl w:val="0"/>
                <w:numId w:val="8"/>
              </w:numPr>
              <w:ind w:leftChars="0"/>
            </w:pPr>
            <w:r>
              <w:rPr>
                <w:rFonts w:hint="eastAsia"/>
              </w:rPr>
              <w:t>背景・目的・目標等がはっきりしない場合、以下のようなお客さまへの質問から掘り下げてみる。</w:t>
            </w:r>
          </w:p>
          <w:p w14:paraId="6F27E7AF" w14:textId="77777777" w:rsidR="005161B3" w:rsidRDefault="00D844A4" w:rsidP="00A13A5E">
            <w:pPr>
              <w:pStyle w:val="af7"/>
              <w:numPr>
                <w:ilvl w:val="0"/>
                <w:numId w:val="9"/>
              </w:numPr>
              <w:ind w:leftChars="0"/>
            </w:pPr>
            <w:r>
              <w:rPr>
                <w:rFonts w:hint="eastAsia"/>
              </w:rPr>
              <w:t>プロジェクトの成否を測る基準・方法は何か</w:t>
            </w:r>
          </w:p>
          <w:p w14:paraId="68F01D0F" w14:textId="77777777" w:rsidR="005161B3" w:rsidRDefault="00D844A4" w:rsidP="00A13A5E">
            <w:pPr>
              <w:pStyle w:val="af7"/>
              <w:numPr>
                <w:ilvl w:val="0"/>
                <w:numId w:val="9"/>
              </w:numPr>
              <w:ind w:leftChars="0"/>
            </w:pPr>
            <w:r>
              <w:rPr>
                <w:rFonts w:hint="eastAsia"/>
              </w:rPr>
              <w:t>課題によって、誰がどのような影響を受けているか</w:t>
            </w:r>
          </w:p>
          <w:p w14:paraId="5E97A549" w14:textId="77777777" w:rsidR="005161B3" w:rsidRDefault="00D844A4" w:rsidP="00A13A5E">
            <w:pPr>
              <w:pStyle w:val="af7"/>
              <w:numPr>
                <w:ilvl w:val="0"/>
                <w:numId w:val="9"/>
              </w:numPr>
              <w:ind w:leftChars="0"/>
            </w:pPr>
            <w:r>
              <w:rPr>
                <w:rFonts w:hint="eastAsia"/>
              </w:rPr>
              <w:t>課題の解決方針、解決方針決定の経緯・理由、重視する解決方針</w:t>
            </w:r>
          </w:p>
          <w:p w14:paraId="7AACBD61" w14:textId="77777777" w:rsidR="00DA2FF3" w:rsidRDefault="00D844A4" w:rsidP="007F077C">
            <w:pPr>
              <w:pStyle w:val="af7"/>
              <w:numPr>
                <w:ilvl w:val="0"/>
                <w:numId w:val="10"/>
              </w:numPr>
              <w:ind w:leftChars="0"/>
            </w:pPr>
            <w:r>
              <w:rPr>
                <w:rFonts w:hint="eastAsia"/>
              </w:rPr>
              <w:t>このプロジェクトを「今」実行しなければならない、差し迫った理由</w:t>
            </w:r>
            <w:r>
              <w:rPr>
                <w:rFonts w:hint="eastAsia"/>
              </w:rPr>
              <w:t>(</w:t>
            </w:r>
            <w:r>
              <w:rPr>
                <w:rFonts w:hint="eastAsia"/>
              </w:rPr>
              <w:t>コンペリングイベント</w:t>
            </w:r>
            <w:r>
              <w:rPr>
                <w:rFonts w:hint="eastAsia"/>
              </w:rPr>
              <w:t>)</w:t>
            </w:r>
          </w:p>
          <w:p w14:paraId="4FEA269A" w14:textId="77777777" w:rsidR="005161B3" w:rsidRPr="00D844A4" w:rsidRDefault="005161B3" w:rsidP="009F1902"/>
        </w:tc>
      </w:tr>
      <w:tr w:rsidR="00D844A4" w14:paraId="217869AA" w14:textId="77777777" w:rsidTr="00F26DD0">
        <w:trPr>
          <w:trHeight w:val="284"/>
        </w:trPr>
        <w:tc>
          <w:tcPr>
            <w:tcW w:w="10490" w:type="dxa"/>
            <w:gridSpan w:val="2"/>
            <w:shd w:val="clear" w:color="auto" w:fill="D9D9D9" w:themeFill="background1" w:themeFillShade="D9"/>
            <w:vAlign w:val="center"/>
          </w:tcPr>
          <w:p w14:paraId="43D019BE" w14:textId="77777777" w:rsidR="00D844A4" w:rsidRDefault="00D844A4" w:rsidP="00F26DD0">
            <w:r>
              <w:rPr>
                <w:rFonts w:hint="eastAsia"/>
              </w:rPr>
              <w:t>適用技法</w:t>
            </w:r>
          </w:p>
        </w:tc>
      </w:tr>
      <w:tr w:rsidR="00D844A4" w14:paraId="44E6AE5B" w14:textId="77777777" w:rsidTr="00F26DD0">
        <w:trPr>
          <w:trHeight w:val="567"/>
        </w:trPr>
        <w:tc>
          <w:tcPr>
            <w:tcW w:w="10490" w:type="dxa"/>
            <w:gridSpan w:val="2"/>
            <w:shd w:val="clear" w:color="auto" w:fill="auto"/>
          </w:tcPr>
          <w:p w14:paraId="237A57DB" w14:textId="77777777" w:rsidR="005161B3" w:rsidRDefault="005161B3" w:rsidP="00A13A5E">
            <w:pPr>
              <w:pStyle w:val="af7"/>
              <w:numPr>
                <w:ilvl w:val="0"/>
                <w:numId w:val="6"/>
              </w:numPr>
              <w:ind w:leftChars="0"/>
            </w:pPr>
            <w:r>
              <w:rPr>
                <w:rFonts w:hint="eastAsia"/>
              </w:rPr>
              <w:t>ゴール指向分析（ビジネスの目的・目標・ゴール整理に有効）</w:t>
            </w:r>
          </w:p>
          <w:p w14:paraId="27892FC5" w14:textId="77777777" w:rsidR="005161B3" w:rsidRDefault="005161B3" w:rsidP="00A13A5E">
            <w:pPr>
              <w:pStyle w:val="af7"/>
              <w:numPr>
                <w:ilvl w:val="0"/>
                <w:numId w:val="6"/>
              </w:numPr>
              <w:ind w:leftChars="0"/>
            </w:pPr>
            <w:r>
              <w:rPr>
                <w:rFonts w:hint="eastAsia"/>
              </w:rPr>
              <w:t>KJ</w:t>
            </w:r>
            <w:r>
              <w:rPr>
                <w:rFonts w:hint="eastAsia"/>
              </w:rPr>
              <w:t>法（ビジネスの課題・要求整理に有効）</w:t>
            </w:r>
          </w:p>
          <w:p w14:paraId="54FA6FC8" w14:textId="77777777" w:rsidR="005161B3" w:rsidRDefault="005161B3" w:rsidP="00A13A5E">
            <w:pPr>
              <w:pStyle w:val="af7"/>
              <w:numPr>
                <w:ilvl w:val="0"/>
                <w:numId w:val="6"/>
              </w:numPr>
              <w:ind w:leftChars="0"/>
            </w:pPr>
            <w:r>
              <w:rPr>
                <w:rFonts w:hint="eastAsia"/>
              </w:rPr>
              <w:t>ビジネスモデルキャンバス（ビジネスモデル理解に有効）</w:t>
            </w:r>
          </w:p>
          <w:p w14:paraId="269F35FB" w14:textId="77777777" w:rsidR="00D844A4" w:rsidRDefault="005161B3" w:rsidP="00A13A5E">
            <w:pPr>
              <w:pStyle w:val="af7"/>
              <w:numPr>
                <w:ilvl w:val="0"/>
                <w:numId w:val="6"/>
              </w:numPr>
              <w:ind w:leftChars="0"/>
            </w:pPr>
            <w:r>
              <w:rPr>
                <w:rFonts w:hint="eastAsia"/>
              </w:rPr>
              <w:t>インタビュー（背景・目的・目標等をお客さまから引き出すために有効）</w:t>
            </w:r>
          </w:p>
        </w:tc>
      </w:tr>
    </w:tbl>
    <w:p w14:paraId="60BBC088" w14:textId="77777777" w:rsidR="00D844A4" w:rsidRDefault="00D844A4" w:rsidP="00D844A4"/>
    <w:p w14:paraId="1DD61BB1" w14:textId="77777777" w:rsidR="005161B3" w:rsidRDefault="005161B3" w:rsidP="005161B3">
      <w:pPr>
        <w:pStyle w:val="3"/>
      </w:pPr>
      <w:bookmarkStart w:id="12" w:name="_Toc523239135"/>
      <w:r>
        <w:rPr>
          <w:rFonts w:hint="eastAsia"/>
        </w:rPr>
        <w:lastRenderedPageBreak/>
        <w:t>プロジェクトスコープの確認</w:t>
      </w:r>
      <w:bookmarkEnd w:id="12"/>
    </w:p>
    <w:p w14:paraId="39F11990" w14:textId="77777777" w:rsidR="005161B3" w:rsidRDefault="005161B3"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61B3" w14:paraId="34A503A1" w14:textId="77777777" w:rsidTr="00F26DD0">
        <w:trPr>
          <w:trHeight w:val="284"/>
        </w:trPr>
        <w:tc>
          <w:tcPr>
            <w:tcW w:w="10490" w:type="dxa"/>
            <w:gridSpan w:val="2"/>
            <w:shd w:val="clear" w:color="auto" w:fill="D9D9D9" w:themeFill="background1" w:themeFillShade="D9"/>
            <w:vAlign w:val="center"/>
          </w:tcPr>
          <w:p w14:paraId="716E6EFE" w14:textId="77777777" w:rsidR="005161B3" w:rsidRDefault="005161B3" w:rsidP="00F26DD0">
            <w:r>
              <w:rPr>
                <w:rFonts w:hint="eastAsia"/>
              </w:rPr>
              <w:t>アクティビティ概要</w:t>
            </w:r>
          </w:p>
        </w:tc>
      </w:tr>
      <w:tr w:rsidR="005161B3" w14:paraId="49F62E2B" w14:textId="77777777" w:rsidTr="00F26DD0">
        <w:trPr>
          <w:trHeight w:val="567"/>
        </w:trPr>
        <w:tc>
          <w:tcPr>
            <w:tcW w:w="10490" w:type="dxa"/>
            <w:gridSpan w:val="2"/>
            <w:shd w:val="clear" w:color="auto" w:fill="auto"/>
          </w:tcPr>
          <w:p w14:paraId="39890CFB" w14:textId="77777777" w:rsidR="005161B3" w:rsidRDefault="005161B3" w:rsidP="005161B3">
            <w:r>
              <w:rPr>
                <w:rFonts w:hint="eastAsia"/>
              </w:rPr>
              <w:t>要件定義の作業範囲や、</w:t>
            </w:r>
            <w:r w:rsidR="001A06D5">
              <w:rPr>
                <w:rFonts w:hint="eastAsia"/>
              </w:rPr>
              <w:t>検討</w:t>
            </w:r>
            <w:r>
              <w:rPr>
                <w:rFonts w:hint="eastAsia"/>
              </w:rPr>
              <w:t>対象とするお客さまの業務範囲と</w:t>
            </w:r>
            <w:r>
              <w:rPr>
                <w:rFonts w:hint="eastAsia"/>
              </w:rPr>
              <w:t>IT</w:t>
            </w:r>
            <w:r>
              <w:rPr>
                <w:rFonts w:hint="eastAsia"/>
              </w:rPr>
              <w:t>システム化機能範囲を確認する。</w:t>
            </w:r>
          </w:p>
          <w:p w14:paraId="59C3DCB0" w14:textId="77777777" w:rsidR="005161B3" w:rsidRPr="00D844A4" w:rsidRDefault="005161B3" w:rsidP="00050C62">
            <w:pPr>
              <w:rPr>
                <w:strike/>
              </w:rPr>
            </w:pPr>
            <w:r>
              <w:rPr>
                <w:rFonts w:hint="eastAsia"/>
              </w:rPr>
              <w:t>曖昧な場合、明確にするためのスケジュールや進め方をお客さまと調整し、要件定義開始までに</w:t>
            </w:r>
            <w:r w:rsidR="00DA2FF3">
              <w:rPr>
                <w:rFonts w:hint="eastAsia"/>
              </w:rPr>
              <w:t>明確にする</w:t>
            </w:r>
            <w:r>
              <w:rPr>
                <w:rFonts w:hint="eastAsia"/>
              </w:rPr>
              <w:t>。</w:t>
            </w:r>
          </w:p>
        </w:tc>
      </w:tr>
      <w:tr w:rsidR="005161B3" w14:paraId="7DE78731" w14:textId="77777777" w:rsidTr="00F26DD0">
        <w:trPr>
          <w:trHeight w:val="284"/>
        </w:trPr>
        <w:tc>
          <w:tcPr>
            <w:tcW w:w="5245" w:type="dxa"/>
            <w:shd w:val="clear" w:color="auto" w:fill="D9D9D9" w:themeFill="background1" w:themeFillShade="D9"/>
            <w:vAlign w:val="center"/>
          </w:tcPr>
          <w:p w14:paraId="0456067C" w14:textId="77777777" w:rsidR="005161B3" w:rsidRPr="00892D1B" w:rsidRDefault="005161B3" w:rsidP="00F26DD0">
            <w:r>
              <w:rPr>
                <w:rFonts w:hint="eastAsia"/>
              </w:rPr>
              <w:t>インプット</w:t>
            </w:r>
          </w:p>
        </w:tc>
        <w:tc>
          <w:tcPr>
            <w:tcW w:w="5245" w:type="dxa"/>
            <w:shd w:val="clear" w:color="auto" w:fill="D9D9D9" w:themeFill="background1" w:themeFillShade="D9"/>
            <w:vAlign w:val="center"/>
          </w:tcPr>
          <w:p w14:paraId="734374DF" w14:textId="77777777" w:rsidR="005161B3" w:rsidRPr="00892D1B" w:rsidRDefault="005161B3" w:rsidP="00F26DD0">
            <w:r>
              <w:rPr>
                <w:rFonts w:hint="eastAsia"/>
              </w:rPr>
              <w:t>アウトプット</w:t>
            </w:r>
          </w:p>
        </w:tc>
      </w:tr>
      <w:tr w:rsidR="005161B3" w14:paraId="686BC128" w14:textId="77777777" w:rsidTr="00F26DD0">
        <w:trPr>
          <w:trHeight w:val="567"/>
        </w:trPr>
        <w:tc>
          <w:tcPr>
            <w:tcW w:w="5245" w:type="dxa"/>
            <w:shd w:val="clear" w:color="auto" w:fill="auto"/>
          </w:tcPr>
          <w:p w14:paraId="363A707E" w14:textId="77777777" w:rsidR="005161B3" w:rsidRDefault="005161B3" w:rsidP="00A13A5E">
            <w:pPr>
              <w:pStyle w:val="af7"/>
              <w:numPr>
                <w:ilvl w:val="0"/>
                <w:numId w:val="4"/>
              </w:numPr>
              <w:ind w:leftChars="0"/>
            </w:pPr>
            <w:r>
              <w:rPr>
                <w:rFonts w:hint="eastAsia"/>
              </w:rPr>
              <w:t>システム化企画資料（対象業務範囲、</w:t>
            </w:r>
            <w:r>
              <w:rPr>
                <w:rFonts w:hint="eastAsia"/>
              </w:rPr>
              <w:t>IT</w:t>
            </w:r>
            <w:r>
              <w:rPr>
                <w:rFonts w:hint="eastAsia"/>
              </w:rPr>
              <w:t>システム化機能範囲）</w:t>
            </w:r>
          </w:p>
          <w:p w14:paraId="7AFA57D4" w14:textId="77777777" w:rsidR="005161B3" w:rsidRDefault="005161B3" w:rsidP="00A13A5E">
            <w:pPr>
              <w:pStyle w:val="af7"/>
              <w:numPr>
                <w:ilvl w:val="0"/>
                <w:numId w:val="4"/>
              </w:numPr>
              <w:ind w:leftChars="0"/>
            </w:pPr>
            <w:r>
              <w:rPr>
                <w:rFonts w:hint="eastAsia"/>
              </w:rPr>
              <w:t>システム化提案書（</w:t>
            </w:r>
            <w:r w:rsidR="0090708E">
              <w:rPr>
                <w:rFonts w:hint="eastAsia"/>
              </w:rPr>
              <w:t>プロジェクト</w:t>
            </w:r>
            <w:r>
              <w:rPr>
                <w:rFonts w:hint="eastAsia"/>
              </w:rPr>
              <w:t>目標、提案範囲）</w:t>
            </w:r>
          </w:p>
        </w:tc>
        <w:tc>
          <w:tcPr>
            <w:tcW w:w="5245" w:type="dxa"/>
            <w:shd w:val="clear" w:color="auto" w:fill="auto"/>
          </w:tcPr>
          <w:p w14:paraId="710859D9" w14:textId="77777777" w:rsidR="005161B3" w:rsidRDefault="005161B3" w:rsidP="00A13A5E">
            <w:pPr>
              <w:pStyle w:val="af7"/>
              <w:numPr>
                <w:ilvl w:val="0"/>
                <w:numId w:val="4"/>
              </w:numPr>
              <w:ind w:leftChars="0"/>
            </w:pPr>
            <w:r>
              <w:rPr>
                <w:rFonts w:hint="eastAsia"/>
              </w:rPr>
              <w:t>要件定義計画書の一部</w:t>
            </w:r>
            <w:r w:rsidRPr="00A76E44">
              <w:rPr>
                <w:rFonts w:hint="eastAsia"/>
              </w:rPr>
              <w:t>（プロジェクトスコープ定義）</w:t>
            </w:r>
          </w:p>
        </w:tc>
      </w:tr>
      <w:tr w:rsidR="005161B3" w14:paraId="48E3EF1C" w14:textId="77777777" w:rsidTr="00F26DD0">
        <w:trPr>
          <w:trHeight w:val="284"/>
        </w:trPr>
        <w:tc>
          <w:tcPr>
            <w:tcW w:w="10490" w:type="dxa"/>
            <w:gridSpan w:val="2"/>
            <w:shd w:val="clear" w:color="auto" w:fill="D9D9D9" w:themeFill="background1" w:themeFillShade="D9"/>
            <w:vAlign w:val="center"/>
          </w:tcPr>
          <w:p w14:paraId="08DE07F5" w14:textId="77777777" w:rsidR="005161B3" w:rsidRDefault="005161B3" w:rsidP="00F26DD0">
            <w:r>
              <w:rPr>
                <w:rFonts w:hint="eastAsia"/>
              </w:rPr>
              <w:t>手順</w:t>
            </w:r>
          </w:p>
        </w:tc>
      </w:tr>
      <w:tr w:rsidR="005161B3" w14:paraId="4D6FF0BE" w14:textId="77777777" w:rsidTr="00F26DD0">
        <w:trPr>
          <w:trHeight w:val="567"/>
        </w:trPr>
        <w:tc>
          <w:tcPr>
            <w:tcW w:w="10490" w:type="dxa"/>
            <w:gridSpan w:val="2"/>
            <w:shd w:val="clear" w:color="auto" w:fill="auto"/>
          </w:tcPr>
          <w:p w14:paraId="6B58EC59" w14:textId="77777777" w:rsidR="005161B3" w:rsidRDefault="00530136" w:rsidP="00F26DD0">
            <w:r>
              <w:rPr>
                <w:rFonts w:hint="eastAsia"/>
              </w:rPr>
              <w:t>－</w:t>
            </w:r>
          </w:p>
        </w:tc>
      </w:tr>
      <w:tr w:rsidR="005161B3" w14:paraId="1BACB2C1" w14:textId="77777777" w:rsidTr="00F26DD0">
        <w:trPr>
          <w:trHeight w:val="284"/>
        </w:trPr>
        <w:tc>
          <w:tcPr>
            <w:tcW w:w="10490" w:type="dxa"/>
            <w:gridSpan w:val="2"/>
            <w:shd w:val="clear" w:color="auto" w:fill="D9D9D9" w:themeFill="background1" w:themeFillShade="D9"/>
            <w:vAlign w:val="center"/>
          </w:tcPr>
          <w:p w14:paraId="5A737DC4" w14:textId="77777777" w:rsidR="005161B3" w:rsidRDefault="005161B3" w:rsidP="00F26DD0">
            <w:r w:rsidRPr="00892D1B">
              <w:rPr>
                <w:rFonts w:hint="eastAsia"/>
                <w:color w:val="FF0000"/>
              </w:rPr>
              <w:t>【重要】</w:t>
            </w:r>
            <w:r>
              <w:rPr>
                <w:rFonts w:hint="eastAsia"/>
              </w:rPr>
              <w:t>上手く進めるためのポイント、注意事項</w:t>
            </w:r>
          </w:p>
        </w:tc>
      </w:tr>
      <w:tr w:rsidR="005161B3" w14:paraId="0D942325" w14:textId="77777777" w:rsidTr="00F26DD0">
        <w:trPr>
          <w:trHeight w:val="567"/>
        </w:trPr>
        <w:tc>
          <w:tcPr>
            <w:tcW w:w="10490" w:type="dxa"/>
            <w:gridSpan w:val="2"/>
            <w:shd w:val="clear" w:color="auto" w:fill="auto"/>
          </w:tcPr>
          <w:p w14:paraId="4B5254D4" w14:textId="77777777" w:rsidR="00876FDE" w:rsidRDefault="00B4314D" w:rsidP="007F077C">
            <w:pPr>
              <w:pStyle w:val="af7"/>
              <w:numPr>
                <w:ilvl w:val="0"/>
                <w:numId w:val="8"/>
              </w:numPr>
              <w:ind w:leftChars="0"/>
            </w:pPr>
            <w:r>
              <w:rPr>
                <w:rFonts w:hint="eastAsia"/>
              </w:rPr>
              <w:t>プロジェクト</w:t>
            </w:r>
            <w:r w:rsidR="00876FDE">
              <w:rPr>
                <w:rFonts w:hint="eastAsia"/>
              </w:rPr>
              <w:t>の目的・目標や</w:t>
            </w:r>
            <w:r>
              <w:rPr>
                <w:rFonts w:hint="eastAsia"/>
              </w:rPr>
              <w:t>ビジネス</w:t>
            </w:r>
            <w:r w:rsidR="00876FDE">
              <w:rPr>
                <w:rFonts w:hint="eastAsia"/>
              </w:rPr>
              <w:t>要求、プロジェクトスコープから、プロジェクトが目指すあるべき姿をイメージすることで、</w:t>
            </w:r>
            <w:r w:rsidR="00876FDE">
              <w:br/>
            </w:r>
            <w:r w:rsidR="00876FDE">
              <w:rPr>
                <w:rFonts w:hint="eastAsia"/>
              </w:rPr>
              <w:t>要求収集における調整事項や確認事項が洗い出し易くなる効果もある。</w:t>
            </w:r>
            <w:r w:rsidR="00050C62">
              <w:rPr>
                <w:rFonts w:hint="eastAsia"/>
              </w:rPr>
              <w:br/>
            </w:r>
          </w:p>
          <w:p w14:paraId="308D2421" w14:textId="77777777" w:rsidR="00050C62" w:rsidRDefault="00B4314D" w:rsidP="007F077C">
            <w:pPr>
              <w:pStyle w:val="af7"/>
              <w:numPr>
                <w:ilvl w:val="0"/>
                <w:numId w:val="8"/>
              </w:numPr>
              <w:ind w:leftChars="0"/>
            </w:pPr>
            <w:r>
              <w:rPr>
                <w:rFonts w:hint="eastAsia"/>
              </w:rPr>
              <w:t>プロジェクト</w:t>
            </w:r>
            <w:r w:rsidR="00050C62">
              <w:rPr>
                <w:rFonts w:hint="eastAsia"/>
              </w:rPr>
              <w:t>の目的・目標や</w:t>
            </w:r>
            <w:r w:rsidR="00DE18F2">
              <w:rPr>
                <w:rFonts w:hint="eastAsia"/>
              </w:rPr>
              <w:t>ビジネス</w:t>
            </w:r>
            <w:r w:rsidR="00050C62">
              <w:rPr>
                <w:rFonts w:hint="eastAsia"/>
              </w:rPr>
              <w:t>要求と整合したプロジェクトスコープを検討する。</w:t>
            </w:r>
            <w:r w:rsidR="00050C62">
              <w:br/>
            </w:r>
            <w:r w:rsidR="00050C62">
              <w:rPr>
                <w:rFonts w:hint="eastAsia"/>
              </w:rPr>
              <w:t>ただし、ここでスコープを最終確定するわけではない。業務要件定義・システム要件定義の過程で計画と合わせて見直すことがある。</w:t>
            </w:r>
            <w:r w:rsidR="00536082">
              <w:br/>
            </w:r>
          </w:p>
          <w:p w14:paraId="31AFDB08" w14:textId="77777777" w:rsidR="00713917" w:rsidRDefault="00713917" w:rsidP="00713917">
            <w:pPr>
              <w:pStyle w:val="af7"/>
              <w:numPr>
                <w:ilvl w:val="0"/>
                <w:numId w:val="11"/>
              </w:numPr>
              <w:ind w:leftChars="0"/>
            </w:pPr>
            <w:r>
              <w:rPr>
                <w:rFonts w:hint="eastAsia"/>
              </w:rPr>
              <w:t>プロジェクトスコープが不明確な</w:t>
            </w:r>
            <w:r w:rsidR="00B4314D">
              <w:rPr>
                <w:rFonts w:hint="eastAsia"/>
              </w:rPr>
              <w:t>場合、「要求増大が抑制できず、要件定義が終了しない」、「プロジェクト</w:t>
            </w:r>
            <w:r>
              <w:rPr>
                <w:rFonts w:hint="eastAsia"/>
              </w:rPr>
              <w:t>目標達成に不要な要件が定義され、</w:t>
            </w:r>
            <w:r>
              <w:br/>
            </w:r>
            <w:r>
              <w:rPr>
                <w:rFonts w:hint="eastAsia"/>
              </w:rPr>
              <w:t>システムの費用対効果が低下」等の問題が懸念されるため、以下のような対応を検討する。</w:t>
            </w:r>
            <w:r>
              <w:br/>
            </w:r>
          </w:p>
          <w:tbl>
            <w:tblPr>
              <w:tblStyle w:val="af4"/>
              <w:tblW w:w="0" w:type="auto"/>
              <w:tblInd w:w="454" w:type="dxa"/>
              <w:tblLook w:val="04A0" w:firstRow="1" w:lastRow="0" w:firstColumn="1" w:lastColumn="0" w:noHBand="0" w:noVBand="1"/>
            </w:tblPr>
            <w:tblGrid>
              <w:gridCol w:w="567"/>
              <w:gridCol w:w="3686"/>
              <w:gridCol w:w="5557"/>
            </w:tblGrid>
            <w:tr w:rsidR="00713917" w:rsidRPr="00A76E44" w14:paraId="10427F2A" w14:textId="77777777" w:rsidTr="00AF2AB9">
              <w:trPr>
                <w:trHeight w:val="465"/>
              </w:trPr>
              <w:tc>
                <w:tcPr>
                  <w:tcW w:w="567" w:type="dxa"/>
                  <w:tcBorders>
                    <w:bottom w:val="double" w:sz="4" w:space="0" w:color="auto"/>
                  </w:tcBorders>
                  <w:shd w:val="clear" w:color="auto" w:fill="D9D9D9" w:themeFill="background1" w:themeFillShade="D9"/>
                  <w:vAlign w:val="center"/>
                </w:tcPr>
                <w:p w14:paraId="4272A1F7" w14:textId="77777777" w:rsidR="00713917" w:rsidRPr="00A76E44" w:rsidRDefault="00713917" w:rsidP="00AF2AB9">
                  <w:pPr>
                    <w:jc w:val="center"/>
                  </w:pPr>
                  <w:r w:rsidRPr="00A76E44">
                    <w:rPr>
                      <w:rFonts w:hint="eastAsia"/>
                    </w:rPr>
                    <w:t>No</w:t>
                  </w:r>
                </w:p>
              </w:tc>
              <w:tc>
                <w:tcPr>
                  <w:tcW w:w="3686" w:type="dxa"/>
                  <w:tcBorders>
                    <w:bottom w:val="double" w:sz="4" w:space="0" w:color="auto"/>
                  </w:tcBorders>
                  <w:shd w:val="clear" w:color="auto" w:fill="D9D9D9" w:themeFill="background1" w:themeFillShade="D9"/>
                  <w:vAlign w:val="center"/>
                </w:tcPr>
                <w:p w14:paraId="42BC5553" w14:textId="77777777" w:rsidR="00713917" w:rsidRPr="00A76E44" w:rsidRDefault="00713917" w:rsidP="00AF2AB9">
                  <w:pPr>
                    <w:jc w:val="center"/>
                  </w:pPr>
                  <w:r>
                    <w:rPr>
                      <w:rFonts w:hint="eastAsia"/>
                    </w:rPr>
                    <w:t>プロジェクトスコープ</w:t>
                  </w:r>
                  <w:r w:rsidRPr="00A76E44">
                    <w:rPr>
                      <w:rFonts w:hint="eastAsia"/>
                    </w:rPr>
                    <w:t>不明確の理由</w:t>
                  </w:r>
                </w:p>
              </w:tc>
              <w:tc>
                <w:tcPr>
                  <w:tcW w:w="5557" w:type="dxa"/>
                  <w:tcBorders>
                    <w:bottom w:val="double" w:sz="4" w:space="0" w:color="auto"/>
                  </w:tcBorders>
                  <w:shd w:val="clear" w:color="auto" w:fill="D9D9D9" w:themeFill="background1" w:themeFillShade="D9"/>
                  <w:vAlign w:val="center"/>
                </w:tcPr>
                <w:p w14:paraId="4E222DC3" w14:textId="77777777" w:rsidR="00713917" w:rsidRPr="00A76E44" w:rsidRDefault="00713917" w:rsidP="00AF2AB9">
                  <w:pPr>
                    <w:jc w:val="center"/>
                  </w:pPr>
                  <w:r w:rsidRPr="00A76E44">
                    <w:rPr>
                      <w:rFonts w:hint="eastAsia"/>
                    </w:rPr>
                    <w:t>対応</w:t>
                  </w:r>
                </w:p>
              </w:tc>
            </w:tr>
            <w:tr w:rsidR="00713917" w:rsidRPr="00A76E44" w14:paraId="180D60C5" w14:textId="77777777" w:rsidTr="00AF2AB9">
              <w:trPr>
                <w:trHeight w:val="465"/>
              </w:trPr>
              <w:tc>
                <w:tcPr>
                  <w:tcW w:w="567" w:type="dxa"/>
                  <w:tcBorders>
                    <w:top w:val="double" w:sz="4" w:space="0" w:color="auto"/>
                  </w:tcBorders>
                  <w:vAlign w:val="center"/>
                </w:tcPr>
                <w:p w14:paraId="62152242" w14:textId="77777777" w:rsidR="00713917" w:rsidRPr="00A76E44" w:rsidRDefault="00713917" w:rsidP="00AF2AB9">
                  <w:pPr>
                    <w:pStyle w:val="af7"/>
                    <w:numPr>
                      <w:ilvl w:val="0"/>
                      <w:numId w:val="12"/>
                    </w:numPr>
                    <w:ind w:leftChars="0"/>
                  </w:pPr>
                </w:p>
              </w:tc>
              <w:tc>
                <w:tcPr>
                  <w:tcW w:w="3686" w:type="dxa"/>
                  <w:tcBorders>
                    <w:top w:val="double" w:sz="4" w:space="0" w:color="auto"/>
                  </w:tcBorders>
                  <w:vAlign w:val="center"/>
                </w:tcPr>
                <w:p w14:paraId="5FD01A10" w14:textId="77777777" w:rsidR="00713917" w:rsidRPr="00A76E44" w:rsidRDefault="00B4314D" w:rsidP="00AF2AB9">
                  <w:r>
                    <w:rPr>
                      <w:rFonts w:hint="eastAsia"/>
                    </w:rPr>
                    <w:t>プロジェクト</w:t>
                  </w:r>
                  <w:r w:rsidR="006B1FD9">
                    <w:rPr>
                      <w:rFonts w:hint="eastAsia"/>
                    </w:rPr>
                    <w:t>の</w:t>
                  </w:r>
                  <w:r w:rsidR="00713917">
                    <w:rPr>
                      <w:rFonts w:hint="eastAsia"/>
                    </w:rPr>
                    <w:t>目的・</w:t>
                  </w:r>
                  <w:r w:rsidR="00713917" w:rsidRPr="00A76E44">
                    <w:rPr>
                      <w:rFonts w:hint="eastAsia"/>
                    </w:rPr>
                    <w:t>目標</w:t>
                  </w:r>
                  <w:r w:rsidR="00713917">
                    <w:rPr>
                      <w:rFonts w:hint="eastAsia"/>
                    </w:rPr>
                    <w:t>や課題</w:t>
                  </w:r>
                  <w:r w:rsidR="00713917" w:rsidRPr="00A76E44">
                    <w:rPr>
                      <w:rFonts w:hint="eastAsia"/>
                    </w:rPr>
                    <w:t>が不明確</w:t>
                  </w:r>
                </w:p>
              </w:tc>
              <w:tc>
                <w:tcPr>
                  <w:tcW w:w="5557" w:type="dxa"/>
                  <w:tcBorders>
                    <w:top w:val="double" w:sz="4" w:space="0" w:color="auto"/>
                  </w:tcBorders>
                  <w:vAlign w:val="center"/>
                </w:tcPr>
                <w:p w14:paraId="4D84BAB8" w14:textId="77777777" w:rsidR="00713917" w:rsidRDefault="00B4314D" w:rsidP="00AF2AB9">
                  <w:r>
                    <w:rPr>
                      <w:rFonts w:hint="eastAsia"/>
                    </w:rPr>
                    <w:t>プロジェクト</w:t>
                  </w:r>
                  <w:r w:rsidR="006B1FD9">
                    <w:rPr>
                      <w:rFonts w:hint="eastAsia"/>
                    </w:rPr>
                    <w:t>の目的・</w:t>
                  </w:r>
                  <w:r w:rsidR="00713917" w:rsidRPr="00A76E44">
                    <w:rPr>
                      <w:rFonts w:hint="eastAsia"/>
                    </w:rPr>
                    <w:t>目標が明確になるまでプロジェクトを開始しない。</w:t>
                  </w:r>
                </w:p>
                <w:p w14:paraId="77FBF5B0" w14:textId="77777777" w:rsidR="00713917" w:rsidRPr="00A76E44" w:rsidRDefault="00B4314D" w:rsidP="00AF2AB9">
                  <w:r>
                    <w:rPr>
                      <w:rFonts w:hint="eastAsia"/>
                    </w:rPr>
                    <w:t>プロジェクト</w:t>
                  </w:r>
                  <w:r w:rsidR="006B1FD9">
                    <w:rPr>
                      <w:rFonts w:hint="eastAsia"/>
                    </w:rPr>
                    <w:t>の</w:t>
                  </w:r>
                  <w:r w:rsidR="00713917">
                    <w:rPr>
                      <w:rFonts w:hint="eastAsia"/>
                    </w:rPr>
                    <w:t>目的・目標明確化へ向けた支援をお客さまに提案する。</w:t>
                  </w:r>
                </w:p>
              </w:tc>
            </w:tr>
            <w:tr w:rsidR="00713917" w:rsidRPr="00A76E44" w14:paraId="42CFB38A" w14:textId="77777777" w:rsidTr="00AF2AB9">
              <w:trPr>
                <w:trHeight w:val="465"/>
              </w:trPr>
              <w:tc>
                <w:tcPr>
                  <w:tcW w:w="567" w:type="dxa"/>
                  <w:vAlign w:val="center"/>
                </w:tcPr>
                <w:p w14:paraId="5446148C" w14:textId="77777777" w:rsidR="00713917" w:rsidRPr="00A76E44" w:rsidRDefault="00713917" w:rsidP="00AF2AB9">
                  <w:pPr>
                    <w:pStyle w:val="af7"/>
                    <w:numPr>
                      <w:ilvl w:val="0"/>
                      <w:numId w:val="12"/>
                    </w:numPr>
                    <w:ind w:leftChars="0"/>
                  </w:pPr>
                </w:p>
              </w:tc>
              <w:tc>
                <w:tcPr>
                  <w:tcW w:w="3686" w:type="dxa"/>
                  <w:vAlign w:val="center"/>
                </w:tcPr>
                <w:p w14:paraId="1F8F146E" w14:textId="77777777" w:rsidR="00713917" w:rsidRPr="00A76E44" w:rsidRDefault="00713917" w:rsidP="00AF2AB9">
                  <w:r w:rsidRPr="00A76E44">
                    <w:rPr>
                      <w:rFonts w:hint="eastAsia"/>
                    </w:rPr>
                    <w:t>お客さまがスコープの重要性を理解していない</w:t>
                  </w:r>
                </w:p>
              </w:tc>
              <w:tc>
                <w:tcPr>
                  <w:tcW w:w="5557" w:type="dxa"/>
                  <w:vAlign w:val="center"/>
                </w:tcPr>
                <w:p w14:paraId="4F0F8412" w14:textId="77777777" w:rsidR="00713917" w:rsidRDefault="00713917" w:rsidP="00AF2AB9">
                  <w:r>
                    <w:rPr>
                      <w:rFonts w:hint="eastAsia"/>
                    </w:rPr>
                    <w:t>プロジェクトスコープ</w:t>
                  </w:r>
                  <w:r w:rsidRPr="00A76E44">
                    <w:rPr>
                      <w:rFonts w:hint="eastAsia"/>
                    </w:rPr>
                    <w:t>が不明確なことによる影響を</w:t>
                  </w:r>
                  <w:r>
                    <w:rPr>
                      <w:rFonts w:hint="eastAsia"/>
                    </w:rPr>
                    <w:t>お客さまに</w:t>
                  </w:r>
                  <w:r w:rsidRPr="00A76E44">
                    <w:rPr>
                      <w:rFonts w:hint="eastAsia"/>
                    </w:rPr>
                    <w:t>説明</w:t>
                  </w:r>
                  <w:r>
                    <w:rPr>
                      <w:rFonts w:hint="eastAsia"/>
                    </w:rPr>
                    <w:t>する。</w:t>
                  </w:r>
                </w:p>
                <w:p w14:paraId="214A84A7" w14:textId="77777777" w:rsidR="00713917" w:rsidRPr="00A76E44" w:rsidRDefault="00713917" w:rsidP="00AF2AB9">
                  <w:r w:rsidRPr="00A76E44">
                    <w:rPr>
                      <w:rFonts w:hint="eastAsia"/>
                    </w:rPr>
                    <w:t>明確なスコープ定義</w:t>
                  </w:r>
                  <w:r>
                    <w:rPr>
                      <w:rFonts w:hint="eastAsia"/>
                    </w:rPr>
                    <w:t>へ向けた支援をお客さまへ提案する。</w:t>
                  </w:r>
                </w:p>
              </w:tc>
            </w:tr>
            <w:tr w:rsidR="00713917" w:rsidRPr="00A76E44" w14:paraId="5A6C2A85" w14:textId="77777777" w:rsidTr="00AF2AB9">
              <w:trPr>
                <w:trHeight w:val="465"/>
              </w:trPr>
              <w:tc>
                <w:tcPr>
                  <w:tcW w:w="567" w:type="dxa"/>
                  <w:vAlign w:val="center"/>
                </w:tcPr>
                <w:p w14:paraId="352789CE" w14:textId="77777777" w:rsidR="00713917" w:rsidRPr="00A76E44" w:rsidRDefault="00713917" w:rsidP="00AF2AB9">
                  <w:pPr>
                    <w:pStyle w:val="af7"/>
                    <w:numPr>
                      <w:ilvl w:val="0"/>
                      <w:numId w:val="12"/>
                    </w:numPr>
                    <w:ind w:leftChars="0"/>
                  </w:pPr>
                </w:p>
              </w:tc>
              <w:tc>
                <w:tcPr>
                  <w:tcW w:w="3686" w:type="dxa"/>
                  <w:vAlign w:val="center"/>
                </w:tcPr>
                <w:p w14:paraId="48DE610D" w14:textId="77777777" w:rsidR="00713917" w:rsidRPr="00A76E44" w:rsidRDefault="00713917" w:rsidP="00AF2AB9">
                  <w:r w:rsidRPr="00A76E44">
                    <w:rPr>
                      <w:rFonts w:hint="eastAsia"/>
                    </w:rPr>
                    <w:t>ビジネスニーズが急変している</w:t>
                  </w:r>
                </w:p>
              </w:tc>
              <w:tc>
                <w:tcPr>
                  <w:tcW w:w="5557" w:type="dxa"/>
                  <w:vAlign w:val="center"/>
                </w:tcPr>
                <w:p w14:paraId="163E18ED" w14:textId="77777777" w:rsidR="00713917" w:rsidRDefault="00713917" w:rsidP="00AF2AB9">
                  <w:r>
                    <w:rPr>
                      <w:rFonts w:hint="eastAsia"/>
                    </w:rPr>
                    <w:t>(</w:t>
                  </w:r>
                  <w:r>
                    <w:rPr>
                      <w:rFonts w:hint="eastAsia"/>
                    </w:rPr>
                    <w:t>スコープが固まるわけではないが</w:t>
                  </w:r>
                  <w:r>
                    <w:rPr>
                      <w:rFonts w:hint="eastAsia"/>
                    </w:rPr>
                    <w:t>)</w:t>
                  </w:r>
                </w:p>
                <w:p w14:paraId="674EF078" w14:textId="77777777" w:rsidR="00713917" w:rsidRPr="00FE42A4" w:rsidRDefault="00713917" w:rsidP="00AF2AB9">
                  <w:r>
                    <w:rPr>
                      <w:rFonts w:hint="eastAsia"/>
                    </w:rPr>
                    <w:t>アジャイル</w:t>
                  </w:r>
                  <w:r w:rsidRPr="00A76E44">
                    <w:rPr>
                      <w:rFonts w:hint="eastAsia"/>
                    </w:rPr>
                    <w:t>開発導入などのアプローチ変更を検討する。</w:t>
                  </w:r>
                </w:p>
              </w:tc>
            </w:tr>
          </w:tbl>
          <w:p w14:paraId="02A824FC" w14:textId="77777777" w:rsidR="003E3EC0" w:rsidRDefault="003E3EC0" w:rsidP="00713917"/>
          <w:p w14:paraId="079F83E8" w14:textId="77777777" w:rsidR="00566CE5" w:rsidRPr="0024650F" w:rsidRDefault="00566CE5" w:rsidP="00713917"/>
        </w:tc>
      </w:tr>
      <w:tr w:rsidR="005161B3" w14:paraId="48F9FBC7" w14:textId="77777777" w:rsidTr="00F26DD0">
        <w:trPr>
          <w:trHeight w:val="284"/>
        </w:trPr>
        <w:tc>
          <w:tcPr>
            <w:tcW w:w="10490" w:type="dxa"/>
            <w:gridSpan w:val="2"/>
            <w:shd w:val="clear" w:color="auto" w:fill="D9D9D9" w:themeFill="background1" w:themeFillShade="D9"/>
            <w:vAlign w:val="center"/>
          </w:tcPr>
          <w:p w14:paraId="0714EDF8" w14:textId="77777777" w:rsidR="005161B3" w:rsidRDefault="005161B3" w:rsidP="00F26DD0">
            <w:r>
              <w:rPr>
                <w:rFonts w:hint="eastAsia"/>
              </w:rPr>
              <w:t>上手く進めるためのポイント、注意事項</w:t>
            </w:r>
          </w:p>
        </w:tc>
      </w:tr>
      <w:tr w:rsidR="005161B3" w14:paraId="2B84E572" w14:textId="77777777" w:rsidTr="00F26DD0">
        <w:trPr>
          <w:trHeight w:val="567"/>
        </w:trPr>
        <w:tc>
          <w:tcPr>
            <w:tcW w:w="10490" w:type="dxa"/>
            <w:gridSpan w:val="2"/>
            <w:shd w:val="clear" w:color="auto" w:fill="auto"/>
          </w:tcPr>
          <w:p w14:paraId="393CD7B9" w14:textId="77777777" w:rsidR="00E800D2" w:rsidRDefault="005161B3" w:rsidP="0092551C">
            <w:pPr>
              <w:pStyle w:val="af7"/>
              <w:numPr>
                <w:ilvl w:val="0"/>
                <w:numId w:val="8"/>
              </w:numPr>
              <w:ind w:leftChars="0"/>
            </w:pPr>
            <w:r>
              <w:rPr>
                <w:rFonts w:hint="eastAsia"/>
              </w:rPr>
              <w:t>明確なスコープ定義のためには、スコープ内だけでなく、スコープ外の事項も明確にすることが有効である。</w:t>
            </w:r>
            <w:r w:rsidR="00485603">
              <w:br/>
            </w:r>
            <w:r>
              <w:rPr>
                <w:rFonts w:hint="eastAsia"/>
              </w:rPr>
              <w:t>抽象度の高い</w:t>
            </w:r>
            <w:r w:rsidR="00C007EA">
              <w:rPr>
                <w:rFonts w:hint="eastAsia"/>
              </w:rPr>
              <w:t>業務俯瞰図</w:t>
            </w:r>
            <w:r>
              <w:rPr>
                <w:rFonts w:hint="eastAsia"/>
              </w:rPr>
              <w:t>を用い、</w:t>
            </w:r>
            <w:r w:rsidR="0092551C">
              <w:rPr>
                <w:rFonts w:hint="eastAsia"/>
              </w:rPr>
              <w:t>対象業務範囲（事業・業務・部署など）を明確にする</w:t>
            </w:r>
            <w:r w:rsidR="00485603">
              <w:rPr>
                <w:rFonts w:hint="eastAsia"/>
              </w:rPr>
              <w:t>とよい</w:t>
            </w:r>
            <w:r w:rsidR="0092551C">
              <w:rPr>
                <w:rFonts w:hint="eastAsia"/>
              </w:rPr>
              <w:t>。</w:t>
            </w:r>
            <w:r w:rsidR="0092551C">
              <w:br/>
            </w:r>
            <w:r w:rsidR="0092551C">
              <w:rPr>
                <w:rFonts w:hint="eastAsia"/>
              </w:rPr>
              <w:t>※業務俯瞰図のイメージについては、業務要件定義</w:t>
            </w:r>
            <w:r w:rsidR="00D4402C">
              <w:rPr>
                <w:rFonts w:hint="eastAsia"/>
              </w:rPr>
              <w:t>成果物サンプル＆ガイド</w:t>
            </w:r>
            <w:r w:rsidR="0092551C">
              <w:rPr>
                <w:rFonts w:hint="eastAsia"/>
              </w:rPr>
              <w:t>の「</w:t>
            </w:r>
            <w:r w:rsidR="0092551C" w:rsidRPr="0092551C">
              <w:rPr>
                <w:rFonts w:hint="eastAsia"/>
              </w:rPr>
              <w:t>DG-215_</w:t>
            </w:r>
            <w:r w:rsidR="0092551C" w:rsidRPr="0092551C">
              <w:rPr>
                <w:rFonts w:hint="eastAsia"/>
              </w:rPr>
              <w:t>業務俯瞰図</w:t>
            </w:r>
            <w:r w:rsidR="0092551C" w:rsidRPr="0092551C">
              <w:rPr>
                <w:rFonts w:hint="eastAsia"/>
              </w:rPr>
              <w:t>(</w:t>
            </w:r>
            <w:r w:rsidR="0092551C" w:rsidRPr="0092551C">
              <w:rPr>
                <w:rFonts w:hint="eastAsia"/>
              </w:rPr>
              <w:t>サンプル＆ガイド</w:t>
            </w:r>
            <w:r w:rsidR="0092551C" w:rsidRPr="0092551C">
              <w:rPr>
                <w:rFonts w:hint="eastAsia"/>
              </w:rPr>
              <w:t>)</w:t>
            </w:r>
            <w:r w:rsidR="0092551C">
              <w:rPr>
                <w:rFonts w:hint="eastAsia"/>
              </w:rPr>
              <w:t>」を参照。</w:t>
            </w:r>
          </w:p>
          <w:p w14:paraId="6E2CAEDE" w14:textId="77777777" w:rsidR="005161B3" w:rsidRDefault="005161B3" w:rsidP="009F1902"/>
          <w:p w14:paraId="433D729C" w14:textId="77777777" w:rsidR="00713917" w:rsidRDefault="005161B3" w:rsidP="00713917">
            <w:pPr>
              <w:pStyle w:val="af7"/>
              <w:numPr>
                <w:ilvl w:val="0"/>
                <w:numId w:val="11"/>
              </w:numPr>
              <w:ind w:leftChars="0"/>
            </w:pPr>
            <w:r>
              <w:rPr>
                <w:rFonts w:hint="eastAsia"/>
              </w:rPr>
              <w:t>要件定義における</w:t>
            </w:r>
            <w:r w:rsidR="001A06D5">
              <w:rPr>
                <w:rFonts w:hint="eastAsia"/>
              </w:rPr>
              <w:t>、</w:t>
            </w:r>
            <w:r w:rsidR="004676E8">
              <w:rPr>
                <w:rFonts w:hint="eastAsia"/>
              </w:rPr>
              <w:t>ベンダー</w:t>
            </w:r>
            <w:r w:rsidR="001A06D5">
              <w:rPr>
                <w:rFonts w:hint="eastAsia"/>
              </w:rPr>
              <w:t>に対する</w:t>
            </w:r>
            <w:r>
              <w:rPr>
                <w:rFonts w:hint="eastAsia"/>
              </w:rPr>
              <w:t>期待や要望を、お客さまに確認しておく。</w:t>
            </w:r>
            <w:r w:rsidR="00E800D2">
              <w:br/>
            </w:r>
            <w:r>
              <w:rPr>
                <w:rFonts w:hint="eastAsia"/>
              </w:rPr>
              <w:t>お応えできない事項を調整して不満を未然に防止し、進め方の工夫等で期待にお応えしてお客さまの満足度を高める。</w:t>
            </w:r>
            <w:r w:rsidR="00713917">
              <w:br/>
            </w:r>
            <w:r w:rsidR="00713917">
              <w:rPr>
                <w:rFonts w:hint="eastAsia"/>
              </w:rPr>
              <w:t>※</w:t>
            </w:r>
            <w:r w:rsidR="004676E8">
              <w:rPr>
                <w:rFonts w:hint="eastAsia"/>
              </w:rPr>
              <w:t>ベンダー</w:t>
            </w:r>
            <w:r w:rsidR="00713917">
              <w:rPr>
                <w:rFonts w:hint="eastAsia"/>
              </w:rPr>
              <w:t>に対する期待や要望の例</w:t>
            </w:r>
          </w:p>
          <w:p w14:paraId="27629D2B" w14:textId="77777777" w:rsidR="00713917" w:rsidRDefault="00713917" w:rsidP="00251B3B">
            <w:pPr>
              <w:pStyle w:val="af7"/>
              <w:numPr>
                <w:ilvl w:val="0"/>
                <w:numId w:val="70"/>
              </w:numPr>
              <w:ind w:leftChars="0"/>
            </w:pPr>
            <w:r>
              <w:rPr>
                <w:rFonts w:hint="eastAsia"/>
              </w:rPr>
              <w:t>To-Be</w:t>
            </w:r>
            <w:r>
              <w:rPr>
                <w:rFonts w:hint="eastAsia"/>
              </w:rPr>
              <w:t>の業務フローにおいて、要求を纏めるだけでなく、画期的な業務フローの提案を期待する。</w:t>
            </w:r>
          </w:p>
          <w:p w14:paraId="0D3453F0" w14:textId="77777777" w:rsidR="00713917" w:rsidRPr="00D844A4" w:rsidRDefault="00713917" w:rsidP="00251B3B">
            <w:pPr>
              <w:pStyle w:val="af7"/>
              <w:numPr>
                <w:ilvl w:val="0"/>
                <w:numId w:val="70"/>
              </w:numPr>
              <w:ind w:leftChars="0"/>
            </w:pPr>
            <w:r>
              <w:rPr>
                <w:rFonts w:hint="eastAsia"/>
              </w:rPr>
              <w:t>新しい</w:t>
            </w:r>
            <w:r>
              <w:rPr>
                <w:rFonts w:hint="eastAsia"/>
              </w:rPr>
              <w:t>IT</w:t>
            </w:r>
            <w:r>
              <w:rPr>
                <w:rFonts w:hint="eastAsia"/>
              </w:rPr>
              <w:t>技術を</w:t>
            </w:r>
            <w:r w:rsidR="00F03B7A">
              <w:rPr>
                <w:rFonts w:hint="eastAsia"/>
              </w:rPr>
              <w:t>活用</w:t>
            </w:r>
            <w:r>
              <w:rPr>
                <w:rFonts w:hint="eastAsia"/>
              </w:rPr>
              <w:t>した、革新的な業務の進め方を提案してほしい。</w:t>
            </w:r>
            <w:r>
              <w:br/>
            </w:r>
            <w:r>
              <w:rPr>
                <w:rFonts w:hint="eastAsia"/>
              </w:rPr>
              <w:t>など</w:t>
            </w:r>
            <w:r>
              <w:rPr>
                <w:rFonts w:hint="eastAsia"/>
              </w:rPr>
              <w:br/>
            </w:r>
          </w:p>
        </w:tc>
      </w:tr>
      <w:tr w:rsidR="005161B3" w14:paraId="085AE07D" w14:textId="77777777" w:rsidTr="00F26DD0">
        <w:trPr>
          <w:trHeight w:val="284"/>
        </w:trPr>
        <w:tc>
          <w:tcPr>
            <w:tcW w:w="10490" w:type="dxa"/>
            <w:gridSpan w:val="2"/>
            <w:shd w:val="clear" w:color="auto" w:fill="D9D9D9" w:themeFill="background1" w:themeFillShade="D9"/>
            <w:vAlign w:val="center"/>
          </w:tcPr>
          <w:p w14:paraId="2463164A" w14:textId="77777777" w:rsidR="005161B3" w:rsidRDefault="005161B3" w:rsidP="00F26DD0">
            <w:r>
              <w:rPr>
                <w:rFonts w:hint="eastAsia"/>
              </w:rPr>
              <w:t>適用技法</w:t>
            </w:r>
          </w:p>
        </w:tc>
      </w:tr>
      <w:tr w:rsidR="005161B3" w14:paraId="60EE8231" w14:textId="77777777" w:rsidTr="00F26DD0">
        <w:trPr>
          <w:trHeight w:val="567"/>
        </w:trPr>
        <w:tc>
          <w:tcPr>
            <w:tcW w:w="10490" w:type="dxa"/>
            <w:gridSpan w:val="2"/>
            <w:shd w:val="clear" w:color="auto" w:fill="auto"/>
          </w:tcPr>
          <w:p w14:paraId="2162D974" w14:textId="77777777" w:rsidR="00E800D2" w:rsidRDefault="00E800D2" w:rsidP="00A13A5E">
            <w:pPr>
              <w:pStyle w:val="af7"/>
              <w:numPr>
                <w:ilvl w:val="0"/>
                <w:numId w:val="6"/>
              </w:numPr>
              <w:ind w:leftChars="0"/>
            </w:pPr>
            <w:r>
              <w:rPr>
                <w:rFonts w:hint="eastAsia"/>
              </w:rPr>
              <w:t>ビジネスモデリング（ビジネス全体像を理解や業務範囲の定義に有効）</w:t>
            </w:r>
          </w:p>
          <w:p w14:paraId="683CF9E6" w14:textId="77777777" w:rsidR="00E800D2" w:rsidRDefault="00E800D2" w:rsidP="00A13A5E">
            <w:pPr>
              <w:pStyle w:val="af7"/>
              <w:numPr>
                <w:ilvl w:val="0"/>
                <w:numId w:val="6"/>
              </w:numPr>
              <w:ind w:leftChars="0"/>
            </w:pPr>
            <w:r>
              <w:rPr>
                <w:rFonts w:hint="eastAsia"/>
              </w:rPr>
              <w:t>システム俯瞰図（システム全体像の理解や</w:t>
            </w:r>
            <w:r>
              <w:rPr>
                <w:rFonts w:hint="eastAsia"/>
              </w:rPr>
              <w:t>IT</w:t>
            </w:r>
            <w:r>
              <w:rPr>
                <w:rFonts w:hint="eastAsia"/>
              </w:rPr>
              <w:t>システム化機能範囲の定義に有効）</w:t>
            </w:r>
          </w:p>
          <w:p w14:paraId="064BE6B1" w14:textId="77777777" w:rsidR="004676E8" w:rsidRDefault="004676E8" w:rsidP="00A13A5E">
            <w:pPr>
              <w:pStyle w:val="af7"/>
              <w:numPr>
                <w:ilvl w:val="0"/>
                <w:numId w:val="6"/>
              </w:numPr>
              <w:ind w:leftChars="0"/>
            </w:pPr>
            <w:r>
              <w:rPr>
                <w:rFonts w:hint="eastAsia"/>
              </w:rPr>
              <w:t>業務俯瞰図（業務全体像の理解や業務範囲の定義に有効）</w:t>
            </w:r>
          </w:p>
          <w:p w14:paraId="28DDCAA0" w14:textId="77777777" w:rsidR="00E800D2" w:rsidRDefault="00E800D2" w:rsidP="00A13A5E">
            <w:pPr>
              <w:pStyle w:val="af7"/>
              <w:numPr>
                <w:ilvl w:val="0"/>
                <w:numId w:val="6"/>
              </w:numPr>
              <w:ind w:leftChars="0"/>
            </w:pPr>
            <w:r>
              <w:rPr>
                <w:rFonts w:hint="eastAsia"/>
              </w:rPr>
              <w:t>DFD</w:t>
            </w:r>
            <w:r>
              <w:rPr>
                <w:rFonts w:hint="eastAsia"/>
              </w:rPr>
              <w:t>（業務・システムの全体像を理解や業務範囲、</w:t>
            </w:r>
            <w:r>
              <w:rPr>
                <w:rFonts w:hint="eastAsia"/>
              </w:rPr>
              <w:t>IT</w:t>
            </w:r>
            <w:r>
              <w:rPr>
                <w:rFonts w:hint="eastAsia"/>
              </w:rPr>
              <w:t>システム化機能範囲の定義に有効）</w:t>
            </w:r>
          </w:p>
          <w:p w14:paraId="5FB32A0C" w14:textId="77777777" w:rsidR="00E800D2" w:rsidRDefault="00E800D2" w:rsidP="00A13A5E">
            <w:pPr>
              <w:pStyle w:val="af7"/>
              <w:numPr>
                <w:ilvl w:val="0"/>
                <w:numId w:val="6"/>
              </w:numPr>
              <w:ind w:leftChars="0"/>
            </w:pPr>
            <w:r>
              <w:rPr>
                <w:rFonts w:hint="eastAsia"/>
              </w:rPr>
              <w:t>フィッシュボーン図（ビジネスや業務、システムの全体像整理に有効）</w:t>
            </w:r>
          </w:p>
          <w:p w14:paraId="77610AF6" w14:textId="77777777" w:rsidR="005161B3" w:rsidRDefault="00E800D2" w:rsidP="00A13A5E">
            <w:pPr>
              <w:pStyle w:val="af7"/>
              <w:numPr>
                <w:ilvl w:val="0"/>
                <w:numId w:val="6"/>
              </w:numPr>
              <w:ind w:leftChars="0"/>
            </w:pPr>
            <w:r>
              <w:rPr>
                <w:rFonts w:hint="eastAsia"/>
              </w:rPr>
              <w:t>インタビュー（プロジェクトスコープをお客さまから引き出すために有効）</w:t>
            </w:r>
          </w:p>
        </w:tc>
      </w:tr>
    </w:tbl>
    <w:p w14:paraId="39057156" w14:textId="77777777" w:rsidR="005161B3" w:rsidRDefault="005161B3" w:rsidP="005161B3"/>
    <w:p w14:paraId="20D9BA6C" w14:textId="77777777" w:rsidR="00E800D2" w:rsidRDefault="00E800D2">
      <w:pPr>
        <w:widowControl/>
        <w:snapToGrid/>
        <w:rPr>
          <w:rFonts w:hAnsi="ＭＳ Ｐ明朝"/>
          <w:noProof/>
        </w:rPr>
      </w:pPr>
      <w:r>
        <w:br w:type="page"/>
      </w:r>
    </w:p>
    <w:p w14:paraId="5BD19454" w14:textId="77777777" w:rsidR="00E800D2" w:rsidRDefault="00E800D2" w:rsidP="00E800D2">
      <w:pPr>
        <w:pStyle w:val="2"/>
        <w:ind w:right="159"/>
      </w:pPr>
      <w:bookmarkStart w:id="13" w:name="_Ref457296627"/>
      <w:bookmarkStart w:id="14" w:name="_Ref457296631"/>
      <w:bookmarkStart w:id="15" w:name="_Toc523239136"/>
      <w:r>
        <w:rPr>
          <w:rFonts w:hint="eastAsia"/>
        </w:rPr>
        <w:lastRenderedPageBreak/>
        <w:t>ステークホルダーの定義</w:t>
      </w:r>
      <w:bookmarkEnd w:id="13"/>
      <w:bookmarkEnd w:id="14"/>
      <w:bookmarkEnd w:id="15"/>
    </w:p>
    <w:p w14:paraId="12344537" w14:textId="77777777"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F51FA" w14:paraId="6E40E8B8" w14:textId="77777777" w:rsidTr="00F26DD0">
        <w:trPr>
          <w:trHeight w:val="284"/>
        </w:trPr>
        <w:tc>
          <w:tcPr>
            <w:tcW w:w="10490" w:type="dxa"/>
            <w:shd w:val="clear" w:color="auto" w:fill="D9D9D9" w:themeFill="background1" w:themeFillShade="D9"/>
            <w:vAlign w:val="center"/>
          </w:tcPr>
          <w:p w14:paraId="7A501BA1" w14:textId="77777777" w:rsidR="008F51FA" w:rsidRDefault="008F51FA" w:rsidP="00F26DD0">
            <w:r>
              <w:rPr>
                <w:rFonts w:hint="eastAsia"/>
              </w:rPr>
              <w:t>サブプロセス目的</w:t>
            </w:r>
          </w:p>
        </w:tc>
      </w:tr>
      <w:tr w:rsidR="008F51FA" w14:paraId="3D6DC2DA" w14:textId="77777777" w:rsidTr="00F26DD0">
        <w:trPr>
          <w:trHeight w:val="567"/>
        </w:trPr>
        <w:tc>
          <w:tcPr>
            <w:tcW w:w="10490" w:type="dxa"/>
            <w:tcBorders>
              <w:bottom w:val="single" w:sz="4" w:space="0" w:color="auto"/>
            </w:tcBorders>
          </w:tcPr>
          <w:p w14:paraId="4B2CD726" w14:textId="77777777" w:rsidR="007D1333" w:rsidRDefault="008F51FA" w:rsidP="00F26DD0">
            <w:r w:rsidRPr="008F51FA">
              <w:rPr>
                <w:rFonts w:hint="eastAsia"/>
              </w:rPr>
              <w:t>要求の抽出・分析・</w:t>
            </w:r>
            <w:r w:rsidR="00DC4193">
              <w:rPr>
                <w:rFonts w:hint="eastAsia"/>
              </w:rPr>
              <w:t>合意</w:t>
            </w:r>
            <w:r w:rsidRPr="008F51FA">
              <w:rPr>
                <w:rFonts w:hint="eastAsia"/>
              </w:rPr>
              <w:t>に関わるべき重要なステークホルダーを漏れなく選定し、適切に要件定義に関与してもらえるようにすることで、</w:t>
            </w:r>
          </w:p>
          <w:p w14:paraId="1246B3D6" w14:textId="77777777" w:rsidR="008F51FA" w:rsidRPr="00A24BCB" w:rsidRDefault="008F51FA" w:rsidP="00F26DD0">
            <w:r w:rsidRPr="008F51FA">
              <w:rPr>
                <w:rFonts w:hint="eastAsia"/>
              </w:rPr>
              <w:t>要求を漏れなく抽出できるようにする。</w:t>
            </w:r>
          </w:p>
        </w:tc>
      </w:tr>
      <w:tr w:rsidR="008F51FA" w14:paraId="3E358883" w14:textId="77777777" w:rsidTr="00F26DD0">
        <w:trPr>
          <w:trHeight w:val="284"/>
        </w:trPr>
        <w:tc>
          <w:tcPr>
            <w:tcW w:w="10490" w:type="dxa"/>
            <w:shd w:val="clear" w:color="auto" w:fill="D9D9D9" w:themeFill="background1" w:themeFillShade="D9"/>
            <w:vAlign w:val="center"/>
          </w:tcPr>
          <w:p w14:paraId="36D9022F" w14:textId="77777777" w:rsidR="008F51FA" w:rsidRDefault="008F51FA" w:rsidP="00F26DD0">
            <w:r>
              <w:rPr>
                <w:rFonts w:hint="eastAsia"/>
              </w:rPr>
              <w:t>サブプロセス概要</w:t>
            </w:r>
          </w:p>
        </w:tc>
      </w:tr>
      <w:tr w:rsidR="008F51FA" w14:paraId="0A1C798C" w14:textId="77777777" w:rsidTr="00F26DD0">
        <w:trPr>
          <w:trHeight w:val="567"/>
        </w:trPr>
        <w:tc>
          <w:tcPr>
            <w:tcW w:w="10490" w:type="dxa"/>
            <w:tcBorders>
              <w:bottom w:val="single" w:sz="4" w:space="0" w:color="auto"/>
            </w:tcBorders>
          </w:tcPr>
          <w:p w14:paraId="26C2CF5A" w14:textId="77777777" w:rsidR="008F51FA" w:rsidRDefault="008F51FA" w:rsidP="008F51FA">
            <w:r>
              <w:rPr>
                <w:rFonts w:hint="eastAsia"/>
              </w:rPr>
              <w:t>システム構築には複数の業務部門が関わり、複雑な利害関係が存在する。</w:t>
            </w:r>
          </w:p>
          <w:p w14:paraId="1A99674B" w14:textId="77777777" w:rsidR="008F51FA" w:rsidRPr="00D844A4" w:rsidRDefault="008F51FA" w:rsidP="001A06D5">
            <w:r>
              <w:rPr>
                <w:rFonts w:hint="eastAsia"/>
              </w:rPr>
              <w:t>ステークホルダーを洗い出し、分析した結果を踏まえて、要件定義</w:t>
            </w:r>
            <w:r w:rsidR="001A06D5">
              <w:rPr>
                <w:rFonts w:hint="eastAsia"/>
              </w:rPr>
              <w:t>プロセス</w:t>
            </w:r>
            <w:r>
              <w:rPr>
                <w:rFonts w:hint="eastAsia"/>
              </w:rPr>
              <w:t>における役割や責任範囲を適切に設定する。</w:t>
            </w:r>
          </w:p>
        </w:tc>
      </w:tr>
    </w:tbl>
    <w:p w14:paraId="016FA669" w14:textId="77777777" w:rsidR="008F51FA" w:rsidRDefault="008F51FA" w:rsidP="008F51FA"/>
    <w:p w14:paraId="334FC69D" w14:textId="77777777" w:rsidR="008F51FA" w:rsidRPr="008F51FA" w:rsidRDefault="008F51FA" w:rsidP="008F51FA">
      <w:pPr>
        <w:pStyle w:val="3"/>
      </w:pPr>
      <w:bookmarkStart w:id="16" w:name="_Ref456799289"/>
      <w:bookmarkStart w:id="17" w:name="_Ref456799292"/>
      <w:bookmarkStart w:id="18" w:name="_Toc523239137"/>
      <w:r>
        <w:rPr>
          <w:rFonts w:hint="eastAsia"/>
        </w:rPr>
        <w:lastRenderedPageBreak/>
        <w:t>ステークホルダーの確認</w:t>
      </w:r>
      <w:bookmarkEnd w:id="16"/>
      <w:bookmarkEnd w:id="17"/>
      <w:bookmarkEnd w:id="18"/>
    </w:p>
    <w:p w14:paraId="16833EEB" w14:textId="77777777" w:rsidR="00E800D2" w:rsidRDefault="00E800D2" w:rsidP="005161B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E800D2" w14:paraId="6E6BFC2F" w14:textId="77777777" w:rsidTr="00F26DD0">
        <w:trPr>
          <w:trHeight w:val="284"/>
        </w:trPr>
        <w:tc>
          <w:tcPr>
            <w:tcW w:w="10490" w:type="dxa"/>
            <w:gridSpan w:val="2"/>
            <w:shd w:val="clear" w:color="auto" w:fill="D9D9D9" w:themeFill="background1" w:themeFillShade="D9"/>
            <w:vAlign w:val="center"/>
          </w:tcPr>
          <w:p w14:paraId="44118018" w14:textId="77777777" w:rsidR="00E800D2" w:rsidRDefault="00E800D2" w:rsidP="00F26DD0">
            <w:r>
              <w:rPr>
                <w:rFonts w:hint="eastAsia"/>
              </w:rPr>
              <w:t>アクティビティ概要</w:t>
            </w:r>
          </w:p>
        </w:tc>
      </w:tr>
      <w:tr w:rsidR="00E800D2" w:rsidRPr="00E51A18" w14:paraId="4882D142" w14:textId="77777777" w:rsidTr="00F26DD0">
        <w:trPr>
          <w:trHeight w:val="567"/>
        </w:trPr>
        <w:tc>
          <w:tcPr>
            <w:tcW w:w="10490" w:type="dxa"/>
            <w:gridSpan w:val="2"/>
            <w:shd w:val="clear" w:color="auto" w:fill="auto"/>
          </w:tcPr>
          <w:p w14:paraId="3FB688F7" w14:textId="77777777" w:rsidR="008F51FA" w:rsidRDefault="008F51FA" w:rsidP="008F51FA">
            <w:r>
              <w:rPr>
                <w:rFonts w:hint="eastAsia"/>
              </w:rPr>
              <w:t>必要なステークホルダーを洗い出し、ステークホルダー間の力関係やプロジェクトへの影響力、関心度合い、協力姿勢等を整理する。</w:t>
            </w:r>
          </w:p>
          <w:p w14:paraId="58B1492A" w14:textId="77777777" w:rsidR="007D1333" w:rsidRDefault="008F51FA" w:rsidP="001A06D5">
            <w:r>
              <w:rPr>
                <w:rFonts w:hint="eastAsia"/>
              </w:rPr>
              <w:t>ステークホルダー抽出は、要件定義開始前の重要な準備事項である。要求はステークホルダーの目的・目標・ニーズ・期待に基づくため、</w:t>
            </w:r>
          </w:p>
          <w:p w14:paraId="2450BD81" w14:textId="77777777" w:rsidR="00E800D2" w:rsidRPr="00D844A4" w:rsidRDefault="008F51FA" w:rsidP="00B81492">
            <w:pPr>
              <w:rPr>
                <w:strike/>
              </w:rPr>
            </w:pPr>
            <w:r>
              <w:rPr>
                <w:rFonts w:hint="eastAsia"/>
              </w:rPr>
              <w:t>ステークホルダーの識別漏れが要求</w:t>
            </w:r>
            <w:r w:rsidR="00B81492">
              <w:rPr>
                <w:rFonts w:hint="eastAsia"/>
              </w:rPr>
              <w:t>抽出</w:t>
            </w:r>
            <w:r>
              <w:rPr>
                <w:rFonts w:hint="eastAsia"/>
              </w:rPr>
              <w:t>の漏れや遅延に繋がる。</w:t>
            </w:r>
          </w:p>
        </w:tc>
      </w:tr>
      <w:tr w:rsidR="00E800D2" w14:paraId="16F920AE" w14:textId="77777777" w:rsidTr="00F26DD0">
        <w:trPr>
          <w:trHeight w:val="284"/>
        </w:trPr>
        <w:tc>
          <w:tcPr>
            <w:tcW w:w="5245" w:type="dxa"/>
            <w:shd w:val="clear" w:color="auto" w:fill="D9D9D9" w:themeFill="background1" w:themeFillShade="D9"/>
            <w:vAlign w:val="center"/>
          </w:tcPr>
          <w:p w14:paraId="5DA2B12F" w14:textId="77777777" w:rsidR="00E800D2" w:rsidRPr="00892D1B" w:rsidRDefault="00E800D2" w:rsidP="00F26DD0">
            <w:r>
              <w:rPr>
                <w:rFonts w:hint="eastAsia"/>
              </w:rPr>
              <w:t>インプット</w:t>
            </w:r>
          </w:p>
        </w:tc>
        <w:tc>
          <w:tcPr>
            <w:tcW w:w="5245" w:type="dxa"/>
            <w:shd w:val="clear" w:color="auto" w:fill="D9D9D9" w:themeFill="background1" w:themeFillShade="D9"/>
            <w:vAlign w:val="center"/>
          </w:tcPr>
          <w:p w14:paraId="45743A9B" w14:textId="77777777" w:rsidR="00E800D2" w:rsidRPr="00892D1B" w:rsidRDefault="00E800D2" w:rsidP="00F26DD0">
            <w:r>
              <w:rPr>
                <w:rFonts w:hint="eastAsia"/>
              </w:rPr>
              <w:t>アウトプット</w:t>
            </w:r>
          </w:p>
        </w:tc>
      </w:tr>
      <w:tr w:rsidR="00E800D2" w14:paraId="08B31A05" w14:textId="77777777" w:rsidTr="00F26DD0">
        <w:trPr>
          <w:trHeight w:val="567"/>
        </w:trPr>
        <w:tc>
          <w:tcPr>
            <w:tcW w:w="5245" w:type="dxa"/>
            <w:shd w:val="clear" w:color="auto" w:fill="auto"/>
          </w:tcPr>
          <w:p w14:paraId="6E677AEA" w14:textId="77777777" w:rsidR="008F51FA" w:rsidRDefault="008F51FA" w:rsidP="00A13A5E">
            <w:pPr>
              <w:pStyle w:val="af7"/>
              <w:numPr>
                <w:ilvl w:val="0"/>
                <w:numId w:val="4"/>
              </w:numPr>
              <w:ind w:leftChars="0"/>
            </w:pPr>
            <w:r>
              <w:rPr>
                <w:rFonts w:hint="eastAsia"/>
              </w:rPr>
              <w:t>システム化企画資料</w:t>
            </w:r>
            <w:r>
              <w:br/>
            </w:r>
            <w:r>
              <w:rPr>
                <w:rFonts w:hint="eastAsia"/>
              </w:rPr>
              <w:t>（要求事項、対象業務範囲、</w:t>
            </w:r>
            <w:r>
              <w:rPr>
                <w:rFonts w:hint="eastAsia"/>
              </w:rPr>
              <w:t>IT</w:t>
            </w:r>
            <w:r>
              <w:rPr>
                <w:rFonts w:hint="eastAsia"/>
              </w:rPr>
              <w:t>システム化機能範囲等）</w:t>
            </w:r>
          </w:p>
          <w:p w14:paraId="12E35CB2" w14:textId="77777777" w:rsidR="008F51FA" w:rsidRDefault="008F51FA" w:rsidP="00A13A5E">
            <w:pPr>
              <w:pStyle w:val="af7"/>
              <w:numPr>
                <w:ilvl w:val="0"/>
                <w:numId w:val="4"/>
              </w:numPr>
              <w:ind w:leftChars="0"/>
            </w:pPr>
            <w:r>
              <w:rPr>
                <w:rFonts w:hint="eastAsia"/>
              </w:rPr>
              <w:t>システム化提案書（体制図等）</w:t>
            </w:r>
          </w:p>
          <w:p w14:paraId="3767CB8B" w14:textId="77777777" w:rsidR="00E800D2" w:rsidRDefault="008F51FA" w:rsidP="00A13A5E">
            <w:pPr>
              <w:pStyle w:val="af7"/>
              <w:numPr>
                <w:ilvl w:val="0"/>
                <w:numId w:val="4"/>
              </w:numPr>
              <w:ind w:leftChars="0"/>
            </w:pPr>
            <w:r>
              <w:rPr>
                <w:rFonts w:hint="eastAsia"/>
              </w:rPr>
              <w:t>お客さま組織図</w:t>
            </w:r>
          </w:p>
        </w:tc>
        <w:tc>
          <w:tcPr>
            <w:tcW w:w="5245" w:type="dxa"/>
            <w:shd w:val="clear" w:color="auto" w:fill="auto"/>
          </w:tcPr>
          <w:p w14:paraId="23F853C9" w14:textId="77777777" w:rsidR="00E800D2" w:rsidRDefault="008F51FA" w:rsidP="00A13A5E">
            <w:pPr>
              <w:pStyle w:val="af7"/>
              <w:numPr>
                <w:ilvl w:val="0"/>
                <w:numId w:val="4"/>
              </w:numPr>
              <w:ind w:leftChars="0"/>
            </w:pPr>
            <w:r w:rsidRPr="008F51FA">
              <w:rPr>
                <w:rFonts w:hint="eastAsia"/>
              </w:rPr>
              <w:t>ステークホルダー定義</w:t>
            </w:r>
            <w:r w:rsidR="00F26DD0">
              <w:rPr>
                <w:rFonts w:hint="eastAsia"/>
              </w:rPr>
              <w:t xml:space="preserve">　　</w:t>
            </w:r>
            <w:r w:rsidRPr="008F51FA">
              <w:rPr>
                <w:rFonts w:hint="eastAsia"/>
              </w:rPr>
              <w:t>※内部資料の位置付け</w:t>
            </w:r>
          </w:p>
        </w:tc>
      </w:tr>
      <w:tr w:rsidR="00E800D2" w14:paraId="60ADB923" w14:textId="77777777" w:rsidTr="00F26DD0">
        <w:trPr>
          <w:trHeight w:val="284"/>
        </w:trPr>
        <w:tc>
          <w:tcPr>
            <w:tcW w:w="10490" w:type="dxa"/>
            <w:gridSpan w:val="2"/>
            <w:shd w:val="clear" w:color="auto" w:fill="D9D9D9" w:themeFill="background1" w:themeFillShade="D9"/>
            <w:vAlign w:val="center"/>
          </w:tcPr>
          <w:p w14:paraId="59F9D6AE" w14:textId="77777777" w:rsidR="00E800D2" w:rsidRDefault="00E800D2" w:rsidP="00F26DD0">
            <w:r>
              <w:rPr>
                <w:rFonts w:hint="eastAsia"/>
              </w:rPr>
              <w:t>手順</w:t>
            </w:r>
          </w:p>
        </w:tc>
      </w:tr>
      <w:tr w:rsidR="00E800D2" w14:paraId="22AFFE87" w14:textId="77777777" w:rsidTr="00F26DD0">
        <w:trPr>
          <w:trHeight w:val="567"/>
        </w:trPr>
        <w:tc>
          <w:tcPr>
            <w:tcW w:w="10490" w:type="dxa"/>
            <w:gridSpan w:val="2"/>
            <w:shd w:val="clear" w:color="auto" w:fill="auto"/>
          </w:tcPr>
          <w:p w14:paraId="03A44B16" w14:textId="77777777" w:rsidR="008F51FA" w:rsidRDefault="008F51FA" w:rsidP="00A13A5E">
            <w:pPr>
              <w:pStyle w:val="af7"/>
              <w:numPr>
                <w:ilvl w:val="0"/>
                <w:numId w:val="13"/>
              </w:numPr>
              <w:ind w:leftChars="0"/>
            </w:pPr>
            <w:r>
              <w:rPr>
                <w:rFonts w:hint="eastAsia"/>
              </w:rPr>
              <w:t>プロジェクトスコープ・要求事項・お客さま組織図などから、要求の収集から要件の合意に至る</w:t>
            </w:r>
            <w:r w:rsidR="00B81492">
              <w:rPr>
                <w:rFonts w:hint="eastAsia"/>
              </w:rPr>
              <w:t>一連</w:t>
            </w:r>
            <w:r>
              <w:rPr>
                <w:rFonts w:hint="eastAsia"/>
              </w:rPr>
              <w:t>のプロセスで必要な人・組織を識別しておく。</w:t>
            </w:r>
          </w:p>
          <w:p w14:paraId="50E13686" w14:textId="77777777" w:rsidR="008F51FA" w:rsidRDefault="008F51FA" w:rsidP="00A13A5E">
            <w:pPr>
              <w:pStyle w:val="af7"/>
              <w:numPr>
                <w:ilvl w:val="0"/>
                <w:numId w:val="13"/>
              </w:numPr>
              <w:ind w:leftChars="0"/>
            </w:pPr>
            <w:r>
              <w:rPr>
                <w:rFonts w:hint="eastAsia"/>
              </w:rPr>
              <w:t>要求を</w:t>
            </w:r>
            <w:r w:rsidR="00B81492">
              <w:rPr>
                <w:rFonts w:hint="eastAsia"/>
              </w:rPr>
              <w:t>抽出</w:t>
            </w:r>
            <w:r>
              <w:rPr>
                <w:rFonts w:hint="eastAsia"/>
              </w:rPr>
              <w:t>するために必要となる人・組織に過不足がないことをお客さまに確認し、具体的なステークホルダー情報を引き出す。</w:t>
            </w:r>
          </w:p>
          <w:p w14:paraId="6AF5A0F9" w14:textId="77777777" w:rsidR="008F51FA" w:rsidRDefault="008F51FA" w:rsidP="00A13A5E">
            <w:pPr>
              <w:pStyle w:val="af7"/>
              <w:numPr>
                <w:ilvl w:val="0"/>
                <w:numId w:val="13"/>
              </w:numPr>
              <w:ind w:leftChars="0"/>
            </w:pPr>
            <w:r>
              <w:rPr>
                <w:rFonts w:hint="eastAsia"/>
              </w:rPr>
              <w:t>お客さまから確認したステークホルダー情報（立場、責任範囲、特性、属性、ステークホルダー間の関係性等）を文書化・共有する。</w:t>
            </w:r>
          </w:p>
          <w:p w14:paraId="6C2D58AE" w14:textId="77777777" w:rsidR="008F51FA" w:rsidRPr="008F51FA" w:rsidRDefault="008F51FA" w:rsidP="00A13A5E">
            <w:pPr>
              <w:pStyle w:val="af7"/>
              <w:numPr>
                <w:ilvl w:val="0"/>
                <w:numId w:val="13"/>
              </w:numPr>
              <w:ind w:leftChars="0"/>
            </w:pPr>
            <w:r>
              <w:rPr>
                <w:rFonts w:hint="eastAsia"/>
              </w:rPr>
              <w:t>以後、要件定義活動の中で判明した事柄や体制変更等は、随時文書に反映し、プロジェクト内で共有する。</w:t>
            </w:r>
          </w:p>
        </w:tc>
      </w:tr>
      <w:tr w:rsidR="00E800D2" w14:paraId="09447FC8" w14:textId="77777777" w:rsidTr="00F26DD0">
        <w:trPr>
          <w:trHeight w:val="284"/>
        </w:trPr>
        <w:tc>
          <w:tcPr>
            <w:tcW w:w="10490" w:type="dxa"/>
            <w:gridSpan w:val="2"/>
            <w:shd w:val="clear" w:color="auto" w:fill="D9D9D9" w:themeFill="background1" w:themeFillShade="D9"/>
            <w:vAlign w:val="center"/>
          </w:tcPr>
          <w:p w14:paraId="54C4497F" w14:textId="77777777" w:rsidR="00E800D2" w:rsidRDefault="00E800D2" w:rsidP="00F26DD0">
            <w:r w:rsidRPr="00892D1B">
              <w:rPr>
                <w:rFonts w:hint="eastAsia"/>
                <w:color w:val="FF0000"/>
              </w:rPr>
              <w:t>【重要】</w:t>
            </w:r>
            <w:r>
              <w:rPr>
                <w:rFonts w:hint="eastAsia"/>
              </w:rPr>
              <w:t>上手く進めるためのポイント、注意事項</w:t>
            </w:r>
          </w:p>
        </w:tc>
      </w:tr>
      <w:tr w:rsidR="00E800D2" w14:paraId="4173647B" w14:textId="77777777" w:rsidTr="00F26DD0">
        <w:trPr>
          <w:trHeight w:val="567"/>
        </w:trPr>
        <w:tc>
          <w:tcPr>
            <w:tcW w:w="10490" w:type="dxa"/>
            <w:gridSpan w:val="2"/>
            <w:shd w:val="clear" w:color="auto" w:fill="auto"/>
          </w:tcPr>
          <w:p w14:paraId="23E6CBB0" w14:textId="77777777" w:rsidR="00380C99" w:rsidRDefault="00380C99" w:rsidP="00406381">
            <w:r>
              <w:rPr>
                <w:rFonts w:hint="eastAsia"/>
              </w:rPr>
              <w:t>※</w:t>
            </w:r>
            <w:r w:rsidR="00DB0014" w:rsidRPr="00DB0014">
              <w:rPr>
                <w:rFonts w:hint="eastAsia"/>
              </w:rPr>
              <w:t>ステークホルダーの分析方法については、「技法ガイド（ステークホルダー分析編）」を参照</w:t>
            </w:r>
          </w:p>
          <w:p w14:paraId="6820E2F8" w14:textId="77777777" w:rsidR="00380C99" w:rsidRPr="00E94312" w:rsidRDefault="00380C99" w:rsidP="00380C99"/>
          <w:p w14:paraId="50B04199" w14:textId="77777777" w:rsidR="00E800D2" w:rsidRDefault="00BA03CE" w:rsidP="007F077C">
            <w:pPr>
              <w:pStyle w:val="af7"/>
              <w:numPr>
                <w:ilvl w:val="0"/>
                <w:numId w:val="11"/>
              </w:numPr>
              <w:ind w:leftChars="0"/>
            </w:pPr>
            <w:r>
              <w:rPr>
                <w:rFonts w:hint="eastAsia"/>
              </w:rPr>
              <w:t>ステークホルダ</w:t>
            </w:r>
            <w:r w:rsidR="00067D0D">
              <w:rPr>
                <w:rFonts w:hint="eastAsia"/>
              </w:rPr>
              <w:t>ー</w:t>
            </w:r>
            <w:r>
              <w:rPr>
                <w:rFonts w:hint="eastAsia"/>
              </w:rPr>
              <w:t>マトリクス等を活用し、「影響が大きいが非協力的」などコミュニケーションに課題があるステークホルダーを可視化する。</w:t>
            </w:r>
            <w:r>
              <w:br/>
            </w:r>
            <w:r>
              <w:rPr>
                <w:rFonts w:hint="eastAsia"/>
              </w:rPr>
              <w:t>コミュニケーションの改善に役に立つ。</w:t>
            </w:r>
            <w:r>
              <w:br/>
            </w:r>
          </w:p>
          <w:p w14:paraId="14D16DF1" w14:textId="77777777" w:rsidR="00BA03CE" w:rsidRPr="0024650F" w:rsidRDefault="00BA03CE" w:rsidP="007F077C">
            <w:pPr>
              <w:pStyle w:val="af7"/>
              <w:numPr>
                <w:ilvl w:val="0"/>
                <w:numId w:val="11"/>
              </w:numPr>
              <w:ind w:leftChars="0"/>
            </w:pPr>
            <w:r>
              <w:rPr>
                <w:rFonts w:hint="eastAsia"/>
              </w:rPr>
              <w:t>要件定義を進める中で、ステークホルダーの増減や立ち位置の変化が起こる。ステークホルダーの把握漏れが起こる可能性がある為、</w:t>
            </w:r>
            <w:r w:rsidR="007C73FB">
              <w:rPr>
                <w:rFonts w:hint="eastAsia"/>
              </w:rPr>
              <w:br/>
            </w:r>
            <w:r>
              <w:rPr>
                <w:rFonts w:hint="eastAsia"/>
              </w:rPr>
              <w:t>未知のステークホルダーの存在に注意を払う必要がある。</w:t>
            </w:r>
            <w:r>
              <w:br/>
            </w:r>
            <w:r>
              <w:rPr>
                <w:rFonts w:hint="eastAsia"/>
              </w:rPr>
              <w:t>新たなステークホルダーの存在に気づいた場合は、該当のステークホルダーからの要求の抽出・分析・確定の方法等を検討する。</w:t>
            </w:r>
            <w:r>
              <w:br/>
            </w:r>
          </w:p>
        </w:tc>
      </w:tr>
      <w:tr w:rsidR="00E800D2" w14:paraId="4C985B76" w14:textId="77777777" w:rsidTr="00F26DD0">
        <w:trPr>
          <w:trHeight w:val="284"/>
        </w:trPr>
        <w:tc>
          <w:tcPr>
            <w:tcW w:w="10490" w:type="dxa"/>
            <w:gridSpan w:val="2"/>
            <w:shd w:val="clear" w:color="auto" w:fill="D9D9D9" w:themeFill="background1" w:themeFillShade="D9"/>
            <w:vAlign w:val="center"/>
          </w:tcPr>
          <w:p w14:paraId="02E2A9CA" w14:textId="77777777" w:rsidR="00E800D2" w:rsidRDefault="00E800D2" w:rsidP="00F26DD0">
            <w:r>
              <w:rPr>
                <w:rFonts w:hint="eastAsia"/>
              </w:rPr>
              <w:t>上手く進めるためのポイント、注意事項</w:t>
            </w:r>
          </w:p>
        </w:tc>
      </w:tr>
      <w:tr w:rsidR="00E800D2" w14:paraId="2A5283F0" w14:textId="77777777" w:rsidTr="00F26DD0">
        <w:trPr>
          <w:trHeight w:val="567"/>
        </w:trPr>
        <w:tc>
          <w:tcPr>
            <w:tcW w:w="10490" w:type="dxa"/>
            <w:gridSpan w:val="2"/>
            <w:shd w:val="clear" w:color="auto" w:fill="auto"/>
          </w:tcPr>
          <w:p w14:paraId="0BF996BD" w14:textId="77777777" w:rsidR="008F51FA" w:rsidRDefault="008F51FA" w:rsidP="00A13A5E">
            <w:pPr>
              <w:pStyle w:val="af7"/>
              <w:numPr>
                <w:ilvl w:val="0"/>
                <w:numId w:val="8"/>
              </w:numPr>
              <w:ind w:leftChars="0"/>
            </w:pPr>
            <w:r>
              <w:rPr>
                <w:rFonts w:hint="eastAsia"/>
              </w:rPr>
              <w:t>ステークホルダーが、どの程度の人数・規模の組織を代表しているのかを確認すると良い。</w:t>
            </w:r>
            <w:r>
              <w:br/>
            </w:r>
            <w:r>
              <w:rPr>
                <w:rFonts w:hint="eastAsia"/>
              </w:rPr>
              <w:t>人数が多いと要求収集や整理が困難になるケースもあるため、ステークホルダーに対する支援・アドバイスの必要性も確認する。</w:t>
            </w:r>
            <w:r>
              <w:br/>
            </w:r>
          </w:p>
          <w:p w14:paraId="0118851D" w14:textId="77777777" w:rsidR="008F51FA" w:rsidRDefault="008F51FA" w:rsidP="00A13A5E">
            <w:pPr>
              <w:pStyle w:val="af7"/>
              <w:numPr>
                <w:ilvl w:val="0"/>
                <w:numId w:val="8"/>
              </w:numPr>
              <w:ind w:leftChars="0"/>
            </w:pPr>
            <w:r>
              <w:rPr>
                <w:rFonts w:hint="eastAsia"/>
              </w:rPr>
              <w:t>システムの不正利用者など悪意を持った「ネガティブステークホルダー」を分析すると、例外的な業務要求やシステム要求の抽出に役立つ。</w:t>
            </w:r>
            <w:r>
              <w:br/>
            </w:r>
          </w:p>
          <w:p w14:paraId="24B762B5" w14:textId="77777777" w:rsidR="00E800D2" w:rsidRPr="00D844A4" w:rsidRDefault="008F51FA" w:rsidP="00A13A5E">
            <w:pPr>
              <w:pStyle w:val="af7"/>
              <w:numPr>
                <w:ilvl w:val="0"/>
                <w:numId w:val="8"/>
              </w:numPr>
              <w:ind w:leftChars="0"/>
            </w:pPr>
            <w:r>
              <w:rPr>
                <w:rFonts w:hint="eastAsia"/>
              </w:rPr>
              <w:t>一般的に</w:t>
            </w:r>
            <w:r w:rsidR="001A06D5">
              <w:rPr>
                <w:rFonts w:hint="eastAsia"/>
              </w:rPr>
              <w:t>提案担当者や</w:t>
            </w:r>
            <w:r>
              <w:rPr>
                <w:rFonts w:hint="eastAsia"/>
              </w:rPr>
              <w:t>営業担当者はステークホルダー情報を多く持つので、十分に情報を引き出す。</w:t>
            </w:r>
            <w:r w:rsidR="00587204">
              <w:br/>
            </w:r>
          </w:p>
        </w:tc>
      </w:tr>
      <w:tr w:rsidR="00E800D2" w14:paraId="18467038" w14:textId="77777777" w:rsidTr="00F26DD0">
        <w:trPr>
          <w:trHeight w:val="284"/>
        </w:trPr>
        <w:tc>
          <w:tcPr>
            <w:tcW w:w="10490" w:type="dxa"/>
            <w:gridSpan w:val="2"/>
            <w:shd w:val="clear" w:color="auto" w:fill="D9D9D9" w:themeFill="background1" w:themeFillShade="D9"/>
            <w:vAlign w:val="center"/>
          </w:tcPr>
          <w:p w14:paraId="3A9C466C" w14:textId="77777777" w:rsidR="00E800D2" w:rsidRDefault="00E800D2" w:rsidP="00F26DD0">
            <w:r>
              <w:rPr>
                <w:rFonts w:hint="eastAsia"/>
              </w:rPr>
              <w:t>適用技法</w:t>
            </w:r>
          </w:p>
        </w:tc>
      </w:tr>
      <w:tr w:rsidR="00E800D2" w14:paraId="2A354984" w14:textId="77777777" w:rsidTr="00F26DD0">
        <w:trPr>
          <w:trHeight w:val="567"/>
        </w:trPr>
        <w:tc>
          <w:tcPr>
            <w:tcW w:w="10490" w:type="dxa"/>
            <w:gridSpan w:val="2"/>
            <w:shd w:val="clear" w:color="auto" w:fill="auto"/>
          </w:tcPr>
          <w:p w14:paraId="614BE15E" w14:textId="77777777" w:rsidR="008F51FA" w:rsidRDefault="008F51FA" w:rsidP="00A13A5E">
            <w:pPr>
              <w:pStyle w:val="af7"/>
              <w:numPr>
                <w:ilvl w:val="0"/>
                <w:numId w:val="6"/>
              </w:numPr>
              <w:ind w:leftChars="0"/>
            </w:pPr>
            <w:r>
              <w:rPr>
                <w:rFonts w:hint="eastAsia"/>
              </w:rPr>
              <w:t>組織モデリング（お客さま組織の単位と役割と責務、関係把握に有効）</w:t>
            </w:r>
          </w:p>
          <w:p w14:paraId="3711C8DD" w14:textId="77777777" w:rsidR="008F51FA" w:rsidRDefault="008F51FA" w:rsidP="00A13A5E">
            <w:pPr>
              <w:pStyle w:val="af7"/>
              <w:numPr>
                <w:ilvl w:val="0"/>
                <w:numId w:val="6"/>
              </w:numPr>
              <w:ind w:leftChars="0"/>
            </w:pPr>
            <w:r>
              <w:rPr>
                <w:rFonts w:hint="eastAsia"/>
              </w:rPr>
              <w:t>インタビュー（ステークホルダー情報をお客さまから引き出すために有効）</w:t>
            </w:r>
          </w:p>
          <w:p w14:paraId="40538779" w14:textId="77777777" w:rsidR="008F51FA" w:rsidRDefault="008F51FA" w:rsidP="00A13A5E">
            <w:pPr>
              <w:pStyle w:val="af7"/>
              <w:numPr>
                <w:ilvl w:val="0"/>
                <w:numId w:val="6"/>
              </w:numPr>
              <w:ind w:leftChars="0"/>
            </w:pPr>
            <w:r>
              <w:rPr>
                <w:rFonts w:hint="eastAsia"/>
              </w:rPr>
              <w:t>プロセスモデリング（プロセスモデルからステークホルダー</w:t>
            </w:r>
            <w:r w:rsidR="007F7304">
              <w:rPr>
                <w:rFonts w:hint="eastAsia"/>
              </w:rPr>
              <w:t>、および</w:t>
            </w:r>
            <w:r>
              <w:rPr>
                <w:rFonts w:hint="eastAsia"/>
              </w:rPr>
              <w:t>その役割を抽出するために有効）</w:t>
            </w:r>
          </w:p>
          <w:p w14:paraId="5F8107D8" w14:textId="77777777" w:rsidR="008F51FA" w:rsidRDefault="008F51FA" w:rsidP="00A13A5E">
            <w:pPr>
              <w:pStyle w:val="af7"/>
              <w:numPr>
                <w:ilvl w:val="0"/>
                <w:numId w:val="6"/>
              </w:numPr>
              <w:ind w:leftChars="0"/>
            </w:pPr>
            <w:r>
              <w:rPr>
                <w:rFonts w:hint="eastAsia"/>
              </w:rPr>
              <w:t>ステークホルダ</w:t>
            </w:r>
            <w:r w:rsidR="0082748A">
              <w:rPr>
                <w:rFonts w:hint="eastAsia"/>
              </w:rPr>
              <w:t>ー</w:t>
            </w:r>
            <w:r>
              <w:rPr>
                <w:rFonts w:hint="eastAsia"/>
              </w:rPr>
              <w:t>マトリクス（プロジェクトに対する</w:t>
            </w:r>
            <w:r w:rsidR="000649FD">
              <w:rPr>
                <w:rFonts w:hint="eastAsia"/>
              </w:rPr>
              <w:t>ステークホルダーが持つ</w:t>
            </w:r>
            <w:r>
              <w:rPr>
                <w:rFonts w:hint="eastAsia"/>
              </w:rPr>
              <w:t>重要度、影響度等に対する位置関係を可視化するために有効）</w:t>
            </w:r>
          </w:p>
          <w:p w14:paraId="7416CFF8" w14:textId="77777777" w:rsidR="00E800D2" w:rsidRDefault="008F51FA" w:rsidP="00BB0056">
            <w:pPr>
              <w:pStyle w:val="af7"/>
              <w:numPr>
                <w:ilvl w:val="0"/>
                <w:numId w:val="6"/>
              </w:numPr>
              <w:ind w:leftChars="0"/>
            </w:pPr>
            <w:r>
              <w:rPr>
                <w:rFonts w:hint="eastAsia"/>
              </w:rPr>
              <w:t>オニオンモデル（システムを中心とした実世界を分割した幾つかの領域毎に分析することで、網羅的なステークホルダー抽出と可視化するために</w:t>
            </w:r>
            <w:r w:rsidR="007D1333">
              <w:br/>
            </w:r>
            <w:r>
              <w:rPr>
                <w:rFonts w:hint="eastAsia"/>
              </w:rPr>
              <w:t>有効）</w:t>
            </w:r>
          </w:p>
        </w:tc>
      </w:tr>
    </w:tbl>
    <w:p w14:paraId="5952207F" w14:textId="77777777" w:rsidR="00E800D2" w:rsidRPr="005C5465" w:rsidRDefault="00E800D2" w:rsidP="005161B3"/>
    <w:p w14:paraId="3EB59648" w14:textId="77777777" w:rsidR="008F51FA" w:rsidRDefault="008F51FA" w:rsidP="008F51FA">
      <w:pPr>
        <w:pStyle w:val="3"/>
      </w:pPr>
      <w:bookmarkStart w:id="19" w:name="_Toc523239138"/>
      <w:r>
        <w:rPr>
          <w:rFonts w:hint="eastAsia"/>
        </w:rPr>
        <w:lastRenderedPageBreak/>
        <w:t>体制・役割分担の定義</w:t>
      </w:r>
      <w:bookmarkEnd w:id="19"/>
    </w:p>
    <w:p w14:paraId="57532272" w14:textId="77777777" w:rsidR="008F51FA" w:rsidRDefault="008F51FA" w:rsidP="008F51F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F51FA" w14:paraId="341AFC6F" w14:textId="77777777" w:rsidTr="00F26DD0">
        <w:trPr>
          <w:trHeight w:val="284"/>
        </w:trPr>
        <w:tc>
          <w:tcPr>
            <w:tcW w:w="10490" w:type="dxa"/>
            <w:gridSpan w:val="2"/>
            <w:shd w:val="clear" w:color="auto" w:fill="D9D9D9" w:themeFill="background1" w:themeFillShade="D9"/>
            <w:vAlign w:val="center"/>
          </w:tcPr>
          <w:p w14:paraId="2B5D4489" w14:textId="77777777" w:rsidR="008F51FA" w:rsidRDefault="008F51FA" w:rsidP="00F26DD0">
            <w:r>
              <w:rPr>
                <w:rFonts w:hint="eastAsia"/>
              </w:rPr>
              <w:t>アクティビティ概要</w:t>
            </w:r>
          </w:p>
        </w:tc>
      </w:tr>
      <w:tr w:rsidR="008F51FA" w14:paraId="7E880B12" w14:textId="77777777" w:rsidTr="00F26DD0">
        <w:trPr>
          <w:trHeight w:val="567"/>
        </w:trPr>
        <w:tc>
          <w:tcPr>
            <w:tcW w:w="10490" w:type="dxa"/>
            <w:gridSpan w:val="2"/>
            <w:shd w:val="clear" w:color="auto" w:fill="auto"/>
          </w:tcPr>
          <w:p w14:paraId="0A52FECD" w14:textId="77777777" w:rsidR="007D1333" w:rsidRDefault="008F51FA" w:rsidP="00EA6857">
            <w:r w:rsidRPr="008F51FA">
              <w:rPr>
                <w:rFonts w:hint="eastAsia"/>
              </w:rPr>
              <w:t>プロジェクト体制と、</w:t>
            </w:r>
            <w:r w:rsidR="00054885">
              <w:rPr>
                <w:rFonts w:hint="eastAsia"/>
              </w:rPr>
              <w:t>ベンダー</w:t>
            </w:r>
            <w:r w:rsidRPr="008F51FA">
              <w:rPr>
                <w:rFonts w:hint="eastAsia"/>
              </w:rPr>
              <w:t>とお客さまの役割分担を定義する。</w:t>
            </w:r>
          </w:p>
          <w:p w14:paraId="2D05B519" w14:textId="309EB28B" w:rsidR="007D1333" w:rsidRDefault="008F51FA" w:rsidP="00EA6857">
            <w:r w:rsidRPr="008F51FA">
              <w:rPr>
                <w:rFonts w:hint="eastAsia"/>
              </w:rPr>
              <w:t>「</w:t>
            </w:r>
            <w:r w:rsidR="0080218E">
              <w:fldChar w:fldCharType="begin"/>
            </w:r>
            <w:r w:rsidR="0080218E">
              <w:instrText xml:space="preserve"> </w:instrText>
            </w:r>
            <w:r w:rsidR="0080218E">
              <w:rPr>
                <w:rFonts w:hint="eastAsia"/>
              </w:rPr>
              <w:instrText>REF _Ref456799289 \r \h</w:instrText>
            </w:r>
            <w:r w:rsidR="0080218E">
              <w:instrText xml:space="preserve"> </w:instrText>
            </w:r>
            <w:r w:rsidR="0080218E">
              <w:fldChar w:fldCharType="separate"/>
            </w:r>
            <w:r w:rsidR="00C12BAE">
              <w:t>C1-02-01</w:t>
            </w:r>
            <w:r w:rsidR="0080218E">
              <w:fldChar w:fldCharType="end"/>
            </w:r>
            <w:r w:rsidR="0080218E">
              <w:fldChar w:fldCharType="begin"/>
            </w:r>
            <w:r w:rsidR="0080218E">
              <w:instrText xml:space="preserve"> REF _Ref456799292 \h </w:instrText>
            </w:r>
            <w:r w:rsidR="0080218E">
              <w:fldChar w:fldCharType="separate"/>
            </w:r>
            <w:r w:rsidR="00C12BAE">
              <w:rPr>
                <w:rFonts w:hint="eastAsia"/>
              </w:rPr>
              <w:t>ステークホルダーの確認</w:t>
            </w:r>
            <w:r w:rsidR="0080218E">
              <w:fldChar w:fldCharType="end"/>
            </w:r>
            <w:r w:rsidRPr="008F51FA">
              <w:rPr>
                <w:rFonts w:hint="eastAsia"/>
              </w:rPr>
              <w:t>」の結果を用いて要件定義チームへの参画者とその役割分担を定義する。</w:t>
            </w:r>
          </w:p>
          <w:p w14:paraId="4F014384" w14:textId="77777777" w:rsidR="008F51FA" w:rsidRPr="008F51FA" w:rsidRDefault="008F51FA" w:rsidP="00EA6857">
            <w:r w:rsidRPr="008F51FA">
              <w:rPr>
                <w:rFonts w:hint="eastAsia"/>
              </w:rPr>
              <w:t>外部の有識者などが必要な場合はその調達についても決める。</w:t>
            </w:r>
          </w:p>
        </w:tc>
      </w:tr>
      <w:tr w:rsidR="008F51FA" w14:paraId="4146E0C8" w14:textId="77777777" w:rsidTr="00F26DD0">
        <w:trPr>
          <w:trHeight w:val="284"/>
        </w:trPr>
        <w:tc>
          <w:tcPr>
            <w:tcW w:w="5245" w:type="dxa"/>
            <w:shd w:val="clear" w:color="auto" w:fill="D9D9D9" w:themeFill="background1" w:themeFillShade="D9"/>
            <w:vAlign w:val="center"/>
          </w:tcPr>
          <w:p w14:paraId="441DB5DD" w14:textId="77777777" w:rsidR="008F51FA" w:rsidRPr="00892D1B" w:rsidRDefault="008F51FA" w:rsidP="00F26DD0">
            <w:r>
              <w:rPr>
                <w:rFonts w:hint="eastAsia"/>
              </w:rPr>
              <w:t>インプット</w:t>
            </w:r>
          </w:p>
        </w:tc>
        <w:tc>
          <w:tcPr>
            <w:tcW w:w="5245" w:type="dxa"/>
            <w:shd w:val="clear" w:color="auto" w:fill="D9D9D9" w:themeFill="background1" w:themeFillShade="D9"/>
            <w:vAlign w:val="center"/>
          </w:tcPr>
          <w:p w14:paraId="42D6B0BB" w14:textId="77777777" w:rsidR="008F51FA" w:rsidRPr="00892D1B" w:rsidRDefault="008F51FA" w:rsidP="00F26DD0">
            <w:r>
              <w:rPr>
                <w:rFonts w:hint="eastAsia"/>
              </w:rPr>
              <w:t>アウトプット</w:t>
            </w:r>
          </w:p>
        </w:tc>
      </w:tr>
      <w:tr w:rsidR="008F51FA" w14:paraId="71D295A4" w14:textId="77777777" w:rsidTr="00F26DD0">
        <w:trPr>
          <w:trHeight w:val="567"/>
        </w:trPr>
        <w:tc>
          <w:tcPr>
            <w:tcW w:w="5245" w:type="dxa"/>
            <w:shd w:val="clear" w:color="auto" w:fill="auto"/>
          </w:tcPr>
          <w:p w14:paraId="572A333E" w14:textId="77777777" w:rsidR="008F51FA" w:rsidRDefault="008F51FA" w:rsidP="00A13A5E">
            <w:pPr>
              <w:pStyle w:val="af7"/>
              <w:numPr>
                <w:ilvl w:val="0"/>
                <w:numId w:val="4"/>
              </w:numPr>
              <w:ind w:leftChars="0"/>
            </w:pPr>
            <w:r>
              <w:rPr>
                <w:rFonts w:hint="eastAsia"/>
              </w:rPr>
              <w:t>システム化企画資料</w:t>
            </w:r>
            <w:r w:rsidR="00F26DD0">
              <w:br/>
            </w:r>
            <w:r>
              <w:rPr>
                <w:rFonts w:hint="eastAsia"/>
              </w:rPr>
              <w:t>（要求事項、対象業務範囲、</w:t>
            </w:r>
            <w:r>
              <w:rPr>
                <w:rFonts w:hint="eastAsia"/>
              </w:rPr>
              <w:t>IT</w:t>
            </w:r>
            <w:r>
              <w:rPr>
                <w:rFonts w:hint="eastAsia"/>
              </w:rPr>
              <w:t>システム化機能範囲等）</w:t>
            </w:r>
          </w:p>
          <w:p w14:paraId="08FCC285" w14:textId="77777777" w:rsidR="008F51FA" w:rsidRDefault="008F51FA" w:rsidP="00A13A5E">
            <w:pPr>
              <w:pStyle w:val="af7"/>
              <w:numPr>
                <w:ilvl w:val="0"/>
                <w:numId w:val="4"/>
              </w:numPr>
              <w:ind w:leftChars="0"/>
            </w:pPr>
            <w:r>
              <w:rPr>
                <w:rFonts w:hint="eastAsia"/>
              </w:rPr>
              <w:t>システム化提案書（体制図等）</w:t>
            </w:r>
          </w:p>
          <w:p w14:paraId="63BF187E" w14:textId="77777777" w:rsidR="008F51FA" w:rsidRDefault="008F51FA" w:rsidP="00A13A5E">
            <w:pPr>
              <w:pStyle w:val="af7"/>
              <w:numPr>
                <w:ilvl w:val="0"/>
                <w:numId w:val="4"/>
              </w:numPr>
              <w:ind w:leftChars="0"/>
            </w:pPr>
            <w:r>
              <w:rPr>
                <w:rFonts w:hint="eastAsia"/>
              </w:rPr>
              <w:t>お客さま組織図</w:t>
            </w:r>
          </w:p>
          <w:p w14:paraId="351B921C" w14:textId="77777777" w:rsidR="008F51FA" w:rsidRDefault="008F51FA" w:rsidP="00A13A5E">
            <w:pPr>
              <w:pStyle w:val="af7"/>
              <w:numPr>
                <w:ilvl w:val="0"/>
                <w:numId w:val="4"/>
              </w:numPr>
              <w:ind w:leftChars="0"/>
            </w:pPr>
            <w:r>
              <w:rPr>
                <w:rFonts w:hint="eastAsia"/>
              </w:rPr>
              <w:t>ステークホルダー定義　　※内部資料の位置付け</w:t>
            </w:r>
          </w:p>
        </w:tc>
        <w:tc>
          <w:tcPr>
            <w:tcW w:w="5245" w:type="dxa"/>
            <w:shd w:val="clear" w:color="auto" w:fill="auto"/>
          </w:tcPr>
          <w:p w14:paraId="7DC10B11" w14:textId="77777777" w:rsidR="008F51FA" w:rsidRDefault="00F26DD0" w:rsidP="00A13A5E">
            <w:pPr>
              <w:pStyle w:val="af7"/>
              <w:numPr>
                <w:ilvl w:val="0"/>
                <w:numId w:val="4"/>
              </w:numPr>
              <w:ind w:leftChars="0"/>
            </w:pPr>
            <w:r w:rsidRPr="00F26DD0">
              <w:rPr>
                <w:rFonts w:hint="eastAsia"/>
              </w:rPr>
              <w:t>要件定義計画書の一部（</w:t>
            </w:r>
            <w:r w:rsidR="00FC6663" w:rsidRPr="00F26DD0">
              <w:rPr>
                <w:rFonts w:hint="eastAsia"/>
              </w:rPr>
              <w:t>体制図・役割）</w:t>
            </w:r>
          </w:p>
        </w:tc>
      </w:tr>
      <w:tr w:rsidR="008F51FA" w14:paraId="0B184422" w14:textId="77777777" w:rsidTr="00F26DD0">
        <w:trPr>
          <w:trHeight w:val="284"/>
        </w:trPr>
        <w:tc>
          <w:tcPr>
            <w:tcW w:w="10490" w:type="dxa"/>
            <w:gridSpan w:val="2"/>
            <w:shd w:val="clear" w:color="auto" w:fill="D9D9D9" w:themeFill="background1" w:themeFillShade="D9"/>
            <w:vAlign w:val="center"/>
          </w:tcPr>
          <w:p w14:paraId="36C3A832" w14:textId="77777777" w:rsidR="008F51FA" w:rsidRDefault="008F51FA" w:rsidP="00F26DD0">
            <w:r>
              <w:rPr>
                <w:rFonts w:hint="eastAsia"/>
              </w:rPr>
              <w:t>手順</w:t>
            </w:r>
          </w:p>
        </w:tc>
      </w:tr>
      <w:tr w:rsidR="008F51FA" w14:paraId="6195DED4" w14:textId="77777777" w:rsidTr="00F26DD0">
        <w:trPr>
          <w:trHeight w:val="567"/>
        </w:trPr>
        <w:tc>
          <w:tcPr>
            <w:tcW w:w="10490" w:type="dxa"/>
            <w:gridSpan w:val="2"/>
            <w:shd w:val="clear" w:color="auto" w:fill="auto"/>
          </w:tcPr>
          <w:p w14:paraId="3CFA8825" w14:textId="77777777" w:rsidR="00F26DD0" w:rsidRDefault="00F26DD0" w:rsidP="00A13A5E">
            <w:pPr>
              <w:pStyle w:val="af7"/>
              <w:numPr>
                <w:ilvl w:val="0"/>
                <w:numId w:val="5"/>
              </w:numPr>
              <w:ind w:leftChars="0"/>
            </w:pPr>
            <w:bookmarkStart w:id="20" w:name="_Ref457304542"/>
            <w:r>
              <w:rPr>
                <w:rFonts w:hint="eastAsia"/>
              </w:rPr>
              <w:t>プロジェクトスコープ・要求事項・お客さま組織図・ステークホルダー定義などから、プロジェクト</w:t>
            </w:r>
            <w:r w:rsidR="000649FD">
              <w:rPr>
                <w:rFonts w:hint="eastAsia"/>
              </w:rPr>
              <w:t>に</w:t>
            </w:r>
            <w:r>
              <w:rPr>
                <w:rFonts w:hint="eastAsia"/>
              </w:rPr>
              <w:t>必要</w:t>
            </w:r>
            <w:r w:rsidR="000649FD">
              <w:rPr>
                <w:rFonts w:hint="eastAsia"/>
              </w:rPr>
              <w:t>な</w:t>
            </w:r>
            <w:r>
              <w:rPr>
                <w:rFonts w:hint="eastAsia"/>
              </w:rPr>
              <w:t>役割と範囲を定義し、お客さまに説明する。</w:t>
            </w:r>
            <w:bookmarkEnd w:id="20"/>
          </w:p>
          <w:p w14:paraId="7245CB54" w14:textId="77777777" w:rsidR="00F26DD0" w:rsidRDefault="00F26DD0" w:rsidP="00A13A5E">
            <w:pPr>
              <w:pStyle w:val="af7"/>
              <w:numPr>
                <w:ilvl w:val="0"/>
                <w:numId w:val="5"/>
              </w:numPr>
              <w:ind w:leftChars="0"/>
            </w:pPr>
            <w:r>
              <w:rPr>
                <w:rFonts w:hint="eastAsia"/>
              </w:rPr>
              <w:t>役割と範囲毎にステークホルダーをお客さまにアサインして頂く。</w:t>
            </w:r>
          </w:p>
          <w:p w14:paraId="7A965830" w14:textId="77777777" w:rsidR="00F26DD0" w:rsidRDefault="000649FD" w:rsidP="00A13A5E">
            <w:pPr>
              <w:pStyle w:val="af7"/>
              <w:numPr>
                <w:ilvl w:val="0"/>
                <w:numId w:val="5"/>
              </w:numPr>
              <w:ind w:leftChars="0"/>
            </w:pPr>
            <w:r>
              <w:rPr>
                <w:rFonts w:hint="eastAsia"/>
              </w:rPr>
              <w:t>ステークホルダー定義の結果を踏まえ、</w:t>
            </w:r>
            <w:r w:rsidR="00F26DD0">
              <w:rPr>
                <w:rFonts w:hint="eastAsia"/>
              </w:rPr>
              <w:t>お客さまがアサインしたステークホルダーの妥当性を確認する。</w:t>
            </w:r>
          </w:p>
          <w:p w14:paraId="74C2213F" w14:textId="77777777" w:rsidR="00F26DD0" w:rsidRDefault="00F26DD0" w:rsidP="00A13A5E">
            <w:pPr>
              <w:pStyle w:val="af7"/>
              <w:numPr>
                <w:ilvl w:val="0"/>
                <w:numId w:val="5"/>
              </w:numPr>
              <w:ind w:leftChars="0"/>
            </w:pPr>
            <w:r>
              <w:rPr>
                <w:rFonts w:hint="eastAsia"/>
              </w:rPr>
              <w:t>お客さま</w:t>
            </w:r>
            <w:r w:rsidR="007F7304">
              <w:rPr>
                <w:rFonts w:hint="eastAsia"/>
              </w:rPr>
              <w:t>および</w:t>
            </w:r>
            <w:r w:rsidR="009305B4">
              <w:rPr>
                <w:rFonts w:hint="eastAsia"/>
              </w:rPr>
              <w:t>ベンダー</w:t>
            </w:r>
            <w:r>
              <w:rPr>
                <w:rFonts w:hint="eastAsia"/>
              </w:rPr>
              <w:t>を含む要件定義チーム全体の体制・役割を定義する。</w:t>
            </w:r>
          </w:p>
          <w:p w14:paraId="568258CF" w14:textId="17DAA7B0" w:rsidR="00F26DD0" w:rsidRDefault="00F26DD0" w:rsidP="00F26DD0">
            <w:pPr>
              <w:pStyle w:val="af7"/>
              <w:numPr>
                <w:ilvl w:val="0"/>
                <w:numId w:val="5"/>
              </w:numPr>
              <w:ind w:leftChars="0"/>
            </w:pPr>
            <w:r>
              <w:rPr>
                <w:rFonts w:hint="eastAsia"/>
              </w:rPr>
              <w:t>以後、要件定義活動の中で体制変更等が判明した場合は、”手順</w:t>
            </w:r>
            <w:r w:rsidR="00621E0E">
              <w:rPr>
                <w:rFonts w:hint="eastAsia"/>
              </w:rPr>
              <w:t xml:space="preserve"> </w:t>
            </w:r>
            <w:r w:rsidR="00621E0E">
              <w:fldChar w:fldCharType="begin"/>
            </w:r>
            <w:r w:rsidR="00621E0E">
              <w:instrText xml:space="preserve"> </w:instrText>
            </w:r>
            <w:r w:rsidR="00621E0E">
              <w:rPr>
                <w:rFonts w:hint="eastAsia"/>
              </w:rPr>
              <w:instrText>REF _Ref457304542 \r \h</w:instrText>
            </w:r>
            <w:r w:rsidR="00621E0E">
              <w:instrText xml:space="preserve"> </w:instrText>
            </w:r>
            <w:r w:rsidR="00621E0E">
              <w:fldChar w:fldCharType="separate"/>
            </w:r>
            <w:r w:rsidR="00C12BAE">
              <w:t>1</w:t>
            </w:r>
            <w:r w:rsidR="00621E0E">
              <w:fldChar w:fldCharType="end"/>
            </w:r>
            <w:r>
              <w:rPr>
                <w:rFonts w:hint="eastAsia"/>
              </w:rPr>
              <w:t>”からの再実施を検討する。</w:t>
            </w:r>
          </w:p>
        </w:tc>
      </w:tr>
      <w:tr w:rsidR="008F51FA" w14:paraId="034DCA5C" w14:textId="77777777" w:rsidTr="00F26DD0">
        <w:trPr>
          <w:trHeight w:val="284"/>
        </w:trPr>
        <w:tc>
          <w:tcPr>
            <w:tcW w:w="10490" w:type="dxa"/>
            <w:gridSpan w:val="2"/>
            <w:shd w:val="clear" w:color="auto" w:fill="D9D9D9" w:themeFill="background1" w:themeFillShade="D9"/>
            <w:vAlign w:val="center"/>
          </w:tcPr>
          <w:p w14:paraId="4D925EDB" w14:textId="77777777" w:rsidR="008F51FA" w:rsidRDefault="008F51FA" w:rsidP="00F26DD0">
            <w:r w:rsidRPr="00892D1B">
              <w:rPr>
                <w:rFonts w:hint="eastAsia"/>
                <w:color w:val="FF0000"/>
              </w:rPr>
              <w:t>【重要】</w:t>
            </w:r>
            <w:r>
              <w:rPr>
                <w:rFonts w:hint="eastAsia"/>
              </w:rPr>
              <w:t>上手く進めるためのポイント、注意事項</w:t>
            </w:r>
          </w:p>
        </w:tc>
      </w:tr>
      <w:tr w:rsidR="008F51FA" w14:paraId="1CC5623E" w14:textId="77777777" w:rsidTr="00F26DD0">
        <w:trPr>
          <w:trHeight w:val="567"/>
        </w:trPr>
        <w:tc>
          <w:tcPr>
            <w:tcW w:w="10490" w:type="dxa"/>
            <w:gridSpan w:val="2"/>
            <w:shd w:val="clear" w:color="auto" w:fill="auto"/>
          </w:tcPr>
          <w:p w14:paraId="5A58D3E2" w14:textId="77777777" w:rsidR="003A3101" w:rsidRPr="003A3101" w:rsidRDefault="003A3101" w:rsidP="009305B4">
            <w:pPr>
              <w:pStyle w:val="af7"/>
              <w:numPr>
                <w:ilvl w:val="0"/>
                <w:numId w:val="71"/>
              </w:numPr>
              <w:ind w:leftChars="0"/>
            </w:pPr>
            <w:r>
              <w:rPr>
                <w:rFonts w:hint="eastAsia"/>
              </w:rPr>
              <w:t>ステークホルダーの非公式な属性や関係にも注目する。</w:t>
            </w:r>
            <w:r>
              <w:br/>
            </w:r>
            <w:r>
              <w:rPr>
                <w:rFonts w:hint="eastAsia"/>
              </w:rPr>
              <w:t>ステークホルダー間の関係整理を踏まえた合意方法、役割定義は、積み重ねた合意をひっくり返されることを防止する効果が期待できる。</w:t>
            </w:r>
            <w:r>
              <w:br/>
            </w:r>
            <w:r>
              <w:rPr>
                <w:rFonts w:hint="eastAsia"/>
              </w:rPr>
              <w:t>例えば、責任者の立場には無いが、唯一の業務マスターである人がいたとする。ステークホルダー分析でその人の存在を把握し、</w:t>
            </w:r>
            <w:r>
              <w:br/>
            </w:r>
            <w:r>
              <w:rPr>
                <w:rFonts w:hint="eastAsia"/>
              </w:rPr>
              <w:t>要求抽出や合意形成への関与のしかたを計画することで、質の高い要求収集ができ、抜け漏れや認識齟齬を防止できる。</w:t>
            </w:r>
            <w:r>
              <w:br/>
            </w:r>
          </w:p>
        </w:tc>
      </w:tr>
      <w:tr w:rsidR="008F51FA" w14:paraId="263FB096" w14:textId="77777777" w:rsidTr="00F26DD0">
        <w:trPr>
          <w:trHeight w:val="284"/>
        </w:trPr>
        <w:tc>
          <w:tcPr>
            <w:tcW w:w="10490" w:type="dxa"/>
            <w:gridSpan w:val="2"/>
            <w:shd w:val="clear" w:color="auto" w:fill="D9D9D9" w:themeFill="background1" w:themeFillShade="D9"/>
            <w:vAlign w:val="center"/>
          </w:tcPr>
          <w:p w14:paraId="5B56A689" w14:textId="77777777" w:rsidR="008F51FA" w:rsidRDefault="008F51FA" w:rsidP="00F26DD0">
            <w:r>
              <w:rPr>
                <w:rFonts w:hint="eastAsia"/>
              </w:rPr>
              <w:t>上手く進めるためのポイント、注意事項</w:t>
            </w:r>
          </w:p>
        </w:tc>
      </w:tr>
      <w:tr w:rsidR="008F51FA" w:rsidRPr="003E3EC0" w14:paraId="70857634" w14:textId="77777777" w:rsidTr="00F26DD0">
        <w:trPr>
          <w:trHeight w:val="567"/>
        </w:trPr>
        <w:tc>
          <w:tcPr>
            <w:tcW w:w="10490" w:type="dxa"/>
            <w:gridSpan w:val="2"/>
            <w:shd w:val="clear" w:color="auto" w:fill="auto"/>
          </w:tcPr>
          <w:p w14:paraId="746623A9" w14:textId="77777777" w:rsidR="00F26DD0" w:rsidRDefault="00F26DD0" w:rsidP="00251B3B">
            <w:pPr>
              <w:pStyle w:val="af7"/>
              <w:numPr>
                <w:ilvl w:val="0"/>
                <w:numId w:val="14"/>
              </w:numPr>
              <w:ind w:leftChars="0"/>
            </w:pPr>
            <w:r>
              <w:rPr>
                <w:rFonts w:hint="eastAsia"/>
              </w:rPr>
              <w:t>要件収集対象となるステークホルダー</w:t>
            </w:r>
            <w:r w:rsidR="000649FD">
              <w:rPr>
                <w:rFonts w:hint="eastAsia"/>
              </w:rPr>
              <w:t>が、</w:t>
            </w:r>
            <w:r>
              <w:rPr>
                <w:rFonts w:hint="eastAsia"/>
              </w:rPr>
              <w:t>以下基準</w:t>
            </w:r>
            <w:r w:rsidR="000649FD">
              <w:rPr>
                <w:rFonts w:hint="eastAsia"/>
              </w:rPr>
              <w:t>を満たす</w:t>
            </w:r>
            <w:r>
              <w:rPr>
                <w:rFonts w:hint="eastAsia"/>
              </w:rPr>
              <w:t>ことを確認する。</w:t>
            </w:r>
          </w:p>
          <w:p w14:paraId="0D72FAF1" w14:textId="77777777" w:rsidR="00F26DD0" w:rsidRDefault="00F26DD0" w:rsidP="00251B3B">
            <w:pPr>
              <w:pStyle w:val="af7"/>
              <w:numPr>
                <w:ilvl w:val="1"/>
                <w:numId w:val="68"/>
              </w:numPr>
              <w:ind w:leftChars="0"/>
            </w:pPr>
            <w:r>
              <w:rPr>
                <w:rFonts w:hint="eastAsia"/>
              </w:rPr>
              <w:t>業務に精通している</w:t>
            </w:r>
            <w:r w:rsidR="00BD1F6F">
              <w:rPr>
                <w:rFonts w:hint="eastAsia"/>
              </w:rPr>
              <w:t>。</w:t>
            </w:r>
          </w:p>
          <w:p w14:paraId="0F119C70" w14:textId="77777777" w:rsidR="00F26DD0" w:rsidRDefault="00F26DD0" w:rsidP="00251B3B">
            <w:pPr>
              <w:pStyle w:val="af7"/>
              <w:numPr>
                <w:ilvl w:val="1"/>
                <w:numId w:val="68"/>
              </w:numPr>
              <w:ind w:leftChars="0"/>
            </w:pPr>
            <w:r>
              <w:rPr>
                <w:rFonts w:hint="eastAsia"/>
              </w:rPr>
              <w:t>要求の決定権がある</w:t>
            </w:r>
            <w:r w:rsidR="00BD1F6F">
              <w:rPr>
                <w:rFonts w:hint="eastAsia"/>
              </w:rPr>
              <w:t>。</w:t>
            </w:r>
          </w:p>
          <w:p w14:paraId="31AB2099" w14:textId="77777777" w:rsidR="00F26DD0" w:rsidRDefault="00F26DD0" w:rsidP="00251B3B">
            <w:pPr>
              <w:pStyle w:val="af7"/>
              <w:numPr>
                <w:ilvl w:val="1"/>
                <w:numId w:val="68"/>
              </w:numPr>
              <w:ind w:leftChars="0"/>
            </w:pPr>
            <w:r>
              <w:rPr>
                <w:rFonts w:hint="eastAsia"/>
              </w:rPr>
              <w:t>現場の意見を集約できる</w:t>
            </w:r>
            <w:r w:rsidR="00BD1F6F">
              <w:rPr>
                <w:rFonts w:hint="eastAsia"/>
              </w:rPr>
              <w:t>。</w:t>
            </w:r>
          </w:p>
          <w:p w14:paraId="0D0E51FF" w14:textId="77777777" w:rsidR="00F26DD0" w:rsidRDefault="00F26DD0" w:rsidP="00251B3B">
            <w:pPr>
              <w:pStyle w:val="af7"/>
              <w:numPr>
                <w:ilvl w:val="1"/>
                <w:numId w:val="68"/>
              </w:numPr>
              <w:ind w:leftChars="0"/>
            </w:pPr>
            <w:r>
              <w:rPr>
                <w:rFonts w:hint="eastAsia"/>
              </w:rPr>
              <w:t>決定事項を現場にフィードバックできる</w:t>
            </w:r>
            <w:r w:rsidR="00BD1F6F">
              <w:rPr>
                <w:rFonts w:hint="eastAsia"/>
              </w:rPr>
              <w:t>。</w:t>
            </w:r>
            <w:r>
              <w:br/>
            </w:r>
          </w:p>
          <w:p w14:paraId="796C50E4" w14:textId="77777777" w:rsidR="00F26DD0" w:rsidRDefault="00F26DD0" w:rsidP="00251B3B">
            <w:pPr>
              <w:pStyle w:val="af7"/>
              <w:numPr>
                <w:ilvl w:val="0"/>
                <w:numId w:val="14"/>
              </w:numPr>
              <w:ind w:leftChars="0"/>
            </w:pPr>
            <w:r>
              <w:rPr>
                <w:rFonts w:hint="eastAsia"/>
              </w:rPr>
              <w:t>業務に精通しているステークホルダーがアサインされない場合は、関係する業務領域の業務分析等をより詳細に行うことを検討する。</w:t>
            </w:r>
            <w:r>
              <w:br/>
            </w:r>
          </w:p>
          <w:p w14:paraId="4B682FF1" w14:textId="77777777" w:rsidR="00E602A1" w:rsidRDefault="00E602A1" w:rsidP="00251B3B">
            <w:pPr>
              <w:pStyle w:val="af7"/>
              <w:numPr>
                <w:ilvl w:val="0"/>
                <w:numId w:val="14"/>
              </w:numPr>
              <w:ind w:leftChars="0"/>
            </w:pPr>
            <w:r>
              <w:rPr>
                <w:rFonts w:hint="eastAsia"/>
              </w:rPr>
              <w:t>非機能要件担当のアサイン妥当性には、特に注意する。</w:t>
            </w:r>
            <w:r>
              <w:br/>
            </w:r>
            <w:r>
              <w:rPr>
                <w:rFonts w:hint="eastAsia"/>
              </w:rPr>
              <w:t>お客さまが非機能要件に対して関心が薄い場合など、お客さま側に非機能要件担当がアサインされない、スキルアンマッチなアサインが行われ</w:t>
            </w:r>
            <w:r>
              <w:br/>
            </w:r>
            <w:r>
              <w:rPr>
                <w:rFonts w:hint="eastAsia"/>
              </w:rPr>
              <w:t>実質的に機能しない、などの問題が起こりやすい。</w:t>
            </w:r>
            <w:r>
              <w:br/>
            </w:r>
          </w:p>
          <w:p w14:paraId="770406CA" w14:textId="77777777" w:rsidR="008F51FA" w:rsidRPr="007F077C" w:rsidRDefault="009305B4" w:rsidP="0008419A">
            <w:pPr>
              <w:pStyle w:val="af7"/>
              <w:numPr>
                <w:ilvl w:val="0"/>
                <w:numId w:val="14"/>
              </w:numPr>
              <w:ind w:leftChars="0"/>
            </w:pPr>
            <w:r>
              <w:rPr>
                <w:rFonts w:hint="eastAsia"/>
              </w:rPr>
              <w:t>ベンダー</w:t>
            </w:r>
            <w:r w:rsidR="00F26DD0">
              <w:rPr>
                <w:rFonts w:hint="eastAsia"/>
              </w:rPr>
              <w:t>側の提案担当</w:t>
            </w:r>
            <w:r w:rsidR="0008419A">
              <w:rPr>
                <w:rFonts w:hint="eastAsia"/>
              </w:rPr>
              <w:t>者</w:t>
            </w:r>
            <w:r w:rsidR="00F26DD0">
              <w:rPr>
                <w:rFonts w:hint="eastAsia"/>
              </w:rPr>
              <w:t>をプロジェクト体制に組み込むと良い。</w:t>
            </w:r>
            <w:r w:rsidR="000649FD">
              <w:rPr>
                <w:rFonts w:hint="eastAsia"/>
              </w:rPr>
              <w:t>要件定義過程で</w:t>
            </w:r>
            <w:r w:rsidR="00F26DD0">
              <w:rPr>
                <w:rFonts w:hint="eastAsia"/>
              </w:rPr>
              <w:t>提案の背景や経緯がポイントとなるケースがある。</w:t>
            </w:r>
            <w:r w:rsidR="00F26DD0">
              <w:br/>
            </w:r>
          </w:p>
        </w:tc>
      </w:tr>
      <w:tr w:rsidR="008F51FA" w14:paraId="738245A2" w14:textId="77777777" w:rsidTr="00F26DD0">
        <w:trPr>
          <w:trHeight w:val="284"/>
        </w:trPr>
        <w:tc>
          <w:tcPr>
            <w:tcW w:w="10490" w:type="dxa"/>
            <w:gridSpan w:val="2"/>
            <w:shd w:val="clear" w:color="auto" w:fill="D9D9D9" w:themeFill="background1" w:themeFillShade="D9"/>
            <w:vAlign w:val="center"/>
          </w:tcPr>
          <w:p w14:paraId="4B14AECA" w14:textId="77777777" w:rsidR="008F51FA" w:rsidRDefault="008F51FA" w:rsidP="00F26DD0">
            <w:r>
              <w:rPr>
                <w:rFonts w:hint="eastAsia"/>
              </w:rPr>
              <w:t>適用技法</w:t>
            </w:r>
          </w:p>
        </w:tc>
      </w:tr>
      <w:tr w:rsidR="008F51FA" w14:paraId="59658285" w14:textId="77777777" w:rsidTr="00F26DD0">
        <w:trPr>
          <w:trHeight w:val="567"/>
        </w:trPr>
        <w:tc>
          <w:tcPr>
            <w:tcW w:w="10490" w:type="dxa"/>
            <w:gridSpan w:val="2"/>
            <w:shd w:val="clear" w:color="auto" w:fill="auto"/>
          </w:tcPr>
          <w:p w14:paraId="67B65847" w14:textId="77777777" w:rsidR="008F51FA" w:rsidRDefault="00F26DD0" w:rsidP="00A13A5E">
            <w:pPr>
              <w:pStyle w:val="af7"/>
              <w:numPr>
                <w:ilvl w:val="0"/>
                <w:numId w:val="6"/>
              </w:numPr>
              <w:ind w:leftChars="0"/>
            </w:pPr>
            <w:r w:rsidRPr="00A76E44">
              <w:ruby>
                <w:rubyPr>
                  <w:rubyAlign w:val="distributeSpace"/>
                  <w:hps w:val="10"/>
                  <w:hpsRaise w:val="16"/>
                  <w:hpsBaseText w:val="18"/>
                  <w:lid w:val="ja-JP"/>
                </w:rubyPr>
                <w:rt>
                  <w:r w:rsidR="00F26DD0" w:rsidRPr="00A76E44">
                    <w:rPr>
                      <w:rFonts w:hAnsi="ＭＳ Ｐ明朝" w:hint="eastAsia"/>
                      <w:sz w:val="10"/>
                    </w:rPr>
                    <w:t>レイシー</w:t>
                  </w:r>
                </w:rt>
                <w:rubyBase>
                  <w:r w:rsidR="00F26DD0" w:rsidRPr="00A76E44">
                    <w:rPr>
                      <w:rFonts w:hint="eastAsia"/>
                    </w:rPr>
                    <w:t>RACI</w:t>
                  </w:r>
                </w:rubyBase>
              </w:ruby>
            </w:r>
            <w:r w:rsidRPr="00A76E44">
              <w:rPr>
                <w:rFonts w:hint="eastAsia"/>
              </w:rPr>
              <w:t>モデル（ステークホルダーの役割</w:t>
            </w:r>
            <w:r w:rsidR="000649FD">
              <w:rPr>
                <w:rFonts w:hint="eastAsia"/>
              </w:rPr>
              <w:t>・責任・権限・対象範囲</w:t>
            </w:r>
            <w:r w:rsidRPr="00A76E44">
              <w:rPr>
                <w:rFonts w:hint="eastAsia"/>
              </w:rPr>
              <w:t>を明確にするために有効）</w:t>
            </w:r>
          </w:p>
        </w:tc>
      </w:tr>
    </w:tbl>
    <w:p w14:paraId="264D0348" w14:textId="77777777" w:rsidR="008F51FA" w:rsidRDefault="008F51FA" w:rsidP="008F51FA"/>
    <w:p w14:paraId="7383A843" w14:textId="77777777" w:rsidR="00F26DD0" w:rsidRDefault="00F26DD0">
      <w:pPr>
        <w:widowControl/>
        <w:snapToGrid/>
        <w:rPr>
          <w:rFonts w:hAnsi="ＭＳ Ｐ明朝"/>
          <w:noProof/>
        </w:rPr>
      </w:pPr>
      <w:r>
        <w:br w:type="page"/>
      </w:r>
    </w:p>
    <w:p w14:paraId="1CDAFAA4" w14:textId="77777777" w:rsidR="00F26DD0" w:rsidRDefault="00F26DD0" w:rsidP="00F26DD0">
      <w:pPr>
        <w:pStyle w:val="2"/>
        <w:ind w:right="159"/>
      </w:pPr>
      <w:bookmarkStart w:id="21" w:name="_Toc523239139"/>
      <w:r>
        <w:rPr>
          <w:rFonts w:hint="eastAsia"/>
        </w:rPr>
        <w:lastRenderedPageBreak/>
        <w:t>インプット文書の確認</w:t>
      </w:r>
      <w:bookmarkEnd w:id="21"/>
    </w:p>
    <w:p w14:paraId="17CE396D" w14:textId="77777777" w:rsidR="00F26DD0" w:rsidRDefault="00F26DD0" w:rsidP="00F26DD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26DD0" w14:paraId="3D6A3FA2" w14:textId="77777777" w:rsidTr="00F26DD0">
        <w:trPr>
          <w:trHeight w:val="284"/>
        </w:trPr>
        <w:tc>
          <w:tcPr>
            <w:tcW w:w="10490" w:type="dxa"/>
            <w:shd w:val="clear" w:color="auto" w:fill="D9D9D9" w:themeFill="background1" w:themeFillShade="D9"/>
            <w:vAlign w:val="center"/>
          </w:tcPr>
          <w:p w14:paraId="5D7DC7E3" w14:textId="77777777" w:rsidR="00F26DD0" w:rsidRDefault="00F26DD0" w:rsidP="00F26DD0">
            <w:r>
              <w:rPr>
                <w:rFonts w:hint="eastAsia"/>
              </w:rPr>
              <w:t>サブプロセス目的</w:t>
            </w:r>
          </w:p>
        </w:tc>
      </w:tr>
      <w:tr w:rsidR="00F26DD0" w14:paraId="23D6D489" w14:textId="77777777" w:rsidTr="00F26DD0">
        <w:trPr>
          <w:trHeight w:val="567"/>
        </w:trPr>
        <w:tc>
          <w:tcPr>
            <w:tcW w:w="10490" w:type="dxa"/>
            <w:tcBorders>
              <w:bottom w:val="single" w:sz="4" w:space="0" w:color="auto"/>
            </w:tcBorders>
          </w:tcPr>
          <w:p w14:paraId="30180078" w14:textId="77777777" w:rsidR="00F26DD0" w:rsidRPr="00A24BCB" w:rsidRDefault="00F26DD0" w:rsidP="000649FD">
            <w:r w:rsidRPr="00F26DD0">
              <w:rPr>
                <w:rFonts w:hint="eastAsia"/>
              </w:rPr>
              <w:t>要件定義で必要になるインプットが全て揃っている</w:t>
            </w:r>
            <w:r w:rsidR="000649FD">
              <w:rPr>
                <w:rFonts w:hint="eastAsia"/>
              </w:rPr>
              <w:t>こと</w:t>
            </w:r>
            <w:r w:rsidRPr="00F26DD0">
              <w:rPr>
                <w:rFonts w:hint="eastAsia"/>
              </w:rPr>
              <w:t>を事前に確認することで、要件定義を円滑に推進できるようにする。</w:t>
            </w:r>
          </w:p>
        </w:tc>
      </w:tr>
      <w:tr w:rsidR="00F26DD0" w14:paraId="52991D56" w14:textId="77777777" w:rsidTr="00F26DD0">
        <w:trPr>
          <w:trHeight w:val="284"/>
        </w:trPr>
        <w:tc>
          <w:tcPr>
            <w:tcW w:w="10490" w:type="dxa"/>
            <w:shd w:val="clear" w:color="auto" w:fill="D9D9D9" w:themeFill="background1" w:themeFillShade="D9"/>
            <w:vAlign w:val="center"/>
          </w:tcPr>
          <w:p w14:paraId="03A4568D" w14:textId="77777777" w:rsidR="00F26DD0" w:rsidRDefault="00F26DD0" w:rsidP="00F26DD0">
            <w:r>
              <w:rPr>
                <w:rFonts w:hint="eastAsia"/>
              </w:rPr>
              <w:t>サブプロセス概要</w:t>
            </w:r>
          </w:p>
        </w:tc>
      </w:tr>
      <w:tr w:rsidR="00F26DD0" w14:paraId="2BA3EDE4" w14:textId="77777777" w:rsidTr="00F26DD0">
        <w:trPr>
          <w:trHeight w:val="567"/>
        </w:trPr>
        <w:tc>
          <w:tcPr>
            <w:tcW w:w="10490" w:type="dxa"/>
            <w:tcBorders>
              <w:bottom w:val="single" w:sz="4" w:space="0" w:color="auto"/>
            </w:tcBorders>
          </w:tcPr>
          <w:p w14:paraId="57075C55" w14:textId="77777777" w:rsidR="00F26DD0" w:rsidRDefault="00F26DD0" w:rsidP="00F26DD0">
            <w:r w:rsidRPr="00A76E44">
              <w:rPr>
                <w:rFonts w:hint="eastAsia"/>
              </w:rPr>
              <w:t>要件定義を開始する上で必要となるインプット文書が揃っていることを確認</w:t>
            </w:r>
            <w:r>
              <w:rPr>
                <w:rFonts w:hint="eastAsia"/>
              </w:rPr>
              <w:t>する。</w:t>
            </w:r>
          </w:p>
          <w:p w14:paraId="506E1EE4" w14:textId="77777777" w:rsidR="00F26DD0" w:rsidRDefault="00F26DD0" w:rsidP="00E51A18">
            <w:r w:rsidRPr="00A76E44">
              <w:rPr>
                <w:rFonts w:hint="eastAsia"/>
              </w:rPr>
              <w:t>欠けているものがあれば、事前に整えるためのスケジュール</w:t>
            </w:r>
            <w:r w:rsidR="00E51A18">
              <w:rPr>
                <w:rFonts w:hint="eastAsia"/>
              </w:rPr>
              <w:t>、</w:t>
            </w:r>
            <w:r w:rsidRPr="00A76E44">
              <w:rPr>
                <w:rFonts w:hint="eastAsia"/>
              </w:rPr>
              <w:t>進め方</w:t>
            </w:r>
            <w:r w:rsidR="00E51A18">
              <w:rPr>
                <w:rFonts w:hint="eastAsia"/>
              </w:rPr>
              <w:t>、役割を</w:t>
            </w:r>
            <w:r w:rsidRPr="00A76E44">
              <w:rPr>
                <w:rFonts w:hint="eastAsia"/>
              </w:rPr>
              <w:t>お客さま</w:t>
            </w:r>
            <w:r>
              <w:rPr>
                <w:rFonts w:hint="eastAsia"/>
              </w:rPr>
              <w:t>と</w:t>
            </w:r>
            <w:r w:rsidRPr="00A76E44">
              <w:rPr>
                <w:rFonts w:hint="eastAsia"/>
              </w:rPr>
              <w:t>合意</w:t>
            </w:r>
            <w:r>
              <w:rPr>
                <w:rFonts w:hint="eastAsia"/>
              </w:rPr>
              <w:t>し、要件定義開始までに</w:t>
            </w:r>
            <w:r w:rsidR="00E51A18">
              <w:rPr>
                <w:rFonts w:hint="eastAsia"/>
              </w:rPr>
              <w:t>実施する</w:t>
            </w:r>
            <w:r w:rsidRPr="00A76E44">
              <w:rPr>
                <w:rFonts w:hint="eastAsia"/>
              </w:rPr>
              <w:t>。</w:t>
            </w:r>
          </w:p>
        </w:tc>
      </w:tr>
    </w:tbl>
    <w:p w14:paraId="4AEA0E3B" w14:textId="77777777" w:rsidR="00F26DD0" w:rsidRDefault="00F26DD0" w:rsidP="00F26DD0"/>
    <w:p w14:paraId="1030D570" w14:textId="77777777" w:rsidR="00F26DD0" w:rsidRPr="00904BDB" w:rsidRDefault="00F26DD0" w:rsidP="00F26DD0"/>
    <w:p w14:paraId="3C78E1A9" w14:textId="77777777" w:rsidR="00F26DD0" w:rsidRDefault="0026602D" w:rsidP="0026602D">
      <w:pPr>
        <w:pStyle w:val="3"/>
      </w:pPr>
      <w:bookmarkStart w:id="22" w:name="_Toc523239140"/>
      <w:r>
        <w:rPr>
          <w:rFonts w:hint="eastAsia"/>
        </w:rPr>
        <w:lastRenderedPageBreak/>
        <w:t>現行業務・システムに関する文書の記述レベル確認と概要把握</w:t>
      </w:r>
      <w:bookmarkEnd w:id="22"/>
    </w:p>
    <w:p w14:paraId="0475DE2D" w14:textId="77777777"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14:paraId="78D32995" w14:textId="77777777" w:rsidTr="00B11B7E">
        <w:trPr>
          <w:trHeight w:val="284"/>
        </w:trPr>
        <w:tc>
          <w:tcPr>
            <w:tcW w:w="10490" w:type="dxa"/>
            <w:gridSpan w:val="2"/>
            <w:shd w:val="clear" w:color="auto" w:fill="D9D9D9" w:themeFill="background1" w:themeFillShade="D9"/>
            <w:vAlign w:val="center"/>
          </w:tcPr>
          <w:p w14:paraId="38D9064A" w14:textId="77777777" w:rsidR="0026602D" w:rsidRDefault="0026602D" w:rsidP="00B11B7E">
            <w:r>
              <w:rPr>
                <w:rFonts w:hint="eastAsia"/>
              </w:rPr>
              <w:t>アクティビティ概要</w:t>
            </w:r>
          </w:p>
        </w:tc>
      </w:tr>
      <w:tr w:rsidR="0026602D" w14:paraId="7F04AA7B" w14:textId="77777777" w:rsidTr="00B11B7E">
        <w:trPr>
          <w:trHeight w:val="567"/>
        </w:trPr>
        <w:tc>
          <w:tcPr>
            <w:tcW w:w="10490" w:type="dxa"/>
            <w:gridSpan w:val="2"/>
            <w:shd w:val="clear" w:color="auto" w:fill="auto"/>
          </w:tcPr>
          <w:p w14:paraId="57EF3E20" w14:textId="77777777" w:rsidR="0061694C" w:rsidRDefault="0026602D" w:rsidP="00B11B7E">
            <w:r w:rsidRPr="0026602D">
              <w:rPr>
                <w:rFonts w:hint="eastAsia"/>
              </w:rPr>
              <w:t>現行業務・システムが存在する場合、現行業務・システムに関する文書をお客さまから入手し、現行業務・システムを理解するために</w:t>
            </w:r>
          </w:p>
          <w:p w14:paraId="102F3B5A" w14:textId="77777777" w:rsidR="0026602D" w:rsidRPr="00892D1B" w:rsidRDefault="0026602D" w:rsidP="00B11B7E">
            <w:r w:rsidRPr="0026602D">
              <w:rPr>
                <w:rFonts w:hint="eastAsia"/>
              </w:rPr>
              <w:t>十分な記述</w:t>
            </w:r>
            <w:r w:rsidR="00353D31">
              <w:rPr>
                <w:rFonts w:hint="eastAsia"/>
              </w:rPr>
              <w:t>内容・</w:t>
            </w:r>
            <w:r w:rsidRPr="0026602D">
              <w:rPr>
                <w:rFonts w:hint="eastAsia"/>
              </w:rPr>
              <w:t>レベルで、内容が最新化されていることを確認する。その文書から、現行業務・システムの全体概要を把握する。</w:t>
            </w:r>
          </w:p>
        </w:tc>
      </w:tr>
      <w:tr w:rsidR="0026602D" w14:paraId="20E8E606" w14:textId="77777777" w:rsidTr="00B11B7E">
        <w:trPr>
          <w:trHeight w:val="284"/>
        </w:trPr>
        <w:tc>
          <w:tcPr>
            <w:tcW w:w="5245" w:type="dxa"/>
            <w:shd w:val="clear" w:color="auto" w:fill="D9D9D9" w:themeFill="background1" w:themeFillShade="D9"/>
            <w:vAlign w:val="center"/>
          </w:tcPr>
          <w:p w14:paraId="710D3920" w14:textId="77777777" w:rsidR="0026602D" w:rsidRPr="00892D1B" w:rsidRDefault="0026602D" w:rsidP="00B11B7E">
            <w:r>
              <w:rPr>
                <w:rFonts w:hint="eastAsia"/>
              </w:rPr>
              <w:t>インプット</w:t>
            </w:r>
          </w:p>
        </w:tc>
        <w:tc>
          <w:tcPr>
            <w:tcW w:w="5245" w:type="dxa"/>
            <w:shd w:val="clear" w:color="auto" w:fill="D9D9D9" w:themeFill="background1" w:themeFillShade="D9"/>
            <w:vAlign w:val="center"/>
          </w:tcPr>
          <w:p w14:paraId="235577FD" w14:textId="77777777" w:rsidR="0026602D" w:rsidRPr="00892D1B" w:rsidRDefault="0026602D" w:rsidP="00B11B7E">
            <w:r>
              <w:rPr>
                <w:rFonts w:hint="eastAsia"/>
              </w:rPr>
              <w:t>アウトプット</w:t>
            </w:r>
          </w:p>
        </w:tc>
      </w:tr>
      <w:tr w:rsidR="0026602D" w:rsidRPr="00E51A18" w14:paraId="69B5E9AD" w14:textId="77777777" w:rsidTr="00B11B7E">
        <w:trPr>
          <w:trHeight w:val="567"/>
        </w:trPr>
        <w:tc>
          <w:tcPr>
            <w:tcW w:w="5245" w:type="dxa"/>
            <w:shd w:val="clear" w:color="auto" w:fill="auto"/>
          </w:tcPr>
          <w:p w14:paraId="21CD481A" w14:textId="77777777" w:rsidR="0026602D" w:rsidRDefault="0026602D" w:rsidP="00A13A5E">
            <w:pPr>
              <w:pStyle w:val="af7"/>
              <w:numPr>
                <w:ilvl w:val="0"/>
                <w:numId w:val="4"/>
              </w:numPr>
              <w:ind w:leftChars="0"/>
            </w:pPr>
            <w:r>
              <w:rPr>
                <w:rFonts w:hint="eastAsia"/>
              </w:rPr>
              <w:t>現行業務の資料（</w:t>
            </w:r>
            <w:r>
              <w:rPr>
                <w:rFonts w:hint="eastAsia"/>
              </w:rPr>
              <w:t>As-Is</w:t>
            </w:r>
            <w:r>
              <w:rPr>
                <w:rFonts w:hint="eastAsia"/>
              </w:rPr>
              <w:t>）</w:t>
            </w:r>
          </w:p>
          <w:p w14:paraId="5B53D1B4" w14:textId="77777777" w:rsidR="0026602D" w:rsidRDefault="0026602D" w:rsidP="00A13A5E">
            <w:pPr>
              <w:pStyle w:val="af7"/>
              <w:numPr>
                <w:ilvl w:val="0"/>
                <w:numId w:val="4"/>
              </w:numPr>
              <w:ind w:leftChars="0"/>
            </w:pPr>
            <w:r>
              <w:rPr>
                <w:rFonts w:hint="eastAsia"/>
              </w:rPr>
              <w:t>現行システムの資料（</w:t>
            </w:r>
            <w:r>
              <w:rPr>
                <w:rFonts w:hint="eastAsia"/>
              </w:rPr>
              <w:t>As-Is</w:t>
            </w:r>
            <w:r>
              <w:rPr>
                <w:rFonts w:hint="eastAsia"/>
              </w:rPr>
              <w:t>）</w:t>
            </w:r>
          </w:p>
        </w:tc>
        <w:tc>
          <w:tcPr>
            <w:tcW w:w="5245" w:type="dxa"/>
            <w:shd w:val="clear" w:color="auto" w:fill="auto"/>
          </w:tcPr>
          <w:p w14:paraId="39A0D270" w14:textId="77777777" w:rsidR="0026602D" w:rsidRDefault="00E51A18" w:rsidP="00A13A5E">
            <w:pPr>
              <w:pStyle w:val="af7"/>
              <w:numPr>
                <w:ilvl w:val="0"/>
                <w:numId w:val="4"/>
              </w:numPr>
              <w:ind w:leftChars="0"/>
            </w:pPr>
            <w:r w:rsidRPr="00F26DD0">
              <w:rPr>
                <w:rFonts w:hint="eastAsia"/>
              </w:rPr>
              <w:t>要件定義計画書の一部（</w:t>
            </w:r>
            <w:r>
              <w:rPr>
                <w:rFonts w:hint="eastAsia"/>
              </w:rPr>
              <w:t>ご提示頂く情報）</w:t>
            </w:r>
          </w:p>
        </w:tc>
      </w:tr>
      <w:tr w:rsidR="0026602D" w14:paraId="62903606" w14:textId="77777777" w:rsidTr="00B11B7E">
        <w:trPr>
          <w:trHeight w:val="284"/>
        </w:trPr>
        <w:tc>
          <w:tcPr>
            <w:tcW w:w="10490" w:type="dxa"/>
            <w:gridSpan w:val="2"/>
            <w:shd w:val="clear" w:color="auto" w:fill="D9D9D9" w:themeFill="background1" w:themeFillShade="D9"/>
            <w:vAlign w:val="center"/>
          </w:tcPr>
          <w:p w14:paraId="02D28DA2" w14:textId="77777777" w:rsidR="0026602D" w:rsidRDefault="0026602D" w:rsidP="00B11B7E">
            <w:r>
              <w:rPr>
                <w:rFonts w:hint="eastAsia"/>
              </w:rPr>
              <w:t>手順</w:t>
            </w:r>
          </w:p>
        </w:tc>
      </w:tr>
      <w:tr w:rsidR="0026602D" w14:paraId="6E71DCCE" w14:textId="77777777" w:rsidTr="00B11B7E">
        <w:trPr>
          <w:trHeight w:val="567"/>
        </w:trPr>
        <w:tc>
          <w:tcPr>
            <w:tcW w:w="10490" w:type="dxa"/>
            <w:gridSpan w:val="2"/>
            <w:shd w:val="clear" w:color="auto" w:fill="auto"/>
          </w:tcPr>
          <w:p w14:paraId="51756A89" w14:textId="77777777" w:rsidR="0026602D" w:rsidRDefault="0026602D" w:rsidP="00251B3B">
            <w:pPr>
              <w:pStyle w:val="af7"/>
              <w:numPr>
                <w:ilvl w:val="0"/>
                <w:numId w:val="15"/>
              </w:numPr>
              <w:ind w:leftChars="0"/>
            </w:pPr>
            <w:r>
              <w:rPr>
                <w:rFonts w:hint="eastAsia"/>
              </w:rPr>
              <w:t>事前にお客さまから業務とシステムの全体像に対する説明を受ける。</w:t>
            </w:r>
          </w:p>
          <w:p w14:paraId="2084D8E5" w14:textId="77777777" w:rsidR="0026602D" w:rsidRDefault="00353D31" w:rsidP="00251B3B">
            <w:pPr>
              <w:pStyle w:val="af7"/>
              <w:numPr>
                <w:ilvl w:val="0"/>
                <w:numId w:val="15"/>
              </w:numPr>
              <w:ind w:leftChars="0"/>
            </w:pPr>
            <w:r>
              <w:rPr>
                <w:rFonts w:hint="eastAsia"/>
              </w:rPr>
              <w:t>現行業務・現行システムに関する</w:t>
            </w:r>
            <w:r w:rsidR="0026602D">
              <w:rPr>
                <w:rFonts w:hint="eastAsia"/>
              </w:rPr>
              <w:t>文書の内容と記述レベルを確認する。</w:t>
            </w:r>
          </w:p>
          <w:p w14:paraId="23819BD7" w14:textId="77777777" w:rsidR="0026602D" w:rsidRDefault="0026602D" w:rsidP="00251B3B">
            <w:pPr>
              <w:pStyle w:val="af7"/>
              <w:numPr>
                <w:ilvl w:val="0"/>
                <w:numId w:val="15"/>
              </w:numPr>
              <w:ind w:leftChars="0"/>
            </w:pPr>
            <w:r>
              <w:rPr>
                <w:rFonts w:hint="eastAsia"/>
              </w:rPr>
              <w:t>ビジネスモデルキャンバスや</w:t>
            </w:r>
            <w:r w:rsidR="00CC1AE8">
              <w:rPr>
                <w:rFonts w:hint="eastAsia"/>
              </w:rPr>
              <w:t>業務俯瞰図</w:t>
            </w:r>
            <w:r>
              <w:rPr>
                <w:rFonts w:hint="eastAsia"/>
              </w:rPr>
              <w:t>で業務全体像を把握する。</w:t>
            </w:r>
          </w:p>
          <w:p w14:paraId="3E4447FE" w14:textId="77777777" w:rsidR="0026602D" w:rsidRDefault="0026602D" w:rsidP="00251B3B">
            <w:pPr>
              <w:pStyle w:val="af7"/>
              <w:numPr>
                <w:ilvl w:val="0"/>
                <w:numId w:val="15"/>
              </w:numPr>
              <w:ind w:leftChars="0"/>
            </w:pPr>
            <w:r>
              <w:rPr>
                <w:rFonts w:hint="eastAsia"/>
              </w:rPr>
              <w:t>システム構成図やサブシステム一覧で、システム全体像を把握する。</w:t>
            </w:r>
          </w:p>
          <w:p w14:paraId="5C8AC0A6" w14:textId="77777777" w:rsidR="0026602D" w:rsidRDefault="0026602D" w:rsidP="00251B3B">
            <w:pPr>
              <w:pStyle w:val="af7"/>
              <w:numPr>
                <w:ilvl w:val="0"/>
                <w:numId w:val="15"/>
              </w:numPr>
              <w:ind w:leftChars="0"/>
            </w:pPr>
            <w:r>
              <w:rPr>
                <w:rFonts w:hint="eastAsia"/>
              </w:rPr>
              <w:t>プロジェクトが解決する業務課題、システム課題に</w:t>
            </w:r>
            <w:r w:rsidR="00443CDE">
              <w:rPr>
                <w:rFonts w:hint="eastAsia"/>
              </w:rPr>
              <w:t>関係し、詳細調査が必要となる業務・システムを把握する。</w:t>
            </w:r>
          </w:p>
          <w:p w14:paraId="520D974A" w14:textId="77777777" w:rsidR="0026602D" w:rsidRDefault="0026602D" w:rsidP="00251B3B">
            <w:pPr>
              <w:pStyle w:val="af7"/>
              <w:numPr>
                <w:ilvl w:val="0"/>
                <w:numId w:val="15"/>
              </w:numPr>
              <w:ind w:leftChars="0"/>
            </w:pPr>
            <w:r>
              <w:rPr>
                <w:rFonts w:hint="eastAsia"/>
              </w:rPr>
              <w:t>用語集が存在しない場合、用語集の作成を開始する。</w:t>
            </w:r>
            <w:r>
              <w:br/>
            </w:r>
            <w:r>
              <w:rPr>
                <w:rFonts w:hint="eastAsia"/>
              </w:rPr>
              <w:t>※用語の認識齟齬が、要求の認識齟齬に繋がるため、追加・変更等は随時反映し、お客さまと共有する。</w:t>
            </w:r>
          </w:p>
        </w:tc>
      </w:tr>
      <w:tr w:rsidR="0026602D" w14:paraId="63526559" w14:textId="77777777" w:rsidTr="00B11B7E">
        <w:trPr>
          <w:trHeight w:val="284"/>
        </w:trPr>
        <w:tc>
          <w:tcPr>
            <w:tcW w:w="10490" w:type="dxa"/>
            <w:gridSpan w:val="2"/>
            <w:shd w:val="clear" w:color="auto" w:fill="D9D9D9" w:themeFill="background1" w:themeFillShade="D9"/>
            <w:vAlign w:val="center"/>
          </w:tcPr>
          <w:p w14:paraId="2130AC65" w14:textId="77777777" w:rsidR="0026602D" w:rsidRDefault="0026602D" w:rsidP="00B11B7E">
            <w:r w:rsidRPr="00892D1B">
              <w:rPr>
                <w:rFonts w:hint="eastAsia"/>
                <w:color w:val="FF0000"/>
              </w:rPr>
              <w:t>【重要】</w:t>
            </w:r>
            <w:r>
              <w:rPr>
                <w:rFonts w:hint="eastAsia"/>
              </w:rPr>
              <w:t>上手く進めるためのポイント、注意事項</w:t>
            </w:r>
          </w:p>
        </w:tc>
      </w:tr>
      <w:tr w:rsidR="0026602D" w14:paraId="5DACECC0" w14:textId="77777777" w:rsidTr="00B11B7E">
        <w:trPr>
          <w:trHeight w:val="567"/>
        </w:trPr>
        <w:tc>
          <w:tcPr>
            <w:tcW w:w="10490" w:type="dxa"/>
            <w:gridSpan w:val="2"/>
            <w:shd w:val="clear" w:color="auto" w:fill="auto"/>
          </w:tcPr>
          <w:p w14:paraId="6B06EC2F" w14:textId="77777777" w:rsidR="00443CDE" w:rsidRDefault="00443CDE" w:rsidP="00251B3B">
            <w:pPr>
              <w:pStyle w:val="af7"/>
              <w:numPr>
                <w:ilvl w:val="0"/>
                <w:numId w:val="16"/>
              </w:numPr>
              <w:ind w:leftChars="0"/>
            </w:pPr>
            <w:r>
              <w:rPr>
                <w:rFonts w:hint="eastAsia"/>
              </w:rPr>
              <w:t>以下のように業務・システムの全体を俯瞰して概要を押さえ、現行の問題点との関係の理解に注力する。</w:t>
            </w:r>
          </w:p>
          <w:p w14:paraId="039FB3A6" w14:textId="77777777" w:rsidR="00443CDE" w:rsidRDefault="00443CDE" w:rsidP="00251B3B">
            <w:pPr>
              <w:pStyle w:val="af7"/>
              <w:numPr>
                <w:ilvl w:val="1"/>
                <w:numId w:val="62"/>
              </w:numPr>
              <w:ind w:leftChars="0"/>
            </w:pPr>
            <w:r>
              <w:rPr>
                <w:rFonts w:hint="eastAsia"/>
              </w:rPr>
              <w:t>システム化対象の業務概要</w:t>
            </w:r>
            <w:r>
              <w:t xml:space="preserve"> </w:t>
            </w:r>
            <w:r w:rsidR="007F7304">
              <w:rPr>
                <w:rFonts w:hint="eastAsia"/>
              </w:rPr>
              <w:t>および</w:t>
            </w:r>
            <w:r>
              <w:t xml:space="preserve"> </w:t>
            </w:r>
            <w:r>
              <w:rPr>
                <w:rFonts w:hint="eastAsia"/>
              </w:rPr>
              <w:t>対象外の業務との関連</w:t>
            </w:r>
          </w:p>
          <w:p w14:paraId="20BBA26D" w14:textId="77777777" w:rsidR="00443CDE" w:rsidRDefault="00443CDE" w:rsidP="00251B3B">
            <w:pPr>
              <w:pStyle w:val="af7"/>
              <w:numPr>
                <w:ilvl w:val="1"/>
                <w:numId w:val="62"/>
              </w:numPr>
              <w:ind w:leftChars="0"/>
            </w:pPr>
            <w:r>
              <w:rPr>
                <w:rFonts w:hint="eastAsia"/>
              </w:rPr>
              <w:t>システム化対象のシステム概要</w:t>
            </w:r>
            <w:r>
              <w:t xml:space="preserve"> </w:t>
            </w:r>
            <w:r w:rsidR="007F7304">
              <w:rPr>
                <w:rFonts w:hint="eastAsia"/>
              </w:rPr>
              <w:t>および</w:t>
            </w:r>
            <w:r>
              <w:t xml:space="preserve"> </w:t>
            </w:r>
            <w:r>
              <w:rPr>
                <w:rFonts w:hint="eastAsia"/>
              </w:rPr>
              <w:t>関連システム、外部</w:t>
            </w:r>
            <w:r>
              <w:t>IF</w:t>
            </w:r>
            <w:r>
              <w:rPr>
                <w:rFonts w:hint="eastAsia"/>
              </w:rPr>
              <w:t>先システムとの責任、役割の関連</w:t>
            </w:r>
          </w:p>
          <w:p w14:paraId="5952EF23" w14:textId="77777777" w:rsidR="0026602D" w:rsidRPr="00443CDE" w:rsidRDefault="0026602D" w:rsidP="00B11B7E"/>
        </w:tc>
      </w:tr>
      <w:tr w:rsidR="0026602D" w14:paraId="75D9F39D" w14:textId="77777777" w:rsidTr="00B11B7E">
        <w:trPr>
          <w:trHeight w:val="284"/>
        </w:trPr>
        <w:tc>
          <w:tcPr>
            <w:tcW w:w="10490" w:type="dxa"/>
            <w:gridSpan w:val="2"/>
            <w:shd w:val="clear" w:color="auto" w:fill="D9D9D9" w:themeFill="background1" w:themeFillShade="D9"/>
            <w:vAlign w:val="center"/>
          </w:tcPr>
          <w:p w14:paraId="4E037630" w14:textId="77777777" w:rsidR="0026602D" w:rsidRDefault="0026602D" w:rsidP="00B11B7E">
            <w:r>
              <w:rPr>
                <w:rFonts w:hint="eastAsia"/>
              </w:rPr>
              <w:t>上手く進めるためのポイント、注意事項</w:t>
            </w:r>
          </w:p>
        </w:tc>
      </w:tr>
      <w:tr w:rsidR="0026602D" w14:paraId="7066D0AA" w14:textId="77777777" w:rsidTr="00B11B7E">
        <w:trPr>
          <w:trHeight w:val="567"/>
        </w:trPr>
        <w:tc>
          <w:tcPr>
            <w:tcW w:w="10490" w:type="dxa"/>
            <w:gridSpan w:val="2"/>
            <w:shd w:val="clear" w:color="auto" w:fill="auto"/>
          </w:tcPr>
          <w:p w14:paraId="4563C89E" w14:textId="77777777" w:rsidR="002055B2" w:rsidRDefault="0026602D" w:rsidP="00251B3B">
            <w:pPr>
              <w:pStyle w:val="af7"/>
              <w:numPr>
                <w:ilvl w:val="0"/>
                <w:numId w:val="16"/>
              </w:numPr>
              <w:ind w:leftChars="0"/>
            </w:pPr>
            <w:r>
              <w:rPr>
                <w:rFonts w:hint="eastAsia"/>
              </w:rPr>
              <w:t>以下のようなインプット文書を入手すると良い。</w:t>
            </w:r>
            <w:r>
              <w:br/>
            </w:r>
          </w:p>
          <w:tbl>
            <w:tblPr>
              <w:tblStyle w:val="af4"/>
              <w:tblW w:w="0" w:type="auto"/>
              <w:tblInd w:w="454" w:type="dxa"/>
              <w:tblLook w:val="04A0" w:firstRow="1" w:lastRow="0" w:firstColumn="1" w:lastColumn="0" w:noHBand="0" w:noVBand="1"/>
            </w:tblPr>
            <w:tblGrid>
              <w:gridCol w:w="426"/>
              <w:gridCol w:w="1134"/>
              <w:gridCol w:w="3402"/>
              <w:gridCol w:w="4848"/>
            </w:tblGrid>
            <w:tr w:rsidR="002055B2" w14:paraId="5AB7157E" w14:textId="77777777" w:rsidTr="007F077C">
              <w:tc>
                <w:tcPr>
                  <w:tcW w:w="426" w:type="dxa"/>
                  <w:shd w:val="clear" w:color="auto" w:fill="D9D9D9" w:themeFill="background1" w:themeFillShade="D9"/>
                </w:tcPr>
                <w:p w14:paraId="20143589" w14:textId="77777777" w:rsidR="002055B2" w:rsidRDefault="002055B2" w:rsidP="00876FDE">
                  <w:r>
                    <w:rPr>
                      <w:rFonts w:hint="eastAsia"/>
                    </w:rPr>
                    <w:t>No</w:t>
                  </w:r>
                </w:p>
              </w:tc>
              <w:tc>
                <w:tcPr>
                  <w:tcW w:w="1134" w:type="dxa"/>
                  <w:shd w:val="clear" w:color="auto" w:fill="D9D9D9" w:themeFill="background1" w:themeFillShade="D9"/>
                </w:tcPr>
                <w:p w14:paraId="42567DF8" w14:textId="77777777" w:rsidR="002055B2" w:rsidRDefault="002055B2" w:rsidP="00876FDE">
                  <w:r>
                    <w:rPr>
                      <w:rFonts w:hint="eastAsia"/>
                    </w:rPr>
                    <w:t>区分</w:t>
                  </w:r>
                </w:p>
              </w:tc>
              <w:tc>
                <w:tcPr>
                  <w:tcW w:w="3402" w:type="dxa"/>
                  <w:shd w:val="clear" w:color="auto" w:fill="D9D9D9" w:themeFill="background1" w:themeFillShade="D9"/>
                </w:tcPr>
                <w:p w14:paraId="0B2B6B96" w14:textId="77777777" w:rsidR="002055B2" w:rsidRDefault="002055B2" w:rsidP="00876FDE">
                  <w:r>
                    <w:rPr>
                      <w:rFonts w:hint="eastAsia"/>
                    </w:rPr>
                    <w:t>インプット文書</w:t>
                  </w:r>
                </w:p>
              </w:tc>
              <w:tc>
                <w:tcPr>
                  <w:tcW w:w="4848" w:type="dxa"/>
                  <w:shd w:val="clear" w:color="auto" w:fill="D9D9D9" w:themeFill="background1" w:themeFillShade="D9"/>
                </w:tcPr>
                <w:p w14:paraId="1BCB20D4" w14:textId="77777777" w:rsidR="002055B2" w:rsidRDefault="002055B2" w:rsidP="00876FDE">
                  <w:r>
                    <w:rPr>
                      <w:rFonts w:hint="eastAsia"/>
                    </w:rPr>
                    <w:t>インプット文書の例</w:t>
                  </w:r>
                </w:p>
              </w:tc>
            </w:tr>
            <w:tr w:rsidR="002055B2" w14:paraId="2283B566" w14:textId="77777777" w:rsidTr="007F077C">
              <w:tc>
                <w:tcPr>
                  <w:tcW w:w="426" w:type="dxa"/>
                </w:tcPr>
                <w:p w14:paraId="3CC0709E" w14:textId="77777777" w:rsidR="002055B2" w:rsidRDefault="002055B2" w:rsidP="00251B3B">
                  <w:pPr>
                    <w:pStyle w:val="af7"/>
                    <w:numPr>
                      <w:ilvl w:val="0"/>
                      <w:numId w:val="69"/>
                    </w:numPr>
                    <w:ind w:leftChars="0"/>
                  </w:pPr>
                </w:p>
              </w:tc>
              <w:tc>
                <w:tcPr>
                  <w:tcW w:w="1134" w:type="dxa"/>
                </w:tcPr>
                <w:p w14:paraId="3DAD422D" w14:textId="77777777" w:rsidR="002055B2" w:rsidRDefault="002055B2" w:rsidP="00876FDE">
                  <w:r>
                    <w:rPr>
                      <w:rFonts w:hint="eastAsia"/>
                    </w:rPr>
                    <w:t>成果物体系</w:t>
                  </w:r>
                </w:p>
              </w:tc>
              <w:tc>
                <w:tcPr>
                  <w:tcW w:w="3402" w:type="dxa"/>
                </w:tcPr>
                <w:p w14:paraId="3AD09DF3" w14:textId="77777777" w:rsidR="002055B2" w:rsidRDefault="002055B2" w:rsidP="00876FDE">
                  <w:r>
                    <w:rPr>
                      <w:rFonts w:hint="eastAsia"/>
                    </w:rPr>
                    <w:t>インプット文書体系に関する文書</w:t>
                  </w:r>
                </w:p>
              </w:tc>
              <w:tc>
                <w:tcPr>
                  <w:tcW w:w="4848" w:type="dxa"/>
                </w:tcPr>
                <w:p w14:paraId="704858CD" w14:textId="77777777" w:rsidR="002055B2" w:rsidRDefault="002055B2" w:rsidP="00876FDE">
                  <w:r>
                    <w:rPr>
                      <w:rFonts w:hint="eastAsia"/>
                    </w:rPr>
                    <w:t>成果物関連図、成果物一覧、など</w:t>
                  </w:r>
                </w:p>
              </w:tc>
            </w:tr>
            <w:tr w:rsidR="002055B2" w14:paraId="680A96E1" w14:textId="77777777" w:rsidTr="007F077C">
              <w:tc>
                <w:tcPr>
                  <w:tcW w:w="426" w:type="dxa"/>
                </w:tcPr>
                <w:p w14:paraId="31D2C686" w14:textId="77777777" w:rsidR="002055B2" w:rsidRDefault="002055B2" w:rsidP="00251B3B">
                  <w:pPr>
                    <w:pStyle w:val="af7"/>
                    <w:numPr>
                      <w:ilvl w:val="0"/>
                      <w:numId w:val="69"/>
                    </w:numPr>
                    <w:ind w:leftChars="0"/>
                  </w:pPr>
                </w:p>
              </w:tc>
              <w:tc>
                <w:tcPr>
                  <w:tcW w:w="1134" w:type="dxa"/>
                </w:tcPr>
                <w:p w14:paraId="7E16CC8E" w14:textId="77777777" w:rsidR="002055B2" w:rsidRDefault="002055B2" w:rsidP="00876FDE">
                  <w:r>
                    <w:rPr>
                      <w:rFonts w:hint="eastAsia"/>
                    </w:rPr>
                    <w:t>課題</w:t>
                  </w:r>
                </w:p>
              </w:tc>
              <w:tc>
                <w:tcPr>
                  <w:tcW w:w="3402" w:type="dxa"/>
                </w:tcPr>
                <w:p w14:paraId="4BB26789" w14:textId="77777777" w:rsidR="002055B2" w:rsidRDefault="002055B2" w:rsidP="00876FDE">
                  <w:r>
                    <w:rPr>
                      <w:rFonts w:hint="eastAsia"/>
                    </w:rPr>
                    <w:t>現行の業務課題、システム課題に関する文書</w:t>
                  </w:r>
                </w:p>
              </w:tc>
              <w:tc>
                <w:tcPr>
                  <w:tcW w:w="4848" w:type="dxa"/>
                </w:tcPr>
                <w:p w14:paraId="163AC7AB" w14:textId="77777777" w:rsidR="002055B2" w:rsidRDefault="002055B2" w:rsidP="00876FDE">
                  <w:r>
                    <w:rPr>
                      <w:rFonts w:hint="eastAsia"/>
                    </w:rPr>
                    <w:t>業務課題一覧、システム課題一覧、など</w:t>
                  </w:r>
                </w:p>
              </w:tc>
            </w:tr>
            <w:tr w:rsidR="002055B2" w14:paraId="5C0F0D11" w14:textId="77777777" w:rsidTr="007F077C">
              <w:tc>
                <w:tcPr>
                  <w:tcW w:w="426" w:type="dxa"/>
                </w:tcPr>
                <w:p w14:paraId="794B1292" w14:textId="77777777" w:rsidR="002055B2" w:rsidRDefault="002055B2" w:rsidP="00251B3B">
                  <w:pPr>
                    <w:pStyle w:val="af7"/>
                    <w:numPr>
                      <w:ilvl w:val="0"/>
                      <w:numId w:val="69"/>
                    </w:numPr>
                    <w:ind w:leftChars="0"/>
                  </w:pPr>
                </w:p>
              </w:tc>
              <w:tc>
                <w:tcPr>
                  <w:tcW w:w="1134" w:type="dxa"/>
                </w:tcPr>
                <w:p w14:paraId="50146D44" w14:textId="77777777" w:rsidR="002055B2" w:rsidRDefault="002055B2" w:rsidP="00876FDE">
                  <w:r>
                    <w:rPr>
                      <w:rFonts w:hint="eastAsia"/>
                    </w:rPr>
                    <w:t>要件</w:t>
                  </w:r>
                </w:p>
              </w:tc>
              <w:tc>
                <w:tcPr>
                  <w:tcW w:w="3402" w:type="dxa"/>
                </w:tcPr>
                <w:p w14:paraId="3AB097DB" w14:textId="77777777" w:rsidR="002055B2" w:rsidRDefault="002055B2" w:rsidP="00876FDE">
                  <w:r>
                    <w:rPr>
                      <w:rFonts w:hint="eastAsia"/>
                    </w:rPr>
                    <w:t>現行の業務要件、システム要件に関する文書</w:t>
                  </w:r>
                </w:p>
              </w:tc>
              <w:tc>
                <w:tcPr>
                  <w:tcW w:w="4848" w:type="dxa"/>
                </w:tcPr>
                <w:p w14:paraId="23BE7158" w14:textId="77777777" w:rsidR="002055B2" w:rsidRDefault="002055B2" w:rsidP="00876FDE">
                  <w:r>
                    <w:rPr>
                      <w:rFonts w:hint="eastAsia"/>
                    </w:rPr>
                    <w:t>業務要件定義書、システム要件定義書、など</w:t>
                  </w:r>
                </w:p>
              </w:tc>
            </w:tr>
            <w:tr w:rsidR="002055B2" w14:paraId="77D81CCD" w14:textId="77777777" w:rsidTr="007F077C">
              <w:tc>
                <w:tcPr>
                  <w:tcW w:w="426" w:type="dxa"/>
                </w:tcPr>
                <w:p w14:paraId="487525AF" w14:textId="77777777" w:rsidR="002055B2" w:rsidRDefault="002055B2" w:rsidP="00251B3B">
                  <w:pPr>
                    <w:pStyle w:val="af7"/>
                    <w:numPr>
                      <w:ilvl w:val="0"/>
                      <w:numId w:val="69"/>
                    </w:numPr>
                    <w:ind w:leftChars="0"/>
                  </w:pPr>
                </w:p>
              </w:tc>
              <w:tc>
                <w:tcPr>
                  <w:tcW w:w="1134" w:type="dxa"/>
                  <w:vMerge w:val="restart"/>
                </w:tcPr>
                <w:p w14:paraId="5133829D" w14:textId="77777777" w:rsidR="002055B2" w:rsidRDefault="002055B2" w:rsidP="00876FDE">
                  <w:r>
                    <w:rPr>
                      <w:rFonts w:hint="eastAsia"/>
                    </w:rPr>
                    <w:t>業務</w:t>
                  </w:r>
                </w:p>
              </w:tc>
              <w:tc>
                <w:tcPr>
                  <w:tcW w:w="3402" w:type="dxa"/>
                </w:tcPr>
                <w:p w14:paraId="4026AB49" w14:textId="77777777" w:rsidR="002055B2" w:rsidRDefault="002055B2" w:rsidP="00876FDE">
                  <w:r>
                    <w:rPr>
                      <w:rFonts w:hint="eastAsia"/>
                    </w:rPr>
                    <w:t>現行の組織構成に関する文書</w:t>
                  </w:r>
                </w:p>
              </w:tc>
              <w:tc>
                <w:tcPr>
                  <w:tcW w:w="4848" w:type="dxa"/>
                </w:tcPr>
                <w:p w14:paraId="2685D8BA" w14:textId="77777777" w:rsidR="002055B2" w:rsidRDefault="002055B2" w:rsidP="00876FDE">
                  <w:r w:rsidRPr="0083428B">
                    <w:rPr>
                      <w:rFonts w:hint="eastAsia"/>
                    </w:rPr>
                    <w:t>組織構成図、組織一覧、など</w:t>
                  </w:r>
                </w:p>
              </w:tc>
            </w:tr>
            <w:tr w:rsidR="002055B2" w14:paraId="10A0FFE3" w14:textId="77777777" w:rsidTr="007F077C">
              <w:tc>
                <w:tcPr>
                  <w:tcW w:w="426" w:type="dxa"/>
                </w:tcPr>
                <w:p w14:paraId="38D5DE62" w14:textId="77777777" w:rsidR="002055B2" w:rsidRDefault="002055B2" w:rsidP="00251B3B">
                  <w:pPr>
                    <w:pStyle w:val="af7"/>
                    <w:numPr>
                      <w:ilvl w:val="0"/>
                      <w:numId w:val="69"/>
                    </w:numPr>
                    <w:ind w:leftChars="0"/>
                  </w:pPr>
                </w:p>
              </w:tc>
              <w:tc>
                <w:tcPr>
                  <w:tcW w:w="1134" w:type="dxa"/>
                  <w:vMerge/>
                </w:tcPr>
                <w:p w14:paraId="7FC11D74" w14:textId="77777777" w:rsidR="002055B2" w:rsidRDefault="002055B2" w:rsidP="00876FDE"/>
              </w:tc>
              <w:tc>
                <w:tcPr>
                  <w:tcW w:w="3402" w:type="dxa"/>
                </w:tcPr>
                <w:p w14:paraId="2E93F2C3" w14:textId="77777777" w:rsidR="002055B2" w:rsidRDefault="002055B2" w:rsidP="00876FDE">
                  <w:r>
                    <w:rPr>
                      <w:rFonts w:hint="eastAsia"/>
                    </w:rPr>
                    <w:t>現行の業務プロセスに関する文書</w:t>
                  </w:r>
                </w:p>
              </w:tc>
              <w:tc>
                <w:tcPr>
                  <w:tcW w:w="4848" w:type="dxa"/>
                </w:tcPr>
                <w:p w14:paraId="7CD4F3FC" w14:textId="77777777" w:rsidR="002055B2" w:rsidRDefault="002055B2" w:rsidP="00876FDE">
                  <w:r w:rsidRPr="0083428B">
                    <w:rPr>
                      <w:rFonts w:hint="eastAsia"/>
                    </w:rPr>
                    <w:t>業務用語集、業務一覧、業務フロー、業務マニュアル、実帳票、など</w:t>
                  </w:r>
                </w:p>
              </w:tc>
            </w:tr>
            <w:tr w:rsidR="002055B2" w:rsidRPr="00863663" w14:paraId="202DB210" w14:textId="77777777" w:rsidTr="007F077C">
              <w:tc>
                <w:tcPr>
                  <w:tcW w:w="426" w:type="dxa"/>
                </w:tcPr>
                <w:p w14:paraId="0B856C54" w14:textId="77777777" w:rsidR="002055B2" w:rsidRDefault="002055B2" w:rsidP="00251B3B">
                  <w:pPr>
                    <w:pStyle w:val="af7"/>
                    <w:numPr>
                      <w:ilvl w:val="0"/>
                      <w:numId w:val="69"/>
                    </w:numPr>
                    <w:ind w:leftChars="0"/>
                  </w:pPr>
                </w:p>
              </w:tc>
              <w:tc>
                <w:tcPr>
                  <w:tcW w:w="1134" w:type="dxa"/>
                  <w:vMerge/>
                </w:tcPr>
                <w:p w14:paraId="18998339" w14:textId="77777777" w:rsidR="002055B2" w:rsidRDefault="002055B2" w:rsidP="00876FDE"/>
              </w:tc>
              <w:tc>
                <w:tcPr>
                  <w:tcW w:w="3402" w:type="dxa"/>
                </w:tcPr>
                <w:p w14:paraId="544BD7BB" w14:textId="77777777" w:rsidR="002055B2" w:rsidRPr="0083428B" w:rsidRDefault="002055B2" w:rsidP="00876FDE">
                  <w:r>
                    <w:rPr>
                      <w:rFonts w:hint="eastAsia"/>
                    </w:rPr>
                    <w:t>現行の業務ルールに関する文書</w:t>
                  </w:r>
                </w:p>
              </w:tc>
              <w:tc>
                <w:tcPr>
                  <w:tcW w:w="4848" w:type="dxa"/>
                </w:tcPr>
                <w:p w14:paraId="7C9FF958" w14:textId="77777777" w:rsidR="002055B2" w:rsidRDefault="002055B2" w:rsidP="00876FDE">
                  <w:r w:rsidRPr="0083428B">
                    <w:rPr>
                      <w:rFonts w:hint="eastAsia"/>
                    </w:rPr>
                    <w:t>業務概要書、業務ルール定義、業務マニュアル、法令、社内規定、など</w:t>
                  </w:r>
                </w:p>
              </w:tc>
            </w:tr>
            <w:tr w:rsidR="002055B2" w14:paraId="482AD9F6" w14:textId="77777777" w:rsidTr="007F077C">
              <w:tc>
                <w:tcPr>
                  <w:tcW w:w="426" w:type="dxa"/>
                </w:tcPr>
                <w:p w14:paraId="1414C47D" w14:textId="77777777" w:rsidR="002055B2" w:rsidRDefault="002055B2" w:rsidP="00251B3B">
                  <w:pPr>
                    <w:pStyle w:val="af7"/>
                    <w:numPr>
                      <w:ilvl w:val="0"/>
                      <w:numId w:val="69"/>
                    </w:numPr>
                    <w:ind w:leftChars="0"/>
                  </w:pPr>
                </w:p>
              </w:tc>
              <w:tc>
                <w:tcPr>
                  <w:tcW w:w="1134" w:type="dxa"/>
                  <w:vMerge/>
                </w:tcPr>
                <w:p w14:paraId="7BC2BD7B" w14:textId="77777777" w:rsidR="002055B2" w:rsidRDefault="002055B2" w:rsidP="00876FDE"/>
              </w:tc>
              <w:tc>
                <w:tcPr>
                  <w:tcW w:w="3402" w:type="dxa"/>
                </w:tcPr>
                <w:p w14:paraId="78EC2239" w14:textId="77777777" w:rsidR="002055B2" w:rsidRDefault="002055B2" w:rsidP="00876FDE">
                  <w:r>
                    <w:rPr>
                      <w:rFonts w:hint="eastAsia"/>
                    </w:rPr>
                    <w:t>現行の業務データに関する文書</w:t>
                  </w:r>
                </w:p>
              </w:tc>
              <w:tc>
                <w:tcPr>
                  <w:tcW w:w="4848" w:type="dxa"/>
                </w:tcPr>
                <w:p w14:paraId="15E9DF5E" w14:textId="77777777" w:rsidR="002055B2" w:rsidRDefault="002055B2" w:rsidP="00876FDE">
                  <w:r w:rsidRPr="0083428B">
                    <w:rPr>
                      <w:rFonts w:hint="eastAsia"/>
                    </w:rPr>
                    <w:t>概念データモデル、論理データモデル、など</w:t>
                  </w:r>
                </w:p>
              </w:tc>
            </w:tr>
            <w:tr w:rsidR="002055B2" w14:paraId="61D09F5D" w14:textId="77777777" w:rsidTr="007F077C">
              <w:tc>
                <w:tcPr>
                  <w:tcW w:w="426" w:type="dxa"/>
                </w:tcPr>
                <w:p w14:paraId="2EF890C7" w14:textId="77777777" w:rsidR="002055B2" w:rsidRDefault="002055B2" w:rsidP="00251B3B">
                  <w:pPr>
                    <w:pStyle w:val="af7"/>
                    <w:numPr>
                      <w:ilvl w:val="0"/>
                      <w:numId w:val="69"/>
                    </w:numPr>
                    <w:ind w:leftChars="0"/>
                  </w:pPr>
                </w:p>
              </w:tc>
              <w:tc>
                <w:tcPr>
                  <w:tcW w:w="1134" w:type="dxa"/>
                  <w:vMerge w:val="restart"/>
                </w:tcPr>
                <w:p w14:paraId="10D6F70A" w14:textId="77777777" w:rsidR="002055B2" w:rsidRDefault="002055B2" w:rsidP="00876FDE">
                  <w:r>
                    <w:rPr>
                      <w:rFonts w:hint="eastAsia"/>
                    </w:rPr>
                    <w:t>システム</w:t>
                  </w:r>
                </w:p>
              </w:tc>
              <w:tc>
                <w:tcPr>
                  <w:tcW w:w="3402" w:type="dxa"/>
                </w:tcPr>
                <w:p w14:paraId="21CFFED2" w14:textId="77777777" w:rsidR="002055B2" w:rsidRDefault="002055B2" w:rsidP="00876FDE">
                  <w:r>
                    <w:rPr>
                      <w:rFonts w:hint="eastAsia"/>
                    </w:rPr>
                    <w:t>現行のシステム機能に関する文書</w:t>
                  </w:r>
                </w:p>
              </w:tc>
              <w:tc>
                <w:tcPr>
                  <w:tcW w:w="4848" w:type="dxa"/>
                </w:tcPr>
                <w:p w14:paraId="436F7D01" w14:textId="77777777" w:rsidR="00863663" w:rsidRDefault="002055B2" w:rsidP="00876FDE">
                  <w:r w:rsidRPr="0083428B">
                    <w:rPr>
                      <w:rFonts w:hint="eastAsia"/>
                    </w:rPr>
                    <w:t>各種システム機能設計書、論理データ設計書、実画面、実帳票、</w:t>
                  </w:r>
                </w:p>
                <w:p w14:paraId="271B6A7A" w14:textId="77777777" w:rsidR="002055B2" w:rsidRDefault="002055B2" w:rsidP="00876FDE">
                  <w:r w:rsidRPr="0083428B">
                    <w:rPr>
                      <w:rFonts w:hint="eastAsia"/>
                    </w:rPr>
                    <w:t>実</w:t>
                  </w:r>
                  <w:r w:rsidRPr="0083428B">
                    <w:rPr>
                      <w:rFonts w:hint="eastAsia"/>
                    </w:rPr>
                    <w:t>DB</w:t>
                  </w:r>
                  <w:r w:rsidRPr="0083428B">
                    <w:rPr>
                      <w:rFonts w:hint="eastAsia"/>
                    </w:rPr>
                    <w:t>情報など</w:t>
                  </w:r>
                </w:p>
              </w:tc>
            </w:tr>
            <w:tr w:rsidR="002055B2" w14:paraId="075F50F4" w14:textId="77777777" w:rsidTr="007F077C">
              <w:tc>
                <w:tcPr>
                  <w:tcW w:w="426" w:type="dxa"/>
                </w:tcPr>
                <w:p w14:paraId="1B7E92D9" w14:textId="77777777" w:rsidR="002055B2" w:rsidRDefault="002055B2" w:rsidP="00251B3B">
                  <w:pPr>
                    <w:pStyle w:val="af7"/>
                    <w:numPr>
                      <w:ilvl w:val="0"/>
                      <w:numId w:val="69"/>
                    </w:numPr>
                    <w:ind w:leftChars="0"/>
                  </w:pPr>
                </w:p>
              </w:tc>
              <w:tc>
                <w:tcPr>
                  <w:tcW w:w="1134" w:type="dxa"/>
                  <w:vMerge/>
                </w:tcPr>
                <w:p w14:paraId="61D43D10" w14:textId="77777777" w:rsidR="002055B2" w:rsidRDefault="002055B2" w:rsidP="00876FDE"/>
              </w:tc>
              <w:tc>
                <w:tcPr>
                  <w:tcW w:w="3402" w:type="dxa"/>
                </w:tcPr>
                <w:p w14:paraId="26376B6D" w14:textId="77777777" w:rsidR="002055B2" w:rsidRDefault="002055B2" w:rsidP="00876FDE">
                  <w:r>
                    <w:rPr>
                      <w:rFonts w:hint="eastAsia"/>
                    </w:rPr>
                    <w:t>現行のシステムアーキテクチャーに関する文書</w:t>
                  </w:r>
                </w:p>
              </w:tc>
              <w:tc>
                <w:tcPr>
                  <w:tcW w:w="4848" w:type="dxa"/>
                </w:tcPr>
                <w:p w14:paraId="3720FB8E" w14:textId="77777777" w:rsidR="002055B2" w:rsidRDefault="002055B2" w:rsidP="00876FDE">
                  <w:r w:rsidRPr="0083428B">
                    <w:rPr>
                      <w:rFonts w:hint="eastAsia"/>
                    </w:rPr>
                    <w:t>方式設計書、システム構成図、インフラ設計書、</w:t>
                  </w:r>
                  <w:r>
                    <w:br/>
                  </w:r>
                  <w:r w:rsidRPr="0083428B">
                    <w:rPr>
                      <w:rFonts w:hint="eastAsia"/>
                    </w:rPr>
                    <w:t>非機能に関する企業標準</w:t>
                  </w:r>
                  <w:r w:rsidRPr="0083428B">
                    <w:rPr>
                      <w:rFonts w:hint="eastAsia"/>
                    </w:rPr>
                    <w:t>(*1)</w:t>
                  </w:r>
                  <w:r w:rsidRPr="0083428B">
                    <w:rPr>
                      <w:rFonts w:hint="eastAsia"/>
                    </w:rPr>
                    <w:t>、など</w:t>
                  </w:r>
                </w:p>
              </w:tc>
            </w:tr>
            <w:tr w:rsidR="002055B2" w14:paraId="018B4A6A" w14:textId="77777777" w:rsidTr="007F077C">
              <w:tc>
                <w:tcPr>
                  <w:tcW w:w="426" w:type="dxa"/>
                </w:tcPr>
                <w:p w14:paraId="6EB1565D" w14:textId="77777777" w:rsidR="002055B2" w:rsidRDefault="002055B2" w:rsidP="00251B3B">
                  <w:pPr>
                    <w:pStyle w:val="af7"/>
                    <w:numPr>
                      <w:ilvl w:val="0"/>
                      <w:numId w:val="69"/>
                    </w:numPr>
                    <w:ind w:leftChars="0"/>
                  </w:pPr>
                </w:p>
              </w:tc>
              <w:tc>
                <w:tcPr>
                  <w:tcW w:w="1134" w:type="dxa"/>
                  <w:vMerge/>
                </w:tcPr>
                <w:p w14:paraId="244B10B1" w14:textId="77777777" w:rsidR="002055B2" w:rsidRDefault="002055B2" w:rsidP="00876FDE"/>
              </w:tc>
              <w:tc>
                <w:tcPr>
                  <w:tcW w:w="3402" w:type="dxa"/>
                </w:tcPr>
                <w:p w14:paraId="6ECC2725" w14:textId="77777777" w:rsidR="002055B2" w:rsidRDefault="002055B2" w:rsidP="00876FDE">
                  <w:r>
                    <w:rPr>
                      <w:rFonts w:hint="eastAsia"/>
                    </w:rPr>
                    <w:t>現行のシステム運用・保守に関する文書</w:t>
                  </w:r>
                </w:p>
              </w:tc>
              <w:tc>
                <w:tcPr>
                  <w:tcW w:w="4848" w:type="dxa"/>
                </w:tcPr>
                <w:p w14:paraId="2906B645" w14:textId="77777777" w:rsidR="002055B2" w:rsidRDefault="002055B2" w:rsidP="00876FDE">
                  <w:r w:rsidRPr="0083428B">
                    <w:rPr>
                      <w:rFonts w:hint="eastAsia"/>
                    </w:rPr>
                    <w:t>システム運用設計書、システム運用マニュアル、運用定例資料</w:t>
                  </w:r>
                  <w:r w:rsidRPr="0083428B">
                    <w:rPr>
                      <w:rFonts w:hint="eastAsia"/>
                    </w:rPr>
                    <w:t>(*2)</w:t>
                  </w:r>
                  <w:r w:rsidR="00863663">
                    <w:rPr>
                      <w:rFonts w:hint="eastAsia"/>
                    </w:rPr>
                    <w:t>、</w:t>
                  </w:r>
                  <w:r w:rsidRPr="0083428B">
                    <w:rPr>
                      <w:rFonts w:hint="eastAsia"/>
                    </w:rPr>
                    <w:t>など</w:t>
                  </w:r>
                </w:p>
              </w:tc>
            </w:tr>
            <w:tr w:rsidR="002055B2" w14:paraId="1316DC8B" w14:textId="77777777" w:rsidTr="007F077C">
              <w:tc>
                <w:tcPr>
                  <w:tcW w:w="426" w:type="dxa"/>
                </w:tcPr>
                <w:p w14:paraId="57B273B6" w14:textId="77777777" w:rsidR="002055B2" w:rsidRDefault="002055B2" w:rsidP="00251B3B">
                  <w:pPr>
                    <w:pStyle w:val="af7"/>
                    <w:numPr>
                      <w:ilvl w:val="0"/>
                      <w:numId w:val="69"/>
                    </w:numPr>
                    <w:ind w:leftChars="0"/>
                  </w:pPr>
                </w:p>
              </w:tc>
              <w:tc>
                <w:tcPr>
                  <w:tcW w:w="1134" w:type="dxa"/>
                  <w:vMerge/>
                </w:tcPr>
                <w:p w14:paraId="740DF797" w14:textId="77777777" w:rsidR="002055B2" w:rsidRDefault="002055B2" w:rsidP="00876FDE"/>
              </w:tc>
              <w:tc>
                <w:tcPr>
                  <w:tcW w:w="3402" w:type="dxa"/>
                </w:tcPr>
                <w:p w14:paraId="56E0456E" w14:textId="77777777" w:rsidR="002055B2" w:rsidRDefault="002055B2" w:rsidP="00876FDE">
                  <w:r>
                    <w:rPr>
                      <w:rFonts w:hint="eastAsia"/>
                    </w:rPr>
                    <w:t>現行のテストに関する文書（</w:t>
                  </w:r>
                  <w:r>
                    <w:rPr>
                      <w:rFonts w:hint="eastAsia"/>
                    </w:rPr>
                    <w:t>*3</w:t>
                  </w:r>
                  <w:r>
                    <w:rPr>
                      <w:rFonts w:hint="eastAsia"/>
                    </w:rPr>
                    <w:t>）</w:t>
                  </w:r>
                </w:p>
              </w:tc>
              <w:tc>
                <w:tcPr>
                  <w:tcW w:w="4848" w:type="dxa"/>
                </w:tcPr>
                <w:p w14:paraId="74D46440" w14:textId="77777777" w:rsidR="002055B2" w:rsidRDefault="002055B2" w:rsidP="00876FDE">
                  <w:r w:rsidRPr="0083428B">
                    <w:rPr>
                      <w:rFonts w:hint="eastAsia"/>
                    </w:rPr>
                    <w:t>テスト計画書、テストケース、テストデータ、など</w:t>
                  </w:r>
                </w:p>
              </w:tc>
            </w:tr>
          </w:tbl>
          <w:p w14:paraId="6F178C8C" w14:textId="77777777" w:rsidR="002055B2" w:rsidRDefault="004158EC" w:rsidP="007F077C">
            <w:pPr>
              <w:ind w:leftChars="300" w:left="478"/>
            </w:pPr>
            <w:r>
              <w:rPr>
                <w:rFonts w:hint="eastAsia"/>
              </w:rPr>
              <w:t>(</w:t>
            </w:r>
            <w:r w:rsidR="002055B2">
              <w:rPr>
                <w:rFonts w:hint="eastAsia"/>
              </w:rPr>
              <w:t>*1</w:t>
            </w:r>
            <w:r>
              <w:rPr>
                <w:rFonts w:hint="eastAsia"/>
              </w:rPr>
              <w:t>)</w:t>
            </w:r>
            <w:r w:rsidR="002055B2">
              <w:rPr>
                <w:rFonts w:hint="eastAsia"/>
              </w:rPr>
              <w:t>：</w:t>
            </w:r>
            <w:r w:rsidR="002055B2" w:rsidRPr="0083428B">
              <w:rPr>
                <w:rFonts w:hint="eastAsia"/>
              </w:rPr>
              <w:t>UI</w:t>
            </w:r>
            <w:r w:rsidR="002055B2" w:rsidRPr="0083428B">
              <w:rPr>
                <w:rFonts w:hint="eastAsia"/>
              </w:rPr>
              <w:t>標準やセキュリティ対策方針など、企業内で標準化されている場合があるため、企業標準に関わる資料を入手しておくと良い。</w:t>
            </w:r>
            <w:r w:rsidR="002055B2">
              <w:br/>
            </w:r>
            <w:r w:rsidR="002055B2" w:rsidRPr="00933AEB">
              <w:rPr>
                <w:rFonts w:hint="eastAsia"/>
              </w:rPr>
              <w:t>(*2)</w:t>
            </w:r>
            <w:r w:rsidR="002055B2" w:rsidRPr="00933AEB">
              <w:rPr>
                <w:rFonts w:hint="eastAsia"/>
              </w:rPr>
              <w:t>：現状の性能、リソース、障害状況などを把握するため、現状の運用状況に関わる資料を入手しておくと良い。</w:t>
            </w:r>
          </w:p>
          <w:p w14:paraId="7577BEB5" w14:textId="77777777" w:rsidR="002055B2" w:rsidRDefault="002055B2" w:rsidP="007F077C">
            <w:pPr>
              <w:ind w:leftChars="300" w:left="478"/>
            </w:pPr>
            <w:r w:rsidRPr="00933AEB">
              <w:rPr>
                <w:rFonts w:hint="eastAsia"/>
              </w:rPr>
              <w:t>(*3)</w:t>
            </w:r>
            <w:r w:rsidRPr="00933AEB">
              <w:rPr>
                <w:rFonts w:hint="eastAsia"/>
              </w:rPr>
              <w:t>：今後のテスト工程の計画を見据え、テスト設計に関わる資料を入手しておくと良い。</w:t>
            </w:r>
          </w:p>
          <w:p w14:paraId="0DDC1CAB" w14:textId="77777777" w:rsidR="0026602D" w:rsidRDefault="0026602D" w:rsidP="0026602D"/>
          <w:p w14:paraId="504489C9" w14:textId="77777777" w:rsidR="0026602D" w:rsidRDefault="0026602D" w:rsidP="00F718FE">
            <w:pPr>
              <w:pStyle w:val="af7"/>
              <w:numPr>
                <w:ilvl w:val="0"/>
                <w:numId w:val="16"/>
              </w:numPr>
              <w:ind w:leftChars="0"/>
            </w:pPr>
            <w:r w:rsidRPr="00A76E44">
              <w:rPr>
                <w:rFonts w:hint="eastAsia"/>
              </w:rPr>
              <w:t>インプット文書の内容が不足している場合、お客さまに揃えて頂くことになるが、現行調査を依頼された場合は、現行調査を個別契約とし、</w:t>
            </w:r>
            <w:r w:rsidR="00443CDE">
              <w:br/>
            </w:r>
            <w:r w:rsidRPr="00A76E44">
              <w:rPr>
                <w:rFonts w:hint="eastAsia"/>
              </w:rPr>
              <w:t>要件定義工程に含めないことを推奨。</w:t>
            </w:r>
            <w:r w:rsidR="00F718FE">
              <w:br/>
            </w:r>
            <w:r w:rsidR="00F718FE">
              <w:rPr>
                <w:rFonts w:hint="eastAsia"/>
              </w:rPr>
              <w:t>現行調査に想定以上の時間がかかってしまい、要件定義工程の本質となる要求の抽出・分析および検証などに十分な時間が確保できず、</w:t>
            </w:r>
            <w:r w:rsidR="00F718FE">
              <w:rPr>
                <w:rFonts w:hint="eastAsia"/>
              </w:rPr>
              <w:br/>
            </w:r>
            <w:r w:rsidR="00F718FE">
              <w:rPr>
                <w:rFonts w:hint="eastAsia"/>
              </w:rPr>
              <w:t>要件品質が低下するような事態を防止するため、現行調査を個別契約とした方が良い。</w:t>
            </w:r>
            <w:r w:rsidR="00F718FE">
              <w:br/>
            </w:r>
          </w:p>
        </w:tc>
      </w:tr>
      <w:tr w:rsidR="0026602D" w14:paraId="02D8DD3E" w14:textId="77777777" w:rsidTr="00B11B7E">
        <w:trPr>
          <w:trHeight w:val="284"/>
        </w:trPr>
        <w:tc>
          <w:tcPr>
            <w:tcW w:w="10490" w:type="dxa"/>
            <w:gridSpan w:val="2"/>
            <w:shd w:val="clear" w:color="auto" w:fill="D9D9D9" w:themeFill="background1" w:themeFillShade="D9"/>
            <w:vAlign w:val="center"/>
          </w:tcPr>
          <w:p w14:paraId="335FF222" w14:textId="77777777" w:rsidR="0026602D" w:rsidRDefault="0026602D" w:rsidP="00B11B7E">
            <w:r>
              <w:rPr>
                <w:rFonts w:hint="eastAsia"/>
              </w:rPr>
              <w:t>適用技法</w:t>
            </w:r>
          </w:p>
        </w:tc>
      </w:tr>
      <w:tr w:rsidR="0026602D" w14:paraId="721266D1" w14:textId="77777777" w:rsidTr="00863663">
        <w:trPr>
          <w:trHeight w:val="454"/>
        </w:trPr>
        <w:tc>
          <w:tcPr>
            <w:tcW w:w="10490" w:type="dxa"/>
            <w:gridSpan w:val="2"/>
            <w:shd w:val="clear" w:color="auto" w:fill="auto"/>
          </w:tcPr>
          <w:p w14:paraId="54AC53A9" w14:textId="77777777" w:rsidR="0026602D" w:rsidRDefault="0026602D" w:rsidP="00A13A5E">
            <w:pPr>
              <w:pStyle w:val="af7"/>
              <w:numPr>
                <w:ilvl w:val="0"/>
                <w:numId w:val="6"/>
              </w:numPr>
              <w:ind w:leftChars="0"/>
            </w:pPr>
            <w:r w:rsidRPr="0026602D">
              <w:rPr>
                <w:rFonts w:hint="eastAsia"/>
              </w:rPr>
              <w:t>各種モデリング技法（インプット文書にて用いられている</w:t>
            </w:r>
            <w:r w:rsidRPr="0026602D">
              <w:rPr>
                <w:rFonts w:hint="eastAsia"/>
              </w:rPr>
              <w:t>UML</w:t>
            </w:r>
            <w:r w:rsidRPr="0026602D">
              <w:rPr>
                <w:rFonts w:hint="eastAsia"/>
              </w:rPr>
              <w:t>等の各種モデリング技法が現行把握のために有効）</w:t>
            </w:r>
          </w:p>
        </w:tc>
      </w:tr>
    </w:tbl>
    <w:p w14:paraId="46FF4A66" w14:textId="77777777" w:rsidR="0026602D" w:rsidRDefault="0026602D" w:rsidP="0026602D"/>
    <w:p w14:paraId="4AD6093D" w14:textId="77777777" w:rsidR="0026602D" w:rsidRDefault="0026602D" w:rsidP="0026602D">
      <w:pPr>
        <w:pStyle w:val="3"/>
      </w:pPr>
      <w:bookmarkStart w:id="23" w:name="_Toc523239141"/>
      <w:r>
        <w:rPr>
          <w:rFonts w:hint="eastAsia"/>
        </w:rPr>
        <w:lastRenderedPageBreak/>
        <w:t>その他の関連文書の存在と内容確認</w:t>
      </w:r>
      <w:bookmarkEnd w:id="23"/>
    </w:p>
    <w:p w14:paraId="102D4F5E" w14:textId="77777777" w:rsidR="0026602D" w:rsidRDefault="0026602D" w:rsidP="0026602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6602D" w14:paraId="043767D6" w14:textId="77777777" w:rsidTr="00B11B7E">
        <w:trPr>
          <w:trHeight w:val="284"/>
        </w:trPr>
        <w:tc>
          <w:tcPr>
            <w:tcW w:w="10490" w:type="dxa"/>
            <w:gridSpan w:val="2"/>
            <w:shd w:val="clear" w:color="auto" w:fill="D9D9D9" w:themeFill="background1" w:themeFillShade="D9"/>
            <w:vAlign w:val="center"/>
          </w:tcPr>
          <w:p w14:paraId="354A7356" w14:textId="77777777" w:rsidR="0026602D" w:rsidRDefault="0026602D" w:rsidP="00B11B7E">
            <w:r>
              <w:rPr>
                <w:rFonts w:hint="eastAsia"/>
              </w:rPr>
              <w:t>アクティビティ概要</w:t>
            </w:r>
          </w:p>
        </w:tc>
      </w:tr>
      <w:tr w:rsidR="0026602D" w14:paraId="066E20B9" w14:textId="77777777" w:rsidTr="00B11B7E">
        <w:trPr>
          <w:trHeight w:val="567"/>
        </w:trPr>
        <w:tc>
          <w:tcPr>
            <w:tcW w:w="10490" w:type="dxa"/>
            <w:gridSpan w:val="2"/>
            <w:shd w:val="clear" w:color="auto" w:fill="auto"/>
          </w:tcPr>
          <w:p w14:paraId="5C973C0E" w14:textId="77777777" w:rsidR="0045293D" w:rsidRDefault="0026602D" w:rsidP="0026602D">
            <w:r>
              <w:rPr>
                <w:rFonts w:hint="eastAsia"/>
              </w:rPr>
              <w:t>お客さまが検討・作成した要件定義関連文書</w:t>
            </w:r>
            <w:r w:rsidR="00EE67E2">
              <w:rPr>
                <w:rFonts w:hint="eastAsia"/>
              </w:rPr>
              <w:t>（要件定義工程前に作成された</w:t>
            </w:r>
            <w:r w:rsidR="00EE67E2" w:rsidRPr="00EE67E2">
              <w:rPr>
                <w:rFonts w:hint="eastAsia"/>
              </w:rPr>
              <w:t>要件定義相当の内容を含む文書）</w:t>
            </w:r>
            <w:r>
              <w:rPr>
                <w:rFonts w:hint="eastAsia"/>
              </w:rPr>
              <w:t>の内容を確認し、</w:t>
            </w:r>
          </w:p>
          <w:p w14:paraId="30E7D195" w14:textId="77777777" w:rsidR="0045293D" w:rsidRDefault="0026602D" w:rsidP="0026602D">
            <w:r>
              <w:rPr>
                <w:rFonts w:hint="eastAsia"/>
              </w:rPr>
              <w:t>プロジェクトの要件定義開始ポイントを明確にする。“要件定義”が意味する作業や成果物の範囲は業界内でも統一されておらず、お客さまや</w:t>
            </w:r>
            <w:r w:rsidR="00565C8C">
              <w:rPr>
                <w:rFonts w:hint="eastAsia"/>
              </w:rPr>
              <w:t>ベンダー</w:t>
            </w:r>
            <w:r>
              <w:rPr>
                <w:rFonts w:hint="eastAsia"/>
              </w:rPr>
              <w:t>で</w:t>
            </w:r>
          </w:p>
          <w:p w14:paraId="48601B91" w14:textId="77777777" w:rsidR="00862A33" w:rsidRDefault="0026602D" w:rsidP="0026602D">
            <w:r>
              <w:rPr>
                <w:rFonts w:hint="eastAsia"/>
              </w:rPr>
              <w:t>考えが異なる場合が多い。特に”何の検討から始めるか”、”どの成果物作成から作業を開始するか”といった要件定義の開始ポイントに関する認識相違は、</w:t>
            </w:r>
          </w:p>
          <w:p w14:paraId="2A0E6CBC" w14:textId="77777777" w:rsidR="0026602D" w:rsidRPr="00892D1B" w:rsidRDefault="0026602D" w:rsidP="0026602D">
            <w:r>
              <w:rPr>
                <w:rFonts w:hint="eastAsia"/>
              </w:rPr>
              <w:t>要件定義の作業計画、成果物定義に大きな影響を及ぼすことになる。</w:t>
            </w:r>
          </w:p>
        </w:tc>
      </w:tr>
      <w:tr w:rsidR="0026602D" w14:paraId="01E523DB" w14:textId="77777777" w:rsidTr="00B11B7E">
        <w:trPr>
          <w:trHeight w:val="284"/>
        </w:trPr>
        <w:tc>
          <w:tcPr>
            <w:tcW w:w="5245" w:type="dxa"/>
            <w:shd w:val="clear" w:color="auto" w:fill="D9D9D9" w:themeFill="background1" w:themeFillShade="D9"/>
            <w:vAlign w:val="center"/>
          </w:tcPr>
          <w:p w14:paraId="49EA0411" w14:textId="77777777" w:rsidR="0026602D" w:rsidRPr="00892D1B" w:rsidRDefault="0026602D" w:rsidP="00B11B7E">
            <w:r>
              <w:rPr>
                <w:rFonts w:hint="eastAsia"/>
              </w:rPr>
              <w:t>インプット</w:t>
            </w:r>
          </w:p>
        </w:tc>
        <w:tc>
          <w:tcPr>
            <w:tcW w:w="5245" w:type="dxa"/>
            <w:shd w:val="clear" w:color="auto" w:fill="D9D9D9" w:themeFill="background1" w:themeFillShade="D9"/>
            <w:vAlign w:val="center"/>
          </w:tcPr>
          <w:p w14:paraId="31AAD61F" w14:textId="77777777" w:rsidR="0026602D" w:rsidRPr="00892D1B" w:rsidRDefault="0026602D" w:rsidP="00B11B7E">
            <w:r>
              <w:rPr>
                <w:rFonts w:hint="eastAsia"/>
              </w:rPr>
              <w:t>アウトプット</w:t>
            </w:r>
          </w:p>
        </w:tc>
      </w:tr>
      <w:tr w:rsidR="0026602D" w14:paraId="345C3FC8" w14:textId="77777777" w:rsidTr="00B11B7E">
        <w:trPr>
          <w:trHeight w:val="567"/>
        </w:trPr>
        <w:tc>
          <w:tcPr>
            <w:tcW w:w="5245" w:type="dxa"/>
            <w:shd w:val="clear" w:color="auto" w:fill="auto"/>
          </w:tcPr>
          <w:p w14:paraId="4E9D2BB3" w14:textId="77777777" w:rsidR="0026602D" w:rsidRDefault="00862A33" w:rsidP="00A13A5E">
            <w:pPr>
              <w:pStyle w:val="af7"/>
              <w:numPr>
                <w:ilvl w:val="0"/>
                <w:numId w:val="4"/>
              </w:numPr>
              <w:ind w:leftChars="0"/>
            </w:pPr>
            <w:r w:rsidRPr="00862A33">
              <w:rPr>
                <w:rFonts w:hint="eastAsia"/>
              </w:rPr>
              <w:t>お客さま作成の要件定義関連文書</w:t>
            </w:r>
          </w:p>
        </w:tc>
        <w:tc>
          <w:tcPr>
            <w:tcW w:w="5245" w:type="dxa"/>
            <w:shd w:val="clear" w:color="auto" w:fill="auto"/>
          </w:tcPr>
          <w:p w14:paraId="7EA25322" w14:textId="77777777" w:rsidR="0026602D" w:rsidRDefault="004E70D2" w:rsidP="004E70D2">
            <w:pPr>
              <w:pStyle w:val="af7"/>
              <w:numPr>
                <w:ilvl w:val="0"/>
                <w:numId w:val="4"/>
              </w:numPr>
              <w:ind w:leftChars="0"/>
            </w:pPr>
            <w:r w:rsidRPr="00F26DD0">
              <w:rPr>
                <w:rFonts w:hint="eastAsia"/>
              </w:rPr>
              <w:t>要件定義計画書の一部（</w:t>
            </w:r>
            <w:r>
              <w:rPr>
                <w:rFonts w:hint="eastAsia"/>
              </w:rPr>
              <w:t>ご提示頂く情報）</w:t>
            </w:r>
          </w:p>
        </w:tc>
      </w:tr>
      <w:tr w:rsidR="0026602D" w14:paraId="08F946C8" w14:textId="77777777" w:rsidTr="00B11B7E">
        <w:trPr>
          <w:trHeight w:val="284"/>
        </w:trPr>
        <w:tc>
          <w:tcPr>
            <w:tcW w:w="10490" w:type="dxa"/>
            <w:gridSpan w:val="2"/>
            <w:shd w:val="clear" w:color="auto" w:fill="D9D9D9" w:themeFill="background1" w:themeFillShade="D9"/>
            <w:vAlign w:val="center"/>
          </w:tcPr>
          <w:p w14:paraId="52079C05" w14:textId="77777777" w:rsidR="0026602D" w:rsidRDefault="0026602D" w:rsidP="00B11B7E">
            <w:r>
              <w:rPr>
                <w:rFonts w:hint="eastAsia"/>
              </w:rPr>
              <w:t>手順</w:t>
            </w:r>
          </w:p>
        </w:tc>
      </w:tr>
      <w:tr w:rsidR="0026602D" w14:paraId="5B42980B" w14:textId="77777777" w:rsidTr="00B11B7E">
        <w:trPr>
          <w:trHeight w:val="567"/>
        </w:trPr>
        <w:tc>
          <w:tcPr>
            <w:tcW w:w="10490" w:type="dxa"/>
            <w:gridSpan w:val="2"/>
            <w:shd w:val="clear" w:color="auto" w:fill="auto"/>
          </w:tcPr>
          <w:p w14:paraId="5E1D2DC3" w14:textId="77777777" w:rsidR="00862A33" w:rsidRDefault="00862A33" w:rsidP="00251B3B">
            <w:pPr>
              <w:pStyle w:val="af7"/>
              <w:numPr>
                <w:ilvl w:val="0"/>
                <w:numId w:val="17"/>
              </w:numPr>
              <w:ind w:leftChars="0"/>
            </w:pPr>
            <w:r>
              <w:rPr>
                <w:rFonts w:hint="eastAsia"/>
              </w:rPr>
              <w:t>お客さまから</w:t>
            </w:r>
            <w:r w:rsidR="00EE67E2">
              <w:rPr>
                <w:rFonts w:hint="eastAsia"/>
              </w:rPr>
              <w:t>要件定義工程前の検討内容、成果</w:t>
            </w:r>
            <w:r w:rsidR="007F7304">
              <w:rPr>
                <w:rFonts w:hint="eastAsia"/>
              </w:rPr>
              <w:t>、および</w:t>
            </w:r>
            <w:r w:rsidR="00EE67E2">
              <w:rPr>
                <w:rFonts w:hint="eastAsia"/>
              </w:rPr>
              <w:t>その合意・承認状況</w:t>
            </w:r>
            <w:r>
              <w:rPr>
                <w:rFonts w:hint="eastAsia"/>
              </w:rPr>
              <w:t>を確認する。</w:t>
            </w:r>
          </w:p>
          <w:p w14:paraId="20717A24" w14:textId="77777777" w:rsidR="00862A33" w:rsidRDefault="00862A33" w:rsidP="00251B3B">
            <w:pPr>
              <w:pStyle w:val="af7"/>
              <w:numPr>
                <w:ilvl w:val="0"/>
                <w:numId w:val="17"/>
              </w:numPr>
              <w:ind w:leftChars="0"/>
            </w:pPr>
            <w:r>
              <w:rPr>
                <w:rFonts w:hint="eastAsia"/>
              </w:rPr>
              <w:t>お客さまが作成した要件定義関連文書を入手する。</w:t>
            </w:r>
          </w:p>
          <w:p w14:paraId="3C678AEC" w14:textId="77777777" w:rsidR="00862A33" w:rsidRDefault="00565C8C" w:rsidP="00251B3B">
            <w:pPr>
              <w:pStyle w:val="af7"/>
              <w:numPr>
                <w:ilvl w:val="0"/>
                <w:numId w:val="17"/>
              </w:numPr>
              <w:ind w:leftChars="0"/>
            </w:pPr>
            <w:r>
              <w:rPr>
                <w:rFonts w:hint="eastAsia"/>
              </w:rPr>
              <w:t>ベンダー</w:t>
            </w:r>
            <w:r w:rsidR="000649FD">
              <w:rPr>
                <w:rFonts w:hint="eastAsia"/>
              </w:rPr>
              <w:t>が想定する</w:t>
            </w:r>
            <w:r w:rsidR="00862A33">
              <w:rPr>
                <w:rFonts w:hint="eastAsia"/>
              </w:rPr>
              <w:t>要件定義の成果物体系全体において、お客さまの検討作業や文書化が</w:t>
            </w:r>
            <w:r w:rsidR="000649FD">
              <w:rPr>
                <w:rFonts w:hint="eastAsia"/>
              </w:rPr>
              <w:t>対応し</w:t>
            </w:r>
            <w:r w:rsidR="00862A33">
              <w:rPr>
                <w:rFonts w:hint="eastAsia"/>
              </w:rPr>
              <w:t>ている箇所を確認する。</w:t>
            </w:r>
          </w:p>
          <w:p w14:paraId="6B496363" w14:textId="77777777" w:rsidR="00862A33" w:rsidRDefault="00862A33" w:rsidP="00251B3B">
            <w:pPr>
              <w:pStyle w:val="af7"/>
              <w:numPr>
                <w:ilvl w:val="0"/>
                <w:numId w:val="17"/>
              </w:numPr>
              <w:ind w:leftChars="0"/>
            </w:pPr>
            <w:r>
              <w:rPr>
                <w:rFonts w:hint="eastAsia"/>
              </w:rPr>
              <w:t>入手した文書の記述レベル・内容を確認し、不備・不足に対する対応方針を検討する。</w:t>
            </w:r>
          </w:p>
          <w:p w14:paraId="7976BD21" w14:textId="67C8DE28" w:rsidR="0026602D" w:rsidRDefault="00862A33" w:rsidP="00251B3B">
            <w:pPr>
              <w:pStyle w:val="af7"/>
              <w:numPr>
                <w:ilvl w:val="0"/>
                <w:numId w:val="17"/>
              </w:numPr>
              <w:ind w:leftChars="0"/>
            </w:pPr>
            <w:r>
              <w:rPr>
                <w:rFonts w:hint="eastAsia"/>
              </w:rPr>
              <w:t>上記確認結果を踏まえ、</w:t>
            </w:r>
            <w:r w:rsidR="00565C8C">
              <w:rPr>
                <w:rFonts w:hint="eastAsia"/>
              </w:rPr>
              <w:t>ベンダー</w:t>
            </w:r>
            <w:r>
              <w:rPr>
                <w:rFonts w:hint="eastAsia"/>
              </w:rPr>
              <w:t>の要件定義作業の開始ポイントを定義する。</w:t>
            </w:r>
            <w:r>
              <w:br/>
            </w:r>
            <w:r>
              <w:rPr>
                <w:rFonts w:hint="eastAsia"/>
              </w:rPr>
              <w:t>※確認・検討結果を踏まえて、後続の「</w:t>
            </w:r>
            <w:r w:rsidR="00194F32">
              <w:fldChar w:fldCharType="begin"/>
            </w:r>
            <w:r w:rsidR="00194F32">
              <w:instrText xml:space="preserve"> </w:instrText>
            </w:r>
            <w:r w:rsidR="00194F32">
              <w:rPr>
                <w:rFonts w:hint="eastAsia"/>
              </w:rPr>
              <w:instrText>REF _Ref456799498 \r \h</w:instrText>
            </w:r>
            <w:r w:rsidR="00194F32">
              <w:instrText xml:space="preserve"> </w:instrText>
            </w:r>
            <w:r w:rsidR="00194F32">
              <w:fldChar w:fldCharType="separate"/>
            </w:r>
            <w:r w:rsidR="00C12BAE">
              <w:t>C2-01-01</w:t>
            </w:r>
            <w:r w:rsidR="00194F32">
              <w:fldChar w:fldCharType="end"/>
            </w:r>
            <w:r w:rsidR="00194F32">
              <w:fldChar w:fldCharType="begin"/>
            </w:r>
            <w:r w:rsidR="00194F32">
              <w:instrText xml:space="preserve"> REF _Ref456799502 \h </w:instrText>
            </w:r>
            <w:r w:rsidR="00194F32">
              <w:fldChar w:fldCharType="separate"/>
            </w:r>
            <w:r w:rsidR="00C12BAE">
              <w:rPr>
                <w:rFonts w:hint="eastAsia"/>
              </w:rPr>
              <w:t>要件定義の成果物定義</w:t>
            </w:r>
            <w:r w:rsidR="00194F32">
              <w:fldChar w:fldCharType="end"/>
            </w:r>
            <w:r>
              <w:rPr>
                <w:rFonts w:hint="eastAsia"/>
              </w:rPr>
              <w:t>」</w:t>
            </w:r>
            <w:r w:rsidR="007F7304">
              <w:rPr>
                <w:rFonts w:hint="eastAsia"/>
              </w:rPr>
              <w:t>および</w:t>
            </w:r>
            <w:r>
              <w:rPr>
                <w:rFonts w:hint="eastAsia"/>
              </w:rPr>
              <w:t>「</w:t>
            </w:r>
            <w:r w:rsidR="00194F32">
              <w:fldChar w:fldCharType="begin"/>
            </w:r>
            <w:r w:rsidR="00194F32">
              <w:instrText xml:space="preserve"> </w:instrText>
            </w:r>
            <w:r w:rsidR="00194F32">
              <w:rPr>
                <w:rFonts w:hint="eastAsia"/>
              </w:rPr>
              <w:instrText>REF _Ref456799522 \r \h</w:instrText>
            </w:r>
            <w:r w:rsidR="00194F32">
              <w:instrText xml:space="preserve"> </w:instrText>
            </w:r>
            <w:r w:rsidR="00194F32">
              <w:fldChar w:fldCharType="separate"/>
            </w:r>
            <w:r w:rsidR="00C12BAE">
              <w:t>C2-02-01</w:t>
            </w:r>
            <w:r w:rsidR="00194F32">
              <w:fldChar w:fldCharType="end"/>
            </w:r>
            <w:r w:rsidR="00194F32">
              <w:fldChar w:fldCharType="begin"/>
            </w:r>
            <w:r w:rsidR="00194F32">
              <w:instrText xml:space="preserve"> REF _Ref456799526 \h </w:instrText>
            </w:r>
            <w:r w:rsidR="00194F32">
              <w:fldChar w:fldCharType="separate"/>
            </w:r>
            <w:r w:rsidR="00C12BAE">
              <w:rPr>
                <w:rFonts w:hint="eastAsia"/>
              </w:rPr>
              <w:t>プロセスフローの設定</w:t>
            </w:r>
            <w:r w:rsidR="00194F32">
              <w:fldChar w:fldCharType="end"/>
            </w:r>
            <w:r>
              <w:rPr>
                <w:rFonts w:hint="eastAsia"/>
              </w:rPr>
              <w:t>」の検討を行う。</w:t>
            </w:r>
          </w:p>
        </w:tc>
      </w:tr>
      <w:tr w:rsidR="0026602D" w14:paraId="50B813CF" w14:textId="77777777" w:rsidTr="00B11B7E">
        <w:trPr>
          <w:trHeight w:val="284"/>
        </w:trPr>
        <w:tc>
          <w:tcPr>
            <w:tcW w:w="10490" w:type="dxa"/>
            <w:gridSpan w:val="2"/>
            <w:shd w:val="clear" w:color="auto" w:fill="D9D9D9" w:themeFill="background1" w:themeFillShade="D9"/>
            <w:vAlign w:val="center"/>
          </w:tcPr>
          <w:p w14:paraId="24CFBDFB" w14:textId="77777777" w:rsidR="0026602D" w:rsidRDefault="0026602D" w:rsidP="00B11B7E">
            <w:r w:rsidRPr="00892D1B">
              <w:rPr>
                <w:rFonts w:hint="eastAsia"/>
                <w:color w:val="FF0000"/>
              </w:rPr>
              <w:t>【重要】</w:t>
            </w:r>
            <w:r>
              <w:rPr>
                <w:rFonts w:hint="eastAsia"/>
              </w:rPr>
              <w:t>上手く進めるためのポイント、注意事項</w:t>
            </w:r>
          </w:p>
        </w:tc>
      </w:tr>
      <w:tr w:rsidR="0026602D" w14:paraId="1851C778" w14:textId="77777777" w:rsidTr="00B11B7E">
        <w:trPr>
          <w:trHeight w:val="567"/>
        </w:trPr>
        <w:tc>
          <w:tcPr>
            <w:tcW w:w="10490" w:type="dxa"/>
            <w:gridSpan w:val="2"/>
            <w:shd w:val="clear" w:color="auto" w:fill="auto"/>
          </w:tcPr>
          <w:p w14:paraId="40DCCCEF" w14:textId="77777777" w:rsidR="00EE67E2" w:rsidRDefault="00EE67E2" w:rsidP="00EE67E2">
            <w:pPr>
              <w:pStyle w:val="af7"/>
              <w:numPr>
                <w:ilvl w:val="0"/>
                <w:numId w:val="7"/>
              </w:numPr>
              <w:ind w:leftChars="0"/>
            </w:pPr>
            <w:r w:rsidRPr="00862A33">
              <w:rPr>
                <w:rFonts w:hint="eastAsia"/>
              </w:rPr>
              <w:t>以下のような観点でお客さまが作成した要件定義関連文書の記述レベル・内容を確認すると良い。</w:t>
            </w:r>
            <w:r w:rsidR="00097ADE">
              <w:br/>
            </w:r>
          </w:p>
          <w:tbl>
            <w:tblPr>
              <w:tblStyle w:val="af4"/>
              <w:tblW w:w="0" w:type="auto"/>
              <w:tblInd w:w="454" w:type="dxa"/>
              <w:tblLook w:val="04A0" w:firstRow="1" w:lastRow="0" w:firstColumn="1" w:lastColumn="0" w:noHBand="0" w:noVBand="1"/>
            </w:tblPr>
            <w:tblGrid>
              <w:gridCol w:w="426"/>
              <w:gridCol w:w="6237"/>
            </w:tblGrid>
            <w:tr w:rsidR="00EE67E2" w:rsidRPr="00A76E44" w14:paraId="76DFBC86" w14:textId="77777777" w:rsidTr="00AF2AB9">
              <w:tc>
                <w:tcPr>
                  <w:tcW w:w="426" w:type="dxa"/>
                  <w:tcBorders>
                    <w:bottom w:val="double" w:sz="4" w:space="0" w:color="auto"/>
                  </w:tcBorders>
                  <w:shd w:val="clear" w:color="auto" w:fill="D9D9D9" w:themeFill="background1" w:themeFillShade="D9"/>
                  <w:vAlign w:val="center"/>
                </w:tcPr>
                <w:p w14:paraId="71AEB367" w14:textId="77777777" w:rsidR="00EE67E2" w:rsidRPr="00A76E44" w:rsidRDefault="00EE67E2" w:rsidP="00AF2AB9">
                  <w:pPr>
                    <w:jc w:val="center"/>
                  </w:pPr>
                  <w:r w:rsidRPr="00A76E44">
                    <w:rPr>
                      <w:rFonts w:hint="eastAsia"/>
                    </w:rPr>
                    <w:t>No</w:t>
                  </w:r>
                </w:p>
              </w:tc>
              <w:tc>
                <w:tcPr>
                  <w:tcW w:w="6237" w:type="dxa"/>
                  <w:tcBorders>
                    <w:bottom w:val="double" w:sz="4" w:space="0" w:color="auto"/>
                  </w:tcBorders>
                  <w:shd w:val="clear" w:color="auto" w:fill="D9D9D9" w:themeFill="background1" w:themeFillShade="D9"/>
                  <w:vAlign w:val="center"/>
                </w:tcPr>
                <w:p w14:paraId="56257AAA" w14:textId="77777777" w:rsidR="00EE67E2" w:rsidRPr="00A76E44" w:rsidRDefault="00EE67E2" w:rsidP="00AF2AB9">
                  <w:pPr>
                    <w:jc w:val="center"/>
                  </w:pPr>
                  <w:r w:rsidRPr="00A76E44">
                    <w:rPr>
                      <w:rFonts w:hint="eastAsia"/>
                    </w:rPr>
                    <w:t>確認観点</w:t>
                  </w:r>
                </w:p>
              </w:tc>
            </w:tr>
            <w:tr w:rsidR="00EE67E2" w:rsidRPr="00A76E44" w14:paraId="7C3DDDA2" w14:textId="77777777" w:rsidTr="00AF2AB9">
              <w:tc>
                <w:tcPr>
                  <w:tcW w:w="426" w:type="dxa"/>
                  <w:vAlign w:val="center"/>
                </w:tcPr>
                <w:p w14:paraId="005048AF" w14:textId="77777777" w:rsidR="00EE67E2" w:rsidRPr="00A76E44" w:rsidRDefault="00EE67E2" w:rsidP="00251B3B">
                  <w:pPr>
                    <w:pStyle w:val="af7"/>
                    <w:numPr>
                      <w:ilvl w:val="0"/>
                      <w:numId w:val="18"/>
                    </w:numPr>
                    <w:ind w:leftChars="0"/>
                  </w:pPr>
                </w:p>
              </w:tc>
              <w:tc>
                <w:tcPr>
                  <w:tcW w:w="6237" w:type="dxa"/>
                  <w:vAlign w:val="center"/>
                </w:tcPr>
                <w:p w14:paraId="2301198C" w14:textId="77777777" w:rsidR="00EE67E2" w:rsidRPr="00A76E44" w:rsidRDefault="00EE67E2" w:rsidP="00AF2AB9">
                  <w:r w:rsidRPr="00A76E44">
                    <w:rPr>
                      <w:rFonts w:hint="eastAsia"/>
                    </w:rPr>
                    <w:t>個々の文書が、プロジェクトに必要な記述レベル・内容で記述されていること。</w:t>
                  </w:r>
                </w:p>
              </w:tc>
            </w:tr>
            <w:tr w:rsidR="00EE67E2" w:rsidRPr="00A76E44" w14:paraId="46537E67" w14:textId="77777777" w:rsidTr="00AF2AB9">
              <w:tc>
                <w:tcPr>
                  <w:tcW w:w="426" w:type="dxa"/>
                  <w:vAlign w:val="center"/>
                </w:tcPr>
                <w:p w14:paraId="6C6C8CE8" w14:textId="77777777" w:rsidR="00EE67E2" w:rsidRPr="00A76E44" w:rsidRDefault="00EE67E2" w:rsidP="00251B3B">
                  <w:pPr>
                    <w:pStyle w:val="af7"/>
                    <w:numPr>
                      <w:ilvl w:val="0"/>
                      <w:numId w:val="18"/>
                    </w:numPr>
                    <w:ind w:leftChars="0"/>
                  </w:pPr>
                </w:p>
              </w:tc>
              <w:tc>
                <w:tcPr>
                  <w:tcW w:w="6237" w:type="dxa"/>
                  <w:vAlign w:val="center"/>
                </w:tcPr>
                <w:p w14:paraId="1B668044" w14:textId="77777777" w:rsidR="00EE67E2" w:rsidRPr="00A76E44" w:rsidRDefault="00EE67E2" w:rsidP="00AF2AB9">
                  <w:r w:rsidRPr="00A76E44">
                    <w:rPr>
                      <w:rFonts w:hint="eastAsia"/>
                    </w:rPr>
                    <w:t>各文書間のトレーサビリティが確保されていること。</w:t>
                  </w:r>
                </w:p>
              </w:tc>
            </w:tr>
          </w:tbl>
          <w:p w14:paraId="0C251D1F" w14:textId="77777777" w:rsidR="00EE67E2" w:rsidRDefault="00EE67E2" w:rsidP="00EE67E2"/>
          <w:p w14:paraId="06DAF0BA" w14:textId="77777777" w:rsidR="0026602D" w:rsidRPr="00EE67E2" w:rsidRDefault="00097ADE" w:rsidP="00565C8C">
            <w:pPr>
              <w:pStyle w:val="af7"/>
              <w:numPr>
                <w:ilvl w:val="0"/>
                <w:numId w:val="20"/>
              </w:numPr>
              <w:ind w:leftChars="0"/>
            </w:pPr>
            <w:r>
              <w:rPr>
                <w:rFonts w:hint="eastAsia"/>
              </w:rPr>
              <w:t>お客さまが作成した要件定義関連文書の修正が必要になった場合の役割分担を明確にする。</w:t>
            </w:r>
            <w:r>
              <w:br/>
            </w:r>
          </w:p>
        </w:tc>
      </w:tr>
      <w:tr w:rsidR="0026602D" w14:paraId="7734F4D7" w14:textId="77777777" w:rsidTr="00B11B7E">
        <w:trPr>
          <w:trHeight w:val="284"/>
        </w:trPr>
        <w:tc>
          <w:tcPr>
            <w:tcW w:w="10490" w:type="dxa"/>
            <w:gridSpan w:val="2"/>
            <w:shd w:val="clear" w:color="auto" w:fill="D9D9D9" w:themeFill="background1" w:themeFillShade="D9"/>
            <w:vAlign w:val="center"/>
          </w:tcPr>
          <w:p w14:paraId="145E0D67" w14:textId="77777777" w:rsidR="0026602D" w:rsidRDefault="0026602D" w:rsidP="00B11B7E">
            <w:r>
              <w:rPr>
                <w:rFonts w:hint="eastAsia"/>
              </w:rPr>
              <w:t>上手く進めるためのポイント、注意事項</w:t>
            </w:r>
          </w:p>
        </w:tc>
      </w:tr>
      <w:tr w:rsidR="0026602D" w14:paraId="4B7CD2BE" w14:textId="77777777" w:rsidTr="00B11B7E">
        <w:trPr>
          <w:trHeight w:val="567"/>
        </w:trPr>
        <w:tc>
          <w:tcPr>
            <w:tcW w:w="10490" w:type="dxa"/>
            <w:gridSpan w:val="2"/>
            <w:shd w:val="clear" w:color="auto" w:fill="auto"/>
          </w:tcPr>
          <w:p w14:paraId="45A1E6CC" w14:textId="77777777" w:rsidR="00862A33" w:rsidRDefault="00862A33" w:rsidP="00A13A5E">
            <w:pPr>
              <w:pStyle w:val="af7"/>
              <w:numPr>
                <w:ilvl w:val="0"/>
                <w:numId w:val="7"/>
              </w:numPr>
              <w:ind w:leftChars="0"/>
            </w:pPr>
            <w:r>
              <w:rPr>
                <w:rFonts w:hint="eastAsia"/>
              </w:rPr>
              <w:t>お客さまが作成した要件定義関連文書の確認結果に対する要件定義の開始ポイントは、以下の通り。</w:t>
            </w:r>
            <w:r>
              <w:br/>
            </w:r>
            <w:r w:rsidR="0083044F">
              <w:rPr>
                <w:rFonts w:hint="eastAsia"/>
              </w:rPr>
              <w:t>ただし</w:t>
            </w:r>
            <w:r>
              <w:rPr>
                <w:rFonts w:hint="eastAsia"/>
              </w:rPr>
              <w:t>、該当項目が複数存在する場合は、そのうち最上位の</w:t>
            </w:r>
            <w:r>
              <w:rPr>
                <w:rFonts w:hint="eastAsia"/>
              </w:rPr>
              <w:t>No</w:t>
            </w:r>
            <w:r>
              <w:rPr>
                <w:rFonts w:hint="eastAsia"/>
              </w:rPr>
              <w:t>に紐付く要件定義開始ポイントを採用する。</w:t>
            </w:r>
            <w:r>
              <w:br/>
            </w:r>
          </w:p>
          <w:tbl>
            <w:tblPr>
              <w:tblStyle w:val="af4"/>
              <w:tblW w:w="0" w:type="auto"/>
              <w:tblInd w:w="454" w:type="dxa"/>
              <w:tblLook w:val="04A0" w:firstRow="1" w:lastRow="0" w:firstColumn="1" w:lastColumn="0" w:noHBand="0" w:noVBand="1"/>
            </w:tblPr>
            <w:tblGrid>
              <w:gridCol w:w="426"/>
              <w:gridCol w:w="3969"/>
              <w:gridCol w:w="1559"/>
              <w:gridCol w:w="1134"/>
              <w:gridCol w:w="2693"/>
            </w:tblGrid>
            <w:tr w:rsidR="00862A33" w14:paraId="55C4CBCC" w14:textId="77777777" w:rsidTr="007A71AD">
              <w:tc>
                <w:tcPr>
                  <w:tcW w:w="426" w:type="dxa"/>
                  <w:vMerge w:val="restart"/>
                  <w:shd w:val="clear" w:color="auto" w:fill="D9D9D9" w:themeFill="background1" w:themeFillShade="D9"/>
                  <w:vAlign w:val="center"/>
                </w:tcPr>
                <w:p w14:paraId="6F200256" w14:textId="77777777" w:rsidR="00862A33" w:rsidRDefault="00862A33" w:rsidP="00B11B7E">
                  <w:pPr>
                    <w:jc w:val="center"/>
                  </w:pPr>
                  <w:r>
                    <w:rPr>
                      <w:rFonts w:hint="eastAsia"/>
                    </w:rPr>
                    <w:t>No</w:t>
                  </w:r>
                </w:p>
              </w:tc>
              <w:tc>
                <w:tcPr>
                  <w:tcW w:w="3969" w:type="dxa"/>
                  <w:vMerge w:val="restart"/>
                  <w:shd w:val="clear" w:color="auto" w:fill="D9D9D9" w:themeFill="background1" w:themeFillShade="D9"/>
                  <w:vAlign w:val="center"/>
                </w:tcPr>
                <w:p w14:paraId="3A06A277" w14:textId="77777777" w:rsidR="00862A33" w:rsidRDefault="00862A33" w:rsidP="00B11B7E">
                  <w:pPr>
                    <w:jc w:val="center"/>
                  </w:pPr>
                  <w:r>
                    <w:rPr>
                      <w:rFonts w:hint="eastAsia"/>
                    </w:rPr>
                    <w:t>確認結果</w:t>
                  </w:r>
                </w:p>
              </w:tc>
              <w:tc>
                <w:tcPr>
                  <w:tcW w:w="5386" w:type="dxa"/>
                  <w:gridSpan w:val="3"/>
                  <w:shd w:val="clear" w:color="auto" w:fill="D9D9D9" w:themeFill="background1" w:themeFillShade="D9"/>
                  <w:vAlign w:val="center"/>
                </w:tcPr>
                <w:p w14:paraId="2B938793" w14:textId="77777777" w:rsidR="00862A33" w:rsidRDefault="00862A33" w:rsidP="00B11B7E">
                  <w:pPr>
                    <w:jc w:val="center"/>
                  </w:pPr>
                  <w:r>
                    <w:rPr>
                      <w:rFonts w:hint="eastAsia"/>
                    </w:rPr>
                    <w:t>要件定義開始ポイント</w:t>
                  </w:r>
                </w:p>
              </w:tc>
            </w:tr>
            <w:tr w:rsidR="00862A33" w14:paraId="058FEFB9" w14:textId="77777777" w:rsidTr="007A71AD">
              <w:tc>
                <w:tcPr>
                  <w:tcW w:w="426" w:type="dxa"/>
                  <w:vMerge/>
                  <w:tcBorders>
                    <w:bottom w:val="double" w:sz="4" w:space="0" w:color="auto"/>
                  </w:tcBorders>
                  <w:shd w:val="clear" w:color="auto" w:fill="D9D9D9" w:themeFill="background1" w:themeFillShade="D9"/>
                  <w:vAlign w:val="center"/>
                </w:tcPr>
                <w:p w14:paraId="79CB3031" w14:textId="77777777" w:rsidR="00862A33" w:rsidRDefault="00862A33" w:rsidP="00B11B7E">
                  <w:pPr>
                    <w:jc w:val="center"/>
                  </w:pPr>
                </w:p>
              </w:tc>
              <w:tc>
                <w:tcPr>
                  <w:tcW w:w="3969" w:type="dxa"/>
                  <w:vMerge/>
                  <w:tcBorders>
                    <w:bottom w:val="double" w:sz="4" w:space="0" w:color="auto"/>
                  </w:tcBorders>
                  <w:shd w:val="clear" w:color="auto" w:fill="D9D9D9" w:themeFill="background1" w:themeFillShade="D9"/>
                  <w:vAlign w:val="center"/>
                </w:tcPr>
                <w:p w14:paraId="0304B4E7" w14:textId="77777777" w:rsidR="00862A33" w:rsidRDefault="00862A33" w:rsidP="00B11B7E">
                  <w:pPr>
                    <w:jc w:val="center"/>
                  </w:pPr>
                </w:p>
              </w:tc>
              <w:tc>
                <w:tcPr>
                  <w:tcW w:w="1559" w:type="dxa"/>
                  <w:tcBorders>
                    <w:bottom w:val="double" w:sz="4" w:space="0" w:color="auto"/>
                  </w:tcBorders>
                  <w:shd w:val="clear" w:color="auto" w:fill="D9D9D9" w:themeFill="background1" w:themeFillShade="D9"/>
                  <w:vAlign w:val="center"/>
                </w:tcPr>
                <w:p w14:paraId="669CA103" w14:textId="77777777" w:rsidR="00862A33" w:rsidRDefault="00862A33" w:rsidP="00B11B7E">
                  <w:pPr>
                    <w:jc w:val="center"/>
                  </w:pPr>
                  <w:r>
                    <w:rPr>
                      <w:rFonts w:hint="eastAsia"/>
                    </w:rPr>
                    <w:t>フェーズ</w:t>
                  </w:r>
                </w:p>
              </w:tc>
              <w:tc>
                <w:tcPr>
                  <w:tcW w:w="1134" w:type="dxa"/>
                  <w:tcBorders>
                    <w:bottom w:val="double" w:sz="4" w:space="0" w:color="auto"/>
                  </w:tcBorders>
                  <w:shd w:val="clear" w:color="auto" w:fill="D9D9D9" w:themeFill="background1" w:themeFillShade="D9"/>
                  <w:vAlign w:val="center"/>
                </w:tcPr>
                <w:p w14:paraId="21D9D88B" w14:textId="77777777" w:rsidR="00862A33" w:rsidRDefault="00862A33" w:rsidP="00B11B7E">
                  <w:pPr>
                    <w:jc w:val="center"/>
                  </w:pPr>
                  <w:r>
                    <w:rPr>
                      <w:rFonts w:hint="eastAsia"/>
                    </w:rPr>
                    <w:t>プロセス</w:t>
                  </w:r>
                  <w:r>
                    <w:rPr>
                      <w:rFonts w:hint="eastAsia"/>
                    </w:rPr>
                    <w:t>ID</w:t>
                  </w:r>
                </w:p>
              </w:tc>
              <w:tc>
                <w:tcPr>
                  <w:tcW w:w="2693" w:type="dxa"/>
                  <w:tcBorders>
                    <w:bottom w:val="double" w:sz="4" w:space="0" w:color="auto"/>
                  </w:tcBorders>
                  <w:shd w:val="clear" w:color="auto" w:fill="D9D9D9" w:themeFill="background1" w:themeFillShade="D9"/>
                  <w:vAlign w:val="center"/>
                </w:tcPr>
                <w:p w14:paraId="3D551EEB" w14:textId="77777777" w:rsidR="00862A33" w:rsidRDefault="00862A33" w:rsidP="00B11B7E">
                  <w:pPr>
                    <w:jc w:val="center"/>
                  </w:pPr>
                  <w:r>
                    <w:rPr>
                      <w:rFonts w:hint="eastAsia"/>
                    </w:rPr>
                    <w:t>プロセス名</w:t>
                  </w:r>
                </w:p>
              </w:tc>
            </w:tr>
            <w:tr w:rsidR="00862A33" w14:paraId="15FD4D47" w14:textId="77777777" w:rsidTr="007A71AD">
              <w:tc>
                <w:tcPr>
                  <w:tcW w:w="426" w:type="dxa"/>
                  <w:tcBorders>
                    <w:top w:val="double" w:sz="4" w:space="0" w:color="auto"/>
                  </w:tcBorders>
                </w:tcPr>
                <w:p w14:paraId="7DEC3138" w14:textId="77777777" w:rsidR="00862A33" w:rsidRDefault="00862A33" w:rsidP="00251B3B">
                  <w:pPr>
                    <w:pStyle w:val="af7"/>
                    <w:numPr>
                      <w:ilvl w:val="0"/>
                      <w:numId w:val="19"/>
                    </w:numPr>
                    <w:ind w:leftChars="0"/>
                  </w:pPr>
                </w:p>
              </w:tc>
              <w:tc>
                <w:tcPr>
                  <w:tcW w:w="3969" w:type="dxa"/>
                  <w:tcBorders>
                    <w:top w:val="double" w:sz="4" w:space="0" w:color="auto"/>
                  </w:tcBorders>
                </w:tcPr>
                <w:p w14:paraId="69292734" w14:textId="77777777" w:rsidR="00862A33" w:rsidRDefault="00B4314D" w:rsidP="00B11B7E">
                  <w:r>
                    <w:rPr>
                      <w:rFonts w:hint="eastAsia"/>
                    </w:rPr>
                    <w:t>プロジェクトの</w:t>
                  </w:r>
                  <w:r w:rsidR="00862A33">
                    <w:rPr>
                      <w:rFonts w:hint="eastAsia"/>
                    </w:rPr>
                    <w:t>目的・目標に整合した業務課題が、網羅的に定義されていない。</w:t>
                  </w:r>
                </w:p>
              </w:tc>
              <w:tc>
                <w:tcPr>
                  <w:tcW w:w="1559" w:type="dxa"/>
                  <w:tcBorders>
                    <w:top w:val="double" w:sz="4" w:space="0" w:color="auto"/>
                  </w:tcBorders>
                </w:tcPr>
                <w:p w14:paraId="6AD1EB73" w14:textId="77777777" w:rsidR="00862A33" w:rsidRDefault="00862A33" w:rsidP="00B11B7E">
                  <w:r>
                    <w:rPr>
                      <w:rFonts w:hint="eastAsia"/>
                    </w:rPr>
                    <w:t>業務要件定義</w:t>
                  </w:r>
                </w:p>
              </w:tc>
              <w:tc>
                <w:tcPr>
                  <w:tcW w:w="1134" w:type="dxa"/>
                  <w:tcBorders>
                    <w:top w:val="double" w:sz="4" w:space="0" w:color="auto"/>
                  </w:tcBorders>
                </w:tcPr>
                <w:p w14:paraId="12429AC2" w14:textId="77777777" w:rsidR="00862A33" w:rsidRDefault="00862A33" w:rsidP="00B11B7E">
                  <w:r>
                    <w:rPr>
                      <w:rFonts w:hint="eastAsia"/>
                    </w:rPr>
                    <w:t>G1-03-01</w:t>
                  </w:r>
                </w:p>
              </w:tc>
              <w:tc>
                <w:tcPr>
                  <w:tcW w:w="2693" w:type="dxa"/>
                  <w:tcBorders>
                    <w:top w:val="double" w:sz="4" w:space="0" w:color="auto"/>
                  </w:tcBorders>
                </w:tcPr>
                <w:p w14:paraId="2037C13F" w14:textId="77777777" w:rsidR="00862A33" w:rsidRDefault="00862A33" w:rsidP="00B11B7E">
                  <w:r>
                    <w:rPr>
                      <w:rFonts w:hint="eastAsia"/>
                    </w:rPr>
                    <w:t>システム化企画資料からの課題抽出</w:t>
                  </w:r>
                </w:p>
              </w:tc>
            </w:tr>
            <w:tr w:rsidR="00862A33" w14:paraId="19DE52E4" w14:textId="77777777" w:rsidTr="007A71AD">
              <w:tc>
                <w:tcPr>
                  <w:tcW w:w="426" w:type="dxa"/>
                </w:tcPr>
                <w:p w14:paraId="318A69E5" w14:textId="77777777" w:rsidR="00862A33" w:rsidRDefault="00862A33" w:rsidP="00251B3B">
                  <w:pPr>
                    <w:pStyle w:val="af7"/>
                    <w:numPr>
                      <w:ilvl w:val="0"/>
                      <w:numId w:val="19"/>
                    </w:numPr>
                    <w:ind w:leftChars="0"/>
                  </w:pPr>
                </w:p>
              </w:tc>
              <w:tc>
                <w:tcPr>
                  <w:tcW w:w="3969" w:type="dxa"/>
                </w:tcPr>
                <w:p w14:paraId="260D4C83" w14:textId="77777777" w:rsidR="00862A33" w:rsidRDefault="00862A33" w:rsidP="00B11B7E">
                  <w:r>
                    <w:rPr>
                      <w:rFonts w:hint="eastAsia"/>
                    </w:rPr>
                    <w:t>業務課題の分析結果（根本原因、改善目標、解決手段など）が、定義されていない、もしくは定義内容が十分ではない。</w:t>
                  </w:r>
                </w:p>
              </w:tc>
              <w:tc>
                <w:tcPr>
                  <w:tcW w:w="1559" w:type="dxa"/>
                </w:tcPr>
                <w:p w14:paraId="673CFAA8" w14:textId="77777777" w:rsidR="00862A33" w:rsidRDefault="00862A33" w:rsidP="00B11B7E">
                  <w:r>
                    <w:rPr>
                      <w:rFonts w:hint="eastAsia"/>
                    </w:rPr>
                    <w:t>業務要件定義</w:t>
                  </w:r>
                </w:p>
              </w:tc>
              <w:tc>
                <w:tcPr>
                  <w:tcW w:w="1134" w:type="dxa"/>
                </w:tcPr>
                <w:p w14:paraId="2968DA4C" w14:textId="77777777" w:rsidR="00862A33" w:rsidRDefault="00862A33" w:rsidP="00B11B7E">
                  <w:r>
                    <w:rPr>
                      <w:rFonts w:hint="eastAsia"/>
                    </w:rPr>
                    <w:t>G1-03-03</w:t>
                  </w:r>
                </w:p>
              </w:tc>
              <w:tc>
                <w:tcPr>
                  <w:tcW w:w="2693" w:type="dxa"/>
                </w:tcPr>
                <w:p w14:paraId="368B523A" w14:textId="77777777" w:rsidR="00862A33" w:rsidRDefault="00862A33" w:rsidP="00B11B7E">
                  <w:r>
                    <w:rPr>
                      <w:rFonts w:hint="eastAsia"/>
                    </w:rPr>
                    <w:t>課題の原因分析</w:t>
                  </w:r>
                </w:p>
              </w:tc>
            </w:tr>
            <w:tr w:rsidR="00862A33" w14:paraId="449BDD15" w14:textId="77777777" w:rsidTr="007A71AD">
              <w:tc>
                <w:tcPr>
                  <w:tcW w:w="426" w:type="dxa"/>
                </w:tcPr>
                <w:p w14:paraId="011EA3D0" w14:textId="77777777" w:rsidR="00862A33" w:rsidRDefault="00862A33" w:rsidP="00251B3B">
                  <w:pPr>
                    <w:pStyle w:val="af7"/>
                    <w:numPr>
                      <w:ilvl w:val="0"/>
                      <w:numId w:val="19"/>
                    </w:numPr>
                    <w:ind w:leftChars="0"/>
                  </w:pPr>
                </w:p>
              </w:tc>
              <w:tc>
                <w:tcPr>
                  <w:tcW w:w="3969" w:type="dxa"/>
                </w:tcPr>
                <w:p w14:paraId="0F7F11C5" w14:textId="77777777" w:rsidR="00862A33" w:rsidRDefault="00862A33" w:rsidP="00B11B7E">
                  <w:r>
                    <w:rPr>
                      <w:rFonts w:hint="eastAsia"/>
                    </w:rPr>
                    <w:t>業務要求事項が定義されていない、もしくは定義内容が十分ではない。</w:t>
                  </w:r>
                </w:p>
              </w:tc>
              <w:tc>
                <w:tcPr>
                  <w:tcW w:w="1559" w:type="dxa"/>
                </w:tcPr>
                <w:p w14:paraId="18D976AE" w14:textId="77777777" w:rsidR="00862A33" w:rsidRDefault="00862A33" w:rsidP="00B11B7E">
                  <w:r>
                    <w:rPr>
                      <w:rFonts w:hint="eastAsia"/>
                    </w:rPr>
                    <w:t>業務要件定義</w:t>
                  </w:r>
                </w:p>
              </w:tc>
              <w:tc>
                <w:tcPr>
                  <w:tcW w:w="1134" w:type="dxa"/>
                </w:tcPr>
                <w:p w14:paraId="69AAB475" w14:textId="77777777" w:rsidR="00862A33" w:rsidRDefault="00862A33" w:rsidP="00B11B7E">
                  <w:r>
                    <w:rPr>
                      <w:rFonts w:hint="eastAsia"/>
                    </w:rPr>
                    <w:t>G2-01-01</w:t>
                  </w:r>
                </w:p>
              </w:tc>
              <w:tc>
                <w:tcPr>
                  <w:tcW w:w="2693" w:type="dxa"/>
                </w:tcPr>
                <w:p w14:paraId="54D9DA63" w14:textId="77777777" w:rsidR="00862A33" w:rsidRDefault="00862A33" w:rsidP="00B11B7E">
                  <w:r>
                    <w:rPr>
                      <w:rFonts w:hint="eastAsia"/>
                    </w:rPr>
                    <w:t>業務要求のリストアップと整理</w:t>
                  </w:r>
                </w:p>
              </w:tc>
            </w:tr>
            <w:tr w:rsidR="00862A33" w14:paraId="346E2BA2" w14:textId="77777777" w:rsidTr="007A71AD">
              <w:tc>
                <w:tcPr>
                  <w:tcW w:w="426" w:type="dxa"/>
                </w:tcPr>
                <w:p w14:paraId="2A7D55A8" w14:textId="77777777" w:rsidR="00862A33" w:rsidRDefault="00862A33" w:rsidP="00251B3B">
                  <w:pPr>
                    <w:pStyle w:val="af7"/>
                    <w:numPr>
                      <w:ilvl w:val="0"/>
                      <w:numId w:val="19"/>
                    </w:numPr>
                    <w:ind w:leftChars="0"/>
                  </w:pPr>
                </w:p>
              </w:tc>
              <w:tc>
                <w:tcPr>
                  <w:tcW w:w="3969" w:type="dxa"/>
                </w:tcPr>
                <w:p w14:paraId="254BDE82" w14:textId="77777777" w:rsidR="00862A33" w:rsidRDefault="00862A33" w:rsidP="00B11B7E">
                  <w:r>
                    <w:rPr>
                      <w:rFonts w:hint="eastAsia"/>
                    </w:rPr>
                    <w:t>「業務プロセス」「業務ルール」「業務データ」の視点で定義されていない、もしくは定義内容が十分ではない。</w:t>
                  </w:r>
                </w:p>
              </w:tc>
              <w:tc>
                <w:tcPr>
                  <w:tcW w:w="1559" w:type="dxa"/>
                </w:tcPr>
                <w:p w14:paraId="6AA3D7D9" w14:textId="77777777" w:rsidR="00862A33" w:rsidRDefault="00862A33" w:rsidP="00B11B7E">
                  <w:r>
                    <w:rPr>
                      <w:rFonts w:hint="eastAsia"/>
                    </w:rPr>
                    <w:t>業務要件定義</w:t>
                  </w:r>
                </w:p>
              </w:tc>
              <w:tc>
                <w:tcPr>
                  <w:tcW w:w="1134" w:type="dxa"/>
                </w:tcPr>
                <w:p w14:paraId="2A9C89A2" w14:textId="77777777" w:rsidR="00862A33" w:rsidRDefault="00862A33" w:rsidP="00B11B7E">
                  <w:r>
                    <w:rPr>
                      <w:rFonts w:hint="eastAsia"/>
                    </w:rPr>
                    <w:t>G2-02</w:t>
                  </w:r>
                </w:p>
              </w:tc>
              <w:tc>
                <w:tcPr>
                  <w:tcW w:w="2693" w:type="dxa"/>
                </w:tcPr>
                <w:p w14:paraId="5258D19C" w14:textId="77777777" w:rsidR="00862A33" w:rsidRDefault="00862A33" w:rsidP="00B11B7E">
                  <w:r>
                    <w:rPr>
                      <w:rFonts w:hint="eastAsia"/>
                    </w:rPr>
                    <w:t>業務要求のモデル化</w:t>
                  </w:r>
                </w:p>
              </w:tc>
            </w:tr>
            <w:tr w:rsidR="00862A33" w14:paraId="0527E12E" w14:textId="77777777" w:rsidTr="007A71AD">
              <w:tc>
                <w:tcPr>
                  <w:tcW w:w="426" w:type="dxa"/>
                </w:tcPr>
                <w:p w14:paraId="018CB727" w14:textId="77777777" w:rsidR="00862A33" w:rsidRDefault="00862A33" w:rsidP="00251B3B">
                  <w:pPr>
                    <w:pStyle w:val="af7"/>
                    <w:numPr>
                      <w:ilvl w:val="0"/>
                      <w:numId w:val="19"/>
                    </w:numPr>
                    <w:ind w:leftChars="0"/>
                  </w:pPr>
                </w:p>
              </w:tc>
              <w:tc>
                <w:tcPr>
                  <w:tcW w:w="3969" w:type="dxa"/>
                </w:tcPr>
                <w:p w14:paraId="0E5B09B8" w14:textId="77777777" w:rsidR="00862A33" w:rsidRDefault="00862A33" w:rsidP="00B11B7E">
                  <w:r>
                    <w:rPr>
                      <w:rFonts w:hint="eastAsia"/>
                    </w:rPr>
                    <w:t>業務で必要となるシステム機能が、網羅的に定義されていない。</w:t>
                  </w:r>
                </w:p>
              </w:tc>
              <w:tc>
                <w:tcPr>
                  <w:tcW w:w="1559" w:type="dxa"/>
                </w:tcPr>
                <w:p w14:paraId="55909450" w14:textId="77777777" w:rsidR="00862A33" w:rsidRDefault="00862A33" w:rsidP="00B11B7E">
                  <w:r>
                    <w:rPr>
                      <w:rFonts w:hint="eastAsia"/>
                    </w:rPr>
                    <w:t>業務要件定義</w:t>
                  </w:r>
                </w:p>
              </w:tc>
              <w:tc>
                <w:tcPr>
                  <w:tcW w:w="1134" w:type="dxa"/>
                </w:tcPr>
                <w:p w14:paraId="26969672" w14:textId="77777777" w:rsidR="00862A33" w:rsidRDefault="00862A33" w:rsidP="00B11B7E">
                  <w:r>
                    <w:rPr>
                      <w:rFonts w:hint="eastAsia"/>
                    </w:rPr>
                    <w:t>G2-02-05</w:t>
                  </w:r>
                </w:p>
                <w:p w14:paraId="7A16593E" w14:textId="77777777" w:rsidR="00862A33" w:rsidRDefault="00862A33" w:rsidP="00B11B7E">
                  <w:r>
                    <w:rPr>
                      <w:rFonts w:hint="eastAsia"/>
                    </w:rPr>
                    <w:t>(*1)</w:t>
                  </w:r>
                </w:p>
              </w:tc>
              <w:tc>
                <w:tcPr>
                  <w:tcW w:w="2693" w:type="dxa"/>
                </w:tcPr>
                <w:p w14:paraId="466AAAD1" w14:textId="77777777" w:rsidR="00862A33" w:rsidRDefault="00862A33" w:rsidP="00B11B7E">
                  <w:r>
                    <w:rPr>
                      <w:rFonts w:hint="eastAsia"/>
                    </w:rPr>
                    <w:t>システム機能のリストアップ</w:t>
                  </w:r>
                </w:p>
              </w:tc>
            </w:tr>
            <w:tr w:rsidR="00862A33" w14:paraId="0F1E6671" w14:textId="77777777" w:rsidTr="007A71AD">
              <w:tc>
                <w:tcPr>
                  <w:tcW w:w="426" w:type="dxa"/>
                </w:tcPr>
                <w:p w14:paraId="65F65F9A" w14:textId="77777777" w:rsidR="00862A33" w:rsidRDefault="00862A33" w:rsidP="00251B3B">
                  <w:pPr>
                    <w:pStyle w:val="af7"/>
                    <w:numPr>
                      <w:ilvl w:val="0"/>
                      <w:numId w:val="19"/>
                    </w:numPr>
                    <w:ind w:leftChars="0"/>
                  </w:pPr>
                </w:p>
              </w:tc>
              <w:tc>
                <w:tcPr>
                  <w:tcW w:w="3969" w:type="dxa"/>
                </w:tcPr>
                <w:p w14:paraId="37BE7222" w14:textId="77777777" w:rsidR="00862A33" w:rsidRDefault="00862A33" w:rsidP="00B11B7E">
                  <w:r>
                    <w:rPr>
                      <w:rFonts w:hint="eastAsia"/>
                    </w:rPr>
                    <w:t>業務要件の優先順位が定義されていない。</w:t>
                  </w:r>
                </w:p>
              </w:tc>
              <w:tc>
                <w:tcPr>
                  <w:tcW w:w="1559" w:type="dxa"/>
                </w:tcPr>
                <w:p w14:paraId="202D5E5E" w14:textId="77777777" w:rsidR="00862A33" w:rsidRDefault="00862A33" w:rsidP="00B11B7E">
                  <w:r>
                    <w:rPr>
                      <w:rFonts w:hint="eastAsia"/>
                    </w:rPr>
                    <w:t>業務要件定義</w:t>
                  </w:r>
                </w:p>
              </w:tc>
              <w:tc>
                <w:tcPr>
                  <w:tcW w:w="1134" w:type="dxa"/>
                </w:tcPr>
                <w:p w14:paraId="0789F1BA" w14:textId="77777777" w:rsidR="00862A33" w:rsidRDefault="00862A33" w:rsidP="00B11B7E">
                  <w:r>
                    <w:rPr>
                      <w:rFonts w:hint="eastAsia"/>
                    </w:rPr>
                    <w:t>G2-03</w:t>
                  </w:r>
                </w:p>
              </w:tc>
              <w:tc>
                <w:tcPr>
                  <w:tcW w:w="2693" w:type="dxa"/>
                </w:tcPr>
                <w:p w14:paraId="520B1B2D" w14:textId="77777777" w:rsidR="00862A33" w:rsidRDefault="00862A33" w:rsidP="00B11B7E">
                  <w:r>
                    <w:rPr>
                      <w:rFonts w:hint="eastAsia"/>
                    </w:rPr>
                    <w:t>業務要求の優先順位付け</w:t>
                  </w:r>
                </w:p>
              </w:tc>
            </w:tr>
            <w:tr w:rsidR="00862A33" w:rsidRPr="003100E5" w14:paraId="66C29A63" w14:textId="77777777" w:rsidTr="007A71AD">
              <w:tc>
                <w:tcPr>
                  <w:tcW w:w="426" w:type="dxa"/>
                </w:tcPr>
                <w:p w14:paraId="1C4CAF68" w14:textId="77777777" w:rsidR="00862A33" w:rsidRDefault="00862A33" w:rsidP="00251B3B">
                  <w:pPr>
                    <w:pStyle w:val="af7"/>
                    <w:numPr>
                      <w:ilvl w:val="0"/>
                      <w:numId w:val="19"/>
                    </w:numPr>
                    <w:ind w:leftChars="0"/>
                  </w:pPr>
                </w:p>
              </w:tc>
              <w:tc>
                <w:tcPr>
                  <w:tcW w:w="3969" w:type="dxa"/>
                </w:tcPr>
                <w:p w14:paraId="44F1DEA8" w14:textId="77777777" w:rsidR="00862A33" w:rsidRDefault="00862A33" w:rsidP="00B11B7E">
                  <w:r>
                    <w:rPr>
                      <w:rFonts w:hint="eastAsia"/>
                    </w:rPr>
                    <w:t>業務要件の実現対象が定義されていない。</w:t>
                  </w:r>
                </w:p>
              </w:tc>
              <w:tc>
                <w:tcPr>
                  <w:tcW w:w="1559" w:type="dxa"/>
                </w:tcPr>
                <w:p w14:paraId="0DF79D83" w14:textId="77777777" w:rsidR="00862A33" w:rsidRDefault="00862A33" w:rsidP="00B11B7E">
                  <w:r>
                    <w:rPr>
                      <w:rFonts w:hint="eastAsia"/>
                    </w:rPr>
                    <w:t>業務要件定義</w:t>
                  </w:r>
                </w:p>
              </w:tc>
              <w:tc>
                <w:tcPr>
                  <w:tcW w:w="1134" w:type="dxa"/>
                </w:tcPr>
                <w:p w14:paraId="6F627331" w14:textId="77777777" w:rsidR="00862A33" w:rsidRDefault="00862A33" w:rsidP="00B11B7E">
                  <w:r>
                    <w:rPr>
                      <w:rFonts w:hint="eastAsia"/>
                    </w:rPr>
                    <w:t>G2-04</w:t>
                  </w:r>
                </w:p>
              </w:tc>
              <w:tc>
                <w:tcPr>
                  <w:tcW w:w="2693" w:type="dxa"/>
                </w:tcPr>
                <w:p w14:paraId="2EEA1F61" w14:textId="77777777" w:rsidR="00862A33" w:rsidRDefault="00DB6758" w:rsidP="00B11B7E">
                  <w:r>
                    <w:rPr>
                      <w:rFonts w:hint="eastAsia"/>
                    </w:rPr>
                    <w:t>業務要求</w:t>
                  </w:r>
                  <w:r w:rsidR="00862A33">
                    <w:rPr>
                      <w:rFonts w:hint="eastAsia"/>
                    </w:rPr>
                    <w:t>の実現対象の決定</w:t>
                  </w:r>
                </w:p>
              </w:tc>
            </w:tr>
            <w:tr w:rsidR="00862A33" w:rsidRPr="003100E5" w14:paraId="13846842" w14:textId="77777777" w:rsidTr="007A71AD">
              <w:tc>
                <w:tcPr>
                  <w:tcW w:w="426" w:type="dxa"/>
                </w:tcPr>
                <w:p w14:paraId="52A9B31D" w14:textId="77777777" w:rsidR="00862A33" w:rsidRDefault="00862A33" w:rsidP="00251B3B">
                  <w:pPr>
                    <w:pStyle w:val="af7"/>
                    <w:numPr>
                      <w:ilvl w:val="0"/>
                      <w:numId w:val="19"/>
                    </w:numPr>
                    <w:ind w:leftChars="0"/>
                  </w:pPr>
                </w:p>
              </w:tc>
              <w:tc>
                <w:tcPr>
                  <w:tcW w:w="3969" w:type="dxa"/>
                </w:tcPr>
                <w:p w14:paraId="53492FA2" w14:textId="77777777" w:rsidR="00862A33" w:rsidRDefault="00862A33" w:rsidP="00B11B7E">
                  <w:r>
                    <w:rPr>
                      <w:rFonts w:hint="eastAsia"/>
                    </w:rPr>
                    <w:t>業務要求に整合したシステム課題が、網羅的に定義されていない。</w:t>
                  </w:r>
                </w:p>
              </w:tc>
              <w:tc>
                <w:tcPr>
                  <w:tcW w:w="1559" w:type="dxa"/>
                </w:tcPr>
                <w:p w14:paraId="39B53A5C" w14:textId="77777777" w:rsidR="00862A33" w:rsidRDefault="00862A33" w:rsidP="00B11B7E">
                  <w:r>
                    <w:rPr>
                      <w:rFonts w:hint="eastAsia"/>
                    </w:rPr>
                    <w:t>システム要件定義</w:t>
                  </w:r>
                </w:p>
              </w:tc>
              <w:tc>
                <w:tcPr>
                  <w:tcW w:w="1134" w:type="dxa"/>
                </w:tcPr>
                <w:p w14:paraId="788CB376" w14:textId="77777777" w:rsidR="00862A33" w:rsidRDefault="00862A33" w:rsidP="00B11B7E">
                  <w:r>
                    <w:rPr>
                      <w:rFonts w:hint="eastAsia"/>
                    </w:rPr>
                    <w:t>S1-02-01</w:t>
                  </w:r>
                </w:p>
              </w:tc>
              <w:tc>
                <w:tcPr>
                  <w:tcW w:w="2693" w:type="dxa"/>
                </w:tcPr>
                <w:p w14:paraId="48CDA01E" w14:textId="77777777" w:rsidR="00862A33" w:rsidRDefault="00862A33" w:rsidP="00B11B7E">
                  <w:r>
                    <w:rPr>
                      <w:rFonts w:hint="eastAsia"/>
                    </w:rPr>
                    <w:t>システム化企画資料からの課題抽出</w:t>
                  </w:r>
                </w:p>
              </w:tc>
            </w:tr>
            <w:tr w:rsidR="00862A33" w:rsidRPr="003100E5" w14:paraId="463840B9" w14:textId="77777777" w:rsidTr="007A71AD">
              <w:tc>
                <w:tcPr>
                  <w:tcW w:w="426" w:type="dxa"/>
                </w:tcPr>
                <w:p w14:paraId="59A058C8" w14:textId="77777777" w:rsidR="00862A33" w:rsidRDefault="00862A33" w:rsidP="00251B3B">
                  <w:pPr>
                    <w:pStyle w:val="af7"/>
                    <w:numPr>
                      <w:ilvl w:val="0"/>
                      <w:numId w:val="19"/>
                    </w:numPr>
                    <w:ind w:leftChars="0"/>
                  </w:pPr>
                </w:p>
              </w:tc>
              <w:tc>
                <w:tcPr>
                  <w:tcW w:w="3969" w:type="dxa"/>
                </w:tcPr>
                <w:p w14:paraId="777AE252" w14:textId="77777777" w:rsidR="00862A33" w:rsidRDefault="00862A33" w:rsidP="00B11B7E">
                  <w:r>
                    <w:rPr>
                      <w:rFonts w:hint="eastAsia"/>
                    </w:rPr>
                    <w:t>システム課題の分析結果（原因、改善目標、解決手段など）が、定義されていない、もしくは定義内容が十分ではない。</w:t>
                  </w:r>
                </w:p>
              </w:tc>
              <w:tc>
                <w:tcPr>
                  <w:tcW w:w="1559" w:type="dxa"/>
                </w:tcPr>
                <w:p w14:paraId="404952AF" w14:textId="77777777" w:rsidR="00862A33" w:rsidRDefault="00862A33" w:rsidP="00B11B7E">
                  <w:r>
                    <w:rPr>
                      <w:rFonts w:hint="eastAsia"/>
                    </w:rPr>
                    <w:t>システム要件定義</w:t>
                  </w:r>
                </w:p>
              </w:tc>
              <w:tc>
                <w:tcPr>
                  <w:tcW w:w="1134" w:type="dxa"/>
                </w:tcPr>
                <w:p w14:paraId="57F5D6D2" w14:textId="77777777" w:rsidR="00862A33" w:rsidRDefault="00862A33" w:rsidP="00B11B7E">
                  <w:r>
                    <w:rPr>
                      <w:rFonts w:hint="eastAsia"/>
                    </w:rPr>
                    <w:t>S1-02-05</w:t>
                  </w:r>
                </w:p>
              </w:tc>
              <w:tc>
                <w:tcPr>
                  <w:tcW w:w="2693" w:type="dxa"/>
                </w:tcPr>
                <w:p w14:paraId="0D3F0890" w14:textId="77777777" w:rsidR="00862A33" w:rsidRDefault="00862A33" w:rsidP="00B11B7E">
                  <w:r>
                    <w:rPr>
                      <w:rFonts w:hint="eastAsia"/>
                    </w:rPr>
                    <w:t>課題の原因分析</w:t>
                  </w:r>
                </w:p>
              </w:tc>
            </w:tr>
            <w:tr w:rsidR="00862A33" w:rsidRPr="003100E5" w14:paraId="25B3C616" w14:textId="77777777" w:rsidTr="007A71AD">
              <w:tc>
                <w:tcPr>
                  <w:tcW w:w="426" w:type="dxa"/>
                </w:tcPr>
                <w:p w14:paraId="7717CCD3" w14:textId="77777777" w:rsidR="00862A33" w:rsidRDefault="00862A33" w:rsidP="00251B3B">
                  <w:pPr>
                    <w:pStyle w:val="af7"/>
                    <w:numPr>
                      <w:ilvl w:val="0"/>
                      <w:numId w:val="19"/>
                    </w:numPr>
                    <w:ind w:leftChars="0"/>
                  </w:pPr>
                </w:p>
              </w:tc>
              <w:tc>
                <w:tcPr>
                  <w:tcW w:w="3969" w:type="dxa"/>
                </w:tcPr>
                <w:p w14:paraId="6719AFC3" w14:textId="77777777" w:rsidR="00862A33" w:rsidRDefault="00862A33" w:rsidP="00B11B7E">
                  <w:r>
                    <w:rPr>
                      <w:rFonts w:hint="eastAsia"/>
                    </w:rPr>
                    <w:t>システム要求事項が定義されていない、もしくは定義内容が十分ではない。</w:t>
                  </w:r>
                </w:p>
              </w:tc>
              <w:tc>
                <w:tcPr>
                  <w:tcW w:w="1559" w:type="dxa"/>
                </w:tcPr>
                <w:p w14:paraId="5F78C872" w14:textId="77777777" w:rsidR="00862A33" w:rsidRDefault="00862A33" w:rsidP="00B11B7E">
                  <w:r>
                    <w:rPr>
                      <w:rFonts w:hint="eastAsia"/>
                    </w:rPr>
                    <w:t>システム要件定義</w:t>
                  </w:r>
                </w:p>
              </w:tc>
              <w:tc>
                <w:tcPr>
                  <w:tcW w:w="1134" w:type="dxa"/>
                </w:tcPr>
                <w:p w14:paraId="37AE99E0" w14:textId="77777777" w:rsidR="00862A33" w:rsidRDefault="00862A33" w:rsidP="00B11B7E">
                  <w:r>
                    <w:rPr>
                      <w:rFonts w:hint="eastAsia"/>
                    </w:rPr>
                    <w:t>S1-04-01</w:t>
                  </w:r>
                </w:p>
              </w:tc>
              <w:tc>
                <w:tcPr>
                  <w:tcW w:w="2693" w:type="dxa"/>
                </w:tcPr>
                <w:p w14:paraId="405205C2" w14:textId="77777777" w:rsidR="00862A33" w:rsidRDefault="00862A33" w:rsidP="00B11B7E">
                  <w:r>
                    <w:rPr>
                      <w:rFonts w:hint="eastAsia"/>
                    </w:rPr>
                    <w:t>システム要求のリストアップ</w:t>
                  </w:r>
                </w:p>
              </w:tc>
            </w:tr>
            <w:tr w:rsidR="00862A33" w:rsidRPr="003100E5" w14:paraId="125BC7A3" w14:textId="77777777" w:rsidTr="007A71AD">
              <w:tc>
                <w:tcPr>
                  <w:tcW w:w="426" w:type="dxa"/>
                </w:tcPr>
                <w:p w14:paraId="7CC2EEF7" w14:textId="77777777" w:rsidR="00862A33" w:rsidRDefault="00862A33" w:rsidP="00251B3B">
                  <w:pPr>
                    <w:pStyle w:val="af7"/>
                    <w:numPr>
                      <w:ilvl w:val="0"/>
                      <w:numId w:val="19"/>
                    </w:numPr>
                    <w:ind w:leftChars="0"/>
                  </w:pPr>
                </w:p>
              </w:tc>
              <w:tc>
                <w:tcPr>
                  <w:tcW w:w="3969" w:type="dxa"/>
                </w:tcPr>
                <w:p w14:paraId="5D5663AD" w14:textId="77777777" w:rsidR="00862A33" w:rsidRDefault="00862A33" w:rsidP="00B11B7E">
                  <w:r>
                    <w:rPr>
                      <w:rFonts w:hint="eastAsia"/>
                    </w:rPr>
                    <w:t>システム要求を実現可能なシステム機能が、網羅的に定義されていない。</w:t>
                  </w:r>
                </w:p>
              </w:tc>
              <w:tc>
                <w:tcPr>
                  <w:tcW w:w="1559" w:type="dxa"/>
                </w:tcPr>
                <w:p w14:paraId="563ADE0E" w14:textId="77777777" w:rsidR="00862A33" w:rsidRDefault="00862A33" w:rsidP="00B11B7E">
                  <w:r>
                    <w:rPr>
                      <w:rFonts w:hint="eastAsia"/>
                    </w:rPr>
                    <w:t>システム要件定義</w:t>
                  </w:r>
                </w:p>
              </w:tc>
              <w:tc>
                <w:tcPr>
                  <w:tcW w:w="1134" w:type="dxa"/>
                </w:tcPr>
                <w:p w14:paraId="2B65A2BE" w14:textId="77777777" w:rsidR="00862A33" w:rsidRDefault="00862A33" w:rsidP="00B11B7E">
                  <w:r>
                    <w:rPr>
                      <w:rFonts w:hint="eastAsia"/>
                    </w:rPr>
                    <w:t>S1-04-02</w:t>
                  </w:r>
                </w:p>
              </w:tc>
              <w:tc>
                <w:tcPr>
                  <w:tcW w:w="2693" w:type="dxa"/>
                </w:tcPr>
                <w:p w14:paraId="75211CD3" w14:textId="77777777" w:rsidR="00862A33" w:rsidRDefault="00862A33" w:rsidP="00B11B7E">
                  <w:r>
                    <w:rPr>
                      <w:rFonts w:hint="eastAsia"/>
                    </w:rPr>
                    <w:t>機能の整理</w:t>
                  </w:r>
                </w:p>
              </w:tc>
            </w:tr>
            <w:tr w:rsidR="00862A33" w:rsidRPr="003100E5" w14:paraId="46E680FE" w14:textId="77777777" w:rsidTr="007A71AD">
              <w:tc>
                <w:tcPr>
                  <w:tcW w:w="426" w:type="dxa"/>
                </w:tcPr>
                <w:p w14:paraId="66066ACA" w14:textId="77777777" w:rsidR="00862A33" w:rsidRDefault="00862A33" w:rsidP="00251B3B">
                  <w:pPr>
                    <w:pStyle w:val="af7"/>
                    <w:numPr>
                      <w:ilvl w:val="0"/>
                      <w:numId w:val="19"/>
                    </w:numPr>
                    <w:ind w:leftChars="0"/>
                  </w:pPr>
                </w:p>
              </w:tc>
              <w:tc>
                <w:tcPr>
                  <w:tcW w:w="3969" w:type="dxa"/>
                </w:tcPr>
                <w:p w14:paraId="1F3BB887" w14:textId="77777777" w:rsidR="00862A33" w:rsidRDefault="00862A33" w:rsidP="00B11B7E">
                  <w:r>
                    <w:rPr>
                      <w:rFonts w:hint="eastAsia"/>
                    </w:rPr>
                    <w:t>個々のシステム機能要件が定義されていない、もしくは定義内容が十分ではない。</w:t>
                  </w:r>
                </w:p>
              </w:tc>
              <w:tc>
                <w:tcPr>
                  <w:tcW w:w="1559" w:type="dxa"/>
                </w:tcPr>
                <w:p w14:paraId="5122D128" w14:textId="77777777" w:rsidR="00862A33" w:rsidRDefault="00862A33" w:rsidP="00B11B7E">
                  <w:r>
                    <w:rPr>
                      <w:rFonts w:hint="eastAsia"/>
                    </w:rPr>
                    <w:t>システム要件定義</w:t>
                  </w:r>
                </w:p>
              </w:tc>
              <w:tc>
                <w:tcPr>
                  <w:tcW w:w="1134" w:type="dxa"/>
                </w:tcPr>
                <w:p w14:paraId="3FBEDBA0" w14:textId="77777777" w:rsidR="00862A33" w:rsidRDefault="00862A33" w:rsidP="00B11B7E">
                  <w:r>
                    <w:rPr>
                      <w:rFonts w:hint="eastAsia"/>
                    </w:rPr>
                    <w:t>S2</w:t>
                  </w:r>
                </w:p>
              </w:tc>
              <w:tc>
                <w:tcPr>
                  <w:tcW w:w="2693" w:type="dxa"/>
                </w:tcPr>
                <w:p w14:paraId="17FC58C7" w14:textId="77777777" w:rsidR="00862A33" w:rsidRDefault="00862A33" w:rsidP="00B11B7E">
                  <w:r>
                    <w:rPr>
                      <w:rFonts w:hint="eastAsia"/>
                    </w:rPr>
                    <w:t>機能要件の定義</w:t>
                  </w:r>
                </w:p>
              </w:tc>
            </w:tr>
            <w:tr w:rsidR="00862A33" w:rsidRPr="003100E5" w14:paraId="5E5AA733" w14:textId="77777777" w:rsidTr="007A71AD">
              <w:tc>
                <w:tcPr>
                  <w:tcW w:w="426" w:type="dxa"/>
                </w:tcPr>
                <w:p w14:paraId="13EF5AAE" w14:textId="77777777" w:rsidR="00862A33" w:rsidRDefault="00862A33" w:rsidP="00251B3B">
                  <w:pPr>
                    <w:pStyle w:val="af7"/>
                    <w:numPr>
                      <w:ilvl w:val="0"/>
                      <w:numId w:val="19"/>
                    </w:numPr>
                    <w:ind w:leftChars="0"/>
                  </w:pPr>
                </w:p>
              </w:tc>
              <w:tc>
                <w:tcPr>
                  <w:tcW w:w="3969" w:type="dxa"/>
                </w:tcPr>
                <w:p w14:paraId="607686D9" w14:textId="77777777" w:rsidR="00862A33" w:rsidRDefault="00862A33" w:rsidP="00B11B7E">
                  <w:r w:rsidRPr="00A2437C">
                    <w:rPr>
                      <w:rFonts w:hint="eastAsia"/>
                    </w:rPr>
                    <w:t>非機能要件が定義されていない、もしくは定義内容が</w:t>
                  </w:r>
                  <w:r>
                    <w:rPr>
                      <w:rFonts w:hint="eastAsia"/>
                    </w:rPr>
                    <w:t>十分ではない。</w:t>
                  </w:r>
                </w:p>
              </w:tc>
              <w:tc>
                <w:tcPr>
                  <w:tcW w:w="1559" w:type="dxa"/>
                </w:tcPr>
                <w:p w14:paraId="3E20112B" w14:textId="77777777" w:rsidR="00862A33" w:rsidRDefault="00862A33" w:rsidP="00B11B7E">
                  <w:r>
                    <w:rPr>
                      <w:rFonts w:hint="eastAsia"/>
                    </w:rPr>
                    <w:t>システム要件定義</w:t>
                  </w:r>
                </w:p>
              </w:tc>
              <w:tc>
                <w:tcPr>
                  <w:tcW w:w="1134" w:type="dxa"/>
                </w:tcPr>
                <w:p w14:paraId="6F3F6C65" w14:textId="77777777" w:rsidR="00862A33" w:rsidRDefault="00862A33" w:rsidP="00B11B7E">
                  <w:r>
                    <w:rPr>
                      <w:rFonts w:hint="eastAsia"/>
                    </w:rPr>
                    <w:t>S3</w:t>
                  </w:r>
                </w:p>
              </w:tc>
              <w:tc>
                <w:tcPr>
                  <w:tcW w:w="2693" w:type="dxa"/>
                </w:tcPr>
                <w:p w14:paraId="6F2E4D5C" w14:textId="77777777" w:rsidR="00862A33" w:rsidRDefault="00862A33" w:rsidP="00B11B7E">
                  <w:r>
                    <w:rPr>
                      <w:rFonts w:hint="eastAsia"/>
                    </w:rPr>
                    <w:t>非機能要件の定義</w:t>
                  </w:r>
                </w:p>
              </w:tc>
            </w:tr>
          </w:tbl>
          <w:p w14:paraId="56CD3534" w14:textId="77777777" w:rsidR="00862A33" w:rsidRDefault="00862A33" w:rsidP="00862A33">
            <w:pPr>
              <w:pStyle w:val="af7"/>
              <w:ind w:leftChars="0" w:left="420"/>
            </w:pPr>
            <w:r>
              <w:rPr>
                <w:rFonts w:hint="eastAsia"/>
              </w:rPr>
              <w:t xml:space="preserve">  (*1)</w:t>
            </w:r>
            <w:r>
              <w:rPr>
                <w:rFonts w:hint="eastAsia"/>
              </w:rPr>
              <w:t>：</w:t>
            </w:r>
            <w:r w:rsidRPr="00862A33">
              <w:rPr>
                <w:rFonts w:hint="eastAsia"/>
              </w:rPr>
              <w:t>お客さま作成の要件定義関連文書からシステム機能抽出が不可能である場合、「</w:t>
            </w:r>
            <w:r w:rsidRPr="00862A33">
              <w:rPr>
                <w:rFonts w:hint="eastAsia"/>
              </w:rPr>
              <w:t xml:space="preserve">G2-02 </w:t>
            </w:r>
            <w:r w:rsidRPr="00862A33">
              <w:rPr>
                <w:rFonts w:hint="eastAsia"/>
              </w:rPr>
              <w:t>業務要求のモデル化」からの開始を検討する。</w:t>
            </w:r>
          </w:p>
          <w:p w14:paraId="197EF864" w14:textId="77777777" w:rsidR="0026602D" w:rsidRDefault="0026602D" w:rsidP="00862A33"/>
          <w:p w14:paraId="370BC867" w14:textId="77777777" w:rsidR="0026602D" w:rsidRDefault="00862A33" w:rsidP="00251B3B">
            <w:pPr>
              <w:pStyle w:val="af7"/>
              <w:numPr>
                <w:ilvl w:val="0"/>
                <w:numId w:val="20"/>
              </w:numPr>
              <w:ind w:leftChars="0"/>
            </w:pPr>
            <w:r>
              <w:rPr>
                <w:rFonts w:hint="eastAsia"/>
              </w:rPr>
              <w:t>お客さまが作成した要件定義関連文書の記述レベル・内容に不足がある場合は、記述の必要性を説明した上で</w:t>
            </w:r>
            <w:r w:rsidR="000E5748">
              <w:br/>
            </w:r>
            <w:r>
              <w:rPr>
                <w:rFonts w:hint="eastAsia"/>
              </w:rPr>
              <w:t>当該文書の再作成や補完する文書の新規作成等を行うことをお客さまに了承して頂く必要がある。</w:t>
            </w:r>
          </w:p>
          <w:p w14:paraId="5A13FA79" w14:textId="77777777" w:rsidR="0026602D" w:rsidRDefault="0026602D" w:rsidP="00B11B7E"/>
        </w:tc>
      </w:tr>
      <w:tr w:rsidR="0026602D" w14:paraId="341D0AD5" w14:textId="77777777" w:rsidTr="00B11B7E">
        <w:trPr>
          <w:trHeight w:val="284"/>
        </w:trPr>
        <w:tc>
          <w:tcPr>
            <w:tcW w:w="10490" w:type="dxa"/>
            <w:gridSpan w:val="2"/>
            <w:shd w:val="clear" w:color="auto" w:fill="D9D9D9" w:themeFill="background1" w:themeFillShade="D9"/>
            <w:vAlign w:val="center"/>
          </w:tcPr>
          <w:p w14:paraId="0EAD9440" w14:textId="77777777" w:rsidR="0026602D" w:rsidRDefault="0026602D" w:rsidP="00B11B7E">
            <w:r>
              <w:rPr>
                <w:rFonts w:hint="eastAsia"/>
              </w:rPr>
              <w:lastRenderedPageBreak/>
              <w:t>適用技法</w:t>
            </w:r>
          </w:p>
        </w:tc>
      </w:tr>
      <w:tr w:rsidR="0026602D" w14:paraId="6CFCEC99" w14:textId="77777777" w:rsidTr="00B11B7E">
        <w:trPr>
          <w:trHeight w:val="567"/>
        </w:trPr>
        <w:tc>
          <w:tcPr>
            <w:tcW w:w="10490" w:type="dxa"/>
            <w:gridSpan w:val="2"/>
            <w:shd w:val="clear" w:color="auto" w:fill="auto"/>
          </w:tcPr>
          <w:p w14:paraId="59354DF7" w14:textId="77777777" w:rsidR="0026602D" w:rsidRDefault="00862A33" w:rsidP="00A13A5E">
            <w:pPr>
              <w:pStyle w:val="af7"/>
              <w:numPr>
                <w:ilvl w:val="0"/>
                <w:numId w:val="6"/>
              </w:numPr>
              <w:ind w:leftChars="0"/>
            </w:pPr>
            <w:r>
              <w:rPr>
                <w:rFonts w:hint="eastAsia"/>
              </w:rPr>
              <w:t>（特になし）</w:t>
            </w:r>
          </w:p>
        </w:tc>
      </w:tr>
    </w:tbl>
    <w:p w14:paraId="3E0D8AB1" w14:textId="77777777" w:rsidR="0026602D" w:rsidRPr="0026602D" w:rsidRDefault="0026602D" w:rsidP="0026602D"/>
    <w:p w14:paraId="288E6B5D" w14:textId="77777777" w:rsidR="0026602D" w:rsidRDefault="00862A33" w:rsidP="00862A33">
      <w:pPr>
        <w:pStyle w:val="3"/>
      </w:pPr>
      <w:bookmarkStart w:id="24" w:name="_Ref422933143"/>
      <w:bookmarkStart w:id="25" w:name="_Ref422933147"/>
      <w:bookmarkStart w:id="26" w:name="_Ref422933239"/>
      <w:bookmarkStart w:id="27" w:name="_Ref422933242"/>
      <w:bookmarkStart w:id="28" w:name="_Toc455043184"/>
      <w:bookmarkStart w:id="29" w:name="_Toc523239142"/>
      <w:r w:rsidRPr="00A76E44">
        <w:rPr>
          <w:rFonts w:hint="eastAsia"/>
        </w:rPr>
        <w:lastRenderedPageBreak/>
        <w:t>お客さま標準成果物・標準プロセスの確認</w:t>
      </w:r>
      <w:bookmarkEnd w:id="24"/>
      <w:bookmarkEnd w:id="25"/>
      <w:bookmarkEnd w:id="26"/>
      <w:bookmarkEnd w:id="27"/>
      <w:bookmarkEnd w:id="28"/>
      <w:bookmarkEnd w:id="29"/>
    </w:p>
    <w:p w14:paraId="7AB99810" w14:textId="77777777"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14:paraId="7FAEA8BC" w14:textId="77777777" w:rsidTr="00B11B7E">
        <w:trPr>
          <w:trHeight w:val="284"/>
        </w:trPr>
        <w:tc>
          <w:tcPr>
            <w:tcW w:w="10490" w:type="dxa"/>
            <w:gridSpan w:val="2"/>
            <w:shd w:val="clear" w:color="auto" w:fill="D9D9D9" w:themeFill="background1" w:themeFillShade="D9"/>
            <w:vAlign w:val="center"/>
          </w:tcPr>
          <w:p w14:paraId="3D0B9061" w14:textId="77777777" w:rsidR="00862A33" w:rsidRDefault="00862A33" w:rsidP="00B11B7E">
            <w:r>
              <w:rPr>
                <w:rFonts w:hint="eastAsia"/>
              </w:rPr>
              <w:t>アクティビティ概要</w:t>
            </w:r>
          </w:p>
        </w:tc>
      </w:tr>
      <w:tr w:rsidR="00862A33" w14:paraId="1E2BD6AB" w14:textId="77777777" w:rsidTr="00B11B7E">
        <w:trPr>
          <w:trHeight w:val="567"/>
        </w:trPr>
        <w:tc>
          <w:tcPr>
            <w:tcW w:w="10490" w:type="dxa"/>
            <w:gridSpan w:val="2"/>
            <w:shd w:val="clear" w:color="auto" w:fill="auto"/>
          </w:tcPr>
          <w:p w14:paraId="6A8C29C8" w14:textId="77777777" w:rsidR="00862A33" w:rsidRPr="00892D1B" w:rsidRDefault="00862A33" w:rsidP="00B11B7E">
            <w:r w:rsidRPr="00862A33">
              <w:rPr>
                <w:rFonts w:hint="eastAsia"/>
              </w:rPr>
              <w:t>要件定義の成果物定義およびプロセスフロー設定を行うために、プロジェクトにおいて準拠すべきお客さま標準の成果物・標準のプロセスの有無を確認し、存在する場合は、文書の入手と内容の確認を行う。</w:t>
            </w:r>
          </w:p>
        </w:tc>
      </w:tr>
      <w:tr w:rsidR="00862A33" w14:paraId="22125D6F" w14:textId="77777777" w:rsidTr="00B11B7E">
        <w:trPr>
          <w:trHeight w:val="284"/>
        </w:trPr>
        <w:tc>
          <w:tcPr>
            <w:tcW w:w="5245" w:type="dxa"/>
            <w:shd w:val="clear" w:color="auto" w:fill="D9D9D9" w:themeFill="background1" w:themeFillShade="D9"/>
            <w:vAlign w:val="center"/>
          </w:tcPr>
          <w:p w14:paraId="12D71F03" w14:textId="77777777" w:rsidR="00862A33" w:rsidRPr="00892D1B" w:rsidRDefault="00862A33" w:rsidP="00B11B7E">
            <w:r>
              <w:rPr>
                <w:rFonts w:hint="eastAsia"/>
              </w:rPr>
              <w:t>インプット</w:t>
            </w:r>
          </w:p>
        </w:tc>
        <w:tc>
          <w:tcPr>
            <w:tcW w:w="5245" w:type="dxa"/>
            <w:shd w:val="clear" w:color="auto" w:fill="D9D9D9" w:themeFill="background1" w:themeFillShade="D9"/>
            <w:vAlign w:val="center"/>
          </w:tcPr>
          <w:p w14:paraId="61CD751A" w14:textId="77777777" w:rsidR="00862A33" w:rsidRPr="00892D1B" w:rsidRDefault="00862A33" w:rsidP="00B11B7E">
            <w:r>
              <w:rPr>
                <w:rFonts w:hint="eastAsia"/>
              </w:rPr>
              <w:t>アウトプット</w:t>
            </w:r>
          </w:p>
        </w:tc>
      </w:tr>
      <w:tr w:rsidR="00862A33" w14:paraId="611F6BD5" w14:textId="77777777" w:rsidTr="00B11B7E">
        <w:trPr>
          <w:trHeight w:val="567"/>
        </w:trPr>
        <w:tc>
          <w:tcPr>
            <w:tcW w:w="5245" w:type="dxa"/>
            <w:shd w:val="clear" w:color="auto" w:fill="auto"/>
          </w:tcPr>
          <w:p w14:paraId="35972FE2" w14:textId="77777777" w:rsidR="00862A33" w:rsidRDefault="00862A33" w:rsidP="00A13A5E">
            <w:pPr>
              <w:pStyle w:val="af7"/>
              <w:numPr>
                <w:ilvl w:val="0"/>
                <w:numId w:val="4"/>
              </w:numPr>
              <w:ind w:leftChars="0"/>
            </w:pPr>
            <w:r>
              <w:rPr>
                <w:rFonts w:hint="eastAsia"/>
              </w:rPr>
              <w:t>お客さま標準資料</w:t>
            </w:r>
            <w:r>
              <w:br/>
            </w:r>
            <w:r>
              <w:rPr>
                <w:rFonts w:hint="eastAsia"/>
              </w:rPr>
              <w:t>（お客さま標準成果物定義、お客さま標準プロセス定義）</w:t>
            </w:r>
          </w:p>
          <w:p w14:paraId="0414D2AA" w14:textId="77777777" w:rsidR="00862A33" w:rsidRDefault="00862A33" w:rsidP="00A13A5E">
            <w:pPr>
              <w:pStyle w:val="af7"/>
              <w:numPr>
                <w:ilvl w:val="0"/>
                <w:numId w:val="4"/>
              </w:numPr>
              <w:ind w:leftChars="0"/>
            </w:pPr>
            <w:r>
              <w:rPr>
                <w:rFonts w:hint="eastAsia"/>
              </w:rPr>
              <w:t>RFP</w:t>
            </w:r>
            <w:r>
              <w:rPr>
                <w:rFonts w:hint="eastAsia"/>
              </w:rPr>
              <w:t>（成果物定義、プロセス定義）</w:t>
            </w:r>
          </w:p>
        </w:tc>
        <w:tc>
          <w:tcPr>
            <w:tcW w:w="5245" w:type="dxa"/>
            <w:shd w:val="clear" w:color="auto" w:fill="auto"/>
          </w:tcPr>
          <w:p w14:paraId="2DE263E7" w14:textId="77777777" w:rsidR="00862A33" w:rsidRDefault="00565C8C" w:rsidP="00565C8C">
            <w:pPr>
              <w:pStyle w:val="af7"/>
              <w:numPr>
                <w:ilvl w:val="0"/>
                <w:numId w:val="4"/>
              </w:numPr>
              <w:ind w:leftChars="0"/>
            </w:pPr>
            <w:r w:rsidRPr="00F26DD0">
              <w:rPr>
                <w:rFonts w:hint="eastAsia"/>
              </w:rPr>
              <w:t>要件定義計画書の一部（</w:t>
            </w:r>
            <w:r>
              <w:rPr>
                <w:rFonts w:hint="eastAsia"/>
              </w:rPr>
              <w:t>ご提示頂く情報）</w:t>
            </w:r>
          </w:p>
        </w:tc>
      </w:tr>
      <w:tr w:rsidR="00862A33" w14:paraId="6C4B9B75" w14:textId="77777777" w:rsidTr="00B11B7E">
        <w:trPr>
          <w:trHeight w:val="284"/>
        </w:trPr>
        <w:tc>
          <w:tcPr>
            <w:tcW w:w="10490" w:type="dxa"/>
            <w:gridSpan w:val="2"/>
            <w:shd w:val="clear" w:color="auto" w:fill="D9D9D9" w:themeFill="background1" w:themeFillShade="D9"/>
            <w:vAlign w:val="center"/>
          </w:tcPr>
          <w:p w14:paraId="0D78BF32" w14:textId="77777777" w:rsidR="00862A33" w:rsidRDefault="00862A33" w:rsidP="00B11B7E">
            <w:r>
              <w:rPr>
                <w:rFonts w:hint="eastAsia"/>
              </w:rPr>
              <w:t>手順</w:t>
            </w:r>
          </w:p>
        </w:tc>
      </w:tr>
      <w:tr w:rsidR="00862A33" w14:paraId="774CF9C3" w14:textId="77777777" w:rsidTr="00B11B7E">
        <w:trPr>
          <w:trHeight w:val="567"/>
        </w:trPr>
        <w:tc>
          <w:tcPr>
            <w:tcW w:w="10490" w:type="dxa"/>
            <w:gridSpan w:val="2"/>
            <w:shd w:val="clear" w:color="auto" w:fill="auto"/>
          </w:tcPr>
          <w:p w14:paraId="2B97BD7C" w14:textId="77777777" w:rsidR="00862A33" w:rsidRDefault="007A71AD" w:rsidP="00862A33">
            <w:r>
              <w:rPr>
                <w:rFonts w:hint="eastAsia"/>
              </w:rPr>
              <w:t>－</w:t>
            </w:r>
          </w:p>
        </w:tc>
      </w:tr>
      <w:tr w:rsidR="00862A33" w14:paraId="02C99D10" w14:textId="77777777" w:rsidTr="00B11B7E">
        <w:trPr>
          <w:trHeight w:val="284"/>
        </w:trPr>
        <w:tc>
          <w:tcPr>
            <w:tcW w:w="10490" w:type="dxa"/>
            <w:gridSpan w:val="2"/>
            <w:shd w:val="clear" w:color="auto" w:fill="D9D9D9" w:themeFill="background1" w:themeFillShade="D9"/>
            <w:vAlign w:val="center"/>
          </w:tcPr>
          <w:p w14:paraId="5F16A520" w14:textId="77777777" w:rsidR="00862A33" w:rsidRDefault="00862A33" w:rsidP="00B11B7E">
            <w:r w:rsidRPr="00892D1B">
              <w:rPr>
                <w:rFonts w:hint="eastAsia"/>
                <w:color w:val="FF0000"/>
              </w:rPr>
              <w:t>【重要】</w:t>
            </w:r>
            <w:r>
              <w:rPr>
                <w:rFonts w:hint="eastAsia"/>
              </w:rPr>
              <w:t>上手く進めるためのポイント、注意事項</w:t>
            </w:r>
          </w:p>
        </w:tc>
      </w:tr>
      <w:tr w:rsidR="00862A33" w14:paraId="7F997CA3" w14:textId="77777777" w:rsidTr="00B11B7E">
        <w:trPr>
          <w:trHeight w:val="567"/>
        </w:trPr>
        <w:tc>
          <w:tcPr>
            <w:tcW w:w="10490" w:type="dxa"/>
            <w:gridSpan w:val="2"/>
            <w:shd w:val="clear" w:color="auto" w:fill="auto"/>
          </w:tcPr>
          <w:p w14:paraId="0B9B1986" w14:textId="77777777" w:rsidR="00A626C0" w:rsidRDefault="00AD5D25" w:rsidP="00A626C0">
            <w:pPr>
              <w:numPr>
                <w:ilvl w:val="0"/>
                <w:numId w:val="7"/>
              </w:numPr>
            </w:pPr>
            <w:r>
              <w:rPr>
                <w:rFonts w:hint="eastAsia"/>
              </w:rPr>
              <w:t>ベンダー</w:t>
            </w:r>
            <w:r w:rsidR="00A626C0">
              <w:rPr>
                <w:rFonts w:hint="eastAsia"/>
              </w:rPr>
              <w:t>標準の成果物定義、プロセス定義を参考にお客さま標準に対して以下のような内容を確認する。</w:t>
            </w:r>
            <w:r w:rsidR="00A626C0">
              <w:br/>
            </w:r>
          </w:p>
          <w:tbl>
            <w:tblPr>
              <w:tblStyle w:val="af4"/>
              <w:tblW w:w="0" w:type="auto"/>
              <w:tblInd w:w="454" w:type="dxa"/>
              <w:tblLook w:val="04A0" w:firstRow="1" w:lastRow="0" w:firstColumn="1" w:lastColumn="0" w:noHBand="0" w:noVBand="1"/>
            </w:tblPr>
            <w:tblGrid>
              <w:gridCol w:w="426"/>
              <w:gridCol w:w="2693"/>
              <w:gridCol w:w="6691"/>
            </w:tblGrid>
            <w:tr w:rsidR="00A626C0" w:rsidRPr="00A76E44" w14:paraId="0C2BC030" w14:textId="77777777" w:rsidTr="00AF2AB9">
              <w:trPr>
                <w:trHeight w:val="465"/>
              </w:trPr>
              <w:tc>
                <w:tcPr>
                  <w:tcW w:w="426" w:type="dxa"/>
                  <w:tcBorders>
                    <w:bottom w:val="double" w:sz="4" w:space="0" w:color="auto"/>
                  </w:tcBorders>
                  <w:shd w:val="clear" w:color="auto" w:fill="D9D9D9" w:themeFill="background1" w:themeFillShade="D9"/>
                  <w:vAlign w:val="center"/>
                </w:tcPr>
                <w:p w14:paraId="582EF1B0" w14:textId="77777777" w:rsidR="00A626C0" w:rsidRPr="00A76E44" w:rsidRDefault="00A626C0" w:rsidP="00AF2AB9">
                  <w:pPr>
                    <w:jc w:val="center"/>
                  </w:pPr>
                  <w:r w:rsidRPr="00A76E44">
                    <w:rPr>
                      <w:rFonts w:hint="eastAsia"/>
                    </w:rPr>
                    <w:t>No</w:t>
                  </w:r>
                </w:p>
              </w:tc>
              <w:tc>
                <w:tcPr>
                  <w:tcW w:w="2693" w:type="dxa"/>
                  <w:tcBorders>
                    <w:bottom w:val="double" w:sz="4" w:space="0" w:color="auto"/>
                  </w:tcBorders>
                  <w:shd w:val="clear" w:color="auto" w:fill="D9D9D9" w:themeFill="background1" w:themeFillShade="D9"/>
                  <w:vAlign w:val="center"/>
                </w:tcPr>
                <w:p w14:paraId="1BFACCC4" w14:textId="77777777" w:rsidR="00A626C0" w:rsidRPr="00A76E44" w:rsidRDefault="00A626C0" w:rsidP="00AF2AB9">
                  <w:pPr>
                    <w:jc w:val="center"/>
                  </w:pPr>
                  <w:r w:rsidRPr="00A76E44">
                    <w:rPr>
                      <w:rFonts w:hint="eastAsia"/>
                    </w:rPr>
                    <w:t>区分</w:t>
                  </w:r>
                </w:p>
              </w:tc>
              <w:tc>
                <w:tcPr>
                  <w:tcW w:w="6691" w:type="dxa"/>
                  <w:tcBorders>
                    <w:bottom w:val="double" w:sz="4" w:space="0" w:color="auto"/>
                  </w:tcBorders>
                  <w:shd w:val="clear" w:color="auto" w:fill="D9D9D9" w:themeFill="background1" w:themeFillShade="D9"/>
                  <w:vAlign w:val="center"/>
                </w:tcPr>
                <w:p w14:paraId="7F8E2B9A" w14:textId="77777777" w:rsidR="00A626C0" w:rsidRPr="00A76E44" w:rsidRDefault="00A626C0" w:rsidP="00AF2AB9">
                  <w:pPr>
                    <w:jc w:val="center"/>
                  </w:pPr>
                  <w:r w:rsidRPr="00A76E44">
                    <w:rPr>
                      <w:rFonts w:hint="eastAsia"/>
                    </w:rPr>
                    <w:t>確認ポイント</w:t>
                  </w:r>
                </w:p>
              </w:tc>
            </w:tr>
            <w:tr w:rsidR="00A626C0" w:rsidRPr="00A626C0" w14:paraId="5F571F47" w14:textId="77777777" w:rsidTr="00AF2AB9">
              <w:trPr>
                <w:trHeight w:val="465"/>
              </w:trPr>
              <w:tc>
                <w:tcPr>
                  <w:tcW w:w="426" w:type="dxa"/>
                  <w:tcBorders>
                    <w:top w:val="double" w:sz="4" w:space="0" w:color="auto"/>
                  </w:tcBorders>
                  <w:vAlign w:val="center"/>
                </w:tcPr>
                <w:p w14:paraId="0578B40D" w14:textId="77777777" w:rsidR="00A626C0" w:rsidRPr="00A76E44" w:rsidRDefault="00A626C0" w:rsidP="00251B3B">
                  <w:pPr>
                    <w:pStyle w:val="af7"/>
                    <w:numPr>
                      <w:ilvl w:val="0"/>
                      <w:numId w:val="21"/>
                    </w:numPr>
                    <w:ind w:leftChars="0"/>
                  </w:pPr>
                </w:p>
              </w:tc>
              <w:tc>
                <w:tcPr>
                  <w:tcW w:w="2693" w:type="dxa"/>
                  <w:vMerge w:val="restart"/>
                  <w:tcBorders>
                    <w:top w:val="double" w:sz="4" w:space="0" w:color="auto"/>
                  </w:tcBorders>
                  <w:vAlign w:val="center"/>
                </w:tcPr>
                <w:p w14:paraId="02A01C8F" w14:textId="77777777" w:rsidR="00A626C0" w:rsidRPr="00A76E44" w:rsidRDefault="00A626C0" w:rsidP="00AF2AB9">
                  <w:r w:rsidRPr="00A76E44">
                    <w:rPr>
                      <w:rFonts w:hint="eastAsia"/>
                    </w:rPr>
                    <w:t>成果物・プロセスの規定レベル</w:t>
                  </w:r>
                </w:p>
              </w:tc>
              <w:tc>
                <w:tcPr>
                  <w:tcW w:w="6691" w:type="dxa"/>
                  <w:tcBorders>
                    <w:top w:val="double" w:sz="4" w:space="0" w:color="auto"/>
                  </w:tcBorders>
                  <w:vAlign w:val="center"/>
                </w:tcPr>
                <w:p w14:paraId="53745883" w14:textId="77777777" w:rsidR="00A626C0" w:rsidRDefault="00A626C0" w:rsidP="00AF2AB9">
                  <w:r>
                    <w:rPr>
                      <w:rFonts w:hint="eastAsia"/>
                    </w:rPr>
                    <w:t>設計工程作業および後続工程工数見積へのインプットとして、定義内容に抜け漏れがなく、</w:t>
                  </w:r>
                </w:p>
                <w:p w14:paraId="31748D22" w14:textId="77777777" w:rsidR="00A626C0" w:rsidRPr="00A76E44" w:rsidRDefault="00A626C0" w:rsidP="00AF2AB9">
                  <w:r>
                    <w:rPr>
                      <w:rFonts w:hint="eastAsia"/>
                    </w:rPr>
                    <w:t>適切な粒度であることを確認する。</w:t>
                  </w:r>
                </w:p>
              </w:tc>
            </w:tr>
            <w:tr w:rsidR="00A626C0" w:rsidRPr="00A76E44" w14:paraId="01998509" w14:textId="77777777" w:rsidTr="00AF2AB9">
              <w:trPr>
                <w:trHeight w:val="465"/>
              </w:trPr>
              <w:tc>
                <w:tcPr>
                  <w:tcW w:w="426" w:type="dxa"/>
                  <w:vAlign w:val="center"/>
                </w:tcPr>
                <w:p w14:paraId="2C57BD09" w14:textId="77777777" w:rsidR="00A626C0" w:rsidRPr="00A76E44" w:rsidRDefault="00A626C0" w:rsidP="00251B3B">
                  <w:pPr>
                    <w:pStyle w:val="af7"/>
                    <w:numPr>
                      <w:ilvl w:val="0"/>
                      <w:numId w:val="21"/>
                    </w:numPr>
                    <w:ind w:leftChars="0"/>
                  </w:pPr>
                </w:p>
              </w:tc>
              <w:tc>
                <w:tcPr>
                  <w:tcW w:w="2693" w:type="dxa"/>
                  <w:vMerge/>
                  <w:vAlign w:val="center"/>
                </w:tcPr>
                <w:p w14:paraId="3CFBDEBB" w14:textId="77777777" w:rsidR="00A626C0" w:rsidRPr="00A76E44" w:rsidRDefault="00A626C0" w:rsidP="00AF2AB9"/>
              </w:tc>
              <w:tc>
                <w:tcPr>
                  <w:tcW w:w="6691" w:type="dxa"/>
                  <w:vAlign w:val="center"/>
                </w:tcPr>
                <w:p w14:paraId="259C8B52" w14:textId="77777777" w:rsidR="00A626C0" w:rsidRPr="00A76E44" w:rsidRDefault="00A626C0" w:rsidP="00AF2AB9">
                  <w:r w:rsidRPr="00A76E44">
                    <w:rPr>
                      <w:rFonts w:hint="eastAsia"/>
                    </w:rPr>
                    <w:t>プロセスフローの有無や各プロセスをどの粒度まで分割して規定しているのかを確認する。</w:t>
                  </w:r>
                </w:p>
              </w:tc>
            </w:tr>
            <w:tr w:rsidR="00A626C0" w:rsidRPr="00A76E44" w14:paraId="3706372D" w14:textId="77777777" w:rsidTr="00AF2AB9">
              <w:trPr>
                <w:trHeight w:val="465"/>
              </w:trPr>
              <w:tc>
                <w:tcPr>
                  <w:tcW w:w="426" w:type="dxa"/>
                  <w:vAlign w:val="center"/>
                </w:tcPr>
                <w:p w14:paraId="79915F3E" w14:textId="77777777" w:rsidR="00A626C0" w:rsidRPr="00A76E44" w:rsidRDefault="00A626C0" w:rsidP="00251B3B">
                  <w:pPr>
                    <w:pStyle w:val="af7"/>
                    <w:numPr>
                      <w:ilvl w:val="0"/>
                      <w:numId w:val="21"/>
                    </w:numPr>
                    <w:ind w:leftChars="0"/>
                  </w:pPr>
                </w:p>
              </w:tc>
              <w:tc>
                <w:tcPr>
                  <w:tcW w:w="2693" w:type="dxa"/>
                  <w:vAlign w:val="center"/>
                </w:tcPr>
                <w:p w14:paraId="58FFB779" w14:textId="77777777" w:rsidR="00A626C0" w:rsidRPr="00A76E44" w:rsidRDefault="00A626C0" w:rsidP="00AF2AB9">
                  <w:r w:rsidRPr="00A76E44">
                    <w:rPr>
                      <w:rFonts w:hint="eastAsia"/>
                    </w:rPr>
                    <w:t>要件定義のスコープ</w:t>
                  </w:r>
                </w:p>
              </w:tc>
              <w:tc>
                <w:tcPr>
                  <w:tcW w:w="6691" w:type="dxa"/>
                  <w:vAlign w:val="center"/>
                </w:tcPr>
                <w:p w14:paraId="652E7C30" w14:textId="77777777" w:rsidR="00A626C0" w:rsidRDefault="00A626C0" w:rsidP="00AF2AB9">
                  <w:r>
                    <w:rPr>
                      <w:rFonts w:hint="eastAsia"/>
                    </w:rPr>
                    <w:t>お客さま標準からお客さま</w:t>
                  </w:r>
                  <w:r w:rsidR="0054341D">
                    <w:rPr>
                      <w:rFonts w:hint="eastAsia"/>
                    </w:rPr>
                    <w:t>が</w:t>
                  </w:r>
                  <w:r>
                    <w:rPr>
                      <w:rFonts w:hint="eastAsia"/>
                    </w:rPr>
                    <w:t>想定</w:t>
                  </w:r>
                  <w:r w:rsidR="0054341D">
                    <w:rPr>
                      <w:rFonts w:hint="eastAsia"/>
                    </w:rPr>
                    <w:t>している</w:t>
                  </w:r>
                  <w:r>
                    <w:rPr>
                      <w:rFonts w:hint="eastAsia"/>
                    </w:rPr>
                    <w:t>要件定義</w:t>
                  </w:r>
                  <w:r w:rsidR="0054341D">
                    <w:rPr>
                      <w:rFonts w:hint="eastAsia"/>
                    </w:rPr>
                    <w:t>の</w:t>
                  </w:r>
                  <w:r w:rsidR="00AD5D25">
                    <w:rPr>
                      <w:rFonts w:hint="eastAsia"/>
                    </w:rPr>
                    <w:t>作業範囲</w:t>
                  </w:r>
                  <w:r>
                    <w:rPr>
                      <w:rFonts w:hint="eastAsia"/>
                    </w:rPr>
                    <w:t>を</w:t>
                  </w:r>
                  <w:r w:rsidR="0054341D">
                    <w:rPr>
                      <w:rFonts w:hint="eastAsia"/>
                    </w:rPr>
                    <w:t>明らかにし、</w:t>
                  </w:r>
                </w:p>
                <w:p w14:paraId="435F3878" w14:textId="77777777" w:rsidR="00A626C0" w:rsidRPr="00A76E44" w:rsidRDefault="00A626C0" w:rsidP="00AD5D25">
                  <w:r>
                    <w:rPr>
                      <w:rFonts w:hint="eastAsia"/>
                    </w:rPr>
                    <w:t>プロジェクトの</w:t>
                  </w:r>
                  <w:r w:rsidR="00AD5D25">
                    <w:rPr>
                      <w:rFonts w:hint="eastAsia"/>
                    </w:rPr>
                    <w:t>作業範囲</w:t>
                  </w:r>
                  <w:r>
                    <w:rPr>
                      <w:rFonts w:hint="eastAsia"/>
                    </w:rPr>
                    <w:t>と適合していること</w:t>
                  </w:r>
                  <w:r w:rsidR="0054341D">
                    <w:rPr>
                      <w:rFonts w:hint="eastAsia"/>
                    </w:rPr>
                    <w:t>を確認する。</w:t>
                  </w:r>
                </w:p>
              </w:tc>
            </w:tr>
            <w:tr w:rsidR="00A626C0" w:rsidRPr="00A76E44" w14:paraId="33B46D4A" w14:textId="77777777" w:rsidTr="00AF2AB9">
              <w:trPr>
                <w:trHeight w:val="465"/>
              </w:trPr>
              <w:tc>
                <w:tcPr>
                  <w:tcW w:w="426" w:type="dxa"/>
                  <w:vAlign w:val="center"/>
                </w:tcPr>
                <w:p w14:paraId="047F7C30" w14:textId="77777777" w:rsidR="00A626C0" w:rsidRPr="00A76E44" w:rsidRDefault="00A626C0" w:rsidP="00251B3B">
                  <w:pPr>
                    <w:pStyle w:val="af7"/>
                    <w:numPr>
                      <w:ilvl w:val="0"/>
                      <w:numId w:val="21"/>
                    </w:numPr>
                    <w:ind w:leftChars="0"/>
                  </w:pPr>
                </w:p>
              </w:tc>
              <w:tc>
                <w:tcPr>
                  <w:tcW w:w="2693" w:type="dxa"/>
                  <w:vMerge w:val="restart"/>
                  <w:vAlign w:val="center"/>
                </w:tcPr>
                <w:p w14:paraId="29CBF1D0" w14:textId="77777777" w:rsidR="00A626C0" w:rsidRPr="00A76E44" w:rsidRDefault="00A626C0" w:rsidP="00AF2AB9">
                  <w:r w:rsidRPr="00A76E44">
                    <w:rPr>
                      <w:rFonts w:hint="eastAsia"/>
                    </w:rPr>
                    <w:t>その他</w:t>
                  </w:r>
                </w:p>
              </w:tc>
              <w:tc>
                <w:tcPr>
                  <w:tcW w:w="6691" w:type="dxa"/>
                  <w:vAlign w:val="center"/>
                </w:tcPr>
                <w:p w14:paraId="10089122" w14:textId="77777777" w:rsidR="00A626C0" w:rsidRPr="00A76E44" w:rsidRDefault="007F7304" w:rsidP="00AF2AB9">
                  <w:r>
                    <w:rPr>
                      <w:rFonts w:hint="eastAsia"/>
                    </w:rPr>
                    <w:t>各成果物間の関係、および</w:t>
                  </w:r>
                  <w:r w:rsidR="00A626C0">
                    <w:rPr>
                      <w:rFonts w:hint="eastAsia"/>
                    </w:rPr>
                    <w:t>成果物全体の体系が適切に整理されていることを確認する。</w:t>
                  </w:r>
                </w:p>
              </w:tc>
            </w:tr>
            <w:tr w:rsidR="00A626C0" w:rsidRPr="00A76E44" w14:paraId="5B06B0F3" w14:textId="77777777" w:rsidTr="00AF2AB9">
              <w:trPr>
                <w:trHeight w:val="465"/>
              </w:trPr>
              <w:tc>
                <w:tcPr>
                  <w:tcW w:w="426" w:type="dxa"/>
                  <w:vAlign w:val="center"/>
                </w:tcPr>
                <w:p w14:paraId="2BD1829B" w14:textId="77777777" w:rsidR="00A626C0" w:rsidRPr="00A76E44" w:rsidRDefault="00A626C0" w:rsidP="00251B3B">
                  <w:pPr>
                    <w:pStyle w:val="af7"/>
                    <w:numPr>
                      <w:ilvl w:val="0"/>
                      <w:numId w:val="21"/>
                    </w:numPr>
                    <w:ind w:leftChars="0"/>
                  </w:pPr>
                </w:p>
              </w:tc>
              <w:tc>
                <w:tcPr>
                  <w:tcW w:w="2693" w:type="dxa"/>
                  <w:vMerge/>
                  <w:vAlign w:val="center"/>
                </w:tcPr>
                <w:p w14:paraId="1F8C3C2B" w14:textId="77777777" w:rsidR="00A626C0" w:rsidRPr="00A76E44" w:rsidRDefault="00A626C0" w:rsidP="00AF2AB9"/>
              </w:tc>
              <w:tc>
                <w:tcPr>
                  <w:tcW w:w="6691" w:type="dxa"/>
                  <w:vAlign w:val="center"/>
                </w:tcPr>
                <w:p w14:paraId="61ECF883" w14:textId="77777777" w:rsidR="00A626C0" w:rsidRPr="00A76E44" w:rsidRDefault="00A626C0" w:rsidP="00AF2AB9">
                  <w:r>
                    <w:rPr>
                      <w:rFonts w:hint="eastAsia"/>
                    </w:rPr>
                    <w:t>プロセス（進め方）が論理的、合理的であり、抜け漏れがないことを確認する。</w:t>
                  </w:r>
                </w:p>
              </w:tc>
            </w:tr>
          </w:tbl>
          <w:p w14:paraId="2ABF41AE" w14:textId="77777777" w:rsidR="00A626C0" w:rsidRDefault="00A626C0" w:rsidP="00A626C0"/>
          <w:p w14:paraId="06477D2B" w14:textId="77777777" w:rsidR="00862A33" w:rsidRPr="00A626C0" w:rsidRDefault="00862A33" w:rsidP="00862A33"/>
        </w:tc>
      </w:tr>
      <w:tr w:rsidR="00862A33" w14:paraId="06DE330F" w14:textId="77777777" w:rsidTr="00B11B7E">
        <w:trPr>
          <w:trHeight w:val="284"/>
        </w:trPr>
        <w:tc>
          <w:tcPr>
            <w:tcW w:w="10490" w:type="dxa"/>
            <w:gridSpan w:val="2"/>
            <w:shd w:val="clear" w:color="auto" w:fill="D9D9D9" w:themeFill="background1" w:themeFillShade="D9"/>
            <w:vAlign w:val="center"/>
          </w:tcPr>
          <w:p w14:paraId="3E4F64E3" w14:textId="77777777" w:rsidR="00862A33" w:rsidRDefault="00862A33" w:rsidP="00B11B7E">
            <w:r>
              <w:rPr>
                <w:rFonts w:hint="eastAsia"/>
              </w:rPr>
              <w:t>上手く進めるためのポイント、注意事項</w:t>
            </w:r>
          </w:p>
        </w:tc>
      </w:tr>
      <w:tr w:rsidR="00862A33" w14:paraId="39046C48" w14:textId="77777777" w:rsidTr="00B11B7E">
        <w:trPr>
          <w:trHeight w:val="567"/>
        </w:trPr>
        <w:tc>
          <w:tcPr>
            <w:tcW w:w="10490" w:type="dxa"/>
            <w:gridSpan w:val="2"/>
            <w:shd w:val="clear" w:color="auto" w:fill="auto"/>
          </w:tcPr>
          <w:p w14:paraId="15596AB8" w14:textId="77777777" w:rsidR="00862A33" w:rsidRDefault="00862A33" w:rsidP="00A13A5E">
            <w:pPr>
              <w:pStyle w:val="af7"/>
              <w:numPr>
                <w:ilvl w:val="0"/>
                <w:numId w:val="7"/>
              </w:numPr>
              <w:ind w:leftChars="0"/>
            </w:pPr>
            <w:r>
              <w:rPr>
                <w:rFonts w:hint="eastAsia"/>
              </w:rPr>
              <w:t>お客さま標準の成果物定義、プロセス定義の文書の存在確認時に以下についても合わせて確認する。</w:t>
            </w:r>
          </w:p>
          <w:p w14:paraId="225FC506" w14:textId="77777777" w:rsidR="00862A33" w:rsidRDefault="00862A33" w:rsidP="00A13A5E">
            <w:pPr>
              <w:pStyle w:val="af7"/>
              <w:numPr>
                <w:ilvl w:val="1"/>
                <w:numId w:val="7"/>
              </w:numPr>
              <w:ind w:leftChars="0"/>
            </w:pPr>
            <w:r>
              <w:rPr>
                <w:rFonts w:hint="eastAsia"/>
              </w:rPr>
              <w:t>お客さま標準にあわせる必要性の度合いとその背景</w:t>
            </w:r>
          </w:p>
          <w:p w14:paraId="4F164927" w14:textId="77777777" w:rsidR="00862A33" w:rsidRDefault="00862A33" w:rsidP="00A13A5E">
            <w:pPr>
              <w:pStyle w:val="af7"/>
              <w:numPr>
                <w:ilvl w:val="1"/>
                <w:numId w:val="7"/>
              </w:numPr>
              <w:ind w:leftChars="0"/>
            </w:pPr>
            <w:r>
              <w:rPr>
                <w:rFonts w:hint="eastAsia"/>
              </w:rPr>
              <w:t>文書標準や使用ソフトウェア標準等のその他標準の有無</w:t>
            </w:r>
            <w:r>
              <w:br/>
            </w:r>
          </w:p>
          <w:p w14:paraId="25012C12" w14:textId="77777777" w:rsidR="00862A33" w:rsidRDefault="00862A33" w:rsidP="00251B3B">
            <w:pPr>
              <w:pStyle w:val="af7"/>
              <w:numPr>
                <w:ilvl w:val="0"/>
                <w:numId w:val="22"/>
              </w:numPr>
              <w:ind w:leftChars="0"/>
            </w:pPr>
            <w:r>
              <w:rPr>
                <w:rFonts w:hint="eastAsia"/>
              </w:rPr>
              <w:t>メリット</w:t>
            </w:r>
            <w:r>
              <w:rPr>
                <w:rFonts w:hint="eastAsia"/>
              </w:rPr>
              <w:t>(</w:t>
            </w:r>
            <w:r>
              <w:rPr>
                <w:rFonts w:hint="eastAsia"/>
              </w:rPr>
              <w:t>生産性、品質等</w:t>
            </w:r>
            <w:r>
              <w:rPr>
                <w:rFonts w:hint="eastAsia"/>
              </w:rPr>
              <w:t>)</w:t>
            </w:r>
            <w:r>
              <w:rPr>
                <w:rFonts w:hint="eastAsia"/>
              </w:rPr>
              <w:t>を説明し、</w:t>
            </w:r>
            <w:r w:rsidR="00AD5D25">
              <w:rPr>
                <w:rFonts w:hint="eastAsia"/>
              </w:rPr>
              <w:t>ベンダー</w:t>
            </w:r>
            <w:r>
              <w:rPr>
                <w:rFonts w:hint="eastAsia"/>
              </w:rPr>
              <w:t>標準のプロセス定義、成果物定義の適用が可能かをお客さまと調整する。</w:t>
            </w:r>
            <w:r>
              <w:br/>
            </w:r>
          </w:p>
        </w:tc>
      </w:tr>
      <w:tr w:rsidR="00862A33" w14:paraId="0F4D210A" w14:textId="77777777" w:rsidTr="00B11B7E">
        <w:trPr>
          <w:trHeight w:val="284"/>
        </w:trPr>
        <w:tc>
          <w:tcPr>
            <w:tcW w:w="10490" w:type="dxa"/>
            <w:gridSpan w:val="2"/>
            <w:shd w:val="clear" w:color="auto" w:fill="D9D9D9" w:themeFill="background1" w:themeFillShade="D9"/>
            <w:vAlign w:val="center"/>
          </w:tcPr>
          <w:p w14:paraId="79BAD367" w14:textId="77777777" w:rsidR="00862A33" w:rsidRDefault="00862A33" w:rsidP="00B11B7E">
            <w:r>
              <w:rPr>
                <w:rFonts w:hint="eastAsia"/>
              </w:rPr>
              <w:t>適用技法</w:t>
            </w:r>
          </w:p>
        </w:tc>
      </w:tr>
      <w:tr w:rsidR="00862A33" w14:paraId="1C6444AD" w14:textId="77777777" w:rsidTr="00B11B7E">
        <w:trPr>
          <w:trHeight w:val="567"/>
        </w:trPr>
        <w:tc>
          <w:tcPr>
            <w:tcW w:w="10490" w:type="dxa"/>
            <w:gridSpan w:val="2"/>
            <w:shd w:val="clear" w:color="auto" w:fill="auto"/>
          </w:tcPr>
          <w:p w14:paraId="1CF9319C" w14:textId="77777777" w:rsidR="00862A33" w:rsidRDefault="00862A33" w:rsidP="00A13A5E">
            <w:pPr>
              <w:pStyle w:val="af7"/>
              <w:numPr>
                <w:ilvl w:val="0"/>
                <w:numId w:val="6"/>
              </w:numPr>
              <w:ind w:leftChars="0"/>
            </w:pPr>
            <w:r>
              <w:rPr>
                <w:rFonts w:hint="eastAsia"/>
              </w:rPr>
              <w:t>ドキュメントフロー（お客さま標準成果物定義を理解するために有効）</w:t>
            </w:r>
          </w:p>
          <w:p w14:paraId="1EF0F142" w14:textId="77777777" w:rsidR="00862A33" w:rsidRDefault="00862A33" w:rsidP="00A13A5E">
            <w:pPr>
              <w:pStyle w:val="af7"/>
              <w:numPr>
                <w:ilvl w:val="0"/>
                <w:numId w:val="6"/>
              </w:numPr>
              <w:ind w:leftChars="0"/>
            </w:pPr>
            <w:r>
              <w:rPr>
                <w:rFonts w:hint="eastAsia"/>
              </w:rPr>
              <w:t>プロセスフロー（お客さま標準プロセス定義を理解するために有効）</w:t>
            </w:r>
          </w:p>
        </w:tc>
      </w:tr>
    </w:tbl>
    <w:p w14:paraId="4DAB5034" w14:textId="77777777" w:rsidR="00862A33" w:rsidRDefault="00862A33" w:rsidP="00862A33">
      <w:pPr>
        <w:pStyle w:val="1"/>
      </w:pPr>
      <w:bookmarkStart w:id="30" w:name="_Toc523239143"/>
      <w:r>
        <w:rPr>
          <w:rFonts w:hint="eastAsia"/>
        </w:rPr>
        <w:lastRenderedPageBreak/>
        <w:t>要件定義の計画</w:t>
      </w:r>
      <w:bookmarkEnd w:id="30"/>
    </w:p>
    <w:p w14:paraId="4030ACF0" w14:textId="77777777" w:rsidR="00862A33" w:rsidRDefault="00862A33" w:rsidP="00862A33">
      <w:pPr>
        <w:pStyle w:val="2"/>
        <w:ind w:right="159"/>
      </w:pPr>
      <w:bookmarkStart w:id="31" w:name="_Ref456799762"/>
      <w:bookmarkStart w:id="32" w:name="_Ref456799764"/>
      <w:bookmarkStart w:id="33" w:name="_Toc523239144"/>
      <w:r>
        <w:rPr>
          <w:rFonts w:hint="eastAsia"/>
        </w:rPr>
        <w:t>成果物定義</w:t>
      </w:r>
      <w:bookmarkEnd w:id="31"/>
      <w:bookmarkEnd w:id="32"/>
      <w:bookmarkEnd w:id="33"/>
    </w:p>
    <w:p w14:paraId="2667490F" w14:textId="77777777"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62A33" w14:paraId="0773462B" w14:textId="77777777" w:rsidTr="00B11B7E">
        <w:trPr>
          <w:trHeight w:val="284"/>
        </w:trPr>
        <w:tc>
          <w:tcPr>
            <w:tcW w:w="10490" w:type="dxa"/>
            <w:shd w:val="clear" w:color="auto" w:fill="D9D9D9" w:themeFill="background1" w:themeFillShade="D9"/>
            <w:vAlign w:val="center"/>
          </w:tcPr>
          <w:p w14:paraId="636A7E11" w14:textId="77777777" w:rsidR="00862A33" w:rsidRDefault="00862A33" w:rsidP="00B11B7E">
            <w:r>
              <w:rPr>
                <w:rFonts w:hint="eastAsia"/>
              </w:rPr>
              <w:t>サブプロセス目的</w:t>
            </w:r>
          </w:p>
        </w:tc>
      </w:tr>
      <w:tr w:rsidR="00862A33" w14:paraId="77DC358E" w14:textId="77777777" w:rsidTr="00B11B7E">
        <w:trPr>
          <w:trHeight w:val="567"/>
        </w:trPr>
        <w:tc>
          <w:tcPr>
            <w:tcW w:w="10490" w:type="dxa"/>
            <w:tcBorders>
              <w:bottom w:val="single" w:sz="4" w:space="0" w:color="auto"/>
            </w:tcBorders>
          </w:tcPr>
          <w:p w14:paraId="6C5799FD" w14:textId="77777777" w:rsidR="00862A33" w:rsidRDefault="00862A33" w:rsidP="00862A33">
            <w:r>
              <w:rPr>
                <w:rFonts w:hint="eastAsia"/>
              </w:rPr>
              <w:t>要件定義で作成する成果物と、その作成方針を事前に明確にする。</w:t>
            </w:r>
          </w:p>
          <w:p w14:paraId="77BB6BDA" w14:textId="77777777" w:rsidR="00BA18E4" w:rsidRDefault="00862A33" w:rsidP="00862A33">
            <w:r>
              <w:rPr>
                <w:rFonts w:hint="eastAsia"/>
              </w:rPr>
              <w:t>要件定義成果物の定義内容や記述レベルの認識不一致による成果物品質低下、作業手戻りによる要件定義作業スケジュールの不安定化・遅延を</w:t>
            </w:r>
          </w:p>
          <w:p w14:paraId="6C258E97" w14:textId="77777777" w:rsidR="00862A33" w:rsidRPr="00A24BCB" w:rsidRDefault="00862A33" w:rsidP="00862A33">
            <w:r>
              <w:rPr>
                <w:rFonts w:hint="eastAsia"/>
              </w:rPr>
              <w:t>防止する。</w:t>
            </w:r>
          </w:p>
        </w:tc>
      </w:tr>
      <w:tr w:rsidR="00862A33" w14:paraId="481574C9" w14:textId="77777777" w:rsidTr="00B11B7E">
        <w:trPr>
          <w:trHeight w:val="284"/>
        </w:trPr>
        <w:tc>
          <w:tcPr>
            <w:tcW w:w="10490" w:type="dxa"/>
            <w:shd w:val="clear" w:color="auto" w:fill="D9D9D9" w:themeFill="background1" w:themeFillShade="D9"/>
            <w:vAlign w:val="center"/>
          </w:tcPr>
          <w:p w14:paraId="55FF8EC8" w14:textId="77777777" w:rsidR="00862A33" w:rsidRDefault="00862A33" w:rsidP="00B11B7E">
            <w:r>
              <w:rPr>
                <w:rFonts w:hint="eastAsia"/>
              </w:rPr>
              <w:t>サブプロセス概要</w:t>
            </w:r>
          </w:p>
        </w:tc>
      </w:tr>
      <w:tr w:rsidR="00862A33" w14:paraId="53A631A8" w14:textId="77777777" w:rsidTr="00B11B7E">
        <w:trPr>
          <w:trHeight w:val="567"/>
        </w:trPr>
        <w:tc>
          <w:tcPr>
            <w:tcW w:w="10490" w:type="dxa"/>
            <w:tcBorders>
              <w:bottom w:val="single" w:sz="4" w:space="0" w:color="auto"/>
            </w:tcBorders>
          </w:tcPr>
          <w:p w14:paraId="7A2E0C99" w14:textId="77777777" w:rsidR="00862A33" w:rsidRDefault="00862A33" w:rsidP="00B11B7E">
            <w:r w:rsidRPr="00862A33">
              <w:rPr>
                <w:rFonts w:hint="eastAsia"/>
              </w:rPr>
              <w:t>作成目的を明確にした上で要件定義に必要な成果物を決め、記述の粒度や範囲、どのようなモデリング手法を用いるのか、その作成に関わるルールなどを明確にする。</w:t>
            </w:r>
          </w:p>
        </w:tc>
      </w:tr>
    </w:tbl>
    <w:p w14:paraId="29CBDF69" w14:textId="77777777" w:rsidR="00862A33" w:rsidRDefault="00862A33" w:rsidP="00862A33"/>
    <w:p w14:paraId="0D468FC5" w14:textId="77777777" w:rsidR="00862A33" w:rsidRDefault="00862A33" w:rsidP="00862A33">
      <w:pPr>
        <w:pStyle w:val="3"/>
      </w:pPr>
      <w:bookmarkStart w:id="34" w:name="_Ref456799498"/>
      <w:bookmarkStart w:id="35" w:name="_Ref456799502"/>
      <w:bookmarkStart w:id="36" w:name="_Toc523239145"/>
      <w:r>
        <w:rPr>
          <w:rFonts w:hint="eastAsia"/>
        </w:rPr>
        <w:lastRenderedPageBreak/>
        <w:t>要件定義の成果物定義</w:t>
      </w:r>
      <w:bookmarkEnd w:id="34"/>
      <w:bookmarkEnd w:id="35"/>
      <w:bookmarkEnd w:id="36"/>
    </w:p>
    <w:p w14:paraId="67063D20" w14:textId="77777777" w:rsidR="00862A33" w:rsidRDefault="00862A33" w:rsidP="00862A33"/>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62A33" w14:paraId="121C8F96" w14:textId="77777777" w:rsidTr="003C6B64">
        <w:trPr>
          <w:trHeight w:val="284"/>
        </w:trPr>
        <w:tc>
          <w:tcPr>
            <w:tcW w:w="10490" w:type="dxa"/>
            <w:gridSpan w:val="2"/>
            <w:shd w:val="clear" w:color="auto" w:fill="D9D9D9" w:themeFill="background1" w:themeFillShade="D9"/>
            <w:vAlign w:val="center"/>
          </w:tcPr>
          <w:p w14:paraId="7563D62E" w14:textId="77777777" w:rsidR="00862A33" w:rsidRDefault="00862A33" w:rsidP="00B11B7E">
            <w:r>
              <w:rPr>
                <w:rFonts w:hint="eastAsia"/>
              </w:rPr>
              <w:t>アクティビティ概要</w:t>
            </w:r>
          </w:p>
        </w:tc>
      </w:tr>
      <w:tr w:rsidR="00862A33" w14:paraId="2E3960AE" w14:textId="77777777" w:rsidTr="003C6B64">
        <w:trPr>
          <w:trHeight w:val="567"/>
        </w:trPr>
        <w:tc>
          <w:tcPr>
            <w:tcW w:w="10490" w:type="dxa"/>
            <w:gridSpan w:val="2"/>
            <w:shd w:val="clear" w:color="auto" w:fill="auto"/>
          </w:tcPr>
          <w:p w14:paraId="6CBD1E1E" w14:textId="78D25C8F" w:rsidR="00862A33" w:rsidRPr="00892D1B" w:rsidRDefault="00862A33" w:rsidP="007A71AD">
            <w:r w:rsidRPr="00862A33">
              <w:rPr>
                <w:rFonts w:hint="eastAsia"/>
              </w:rPr>
              <w:t>成果物の不足・作成漏れ等を防止するため、「</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C12BAE">
              <w:t>C1-03-03</w:t>
            </w:r>
            <w:r w:rsidR="007A71AD">
              <w:fldChar w:fldCharType="end"/>
            </w:r>
            <w:r w:rsidR="007A71AD">
              <w:fldChar w:fldCharType="begin"/>
            </w:r>
            <w:r w:rsidR="007A71AD">
              <w:instrText xml:space="preserve"> REF _Ref422933143 \h </w:instrText>
            </w:r>
            <w:r w:rsidR="007A71AD">
              <w:fldChar w:fldCharType="separate"/>
            </w:r>
            <w:r w:rsidR="00C12BAE" w:rsidRPr="00A76E44">
              <w:rPr>
                <w:rFonts w:hint="eastAsia"/>
              </w:rPr>
              <w:t>お客さま標準成果物・標準プロセスの確認</w:t>
            </w:r>
            <w:r w:rsidR="007A71AD">
              <w:fldChar w:fldCharType="end"/>
            </w:r>
            <w:r w:rsidRPr="00862A33">
              <w:rPr>
                <w:rFonts w:hint="eastAsia"/>
              </w:rPr>
              <w:t>」の結果を元に要件定義の成果物と成果物作成フローを定義する。</w:t>
            </w:r>
          </w:p>
        </w:tc>
      </w:tr>
      <w:tr w:rsidR="00862A33" w14:paraId="5E200925" w14:textId="77777777" w:rsidTr="003C6B64">
        <w:trPr>
          <w:trHeight w:val="284"/>
        </w:trPr>
        <w:tc>
          <w:tcPr>
            <w:tcW w:w="5245" w:type="dxa"/>
            <w:shd w:val="clear" w:color="auto" w:fill="D9D9D9" w:themeFill="background1" w:themeFillShade="D9"/>
            <w:vAlign w:val="center"/>
          </w:tcPr>
          <w:p w14:paraId="6A3ECFBF" w14:textId="77777777" w:rsidR="00862A33" w:rsidRPr="00892D1B" w:rsidRDefault="00862A33" w:rsidP="00B11B7E">
            <w:r>
              <w:rPr>
                <w:rFonts w:hint="eastAsia"/>
              </w:rPr>
              <w:t>インプット</w:t>
            </w:r>
          </w:p>
        </w:tc>
        <w:tc>
          <w:tcPr>
            <w:tcW w:w="5245" w:type="dxa"/>
            <w:shd w:val="clear" w:color="auto" w:fill="D9D9D9" w:themeFill="background1" w:themeFillShade="D9"/>
            <w:vAlign w:val="center"/>
          </w:tcPr>
          <w:p w14:paraId="06B4B8BE" w14:textId="77777777" w:rsidR="00862A33" w:rsidRPr="00892D1B" w:rsidRDefault="00862A33" w:rsidP="00B11B7E">
            <w:r>
              <w:rPr>
                <w:rFonts w:hint="eastAsia"/>
              </w:rPr>
              <w:t>アウトプット</w:t>
            </w:r>
          </w:p>
        </w:tc>
      </w:tr>
      <w:tr w:rsidR="00862A33" w14:paraId="453BA43A" w14:textId="77777777" w:rsidTr="003C6B64">
        <w:trPr>
          <w:trHeight w:val="567"/>
        </w:trPr>
        <w:tc>
          <w:tcPr>
            <w:tcW w:w="5245" w:type="dxa"/>
            <w:shd w:val="clear" w:color="auto" w:fill="auto"/>
          </w:tcPr>
          <w:p w14:paraId="0E0BAC28" w14:textId="77777777" w:rsidR="00862A33" w:rsidRDefault="00862A33" w:rsidP="00A13A5E">
            <w:pPr>
              <w:pStyle w:val="af7"/>
              <w:numPr>
                <w:ilvl w:val="0"/>
                <w:numId w:val="4"/>
              </w:numPr>
              <w:ind w:leftChars="0"/>
            </w:pPr>
            <w:r>
              <w:rPr>
                <w:rFonts w:hint="eastAsia"/>
              </w:rPr>
              <w:t>システム化提案書（成果物定義等）</w:t>
            </w:r>
          </w:p>
          <w:p w14:paraId="70D83A98" w14:textId="77777777" w:rsidR="00862A33" w:rsidRDefault="00862A33"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14:paraId="324CBEAC" w14:textId="77777777" w:rsidR="00862A33" w:rsidRPr="00862A33" w:rsidRDefault="00862A33" w:rsidP="00A13A5E">
            <w:pPr>
              <w:pStyle w:val="af7"/>
              <w:numPr>
                <w:ilvl w:val="0"/>
                <w:numId w:val="4"/>
              </w:numPr>
              <w:ind w:leftChars="0"/>
              <w:rPr>
                <w:strike/>
              </w:rPr>
            </w:pPr>
            <w:r w:rsidRPr="00A76E44">
              <w:rPr>
                <w:rFonts w:hint="eastAsia"/>
              </w:rPr>
              <w:t>要件定義計画書の一部（成果物定義）</w:t>
            </w:r>
          </w:p>
        </w:tc>
      </w:tr>
      <w:tr w:rsidR="00862A33" w14:paraId="62AED61A" w14:textId="77777777" w:rsidTr="003C6B64">
        <w:trPr>
          <w:trHeight w:val="284"/>
        </w:trPr>
        <w:tc>
          <w:tcPr>
            <w:tcW w:w="10490" w:type="dxa"/>
            <w:gridSpan w:val="2"/>
            <w:shd w:val="clear" w:color="auto" w:fill="D9D9D9" w:themeFill="background1" w:themeFillShade="D9"/>
            <w:vAlign w:val="center"/>
          </w:tcPr>
          <w:p w14:paraId="1C181373" w14:textId="77777777" w:rsidR="00862A33" w:rsidRDefault="00862A33" w:rsidP="00B11B7E">
            <w:r>
              <w:rPr>
                <w:rFonts w:hint="eastAsia"/>
              </w:rPr>
              <w:t>手順</w:t>
            </w:r>
          </w:p>
        </w:tc>
      </w:tr>
      <w:tr w:rsidR="00862A33" w14:paraId="283AEF21" w14:textId="77777777" w:rsidTr="003C6B64">
        <w:trPr>
          <w:trHeight w:val="567"/>
        </w:trPr>
        <w:tc>
          <w:tcPr>
            <w:tcW w:w="10490" w:type="dxa"/>
            <w:gridSpan w:val="2"/>
            <w:shd w:val="clear" w:color="auto" w:fill="auto"/>
          </w:tcPr>
          <w:p w14:paraId="68588D8B" w14:textId="77777777" w:rsidR="00862A33" w:rsidRDefault="007A71AD" w:rsidP="00862A33">
            <w:r>
              <w:rPr>
                <w:rFonts w:hint="eastAsia"/>
              </w:rPr>
              <w:t>－</w:t>
            </w:r>
          </w:p>
        </w:tc>
      </w:tr>
      <w:tr w:rsidR="00862A33" w14:paraId="7CA3B206" w14:textId="77777777" w:rsidTr="003C6B64">
        <w:trPr>
          <w:trHeight w:val="284"/>
        </w:trPr>
        <w:tc>
          <w:tcPr>
            <w:tcW w:w="10490" w:type="dxa"/>
            <w:gridSpan w:val="2"/>
            <w:shd w:val="clear" w:color="auto" w:fill="D9D9D9" w:themeFill="background1" w:themeFillShade="D9"/>
            <w:vAlign w:val="center"/>
          </w:tcPr>
          <w:p w14:paraId="77F49276" w14:textId="77777777" w:rsidR="00862A33" w:rsidRDefault="00862A33" w:rsidP="00B11B7E">
            <w:r w:rsidRPr="00892D1B">
              <w:rPr>
                <w:rFonts w:hint="eastAsia"/>
                <w:color w:val="FF0000"/>
              </w:rPr>
              <w:t>【重要】</w:t>
            </w:r>
            <w:r>
              <w:rPr>
                <w:rFonts w:hint="eastAsia"/>
              </w:rPr>
              <w:t>上手く進めるためのポイント、注意事項</w:t>
            </w:r>
          </w:p>
        </w:tc>
      </w:tr>
      <w:tr w:rsidR="00862A33" w14:paraId="37731EF8" w14:textId="77777777" w:rsidTr="003C6B64">
        <w:trPr>
          <w:trHeight w:val="567"/>
        </w:trPr>
        <w:tc>
          <w:tcPr>
            <w:tcW w:w="10490" w:type="dxa"/>
            <w:gridSpan w:val="2"/>
            <w:shd w:val="clear" w:color="auto" w:fill="auto"/>
          </w:tcPr>
          <w:p w14:paraId="2EF18572" w14:textId="77777777" w:rsidR="00DB0014" w:rsidRDefault="00DB0014" w:rsidP="00DB0014">
            <w:r>
              <w:rPr>
                <w:rFonts w:hint="eastAsia"/>
              </w:rPr>
              <w:t>※</w:t>
            </w:r>
            <w:r w:rsidR="006A2E86">
              <w:rPr>
                <w:rFonts w:hint="eastAsia"/>
              </w:rPr>
              <w:t>要件定義の</w:t>
            </w:r>
            <w:r>
              <w:rPr>
                <w:rFonts w:hint="eastAsia"/>
              </w:rPr>
              <w:t>成果物について</w:t>
            </w:r>
            <w:r w:rsidR="000018CF">
              <w:rPr>
                <w:rFonts w:hint="eastAsia"/>
              </w:rPr>
              <w:t>は、「業務要件定義成果物一覧」と「システム要件定義成果物一覧」を</w:t>
            </w:r>
            <w:r>
              <w:rPr>
                <w:rFonts w:hint="eastAsia"/>
              </w:rPr>
              <w:t>参照。</w:t>
            </w:r>
          </w:p>
          <w:p w14:paraId="0299243C" w14:textId="77777777" w:rsidR="00390567" w:rsidRPr="00390567" w:rsidRDefault="000018CF" w:rsidP="00406381">
            <w:r>
              <w:rPr>
                <w:rFonts w:hint="eastAsia"/>
              </w:rPr>
              <w:t>※要件定義の</w:t>
            </w:r>
            <w:r w:rsidR="00DB0014">
              <w:rPr>
                <w:rFonts w:hint="eastAsia"/>
              </w:rPr>
              <w:t>成果物作成フローについては、</w:t>
            </w:r>
            <w:r>
              <w:rPr>
                <w:rFonts w:hint="eastAsia"/>
              </w:rPr>
              <w:t>「業務要件定義成果物関連図」と「システム要件定義成果物関連図」を</w:t>
            </w:r>
            <w:r w:rsidR="00DB0014">
              <w:rPr>
                <w:rFonts w:hint="eastAsia"/>
              </w:rPr>
              <w:t>参照。</w:t>
            </w:r>
          </w:p>
          <w:p w14:paraId="480FBFA7" w14:textId="77777777" w:rsidR="00862A33" w:rsidRDefault="0054341D" w:rsidP="007F077C">
            <w:pPr>
              <w:pStyle w:val="afd"/>
              <w:spacing w:before="145" w:after="145"/>
            </w:pPr>
            <w:r>
              <w:rPr>
                <w:rFonts w:hint="eastAsia"/>
              </w:rPr>
              <w:t>全般</w:t>
            </w:r>
          </w:p>
          <w:p w14:paraId="1F3849CE" w14:textId="77777777" w:rsidR="0054341D" w:rsidRDefault="0054341D" w:rsidP="0054341D">
            <w:pPr>
              <w:pStyle w:val="af7"/>
              <w:numPr>
                <w:ilvl w:val="0"/>
                <w:numId w:val="7"/>
              </w:numPr>
              <w:ind w:leftChars="0"/>
            </w:pPr>
            <w:r>
              <w:rPr>
                <w:rFonts w:hint="eastAsia"/>
              </w:rPr>
              <w:t>以下のような成果物の目的をベースに成果物の必要性と内容を明確にする。</w:t>
            </w:r>
            <w:r>
              <w:br/>
            </w:r>
            <w:r>
              <w:rPr>
                <w:rFonts w:hint="eastAsia"/>
              </w:rPr>
              <w:t>要件定義書は、異なる役割を持つステークホルダー間のコミュニケーションツールの役割を果たす。</w:t>
            </w:r>
            <w:r>
              <w:br/>
            </w:r>
            <w:r>
              <w:rPr>
                <w:rFonts w:hint="eastAsia"/>
              </w:rPr>
              <w:t>ステークホルダー間の認識齟齬を避け、要件を漏れなく定義するために最も効果的な成果物を選択する必要がある。</w:t>
            </w:r>
            <w:r>
              <w:br/>
            </w:r>
          </w:p>
          <w:tbl>
            <w:tblPr>
              <w:tblStyle w:val="af4"/>
              <w:tblW w:w="0" w:type="auto"/>
              <w:tblInd w:w="579" w:type="dxa"/>
              <w:tblLook w:val="04A0" w:firstRow="1" w:lastRow="0" w:firstColumn="1" w:lastColumn="0" w:noHBand="0" w:noVBand="1"/>
            </w:tblPr>
            <w:tblGrid>
              <w:gridCol w:w="584"/>
              <w:gridCol w:w="1559"/>
              <w:gridCol w:w="7542"/>
            </w:tblGrid>
            <w:tr w:rsidR="0054341D" w:rsidRPr="00A76E44" w14:paraId="42F79327" w14:textId="77777777" w:rsidTr="00AF2AB9">
              <w:trPr>
                <w:trHeight w:val="467"/>
              </w:trPr>
              <w:tc>
                <w:tcPr>
                  <w:tcW w:w="584" w:type="dxa"/>
                  <w:tcBorders>
                    <w:bottom w:val="double" w:sz="4" w:space="0" w:color="auto"/>
                  </w:tcBorders>
                  <w:shd w:val="clear" w:color="auto" w:fill="D9D9D9" w:themeFill="background1" w:themeFillShade="D9"/>
                  <w:vAlign w:val="center"/>
                </w:tcPr>
                <w:p w14:paraId="4D74300A" w14:textId="77777777" w:rsidR="0054341D" w:rsidRPr="00A76E44" w:rsidRDefault="0054341D" w:rsidP="00AF2AB9">
                  <w:pPr>
                    <w:pStyle w:val="af7"/>
                    <w:ind w:leftChars="0" w:left="0"/>
                    <w:jc w:val="center"/>
                  </w:pPr>
                  <w:r w:rsidRPr="00A76E44">
                    <w:rPr>
                      <w:rFonts w:hint="eastAsia"/>
                    </w:rPr>
                    <w:t>No</w:t>
                  </w:r>
                </w:p>
              </w:tc>
              <w:tc>
                <w:tcPr>
                  <w:tcW w:w="1559" w:type="dxa"/>
                  <w:tcBorders>
                    <w:bottom w:val="double" w:sz="4" w:space="0" w:color="auto"/>
                  </w:tcBorders>
                  <w:shd w:val="clear" w:color="auto" w:fill="D9D9D9" w:themeFill="background1" w:themeFillShade="D9"/>
                  <w:vAlign w:val="center"/>
                </w:tcPr>
                <w:p w14:paraId="7D63BF0E" w14:textId="77777777" w:rsidR="0054341D" w:rsidRPr="00A76E44" w:rsidRDefault="0054341D" w:rsidP="00AF2AB9">
                  <w:pPr>
                    <w:pStyle w:val="af7"/>
                    <w:ind w:leftChars="0" w:left="0"/>
                    <w:jc w:val="center"/>
                  </w:pPr>
                  <w:r w:rsidRPr="00A76E44">
                    <w:rPr>
                      <w:rFonts w:hint="eastAsia"/>
                    </w:rPr>
                    <w:t>成果物の目的</w:t>
                  </w:r>
                </w:p>
              </w:tc>
              <w:tc>
                <w:tcPr>
                  <w:tcW w:w="7542" w:type="dxa"/>
                  <w:tcBorders>
                    <w:bottom w:val="double" w:sz="4" w:space="0" w:color="auto"/>
                  </w:tcBorders>
                  <w:shd w:val="clear" w:color="auto" w:fill="D9D9D9" w:themeFill="background1" w:themeFillShade="D9"/>
                  <w:vAlign w:val="center"/>
                </w:tcPr>
                <w:p w14:paraId="76A56A9A" w14:textId="77777777" w:rsidR="0054341D" w:rsidRPr="00A76E44" w:rsidRDefault="0054341D" w:rsidP="00AF2AB9">
                  <w:pPr>
                    <w:pStyle w:val="af7"/>
                    <w:ind w:leftChars="0" w:left="0"/>
                    <w:jc w:val="center"/>
                  </w:pPr>
                  <w:r w:rsidRPr="00A76E44">
                    <w:rPr>
                      <w:rFonts w:hint="eastAsia"/>
                    </w:rPr>
                    <w:t>成果物の目的概要</w:t>
                  </w:r>
                </w:p>
              </w:tc>
            </w:tr>
            <w:tr w:rsidR="0054341D" w:rsidRPr="00A76E44" w14:paraId="4BC9D72A" w14:textId="77777777" w:rsidTr="00AF2AB9">
              <w:trPr>
                <w:trHeight w:val="467"/>
              </w:trPr>
              <w:tc>
                <w:tcPr>
                  <w:tcW w:w="584" w:type="dxa"/>
                  <w:tcBorders>
                    <w:top w:val="double" w:sz="4" w:space="0" w:color="auto"/>
                  </w:tcBorders>
                  <w:vAlign w:val="center"/>
                </w:tcPr>
                <w:p w14:paraId="2ED506BA" w14:textId="77777777" w:rsidR="0054341D" w:rsidRPr="00A76E44" w:rsidRDefault="0054341D" w:rsidP="00251B3B">
                  <w:pPr>
                    <w:pStyle w:val="af7"/>
                    <w:numPr>
                      <w:ilvl w:val="0"/>
                      <w:numId w:val="23"/>
                    </w:numPr>
                    <w:ind w:leftChars="0"/>
                    <w:jc w:val="center"/>
                  </w:pPr>
                </w:p>
              </w:tc>
              <w:tc>
                <w:tcPr>
                  <w:tcW w:w="1559" w:type="dxa"/>
                  <w:tcBorders>
                    <w:top w:val="double" w:sz="4" w:space="0" w:color="auto"/>
                  </w:tcBorders>
                  <w:vAlign w:val="center"/>
                </w:tcPr>
                <w:p w14:paraId="3D6FD2F4" w14:textId="77777777" w:rsidR="0054341D" w:rsidRPr="00A76E44" w:rsidRDefault="0054341D" w:rsidP="00AF2AB9">
                  <w:pPr>
                    <w:pStyle w:val="af7"/>
                    <w:ind w:leftChars="0" w:left="0"/>
                    <w:jc w:val="center"/>
                  </w:pPr>
                  <w:r w:rsidRPr="00A76E44">
                    <w:rPr>
                      <w:rFonts w:hint="eastAsia"/>
                    </w:rPr>
                    <w:t>要件の合意</w:t>
                  </w:r>
                </w:p>
              </w:tc>
              <w:tc>
                <w:tcPr>
                  <w:tcW w:w="7542" w:type="dxa"/>
                  <w:tcBorders>
                    <w:top w:val="double" w:sz="4" w:space="0" w:color="auto"/>
                  </w:tcBorders>
                  <w:vAlign w:val="center"/>
                </w:tcPr>
                <w:p w14:paraId="05FCBC20" w14:textId="77777777" w:rsidR="0054341D" w:rsidRPr="00A76E44" w:rsidRDefault="0054341D" w:rsidP="00AF2AB9">
                  <w:pPr>
                    <w:pStyle w:val="af7"/>
                    <w:ind w:leftChars="0" w:left="0"/>
                  </w:pPr>
                  <w:r w:rsidRPr="00A76E44">
                    <w:rPr>
                      <w:rFonts w:hint="eastAsia"/>
                    </w:rPr>
                    <w:t>認識した要件事項の内容、開発対象とする</w:t>
                  </w:r>
                  <w:r>
                    <w:rPr>
                      <w:rFonts w:hint="eastAsia"/>
                    </w:rPr>
                    <w:t>要件</w:t>
                  </w:r>
                  <w:r w:rsidRPr="00A76E44">
                    <w:rPr>
                      <w:rFonts w:hint="eastAsia"/>
                    </w:rPr>
                    <w:t>をステークホルダー</w:t>
                  </w:r>
                  <w:r w:rsidR="00A13549">
                    <w:rPr>
                      <w:rFonts w:hint="eastAsia"/>
                    </w:rPr>
                    <w:t>と</w:t>
                  </w:r>
                  <w:r w:rsidRPr="00A76E44">
                    <w:rPr>
                      <w:rFonts w:hint="eastAsia"/>
                    </w:rPr>
                    <w:t>合意するため。</w:t>
                  </w:r>
                </w:p>
              </w:tc>
            </w:tr>
            <w:tr w:rsidR="0054341D" w:rsidRPr="00A76E44" w14:paraId="3C320755" w14:textId="77777777" w:rsidTr="00AF2AB9">
              <w:trPr>
                <w:trHeight w:val="467"/>
              </w:trPr>
              <w:tc>
                <w:tcPr>
                  <w:tcW w:w="584" w:type="dxa"/>
                  <w:vAlign w:val="center"/>
                </w:tcPr>
                <w:p w14:paraId="1950414C" w14:textId="77777777" w:rsidR="0054341D" w:rsidRPr="00A76E44" w:rsidRDefault="0054341D" w:rsidP="00251B3B">
                  <w:pPr>
                    <w:pStyle w:val="af7"/>
                    <w:numPr>
                      <w:ilvl w:val="0"/>
                      <w:numId w:val="23"/>
                    </w:numPr>
                    <w:ind w:leftChars="0"/>
                    <w:jc w:val="center"/>
                  </w:pPr>
                </w:p>
              </w:tc>
              <w:tc>
                <w:tcPr>
                  <w:tcW w:w="1559" w:type="dxa"/>
                  <w:vAlign w:val="center"/>
                </w:tcPr>
                <w:p w14:paraId="36E5CEAF" w14:textId="77777777" w:rsidR="0054341D" w:rsidRPr="00A76E44" w:rsidRDefault="0054341D" w:rsidP="00AF2AB9">
                  <w:pPr>
                    <w:pStyle w:val="af7"/>
                    <w:ind w:leftChars="0" w:left="0"/>
                    <w:jc w:val="center"/>
                  </w:pPr>
                  <w:r w:rsidRPr="00A76E44">
                    <w:rPr>
                      <w:rFonts w:hint="eastAsia"/>
                    </w:rPr>
                    <w:t>要件の引継ぎ</w:t>
                  </w:r>
                </w:p>
              </w:tc>
              <w:tc>
                <w:tcPr>
                  <w:tcW w:w="7542" w:type="dxa"/>
                  <w:vAlign w:val="center"/>
                </w:tcPr>
                <w:p w14:paraId="2936F3C1" w14:textId="77777777" w:rsidR="0054341D" w:rsidRPr="00A76E44" w:rsidRDefault="0054341D" w:rsidP="00AF2AB9">
                  <w:pPr>
                    <w:pStyle w:val="af7"/>
                    <w:ind w:leftChars="0" w:left="0"/>
                  </w:pPr>
                  <w:r w:rsidRPr="00A76E44">
                    <w:rPr>
                      <w:rFonts w:hint="eastAsia"/>
                    </w:rPr>
                    <w:t>設計</w:t>
                  </w:r>
                  <w:r>
                    <w:rPr>
                      <w:rFonts w:hint="eastAsia"/>
                    </w:rPr>
                    <w:t>担当者</w:t>
                  </w:r>
                  <w:r w:rsidRPr="00A76E44">
                    <w:rPr>
                      <w:rFonts w:hint="eastAsia"/>
                    </w:rPr>
                    <w:t>に要件の引継ぎを行うため。</w:t>
                  </w:r>
                </w:p>
              </w:tc>
            </w:tr>
            <w:tr w:rsidR="0054341D" w:rsidRPr="00A76E44" w14:paraId="6FC7F539" w14:textId="77777777" w:rsidTr="00AF2AB9">
              <w:trPr>
                <w:trHeight w:val="467"/>
              </w:trPr>
              <w:tc>
                <w:tcPr>
                  <w:tcW w:w="584" w:type="dxa"/>
                  <w:vAlign w:val="center"/>
                </w:tcPr>
                <w:p w14:paraId="66502803" w14:textId="77777777" w:rsidR="0054341D" w:rsidRPr="00A76E44" w:rsidRDefault="0054341D" w:rsidP="00251B3B">
                  <w:pPr>
                    <w:pStyle w:val="af7"/>
                    <w:numPr>
                      <w:ilvl w:val="0"/>
                      <w:numId w:val="23"/>
                    </w:numPr>
                    <w:ind w:leftChars="0"/>
                    <w:jc w:val="center"/>
                  </w:pPr>
                </w:p>
              </w:tc>
              <w:tc>
                <w:tcPr>
                  <w:tcW w:w="1559" w:type="dxa"/>
                  <w:vAlign w:val="center"/>
                </w:tcPr>
                <w:p w14:paraId="2C1BD6A7" w14:textId="77777777" w:rsidR="0054341D" w:rsidRPr="00A76E44" w:rsidRDefault="007077F6" w:rsidP="00AF2AB9">
                  <w:pPr>
                    <w:pStyle w:val="af7"/>
                    <w:ind w:leftChars="0" w:left="0"/>
                    <w:jc w:val="center"/>
                  </w:pPr>
                  <w:r>
                    <w:rPr>
                      <w:rFonts w:hint="eastAsia"/>
                    </w:rPr>
                    <w:t>ベースライン</w:t>
                  </w:r>
                </w:p>
              </w:tc>
              <w:tc>
                <w:tcPr>
                  <w:tcW w:w="7542" w:type="dxa"/>
                  <w:vAlign w:val="center"/>
                </w:tcPr>
                <w:p w14:paraId="43069D29" w14:textId="77777777" w:rsidR="0054341D" w:rsidRPr="00A76E44" w:rsidRDefault="007F7304" w:rsidP="00AF2AB9">
                  <w:pPr>
                    <w:pStyle w:val="af7"/>
                    <w:ind w:leftChars="0" w:left="0"/>
                  </w:pPr>
                  <w:r>
                    <w:rPr>
                      <w:rFonts w:hint="eastAsia"/>
                    </w:rPr>
                    <w:t>設計工程以降の見積もり、および</w:t>
                  </w:r>
                  <w:r w:rsidR="0054341D" w:rsidRPr="00A76E44">
                    <w:rPr>
                      <w:rFonts w:hint="eastAsia"/>
                    </w:rPr>
                    <w:t>要件変更（仕様変更）のベースラインとするため。</w:t>
                  </w:r>
                </w:p>
              </w:tc>
            </w:tr>
            <w:tr w:rsidR="0054341D" w:rsidRPr="00A76E44" w14:paraId="5C55E0EE" w14:textId="77777777" w:rsidTr="00AF2AB9">
              <w:trPr>
                <w:trHeight w:val="467"/>
              </w:trPr>
              <w:tc>
                <w:tcPr>
                  <w:tcW w:w="584" w:type="dxa"/>
                  <w:vAlign w:val="center"/>
                </w:tcPr>
                <w:p w14:paraId="651788E9" w14:textId="77777777" w:rsidR="0054341D" w:rsidRPr="00A76E44" w:rsidRDefault="0054341D" w:rsidP="00251B3B">
                  <w:pPr>
                    <w:pStyle w:val="af7"/>
                    <w:numPr>
                      <w:ilvl w:val="0"/>
                      <w:numId w:val="23"/>
                    </w:numPr>
                    <w:ind w:leftChars="0"/>
                    <w:jc w:val="center"/>
                  </w:pPr>
                </w:p>
              </w:tc>
              <w:tc>
                <w:tcPr>
                  <w:tcW w:w="1559" w:type="dxa"/>
                  <w:vAlign w:val="center"/>
                </w:tcPr>
                <w:p w14:paraId="52EC4090" w14:textId="77777777" w:rsidR="0054341D" w:rsidRPr="00A76E44" w:rsidRDefault="0054341D" w:rsidP="00AF2AB9">
                  <w:pPr>
                    <w:pStyle w:val="af7"/>
                    <w:ind w:leftChars="0" w:left="0"/>
                    <w:jc w:val="center"/>
                  </w:pPr>
                  <w:r w:rsidRPr="00A76E44">
                    <w:rPr>
                      <w:rFonts w:hint="eastAsia"/>
                    </w:rPr>
                    <w:t>保守・運用</w:t>
                  </w:r>
                </w:p>
              </w:tc>
              <w:tc>
                <w:tcPr>
                  <w:tcW w:w="7542" w:type="dxa"/>
                  <w:vAlign w:val="center"/>
                </w:tcPr>
                <w:p w14:paraId="4C75C00F" w14:textId="77777777" w:rsidR="0054341D" w:rsidRPr="00A76E44" w:rsidRDefault="0054341D" w:rsidP="00AF2AB9">
                  <w:pPr>
                    <w:pStyle w:val="af7"/>
                    <w:ind w:leftChars="0" w:left="0"/>
                  </w:pPr>
                  <w:r w:rsidRPr="00A76E44">
                    <w:rPr>
                      <w:rFonts w:hint="eastAsia"/>
                    </w:rPr>
                    <w:t>保守・運用</w:t>
                  </w:r>
                  <w:r>
                    <w:rPr>
                      <w:rFonts w:hint="eastAsia"/>
                    </w:rPr>
                    <w:t>担当者</w:t>
                  </w:r>
                  <w:r w:rsidRPr="00A76E44">
                    <w:rPr>
                      <w:rFonts w:hint="eastAsia"/>
                    </w:rPr>
                    <w:t>の業務・システム理解のため。</w:t>
                  </w:r>
                </w:p>
              </w:tc>
            </w:tr>
          </w:tbl>
          <w:p w14:paraId="65A2F05D" w14:textId="77777777" w:rsidR="0054341D" w:rsidRDefault="0054341D" w:rsidP="0054341D"/>
          <w:p w14:paraId="36EBFAD3" w14:textId="77777777" w:rsidR="0054341D" w:rsidRDefault="0054341D" w:rsidP="0054341D">
            <w:pPr>
              <w:pStyle w:val="af7"/>
              <w:numPr>
                <w:ilvl w:val="0"/>
                <w:numId w:val="7"/>
              </w:numPr>
              <w:ind w:leftChars="0"/>
            </w:pPr>
            <w:r>
              <w:rPr>
                <w:rFonts w:hint="eastAsia"/>
              </w:rPr>
              <w:t>要件定義</w:t>
            </w:r>
            <w:r w:rsidR="00DD7003">
              <w:rPr>
                <w:rFonts w:hint="eastAsia"/>
              </w:rPr>
              <w:t>で</w:t>
            </w:r>
            <w:r>
              <w:rPr>
                <w:rFonts w:hint="eastAsia"/>
              </w:rPr>
              <w:t>作成する成果物（図表などのチャート含む）間の関係を整理し、トレーサビリティを担保可能な体系的な成果物定義を行う。</w:t>
            </w:r>
            <w:r>
              <w:br/>
            </w:r>
          </w:p>
          <w:p w14:paraId="16023EBB" w14:textId="77777777" w:rsidR="0054341D" w:rsidRDefault="00D03637" w:rsidP="0054341D">
            <w:pPr>
              <w:pStyle w:val="af7"/>
              <w:numPr>
                <w:ilvl w:val="0"/>
                <w:numId w:val="7"/>
              </w:numPr>
              <w:ind w:leftChars="0"/>
            </w:pPr>
            <w:r>
              <w:rPr>
                <w:rFonts w:hint="eastAsia"/>
              </w:rPr>
              <w:t>後続工程の契約形態や設計内容を踏まえて、要件定義成果物内容を調整する。</w:t>
            </w:r>
            <w:r>
              <w:br/>
            </w:r>
            <w:r w:rsidR="0054341D">
              <w:rPr>
                <w:rFonts w:hint="eastAsia"/>
              </w:rPr>
              <w:t>後続工程以降が一括請負契約の場合など要件定義段階で工数見積の正確性を求めるケースを想定し、要件定義</w:t>
            </w:r>
            <w:r w:rsidR="004D44C0">
              <w:rPr>
                <w:rFonts w:hint="eastAsia"/>
              </w:rPr>
              <w:t>フレームワーク</w:t>
            </w:r>
            <w:r w:rsidR="0054341D">
              <w:rPr>
                <w:rFonts w:hint="eastAsia"/>
              </w:rPr>
              <w:t>の成果物内容は</w:t>
            </w:r>
            <w:r w:rsidR="0054341D">
              <w:br/>
            </w:r>
            <w:r>
              <w:rPr>
                <w:rFonts w:hint="eastAsia"/>
              </w:rPr>
              <w:t>設計相当の事項を一部含んでいる。そのため、後続工程の契約形態や設計内容を踏まえた、要件定義成果物の調整が必要になる。</w:t>
            </w:r>
          </w:p>
          <w:p w14:paraId="6F2D49BF" w14:textId="77777777" w:rsidR="0054341D" w:rsidRPr="0054341D" w:rsidRDefault="0054341D" w:rsidP="0054341D"/>
        </w:tc>
      </w:tr>
      <w:tr w:rsidR="00862A33" w14:paraId="5247BCA2" w14:textId="77777777" w:rsidTr="003C6B64">
        <w:trPr>
          <w:trHeight w:val="284"/>
        </w:trPr>
        <w:tc>
          <w:tcPr>
            <w:tcW w:w="10490" w:type="dxa"/>
            <w:gridSpan w:val="2"/>
            <w:shd w:val="clear" w:color="auto" w:fill="D9D9D9" w:themeFill="background1" w:themeFillShade="D9"/>
            <w:vAlign w:val="center"/>
          </w:tcPr>
          <w:p w14:paraId="5677F03A" w14:textId="77777777" w:rsidR="00862A33" w:rsidRDefault="00862A33" w:rsidP="00B11B7E">
            <w:r>
              <w:rPr>
                <w:rFonts w:hint="eastAsia"/>
              </w:rPr>
              <w:t>上手く進めるためのポイント、注意事項</w:t>
            </w:r>
          </w:p>
        </w:tc>
      </w:tr>
      <w:tr w:rsidR="00862A33" w14:paraId="037ED813" w14:textId="77777777" w:rsidTr="003C6B64">
        <w:trPr>
          <w:trHeight w:val="567"/>
        </w:trPr>
        <w:tc>
          <w:tcPr>
            <w:tcW w:w="10490" w:type="dxa"/>
            <w:gridSpan w:val="2"/>
            <w:shd w:val="clear" w:color="auto" w:fill="auto"/>
          </w:tcPr>
          <w:p w14:paraId="251C6B58" w14:textId="77777777" w:rsidR="00862A33" w:rsidRDefault="00CA345A" w:rsidP="00B11B7E">
            <w:pPr>
              <w:pStyle w:val="afd"/>
              <w:spacing w:before="145" w:after="145"/>
            </w:pPr>
            <w:r>
              <w:rPr>
                <w:rFonts w:hint="eastAsia"/>
              </w:rPr>
              <w:t>全般</w:t>
            </w:r>
          </w:p>
          <w:p w14:paraId="4E4ED64D" w14:textId="77777777" w:rsidR="00CA345A" w:rsidRDefault="00CA345A" w:rsidP="00A13A5E">
            <w:pPr>
              <w:pStyle w:val="af7"/>
              <w:numPr>
                <w:ilvl w:val="0"/>
                <w:numId w:val="7"/>
              </w:numPr>
              <w:ind w:leftChars="0"/>
            </w:pPr>
            <w:r>
              <w:rPr>
                <w:rFonts w:hint="eastAsia"/>
              </w:rPr>
              <w:t>保守・運用フェーズにおける要件定義書の利用者や利用目的を確認し、然るべき記述内容を検討する。</w:t>
            </w:r>
            <w:r>
              <w:br/>
            </w:r>
            <w:r>
              <w:rPr>
                <w:rFonts w:hint="eastAsia"/>
              </w:rPr>
              <w:t>スクラッチ開発の場合、業務・システムの要件を維持するために保守・運用担当者が、要件定義書を永続的にメンテナンスする場合がある。</w:t>
            </w:r>
            <w:r>
              <w:br/>
            </w:r>
            <w:r>
              <w:rPr>
                <w:rFonts w:hint="eastAsia"/>
              </w:rPr>
              <w:t>※本来、要件定義</w:t>
            </w:r>
            <w:r w:rsidR="00D03637">
              <w:rPr>
                <w:rFonts w:hint="eastAsia"/>
              </w:rPr>
              <w:t>書は永続的にメンテナンスし、次期システム更改へ引き継ぐものである。</w:t>
            </w:r>
            <w:r>
              <w:br/>
            </w:r>
          </w:p>
          <w:p w14:paraId="41801ED1" w14:textId="77777777" w:rsidR="00CA345A" w:rsidRDefault="00CA345A" w:rsidP="00A13A5E">
            <w:pPr>
              <w:pStyle w:val="af7"/>
              <w:numPr>
                <w:ilvl w:val="0"/>
                <w:numId w:val="7"/>
              </w:numPr>
              <w:ind w:leftChars="0"/>
            </w:pPr>
            <w:r>
              <w:rPr>
                <w:rFonts w:hint="eastAsia"/>
              </w:rPr>
              <w:t>現行システムを構築した際の要件定義成果物が存在する場合、全てを作成し直すより、現行の成果物を流用した方が良いこともある。</w:t>
            </w:r>
            <w:r>
              <w:br/>
            </w:r>
            <w:r>
              <w:rPr>
                <w:rFonts w:hint="eastAsia"/>
              </w:rPr>
              <w:t>しかし、その際も成果物の作成目的、必要性、内容を十分に検討して判断する必要がある。</w:t>
            </w:r>
            <w:r>
              <w:br/>
            </w:r>
          </w:p>
          <w:p w14:paraId="6B2AFF68" w14:textId="77777777" w:rsidR="00CA345A" w:rsidRDefault="00CA345A" w:rsidP="00A13A5E">
            <w:pPr>
              <w:pStyle w:val="af7"/>
              <w:numPr>
                <w:ilvl w:val="0"/>
                <w:numId w:val="7"/>
              </w:numPr>
              <w:ind w:leftChars="0"/>
            </w:pPr>
            <w:r>
              <w:rPr>
                <w:rFonts w:hint="eastAsia"/>
              </w:rPr>
              <w:t>モデリングツール等を利用する場合は、利用するツール製品やエディションを明確にする。</w:t>
            </w:r>
            <w:r>
              <w:br/>
            </w:r>
          </w:p>
          <w:p w14:paraId="6B951D8F" w14:textId="77777777" w:rsidR="00862A33" w:rsidRPr="00CA345A" w:rsidRDefault="00CA345A" w:rsidP="00CA345A">
            <w:pPr>
              <w:pStyle w:val="afd"/>
              <w:spacing w:before="145" w:after="145"/>
            </w:pPr>
            <w:r>
              <w:rPr>
                <w:rFonts w:hint="eastAsia"/>
              </w:rPr>
              <w:t>お客さま標準の成果物定義が存在する場合</w:t>
            </w:r>
          </w:p>
          <w:p w14:paraId="529BDCA0" w14:textId="77777777" w:rsidR="00CA345A" w:rsidRDefault="00CA345A" w:rsidP="00251B3B">
            <w:pPr>
              <w:pStyle w:val="af7"/>
              <w:numPr>
                <w:ilvl w:val="0"/>
                <w:numId w:val="24"/>
              </w:numPr>
              <w:ind w:leftChars="0"/>
            </w:pPr>
            <w:r>
              <w:rPr>
                <w:rFonts w:hint="eastAsia"/>
              </w:rPr>
              <w:t>お客さま標準の成果物定義が存在する場合は、</w:t>
            </w:r>
            <w:r w:rsidR="00941088">
              <w:rPr>
                <w:rFonts w:hint="eastAsia"/>
              </w:rPr>
              <w:t>ベンダー</w:t>
            </w:r>
            <w:r>
              <w:rPr>
                <w:rFonts w:hint="eastAsia"/>
              </w:rPr>
              <w:t>標準との折衷も検討する。</w:t>
            </w:r>
            <w:r>
              <w:br/>
            </w:r>
          </w:p>
          <w:p w14:paraId="406BD2B2" w14:textId="77777777" w:rsidR="00862A33" w:rsidRDefault="00CA345A" w:rsidP="00251B3B">
            <w:pPr>
              <w:pStyle w:val="af7"/>
              <w:numPr>
                <w:ilvl w:val="0"/>
                <w:numId w:val="24"/>
              </w:numPr>
              <w:ind w:leftChars="0"/>
            </w:pPr>
            <w:r>
              <w:rPr>
                <w:rFonts w:hint="eastAsia"/>
              </w:rPr>
              <w:t>お客さま標準の成果物定義を採用する場合も、フィジビリティや他成果物とのトレーサビリティ、効率性、成果物の過不足がないかの検証を行い、</w:t>
            </w:r>
            <w:r w:rsidR="0083044F">
              <w:br/>
            </w:r>
            <w:r>
              <w:rPr>
                <w:rFonts w:hint="eastAsia"/>
              </w:rPr>
              <w:lastRenderedPageBreak/>
              <w:t>問題点についてはお客さまと調整して解消する。（</w:t>
            </w:r>
            <w:r w:rsidR="00941088">
              <w:rPr>
                <w:rFonts w:hint="eastAsia"/>
              </w:rPr>
              <w:t>ベンダー</w:t>
            </w:r>
            <w:r>
              <w:rPr>
                <w:rFonts w:hint="eastAsia"/>
              </w:rPr>
              <w:t>標準のプロセス、成果物定義と比較するとよい）</w:t>
            </w:r>
            <w:r w:rsidR="007F077C">
              <w:br/>
            </w:r>
          </w:p>
        </w:tc>
      </w:tr>
      <w:tr w:rsidR="00862A33" w14:paraId="4B5C461E" w14:textId="77777777" w:rsidTr="003C6B64">
        <w:trPr>
          <w:trHeight w:val="284"/>
        </w:trPr>
        <w:tc>
          <w:tcPr>
            <w:tcW w:w="10490" w:type="dxa"/>
            <w:gridSpan w:val="2"/>
            <w:shd w:val="clear" w:color="auto" w:fill="D9D9D9" w:themeFill="background1" w:themeFillShade="D9"/>
            <w:vAlign w:val="center"/>
          </w:tcPr>
          <w:p w14:paraId="34340979" w14:textId="77777777" w:rsidR="00862A33" w:rsidRDefault="00862A33" w:rsidP="00B11B7E">
            <w:r>
              <w:rPr>
                <w:rFonts w:hint="eastAsia"/>
              </w:rPr>
              <w:lastRenderedPageBreak/>
              <w:t>適用技法</w:t>
            </w:r>
          </w:p>
        </w:tc>
      </w:tr>
      <w:tr w:rsidR="00862A33" w14:paraId="06D56749" w14:textId="77777777" w:rsidTr="003C6B64">
        <w:trPr>
          <w:trHeight w:val="567"/>
        </w:trPr>
        <w:tc>
          <w:tcPr>
            <w:tcW w:w="10490" w:type="dxa"/>
            <w:gridSpan w:val="2"/>
            <w:shd w:val="clear" w:color="auto" w:fill="auto"/>
          </w:tcPr>
          <w:p w14:paraId="2DFABA9A" w14:textId="77777777" w:rsidR="00862A33" w:rsidRDefault="00CA345A" w:rsidP="00A13A5E">
            <w:pPr>
              <w:pStyle w:val="af7"/>
              <w:numPr>
                <w:ilvl w:val="0"/>
                <w:numId w:val="6"/>
              </w:numPr>
              <w:ind w:leftChars="0"/>
            </w:pPr>
            <w:r w:rsidRPr="00CA345A">
              <w:rPr>
                <w:rFonts w:hint="eastAsia"/>
              </w:rPr>
              <w:t>ドキュメントフロー（成果物の関連を定義するために有効）</w:t>
            </w:r>
          </w:p>
        </w:tc>
      </w:tr>
    </w:tbl>
    <w:p w14:paraId="43E81DFB" w14:textId="77777777" w:rsidR="00862A33" w:rsidRPr="00693D84" w:rsidRDefault="00862A33" w:rsidP="00862A33"/>
    <w:p w14:paraId="3AD30472" w14:textId="77777777" w:rsidR="00CA345A" w:rsidRDefault="00CA345A" w:rsidP="00CA345A">
      <w:pPr>
        <w:pStyle w:val="3"/>
      </w:pPr>
      <w:bookmarkStart w:id="37" w:name="_Toc523239146"/>
      <w:r>
        <w:rPr>
          <w:rFonts w:hint="eastAsia"/>
        </w:rPr>
        <w:lastRenderedPageBreak/>
        <w:t>成果物の記述範囲と粒度の確認</w:t>
      </w:r>
      <w:bookmarkEnd w:id="37"/>
    </w:p>
    <w:p w14:paraId="4C5E5039" w14:textId="77777777"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14:paraId="63D967AE" w14:textId="77777777" w:rsidTr="00B11B7E">
        <w:trPr>
          <w:trHeight w:val="284"/>
        </w:trPr>
        <w:tc>
          <w:tcPr>
            <w:tcW w:w="10490" w:type="dxa"/>
            <w:gridSpan w:val="2"/>
            <w:shd w:val="clear" w:color="auto" w:fill="D9D9D9" w:themeFill="background1" w:themeFillShade="D9"/>
            <w:vAlign w:val="center"/>
          </w:tcPr>
          <w:p w14:paraId="59386722" w14:textId="77777777" w:rsidR="00CA345A" w:rsidRDefault="00CA345A" w:rsidP="00B11B7E">
            <w:r>
              <w:rPr>
                <w:rFonts w:hint="eastAsia"/>
              </w:rPr>
              <w:t>アクティビティ概要</w:t>
            </w:r>
          </w:p>
        </w:tc>
      </w:tr>
      <w:tr w:rsidR="00CA345A" w14:paraId="005CCE0B" w14:textId="77777777" w:rsidTr="00B11B7E">
        <w:trPr>
          <w:trHeight w:val="567"/>
        </w:trPr>
        <w:tc>
          <w:tcPr>
            <w:tcW w:w="10490" w:type="dxa"/>
            <w:gridSpan w:val="2"/>
            <w:shd w:val="clear" w:color="auto" w:fill="auto"/>
          </w:tcPr>
          <w:p w14:paraId="266B605E" w14:textId="77777777" w:rsidR="00CA345A" w:rsidRPr="00892D1B" w:rsidRDefault="00CA345A" w:rsidP="00B11B7E">
            <w:r w:rsidRPr="00CA345A">
              <w:rPr>
                <w:rFonts w:hint="eastAsia"/>
              </w:rPr>
              <w:t>お客さまとの成果物イメージの認識齟齬を防止するために、成果物サンプル等を提示し、必要な項目と各項目の記載レベルの合意を得る。</w:t>
            </w:r>
          </w:p>
        </w:tc>
      </w:tr>
      <w:tr w:rsidR="00CA345A" w14:paraId="4E41DCA4" w14:textId="77777777" w:rsidTr="00B11B7E">
        <w:trPr>
          <w:trHeight w:val="284"/>
        </w:trPr>
        <w:tc>
          <w:tcPr>
            <w:tcW w:w="5245" w:type="dxa"/>
            <w:shd w:val="clear" w:color="auto" w:fill="D9D9D9" w:themeFill="background1" w:themeFillShade="D9"/>
            <w:vAlign w:val="center"/>
          </w:tcPr>
          <w:p w14:paraId="035931F3" w14:textId="77777777" w:rsidR="00CA345A" w:rsidRPr="00892D1B" w:rsidRDefault="00CA345A" w:rsidP="00B11B7E">
            <w:r>
              <w:rPr>
                <w:rFonts w:hint="eastAsia"/>
              </w:rPr>
              <w:t>インプット</w:t>
            </w:r>
          </w:p>
        </w:tc>
        <w:tc>
          <w:tcPr>
            <w:tcW w:w="5245" w:type="dxa"/>
            <w:shd w:val="clear" w:color="auto" w:fill="D9D9D9" w:themeFill="background1" w:themeFillShade="D9"/>
            <w:vAlign w:val="center"/>
          </w:tcPr>
          <w:p w14:paraId="0FDDE25E" w14:textId="77777777" w:rsidR="00CA345A" w:rsidRPr="00892D1B" w:rsidRDefault="00CA345A" w:rsidP="00B11B7E">
            <w:r>
              <w:rPr>
                <w:rFonts w:hint="eastAsia"/>
              </w:rPr>
              <w:t>アウトプット</w:t>
            </w:r>
          </w:p>
        </w:tc>
      </w:tr>
      <w:tr w:rsidR="00CA345A" w14:paraId="31B024AB" w14:textId="77777777" w:rsidTr="00B11B7E">
        <w:trPr>
          <w:trHeight w:val="567"/>
        </w:trPr>
        <w:tc>
          <w:tcPr>
            <w:tcW w:w="5245" w:type="dxa"/>
            <w:shd w:val="clear" w:color="auto" w:fill="auto"/>
          </w:tcPr>
          <w:p w14:paraId="4FBA64D8" w14:textId="77777777" w:rsidR="00CA345A" w:rsidRDefault="00CA345A" w:rsidP="00A13A5E">
            <w:pPr>
              <w:pStyle w:val="af7"/>
              <w:numPr>
                <w:ilvl w:val="0"/>
                <w:numId w:val="4"/>
              </w:numPr>
              <w:ind w:leftChars="0"/>
            </w:pPr>
            <w:r>
              <w:rPr>
                <w:rFonts w:hint="eastAsia"/>
              </w:rPr>
              <w:t>要件定義計画書の一部（成果物定義）</w:t>
            </w:r>
          </w:p>
          <w:p w14:paraId="3CBB8BC9" w14:textId="77777777" w:rsidR="00CA345A" w:rsidRDefault="00CA345A" w:rsidP="00A13A5E">
            <w:pPr>
              <w:pStyle w:val="af7"/>
              <w:numPr>
                <w:ilvl w:val="0"/>
                <w:numId w:val="4"/>
              </w:numPr>
              <w:ind w:leftChars="0"/>
            </w:pPr>
            <w:r>
              <w:rPr>
                <w:rFonts w:hint="eastAsia"/>
              </w:rPr>
              <w:t>お客さま標準資料（お客さま標準成果物定義）</w:t>
            </w:r>
          </w:p>
        </w:tc>
        <w:tc>
          <w:tcPr>
            <w:tcW w:w="5245" w:type="dxa"/>
            <w:shd w:val="clear" w:color="auto" w:fill="auto"/>
          </w:tcPr>
          <w:p w14:paraId="01EE6548" w14:textId="77777777" w:rsidR="00CA345A" w:rsidRDefault="00CA345A" w:rsidP="00A13A5E">
            <w:pPr>
              <w:pStyle w:val="af7"/>
              <w:numPr>
                <w:ilvl w:val="0"/>
                <w:numId w:val="4"/>
              </w:numPr>
              <w:ind w:leftChars="0"/>
            </w:pPr>
            <w:r w:rsidRPr="00CA345A">
              <w:rPr>
                <w:rFonts w:hint="eastAsia"/>
              </w:rPr>
              <w:t>成果物標準定義</w:t>
            </w:r>
            <w:r>
              <w:br/>
            </w:r>
            <w:r w:rsidRPr="00CA345A">
              <w:rPr>
                <w:rFonts w:hint="eastAsia"/>
              </w:rPr>
              <w:t>（成果物作成ガイドライン、成果物サンプル、文書標準）</w:t>
            </w:r>
          </w:p>
        </w:tc>
      </w:tr>
      <w:tr w:rsidR="00CA345A" w14:paraId="15DFD79E" w14:textId="77777777" w:rsidTr="00B11B7E">
        <w:trPr>
          <w:trHeight w:val="284"/>
        </w:trPr>
        <w:tc>
          <w:tcPr>
            <w:tcW w:w="10490" w:type="dxa"/>
            <w:gridSpan w:val="2"/>
            <w:shd w:val="clear" w:color="auto" w:fill="D9D9D9" w:themeFill="background1" w:themeFillShade="D9"/>
            <w:vAlign w:val="center"/>
          </w:tcPr>
          <w:p w14:paraId="4D7B7FBA" w14:textId="77777777" w:rsidR="00CA345A" w:rsidRDefault="00CA345A" w:rsidP="00B11B7E">
            <w:r>
              <w:rPr>
                <w:rFonts w:hint="eastAsia"/>
              </w:rPr>
              <w:t>手順</w:t>
            </w:r>
          </w:p>
        </w:tc>
      </w:tr>
      <w:tr w:rsidR="00CA345A" w14:paraId="360EA750" w14:textId="77777777" w:rsidTr="00B11B7E">
        <w:trPr>
          <w:trHeight w:val="567"/>
        </w:trPr>
        <w:tc>
          <w:tcPr>
            <w:tcW w:w="10490" w:type="dxa"/>
            <w:gridSpan w:val="2"/>
            <w:shd w:val="clear" w:color="auto" w:fill="auto"/>
          </w:tcPr>
          <w:p w14:paraId="475F8218" w14:textId="77777777" w:rsidR="00CA345A" w:rsidRDefault="007A71AD" w:rsidP="00CA345A">
            <w:r>
              <w:rPr>
                <w:rFonts w:hint="eastAsia"/>
              </w:rPr>
              <w:t>－</w:t>
            </w:r>
          </w:p>
        </w:tc>
      </w:tr>
      <w:tr w:rsidR="00CA345A" w14:paraId="7F2FA7CD" w14:textId="77777777" w:rsidTr="00B11B7E">
        <w:trPr>
          <w:trHeight w:val="284"/>
        </w:trPr>
        <w:tc>
          <w:tcPr>
            <w:tcW w:w="10490" w:type="dxa"/>
            <w:gridSpan w:val="2"/>
            <w:shd w:val="clear" w:color="auto" w:fill="D9D9D9" w:themeFill="background1" w:themeFillShade="D9"/>
            <w:vAlign w:val="center"/>
          </w:tcPr>
          <w:p w14:paraId="6B3584AC" w14:textId="77777777" w:rsidR="00CA345A" w:rsidRDefault="00CA345A" w:rsidP="00B11B7E">
            <w:r w:rsidRPr="00892D1B">
              <w:rPr>
                <w:rFonts w:hint="eastAsia"/>
                <w:color w:val="FF0000"/>
              </w:rPr>
              <w:t>【重要】</w:t>
            </w:r>
            <w:r>
              <w:rPr>
                <w:rFonts w:hint="eastAsia"/>
              </w:rPr>
              <w:t>上手く進めるためのポイント、注意事項</w:t>
            </w:r>
          </w:p>
        </w:tc>
      </w:tr>
      <w:tr w:rsidR="00CA345A" w14:paraId="23EE56D1" w14:textId="77777777" w:rsidTr="00B11B7E">
        <w:trPr>
          <w:trHeight w:val="567"/>
        </w:trPr>
        <w:tc>
          <w:tcPr>
            <w:tcW w:w="10490" w:type="dxa"/>
            <w:gridSpan w:val="2"/>
            <w:shd w:val="clear" w:color="auto" w:fill="auto"/>
          </w:tcPr>
          <w:p w14:paraId="62456446" w14:textId="77777777" w:rsidR="00DB0014" w:rsidRDefault="00DB0014" w:rsidP="00DB0014">
            <w:r>
              <w:rPr>
                <w:rFonts w:hint="eastAsia"/>
              </w:rPr>
              <w:t>※</w:t>
            </w:r>
            <w:r w:rsidR="000018CF">
              <w:rPr>
                <w:rFonts w:hint="eastAsia"/>
              </w:rPr>
              <w:t>要件定義の成果物</w:t>
            </w:r>
            <w:r>
              <w:rPr>
                <w:rFonts w:hint="eastAsia"/>
              </w:rPr>
              <w:t>サンプルについては、「業務要件定義成果物サンプル＆ガイド」と「システム要件定義成果物サンプル＆ガイド」を参照。</w:t>
            </w:r>
          </w:p>
          <w:p w14:paraId="1B24B490" w14:textId="77777777" w:rsidR="00B636AE" w:rsidRDefault="00DB0014" w:rsidP="00406381">
            <w:r>
              <w:rPr>
                <w:rFonts w:hint="eastAsia"/>
              </w:rPr>
              <w:t>※業務フローの成果物作成ガイドラインについては、「技法ガイド（業務フロー記述ガイド編）」を参照。</w:t>
            </w:r>
          </w:p>
          <w:p w14:paraId="6A2FB7B3" w14:textId="77777777" w:rsidR="00CA345A" w:rsidRDefault="00C948AA" w:rsidP="007F077C">
            <w:pPr>
              <w:pStyle w:val="afd"/>
              <w:spacing w:before="145" w:after="145"/>
            </w:pPr>
            <w:r>
              <w:rPr>
                <w:rFonts w:hint="eastAsia"/>
              </w:rPr>
              <w:t>全般</w:t>
            </w:r>
          </w:p>
          <w:p w14:paraId="43A7417E" w14:textId="77777777" w:rsidR="00C948AA" w:rsidRDefault="00C948AA" w:rsidP="00C948AA">
            <w:pPr>
              <w:pStyle w:val="af7"/>
              <w:numPr>
                <w:ilvl w:val="0"/>
                <w:numId w:val="7"/>
              </w:numPr>
              <w:ind w:leftChars="0"/>
            </w:pPr>
            <w:r>
              <w:rPr>
                <w:rFonts w:hint="eastAsia"/>
              </w:rPr>
              <w:t>成果物定義で重要なことは、システム開発に精通しないステークホルダーにも内容をご理解頂いた上で合意できるよう十分配慮することである。</w:t>
            </w:r>
            <w:r>
              <w:br/>
            </w:r>
          </w:p>
          <w:p w14:paraId="02885518" w14:textId="77777777" w:rsidR="00C948AA" w:rsidRDefault="00C948AA" w:rsidP="00C948AA">
            <w:pPr>
              <w:pStyle w:val="af7"/>
              <w:numPr>
                <w:ilvl w:val="0"/>
                <w:numId w:val="7"/>
              </w:numPr>
              <w:ind w:leftChars="0"/>
            </w:pPr>
            <w:r>
              <w:rPr>
                <w:rFonts w:hint="eastAsia"/>
              </w:rPr>
              <w:t>成果物定義は要件定義</w:t>
            </w:r>
            <w:r w:rsidR="00941088">
              <w:rPr>
                <w:rFonts w:hint="eastAsia"/>
              </w:rPr>
              <w:t>の</w:t>
            </w:r>
            <w:r>
              <w:rPr>
                <w:rFonts w:hint="eastAsia"/>
              </w:rPr>
              <w:t>計画立案、実施に対する影響が大きいため、プロセスフローとともに早い段階でお客さまに合意を得る。</w:t>
            </w:r>
            <w:r>
              <w:br/>
            </w:r>
          </w:p>
          <w:p w14:paraId="433536C9" w14:textId="77777777" w:rsidR="00C948AA" w:rsidRDefault="00C948AA" w:rsidP="007F077C">
            <w:pPr>
              <w:pStyle w:val="afd"/>
              <w:spacing w:before="145" w:after="145"/>
            </w:pPr>
            <w:r>
              <w:rPr>
                <w:rFonts w:hint="eastAsia"/>
              </w:rPr>
              <w:t>記述の範囲や粒度</w:t>
            </w:r>
          </w:p>
          <w:p w14:paraId="6B839848" w14:textId="77777777" w:rsidR="00C948AA" w:rsidRDefault="00C948AA" w:rsidP="00251B3B">
            <w:pPr>
              <w:pStyle w:val="af7"/>
              <w:numPr>
                <w:ilvl w:val="0"/>
                <w:numId w:val="25"/>
              </w:numPr>
              <w:ind w:leftChars="0"/>
            </w:pPr>
            <w:r>
              <w:rPr>
                <w:rFonts w:hint="eastAsia"/>
              </w:rPr>
              <w:t>要求のトレーサビリティ（課題と要求とのトレーサビリティや要求とシステム機能とのトレーサビリティ等）を担保可能な成果物の様式を定義する。</w:t>
            </w:r>
            <w:r>
              <w:br/>
            </w:r>
          </w:p>
          <w:p w14:paraId="3275FC24" w14:textId="77777777" w:rsidR="00C948AA" w:rsidRDefault="00C948AA" w:rsidP="00251B3B">
            <w:pPr>
              <w:pStyle w:val="af7"/>
              <w:numPr>
                <w:ilvl w:val="0"/>
                <w:numId w:val="25"/>
              </w:numPr>
              <w:ind w:leftChars="0"/>
            </w:pPr>
            <w:r>
              <w:rPr>
                <w:rFonts w:hint="eastAsia"/>
              </w:rPr>
              <w:t>次工程へインプットする情報項目を十分に備えた成果物様式を定義する。</w:t>
            </w:r>
            <w:r>
              <w:br/>
            </w:r>
          </w:p>
          <w:p w14:paraId="7356BFD3" w14:textId="77777777" w:rsidR="00C948AA" w:rsidRDefault="00C948AA" w:rsidP="00251B3B">
            <w:pPr>
              <w:pStyle w:val="af7"/>
              <w:numPr>
                <w:ilvl w:val="0"/>
                <w:numId w:val="25"/>
              </w:numPr>
              <w:ind w:leftChars="0"/>
            </w:pPr>
            <w:r>
              <w:rPr>
                <w:rFonts w:hint="eastAsia"/>
              </w:rPr>
              <w:t>要件定義書を受け取る側の知識や経験を踏まえ、誤解されるリスクを最小化できるように記述粒度を検討する。</w:t>
            </w:r>
            <w:r>
              <w:br/>
            </w:r>
            <w:r>
              <w:rPr>
                <w:rFonts w:hint="eastAsia"/>
              </w:rPr>
              <w:t>例えば、以下のような場合は、より詳細に記述する必要がある。</w:t>
            </w:r>
          </w:p>
          <w:p w14:paraId="6209FE2E" w14:textId="77777777" w:rsidR="00C948AA" w:rsidRDefault="00C948AA" w:rsidP="00251B3B">
            <w:pPr>
              <w:pStyle w:val="af7"/>
              <w:numPr>
                <w:ilvl w:val="1"/>
                <w:numId w:val="26"/>
              </w:numPr>
              <w:ind w:leftChars="0"/>
            </w:pPr>
            <w:r>
              <w:rPr>
                <w:rFonts w:hint="eastAsia"/>
              </w:rPr>
              <w:t>開発やテストを外部委託する場合</w:t>
            </w:r>
          </w:p>
          <w:p w14:paraId="346926B8" w14:textId="77777777" w:rsidR="00C948AA" w:rsidRDefault="00C948AA" w:rsidP="00251B3B">
            <w:pPr>
              <w:pStyle w:val="af7"/>
              <w:numPr>
                <w:ilvl w:val="1"/>
                <w:numId w:val="26"/>
              </w:numPr>
              <w:ind w:leftChars="0"/>
            </w:pPr>
            <w:r>
              <w:rPr>
                <w:rFonts w:hint="eastAsia"/>
              </w:rPr>
              <w:t>当該業務ドメインの業務知識やシステム開発経験が不足している場合</w:t>
            </w:r>
          </w:p>
          <w:p w14:paraId="40FF2BEC" w14:textId="77777777" w:rsidR="00C948AA" w:rsidRDefault="00C948AA" w:rsidP="00251B3B">
            <w:pPr>
              <w:pStyle w:val="af7"/>
              <w:numPr>
                <w:ilvl w:val="1"/>
                <w:numId w:val="26"/>
              </w:numPr>
              <w:ind w:leftChars="0"/>
            </w:pPr>
            <w:r>
              <w:rPr>
                <w:rFonts w:hint="eastAsia"/>
              </w:rPr>
              <w:t>お客さまのシステム開発実績がないなど、文書化以外での認識共有に期待できない場合</w:t>
            </w:r>
          </w:p>
          <w:p w14:paraId="1844D6BA" w14:textId="77777777" w:rsidR="00C948AA" w:rsidRPr="00C948AA" w:rsidRDefault="00C948AA" w:rsidP="00251B3B">
            <w:pPr>
              <w:pStyle w:val="af7"/>
              <w:numPr>
                <w:ilvl w:val="1"/>
                <w:numId w:val="26"/>
              </w:numPr>
              <w:ind w:leftChars="0"/>
            </w:pPr>
            <w:r>
              <w:rPr>
                <w:rFonts w:hint="eastAsia"/>
              </w:rPr>
              <w:t>システム要件を満たすアプリケーション仕様・設計が複数存在し、所要コストや期間に違いが生ずる場合</w:t>
            </w:r>
            <w:r>
              <w:br/>
            </w:r>
          </w:p>
        </w:tc>
      </w:tr>
      <w:tr w:rsidR="00CA345A" w14:paraId="5CE9E4E0" w14:textId="77777777" w:rsidTr="00B11B7E">
        <w:trPr>
          <w:trHeight w:val="284"/>
        </w:trPr>
        <w:tc>
          <w:tcPr>
            <w:tcW w:w="10490" w:type="dxa"/>
            <w:gridSpan w:val="2"/>
            <w:shd w:val="clear" w:color="auto" w:fill="D9D9D9" w:themeFill="background1" w:themeFillShade="D9"/>
            <w:vAlign w:val="center"/>
          </w:tcPr>
          <w:p w14:paraId="09856114" w14:textId="77777777" w:rsidR="00CA345A" w:rsidRDefault="00CA345A" w:rsidP="00B11B7E">
            <w:r>
              <w:rPr>
                <w:rFonts w:hint="eastAsia"/>
              </w:rPr>
              <w:t>上手く進めるためのポイント、注意事項</w:t>
            </w:r>
          </w:p>
        </w:tc>
      </w:tr>
      <w:tr w:rsidR="00CA345A" w14:paraId="3067EA17" w14:textId="77777777" w:rsidTr="00B11B7E">
        <w:trPr>
          <w:trHeight w:val="567"/>
        </w:trPr>
        <w:tc>
          <w:tcPr>
            <w:tcW w:w="10490" w:type="dxa"/>
            <w:gridSpan w:val="2"/>
            <w:shd w:val="clear" w:color="auto" w:fill="auto"/>
          </w:tcPr>
          <w:p w14:paraId="13FE5073" w14:textId="77777777" w:rsidR="00CA345A" w:rsidRDefault="00CA345A" w:rsidP="00CA345A">
            <w:pPr>
              <w:pStyle w:val="afd"/>
              <w:spacing w:before="145" w:after="145"/>
            </w:pPr>
            <w:r>
              <w:rPr>
                <w:rFonts w:hint="eastAsia"/>
              </w:rPr>
              <w:t>全般</w:t>
            </w:r>
          </w:p>
          <w:p w14:paraId="1E6114E9" w14:textId="77777777" w:rsidR="00CA345A" w:rsidRDefault="00CA345A" w:rsidP="00A13A5E">
            <w:pPr>
              <w:pStyle w:val="af7"/>
              <w:numPr>
                <w:ilvl w:val="0"/>
                <w:numId w:val="7"/>
              </w:numPr>
              <w:ind w:leftChars="0"/>
            </w:pPr>
            <w:r>
              <w:rPr>
                <w:rFonts w:hint="eastAsia"/>
              </w:rPr>
              <w:t>成果物にプロトタイプを含む場合、そのプロトタイプを要件定義工程で使い捨てとするのか（要件定義工程のスピード重視）、</w:t>
            </w:r>
            <w:r w:rsidR="00C948AA">
              <w:br/>
            </w:r>
            <w:r>
              <w:rPr>
                <w:rFonts w:hint="eastAsia"/>
              </w:rPr>
              <w:t>もしくは開発のベースとするのか（後続工程のスピード重視）を明確にする。</w:t>
            </w:r>
            <w:r w:rsidR="0083044F">
              <w:br/>
            </w:r>
          </w:p>
          <w:p w14:paraId="0D6BECEA" w14:textId="77777777" w:rsidR="00CA345A" w:rsidRPr="00CA345A" w:rsidRDefault="00CA345A" w:rsidP="00CA345A">
            <w:pPr>
              <w:pStyle w:val="afd"/>
              <w:spacing w:before="145" w:after="145"/>
            </w:pPr>
            <w:r>
              <w:rPr>
                <w:rFonts w:hint="eastAsia"/>
              </w:rPr>
              <w:t>記述の範囲や粒度</w:t>
            </w:r>
          </w:p>
          <w:p w14:paraId="006C7E51" w14:textId="77777777" w:rsidR="00CA345A" w:rsidRDefault="00CA345A" w:rsidP="00251B3B">
            <w:pPr>
              <w:pStyle w:val="af7"/>
              <w:numPr>
                <w:ilvl w:val="0"/>
                <w:numId w:val="25"/>
              </w:numPr>
              <w:ind w:leftChars="0"/>
            </w:pPr>
            <w:r>
              <w:rPr>
                <w:rFonts w:hint="eastAsia"/>
              </w:rPr>
              <w:t>何がどこに定義されているのか分かりやすい、構造的な目次構成に整理された成果物様式を定義する。</w:t>
            </w:r>
            <w:r>
              <w:br/>
            </w:r>
          </w:p>
          <w:p w14:paraId="5D368A78" w14:textId="77777777" w:rsidR="00CA345A" w:rsidRDefault="00CA345A" w:rsidP="00251B3B">
            <w:pPr>
              <w:pStyle w:val="af7"/>
              <w:numPr>
                <w:ilvl w:val="0"/>
                <w:numId w:val="25"/>
              </w:numPr>
              <w:ind w:leftChars="0"/>
            </w:pPr>
            <w:r>
              <w:rPr>
                <w:rFonts w:hint="eastAsia"/>
              </w:rPr>
              <w:t>「要件定義基礎知識集」で紹介されている</w:t>
            </w:r>
            <w:r>
              <w:t>"</w:t>
            </w:r>
            <w:r>
              <w:rPr>
                <w:rFonts w:hint="eastAsia"/>
              </w:rPr>
              <w:t>要件が持つ特性</w:t>
            </w:r>
            <w:r>
              <w:t>"</w:t>
            </w:r>
            <w:r>
              <w:rPr>
                <w:rFonts w:hint="eastAsia"/>
              </w:rPr>
              <w:t>をできるだけ満たすように成果物の様式を検討する。</w:t>
            </w:r>
            <w:r>
              <w:br/>
            </w:r>
          </w:p>
          <w:p w14:paraId="106AFB69" w14:textId="77777777" w:rsidR="00CA345A" w:rsidRDefault="00CA345A" w:rsidP="00251B3B">
            <w:pPr>
              <w:pStyle w:val="af7"/>
              <w:numPr>
                <w:ilvl w:val="0"/>
                <w:numId w:val="25"/>
              </w:numPr>
              <w:ind w:leftChars="0"/>
            </w:pPr>
            <w:r>
              <w:rPr>
                <w:rFonts w:hint="eastAsia"/>
              </w:rPr>
              <w:t>図表やモデルを積極的に活用する。</w:t>
            </w:r>
            <w:r w:rsidR="0083044F">
              <w:rPr>
                <w:rFonts w:hint="eastAsia"/>
              </w:rPr>
              <w:t>ただし</w:t>
            </w:r>
            <w:r>
              <w:rPr>
                <w:rFonts w:hint="eastAsia"/>
              </w:rPr>
              <w:t>、各成果物の確認者となるステークホルダーが理解できる記述方法を選定する。</w:t>
            </w:r>
            <w:r>
              <w:br/>
            </w:r>
          </w:p>
          <w:p w14:paraId="733B939A" w14:textId="77777777" w:rsidR="00CA345A" w:rsidRDefault="00CA345A" w:rsidP="00251B3B">
            <w:pPr>
              <w:pStyle w:val="af7"/>
              <w:numPr>
                <w:ilvl w:val="0"/>
                <w:numId w:val="25"/>
              </w:numPr>
              <w:ind w:leftChars="0"/>
            </w:pPr>
            <w:r>
              <w:rPr>
                <w:rFonts w:hint="eastAsia"/>
              </w:rPr>
              <w:t>文書全体の粒度を無理に統一する必要はない。</w:t>
            </w:r>
            <w:r w:rsidR="0083044F">
              <w:rPr>
                <w:rFonts w:hint="eastAsia"/>
              </w:rPr>
              <w:t>ただし</w:t>
            </w:r>
            <w:r>
              <w:rPr>
                <w:rFonts w:hint="eastAsia"/>
              </w:rPr>
              <w:t>、例外については意図をお客さまに説明する必要がある。</w:t>
            </w:r>
            <w:r>
              <w:br/>
            </w:r>
            <w:r>
              <w:rPr>
                <w:rFonts w:hint="eastAsia"/>
              </w:rPr>
              <w:t>例：業務の難易度や複雑度から誤解するリスクが高い業務は、より詳細に記述するなど</w:t>
            </w:r>
            <w:r>
              <w:br/>
            </w:r>
          </w:p>
          <w:p w14:paraId="4F9A7E72" w14:textId="77777777" w:rsidR="00CA345A" w:rsidRDefault="00CA345A" w:rsidP="00251B3B">
            <w:pPr>
              <w:pStyle w:val="af7"/>
              <w:numPr>
                <w:ilvl w:val="0"/>
                <w:numId w:val="25"/>
              </w:numPr>
              <w:ind w:leftChars="0"/>
            </w:pPr>
            <w:r>
              <w:rPr>
                <w:rFonts w:hint="eastAsia"/>
              </w:rPr>
              <w:t>要件にできるだけ「設計」を含めない。</w:t>
            </w:r>
            <w:r>
              <w:br/>
            </w:r>
            <w:r>
              <w:rPr>
                <w:rFonts w:hint="eastAsia"/>
              </w:rPr>
              <w:t>これは、設計工程での設計者の選択肢に不要な制約を課し、最適な設計の妨げになることを防ぐためである。</w:t>
            </w:r>
            <w:r w:rsidR="005E66D0">
              <w:br/>
            </w:r>
            <w:r>
              <w:rPr>
                <w:rFonts w:hint="eastAsia"/>
              </w:rPr>
              <w:t>「ビジネス・業務のニーズ実現や課題解決の為に必要な事柄を中心に記述しているか」という観点でチェックすると良い。</w:t>
            </w:r>
            <w:r w:rsidR="005E66D0">
              <w:br/>
            </w:r>
            <w:r>
              <w:rPr>
                <w:rFonts w:hint="eastAsia"/>
              </w:rPr>
              <w:t>しかし、設計工程以降の工数見積もりのために「設計」情報をある程度含める必要もあるため、調整が必要になる。</w:t>
            </w:r>
            <w:r>
              <w:br/>
            </w:r>
          </w:p>
          <w:p w14:paraId="74F1ACDC" w14:textId="77777777" w:rsidR="00CA345A" w:rsidRDefault="00CA345A" w:rsidP="00251B3B">
            <w:pPr>
              <w:pStyle w:val="af7"/>
              <w:numPr>
                <w:ilvl w:val="0"/>
                <w:numId w:val="25"/>
              </w:numPr>
              <w:ind w:leftChars="0"/>
            </w:pPr>
            <w:r>
              <w:rPr>
                <w:rFonts w:hint="eastAsia"/>
              </w:rPr>
              <w:t>成果物の様式は、要件変更管理ルールと合わせて、要件変更の記録要否や記録内容・方法を考慮して検討する。</w:t>
            </w:r>
            <w:r>
              <w:br/>
            </w:r>
          </w:p>
          <w:p w14:paraId="76815EC4" w14:textId="77777777" w:rsidR="00CA345A" w:rsidRDefault="00CA345A" w:rsidP="00251B3B">
            <w:pPr>
              <w:pStyle w:val="af7"/>
              <w:numPr>
                <w:ilvl w:val="0"/>
                <w:numId w:val="25"/>
              </w:numPr>
              <w:ind w:leftChars="0"/>
            </w:pPr>
            <w:r>
              <w:rPr>
                <w:rFonts w:hint="eastAsia"/>
              </w:rPr>
              <w:t>メンテナビリティ向上のため、できるだけ同一情報を複数個所に記述することを避けるように成果物の様式を検討する。</w:t>
            </w:r>
            <w:r>
              <w:br/>
            </w:r>
            <w:r>
              <w:rPr>
                <w:rFonts w:hint="eastAsia"/>
              </w:rPr>
              <w:t>例：</w:t>
            </w:r>
            <w:r>
              <w:rPr>
                <w:rFonts w:hint="eastAsia"/>
              </w:rPr>
              <w:t>WORD</w:t>
            </w:r>
            <w:r>
              <w:rPr>
                <w:rFonts w:hint="eastAsia"/>
              </w:rPr>
              <w:t>の相互参照機能でリンクさせる、モデリングツールを利用する等</w:t>
            </w:r>
            <w:r>
              <w:br/>
            </w:r>
          </w:p>
          <w:p w14:paraId="5C1D864E" w14:textId="77777777" w:rsidR="00671AA2" w:rsidRDefault="00CA345A" w:rsidP="00251B3B">
            <w:pPr>
              <w:pStyle w:val="af7"/>
              <w:numPr>
                <w:ilvl w:val="0"/>
                <w:numId w:val="38"/>
              </w:numPr>
              <w:ind w:leftChars="0"/>
            </w:pPr>
            <w:r>
              <w:rPr>
                <w:rFonts w:hint="eastAsia"/>
              </w:rPr>
              <w:t>成果物サンプルとともに記述の範囲や粒度に関してのガイダンスも明記することが望ましい。</w:t>
            </w:r>
            <w:r w:rsidR="00671AA2">
              <w:br/>
            </w:r>
          </w:p>
          <w:p w14:paraId="73B636F9" w14:textId="77777777" w:rsidR="00CA345A" w:rsidRPr="00CA345A" w:rsidRDefault="00671AA2" w:rsidP="00251B3B">
            <w:pPr>
              <w:pStyle w:val="af7"/>
              <w:numPr>
                <w:ilvl w:val="0"/>
                <w:numId w:val="38"/>
              </w:numPr>
              <w:ind w:leftChars="0"/>
            </w:pPr>
            <w:r>
              <w:rPr>
                <w:rFonts w:hint="eastAsia"/>
              </w:rPr>
              <w:t>検証しやすい成果物体系、記述標準にしておくことも重要である。</w:t>
            </w:r>
            <w:r>
              <w:br/>
            </w:r>
            <w:r>
              <w:rPr>
                <w:rFonts w:hint="eastAsia"/>
              </w:rPr>
              <w:t>例えば、文書表現を極力抑え、モデル表現中心にしておくと検証しやすく、認識齟齬も起きにくい。</w:t>
            </w:r>
            <w:r w:rsidR="00DF3D96">
              <w:rPr>
                <w:rFonts w:hint="eastAsia"/>
              </w:rPr>
              <w:br/>
            </w:r>
          </w:p>
        </w:tc>
      </w:tr>
      <w:tr w:rsidR="00CA345A" w14:paraId="28F738FA" w14:textId="77777777" w:rsidTr="00B11B7E">
        <w:trPr>
          <w:trHeight w:val="284"/>
        </w:trPr>
        <w:tc>
          <w:tcPr>
            <w:tcW w:w="10490" w:type="dxa"/>
            <w:gridSpan w:val="2"/>
            <w:shd w:val="clear" w:color="auto" w:fill="D9D9D9" w:themeFill="background1" w:themeFillShade="D9"/>
            <w:vAlign w:val="center"/>
          </w:tcPr>
          <w:p w14:paraId="1D8C431C" w14:textId="77777777" w:rsidR="00CA345A" w:rsidRDefault="00CA345A" w:rsidP="00B11B7E">
            <w:r>
              <w:rPr>
                <w:rFonts w:hint="eastAsia"/>
              </w:rPr>
              <w:lastRenderedPageBreak/>
              <w:t>適用技法</w:t>
            </w:r>
          </w:p>
        </w:tc>
      </w:tr>
      <w:tr w:rsidR="00CA345A" w14:paraId="6D99C0E8" w14:textId="77777777" w:rsidTr="00B11B7E">
        <w:trPr>
          <w:trHeight w:val="567"/>
        </w:trPr>
        <w:tc>
          <w:tcPr>
            <w:tcW w:w="10490" w:type="dxa"/>
            <w:gridSpan w:val="2"/>
            <w:shd w:val="clear" w:color="auto" w:fill="auto"/>
          </w:tcPr>
          <w:p w14:paraId="2F51A451" w14:textId="77777777" w:rsidR="00CA345A" w:rsidRDefault="00CA345A" w:rsidP="00A13A5E">
            <w:pPr>
              <w:pStyle w:val="af7"/>
              <w:numPr>
                <w:ilvl w:val="0"/>
                <w:numId w:val="6"/>
              </w:numPr>
              <w:ind w:leftChars="0"/>
            </w:pPr>
            <w:r>
              <w:rPr>
                <w:rFonts w:hint="eastAsia"/>
              </w:rPr>
              <w:t>プロトタイプ</w:t>
            </w:r>
          </w:p>
          <w:p w14:paraId="6A197491" w14:textId="77777777" w:rsidR="00CA345A" w:rsidRDefault="00CA345A" w:rsidP="00A13A5E">
            <w:pPr>
              <w:pStyle w:val="af7"/>
              <w:numPr>
                <w:ilvl w:val="0"/>
                <w:numId w:val="6"/>
              </w:numPr>
              <w:ind w:leftChars="0"/>
            </w:pPr>
            <w:r>
              <w:rPr>
                <w:rFonts w:hint="eastAsia"/>
              </w:rPr>
              <w:t>各種モデリング技法（成果物作成に利用するモデリング技法を検討するために有効）</w:t>
            </w:r>
          </w:p>
        </w:tc>
      </w:tr>
    </w:tbl>
    <w:p w14:paraId="3E8A6324" w14:textId="77777777" w:rsidR="00CA345A" w:rsidRDefault="00CA345A" w:rsidP="00CA345A"/>
    <w:p w14:paraId="5E0A346B" w14:textId="77777777" w:rsidR="00CA345A" w:rsidRDefault="00CA345A">
      <w:pPr>
        <w:widowControl/>
        <w:snapToGrid/>
        <w:rPr>
          <w:rFonts w:hAnsi="ＭＳ Ｐ明朝"/>
          <w:noProof/>
        </w:rPr>
      </w:pPr>
      <w:r>
        <w:br w:type="page"/>
      </w:r>
    </w:p>
    <w:p w14:paraId="4889CCA1" w14:textId="77777777" w:rsidR="00CA345A" w:rsidRDefault="00CA345A" w:rsidP="00CA345A">
      <w:pPr>
        <w:pStyle w:val="2"/>
        <w:ind w:right="159"/>
      </w:pPr>
      <w:bookmarkStart w:id="38" w:name="_Toc523239147"/>
      <w:r>
        <w:rPr>
          <w:rFonts w:hint="eastAsia"/>
        </w:rPr>
        <w:lastRenderedPageBreak/>
        <w:t>進め方の設定</w:t>
      </w:r>
      <w:bookmarkEnd w:id="38"/>
    </w:p>
    <w:p w14:paraId="697C1B92" w14:textId="77777777" w:rsidR="00CA345A" w:rsidRP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10490"/>
      </w:tblGrid>
      <w:tr w:rsidR="00CA345A" w14:paraId="38AB0D2D" w14:textId="77777777" w:rsidTr="00B11B7E">
        <w:trPr>
          <w:trHeight w:val="284"/>
        </w:trPr>
        <w:tc>
          <w:tcPr>
            <w:tcW w:w="10490" w:type="dxa"/>
            <w:shd w:val="clear" w:color="auto" w:fill="D9D9D9" w:themeFill="background1" w:themeFillShade="D9"/>
            <w:vAlign w:val="center"/>
          </w:tcPr>
          <w:p w14:paraId="593A9D22" w14:textId="77777777" w:rsidR="00CA345A" w:rsidRDefault="00CA345A" w:rsidP="00B11B7E">
            <w:r>
              <w:rPr>
                <w:rFonts w:hint="eastAsia"/>
              </w:rPr>
              <w:t>サブプロセス目的</w:t>
            </w:r>
          </w:p>
        </w:tc>
      </w:tr>
      <w:tr w:rsidR="00CA345A" w14:paraId="5019391B" w14:textId="77777777" w:rsidTr="00B11B7E">
        <w:trPr>
          <w:trHeight w:val="567"/>
        </w:trPr>
        <w:tc>
          <w:tcPr>
            <w:tcW w:w="10490" w:type="dxa"/>
            <w:tcBorders>
              <w:bottom w:val="single" w:sz="4" w:space="0" w:color="auto"/>
            </w:tcBorders>
          </w:tcPr>
          <w:p w14:paraId="15253970" w14:textId="77777777" w:rsidR="00CA345A" w:rsidRPr="00A24BCB" w:rsidRDefault="00CA345A" w:rsidP="00B11B7E">
            <w:r w:rsidRPr="00CA345A">
              <w:rPr>
                <w:rFonts w:hint="eastAsia"/>
              </w:rPr>
              <w:t>要件定義の進め方、作業、管理の両面から必要な事項をお客さまと事前に合意し、安定的、効率的かつ品質の高い要件定義を推進できるようにする。</w:t>
            </w:r>
          </w:p>
        </w:tc>
      </w:tr>
      <w:tr w:rsidR="00CA345A" w14:paraId="7C660142" w14:textId="77777777" w:rsidTr="00B11B7E">
        <w:trPr>
          <w:trHeight w:val="284"/>
        </w:trPr>
        <w:tc>
          <w:tcPr>
            <w:tcW w:w="10490" w:type="dxa"/>
            <w:shd w:val="clear" w:color="auto" w:fill="D9D9D9" w:themeFill="background1" w:themeFillShade="D9"/>
            <w:vAlign w:val="center"/>
          </w:tcPr>
          <w:p w14:paraId="72B09C38" w14:textId="77777777" w:rsidR="00CA345A" w:rsidRDefault="00CA345A" w:rsidP="00B11B7E">
            <w:r>
              <w:rPr>
                <w:rFonts w:hint="eastAsia"/>
              </w:rPr>
              <w:t>サブプロセス概要</w:t>
            </w:r>
          </w:p>
        </w:tc>
      </w:tr>
      <w:tr w:rsidR="00CA345A" w14:paraId="01F64ECF" w14:textId="77777777" w:rsidTr="00B11B7E">
        <w:trPr>
          <w:trHeight w:val="567"/>
        </w:trPr>
        <w:tc>
          <w:tcPr>
            <w:tcW w:w="10490" w:type="dxa"/>
            <w:tcBorders>
              <w:bottom w:val="single" w:sz="4" w:space="0" w:color="auto"/>
            </w:tcBorders>
          </w:tcPr>
          <w:p w14:paraId="704B36FC" w14:textId="77777777" w:rsidR="00CA345A" w:rsidRDefault="00CA345A" w:rsidP="00CA345A">
            <w:r>
              <w:rPr>
                <w:rFonts w:hint="eastAsia"/>
              </w:rPr>
              <w:t>コミュニケーション計画、リスク対応、スケジュール、要件取捨選択ルール、等の諸項目の詳細をお客さまと合意する。</w:t>
            </w:r>
          </w:p>
          <w:p w14:paraId="1089650D" w14:textId="77777777" w:rsidR="00CA345A" w:rsidRDefault="00CA345A" w:rsidP="00CA345A">
            <w:r>
              <w:rPr>
                <w:rFonts w:hint="eastAsia"/>
              </w:rPr>
              <w:t>これらが不十分な場合、目の前の出来ることをやる”行き当たりばったり”の進め方に終始し、効率よく必要な成果を得ることが難しくなる。</w:t>
            </w:r>
          </w:p>
        </w:tc>
      </w:tr>
    </w:tbl>
    <w:p w14:paraId="613A1FAF" w14:textId="77777777" w:rsidR="00CA345A" w:rsidRDefault="00CA345A" w:rsidP="00CA345A"/>
    <w:p w14:paraId="0DDE572B" w14:textId="77777777" w:rsidR="00CA345A" w:rsidRDefault="00CA345A" w:rsidP="00CA345A">
      <w:pPr>
        <w:pStyle w:val="3"/>
      </w:pPr>
      <w:bookmarkStart w:id="39" w:name="_Ref456799522"/>
      <w:bookmarkStart w:id="40" w:name="_Ref456799526"/>
      <w:bookmarkStart w:id="41" w:name="_Ref456800283"/>
      <w:bookmarkStart w:id="42" w:name="_Ref456800285"/>
      <w:bookmarkStart w:id="43" w:name="_Toc523239148"/>
      <w:r>
        <w:rPr>
          <w:rFonts w:hint="eastAsia"/>
        </w:rPr>
        <w:lastRenderedPageBreak/>
        <w:t>プロセスフローの設定</w:t>
      </w:r>
      <w:bookmarkEnd w:id="39"/>
      <w:bookmarkEnd w:id="40"/>
      <w:bookmarkEnd w:id="41"/>
      <w:bookmarkEnd w:id="42"/>
      <w:bookmarkEnd w:id="43"/>
    </w:p>
    <w:p w14:paraId="25C2C7E4" w14:textId="77777777" w:rsidR="00CA345A" w:rsidRDefault="00CA345A" w:rsidP="00CA345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A345A" w14:paraId="5FD1DA21" w14:textId="77777777" w:rsidTr="00B11B7E">
        <w:trPr>
          <w:trHeight w:val="284"/>
        </w:trPr>
        <w:tc>
          <w:tcPr>
            <w:tcW w:w="10490" w:type="dxa"/>
            <w:gridSpan w:val="2"/>
            <w:shd w:val="clear" w:color="auto" w:fill="D9D9D9" w:themeFill="background1" w:themeFillShade="D9"/>
            <w:vAlign w:val="center"/>
          </w:tcPr>
          <w:p w14:paraId="3C7B434E" w14:textId="77777777" w:rsidR="00CA345A" w:rsidRDefault="00CA345A" w:rsidP="00B11B7E">
            <w:r>
              <w:rPr>
                <w:rFonts w:hint="eastAsia"/>
              </w:rPr>
              <w:t>アクティビティ概要</w:t>
            </w:r>
          </w:p>
        </w:tc>
      </w:tr>
      <w:tr w:rsidR="00CA345A" w14:paraId="2B43566C" w14:textId="77777777" w:rsidTr="00B11B7E">
        <w:trPr>
          <w:trHeight w:val="567"/>
        </w:trPr>
        <w:tc>
          <w:tcPr>
            <w:tcW w:w="10490" w:type="dxa"/>
            <w:gridSpan w:val="2"/>
            <w:shd w:val="clear" w:color="auto" w:fill="auto"/>
          </w:tcPr>
          <w:p w14:paraId="10AA192E" w14:textId="4D583D6C" w:rsidR="003A4EAA" w:rsidRDefault="00CA345A" w:rsidP="00CA345A">
            <w:r>
              <w:rPr>
                <w:rFonts w:hint="eastAsia"/>
              </w:rPr>
              <w:t>安定的、効率的、かつ品質の高い要件定義推進のために、「</w:t>
            </w:r>
            <w:r w:rsidR="007A71AD">
              <w:fldChar w:fldCharType="begin"/>
            </w:r>
            <w:r w:rsidR="007A71AD">
              <w:instrText xml:space="preserve"> </w:instrText>
            </w:r>
            <w:r w:rsidR="007A71AD">
              <w:rPr>
                <w:rFonts w:hint="eastAsia"/>
              </w:rPr>
              <w:instrText>REF _Ref422933143 \r \h</w:instrText>
            </w:r>
            <w:r w:rsidR="007A71AD">
              <w:instrText xml:space="preserve"> </w:instrText>
            </w:r>
            <w:r w:rsidR="007A71AD">
              <w:fldChar w:fldCharType="separate"/>
            </w:r>
            <w:r w:rsidR="00C12BAE">
              <w:t>C1-03-03</w:t>
            </w:r>
            <w:r w:rsidR="007A71AD">
              <w:fldChar w:fldCharType="end"/>
            </w:r>
            <w:r w:rsidR="007A71AD">
              <w:fldChar w:fldCharType="begin"/>
            </w:r>
            <w:r w:rsidR="007A71AD">
              <w:instrText xml:space="preserve"> REF _Ref422933143 \h </w:instrText>
            </w:r>
            <w:r w:rsidR="007A71AD">
              <w:fldChar w:fldCharType="separate"/>
            </w:r>
            <w:r w:rsidR="00C12BAE" w:rsidRPr="00A76E44">
              <w:rPr>
                <w:rFonts w:hint="eastAsia"/>
              </w:rPr>
              <w:t>お客さま標準成果物・標準プロセスの確認</w:t>
            </w:r>
            <w:r w:rsidR="007A71AD">
              <w:fldChar w:fldCharType="end"/>
            </w:r>
            <w:r>
              <w:rPr>
                <w:rFonts w:hint="eastAsia"/>
              </w:rPr>
              <w:t>」の結果</w:t>
            </w:r>
            <w:r w:rsidR="003A4EAA">
              <w:rPr>
                <w:rFonts w:hint="eastAsia"/>
              </w:rPr>
              <w:t>、</w:t>
            </w:r>
          </w:p>
          <w:p w14:paraId="6894B07B" w14:textId="5B101564" w:rsidR="00CA345A" w:rsidRPr="00892D1B" w:rsidRDefault="007F7304" w:rsidP="006B445B">
            <w:r>
              <w:rPr>
                <w:rFonts w:hint="eastAsia"/>
              </w:rPr>
              <w:t>および</w:t>
            </w:r>
            <w:r w:rsidR="00CA345A">
              <w:rPr>
                <w:rFonts w:hint="eastAsia"/>
              </w:rPr>
              <w:t>「</w:t>
            </w:r>
            <w:r w:rsidR="007A71AD">
              <w:fldChar w:fldCharType="begin"/>
            </w:r>
            <w:r w:rsidR="007A71AD">
              <w:instrText xml:space="preserve"> </w:instrText>
            </w:r>
            <w:r w:rsidR="007A71AD">
              <w:rPr>
                <w:rFonts w:hint="eastAsia"/>
              </w:rPr>
              <w:instrText>REF _Ref456799762 \r \h</w:instrText>
            </w:r>
            <w:r w:rsidR="007A71AD">
              <w:instrText xml:space="preserve"> </w:instrText>
            </w:r>
            <w:r w:rsidR="007A71AD">
              <w:fldChar w:fldCharType="separate"/>
            </w:r>
            <w:r w:rsidR="00C12BAE">
              <w:t>C2-01</w:t>
            </w:r>
            <w:r w:rsidR="007A71AD">
              <w:fldChar w:fldCharType="end"/>
            </w:r>
            <w:r w:rsidR="007A71AD">
              <w:fldChar w:fldCharType="begin"/>
            </w:r>
            <w:r w:rsidR="007A71AD">
              <w:instrText xml:space="preserve"> REF _Ref456799764 \h </w:instrText>
            </w:r>
            <w:r w:rsidR="007A71AD">
              <w:fldChar w:fldCharType="separate"/>
            </w:r>
            <w:r w:rsidR="00C12BAE">
              <w:rPr>
                <w:rFonts w:hint="eastAsia"/>
              </w:rPr>
              <w:t>成果物定義</w:t>
            </w:r>
            <w:r w:rsidR="007A71AD">
              <w:fldChar w:fldCharType="end"/>
            </w:r>
            <w:r w:rsidR="00CA345A">
              <w:rPr>
                <w:rFonts w:hint="eastAsia"/>
              </w:rPr>
              <w:t>」の結果を元にプロジェクトに必要なプロセスフロー</w:t>
            </w:r>
            <w:r w:rsidR="00CA345A">
              <w:rPr>
                <w:rFonts w:hint="eastAsia"/>
              </w:rPr>
              <w:t>(</w:t>
            </w:r>
            <w:r w:rsidR="00CA345A">
              <w:rPr>
                <w:rFonts w:hint="eastAsia"/>
              </w:rPr>
              <w:t>インプット、アウトプットを含む</w:t>
            </w:r>
            <w:r w:rsidR="00CA345A">
              <w:rPr>
                <w:rFonts w:hint="eastAsia"/>
              </w:rPr>
              <w:t>)</w:t>
            </w:r>
            <w:r w:rsidR="00CA345A">
              <w:rPr>
                <w:rFonts w:hint="eastAsia"/>
              </w:rPr>
              <w:t>を設定する。</w:t>
            </w:r>
          </w:p>
        </w:tc>
      </w:tr>
      <w:tr w:rsidR="00CA345A" w14:paraId="3509071F" w14:textId="77777777" w:rsidTr="00B11B7E">
        <w:trPr>
          <w:trHeight w:val="284"/>
        </w:trPr>
        <w:tc>
          <w:tcPr>
            <w:tcW w:w="5245" w:type="dxa"/>
            <w:shd w:val="clear" w:color="auto" w:fill="D9D9D9" w:themeFill="background1" w:themeFillShade="D9"/>
            <w:vAlign w:val="center"/>
          </w:tcPr>
          <w:p w14:paraId="51572AC0" w14:textId="77777777" w:rsidR="00CA345A" w:rsidRPr="00892D1B" w:rsidRDefault="00CA345A" w:rsidP="00B11B7E">
            <w:r>
              <w:rPr>
                <w:rFonts w:hint="eastAsia"/>
              </w:rPr>
              <w:t>インプット</w:t>
            </w:r>
          </w:p>
        </w:tc>
        <w:tc>
          <w:tcPr>
            <w:tcW w:w="5245" w:type="dxa"/>
            <w:shd w:val="clear" w:color="auto" w:fill="D9D9D9" w:themeFill="background1" w:themeFillShade="D9"/>
            <w:vAlign w:val="center"/>
          </w:tcPr>
          <w:p w14:paraId="180FE676" w14:textId="77777777" w:rsidR="00CA345A" w:rsidRPr="00892D1B" w:rsidRDefault="00CA345A" w:rsidP="00B11B7E">
            <w:r>
              <w:rPr>
                <w:rFonts w:hint="eastAsia"/>
              </w:rPr>
              <w:t>アウトプット</w:t>
            </w:r>
          </w:p>
        </w:tc>
      </w:tr>
      <w:tr w:rsidR="00CA345A" w14:paraId="5B53AEB7" w14:textId="77777777" w:rsidTr="00B11B7E">
        <w:trPr>
          <w:trHeight w:val="567"/>
        </w:trPr>
        <w:tc>
          <w:tcPr>
            <w:tcW w:w="5245" w:type="dxa"/>
            <w:shd w:val="clear" w:color="auto" w:fill="auto"/>
          </w:tcPr>
          <w:p w14:paraId="36630A54" w14:textId="77777777" w:rsidR="00CA345A" w:rsidRDefault="00CA345A" w:rsidP="00A13A5E">
            <w:pPr>
              <w:pStyle w:val="af7"/>
              <w:numPr>
                <w:ilvl w:val="0"/>
                <w:numId w:val="4"/>
              </w:numPr>
              <w:ind w:leftChars="0"/>
            </w:pPr>
            <w:r>
              <w:rPr>
                <w:rFonts w:hint="eastAsia"/>
              </w:rPr>
              <w:t>要件定義計画書の一部（成果物定義）</w:t>
            </w:r>
          </w:p>
          <w:p w14:paraId="108FF8BB" w14:textId="77777777" w:rsidR="00CA345A" w:rsidRDefault="00CA345A" w:rsidP="00A13A5E">
            <w:pPr>
              <w:pStyle w:val="af7"/>
              <w:numPr>
                <w:ilvl w:val="0"/>
                <w:numId w:val="4"/>
              </w:numPr>
              <w:ind w:leftChars="0"/>
            </w:pPr>
            <w:r>
              <w:rPr>
                <w:rFonts w:hint="eastAsia"/>
              </w:rPr>
              <w:t>お客さま標準資料（お客さま標準成果物定義、標準プロセス定義）</w:t>
            </w:r>
          </w:p>
        </w:tc>
        <w:tc>
          <w:tcPr>
            <w:tcW w:w="5245" w:type="dxa"/>
            <w:shd w:val="clear" w:color="auto" w:fill="auto"/>
          </w:tcPr>
          <w:p w14:paraId="7E45EAF5" w14:textId="77777777" w:rsidR="00CA345A" w:rsidRDefault="00CA345A" w:rsidP="00A13A5E">
            <w:pPr>
              <w:pStyle w:val="af7"/>
              <w:numPr>
                <w:ilvl w:val="0"/>
                <w:numId w:val="4"/>
              </w:numPr>
              <w:ind w:leftChars="0"/>
            </w:pPr>
            <w:r w:rsidRPr="00CA345A">
              <w:rPr>
                <w:rFonts w:hint="eastAsia"/>
              </w:rPr>
              <w:t>要件定義計画書の一部（プロセス定義）</w:t>
            </w:r>
          </w:p>
        </w:tc>
      </w:tr>
      <w:tr w:rsidR="00CA345A" w14:paraId="43590FAA" w14:textId="77777777" w:rsidTr="00B11B7E">
        <w:trPr>
          <w:trHeight w:val="284"/>
        </w:trPr>
        <w:tc>
          <w:tcPr>
            <w:tcW w:w="10490" w:type="dxa"/>
            <w:gridSpan w:val="2"/>
            <w:shd w:val="clear" w:color="auto" w:fill="D9D9D9" w:themeFill="background1" w:themeFillShade="D9"/>
            <w:vAlign w:val="center"/>
          </w:tcPr>
          <w:p w14:paraId="34628A1B" w14:textId="77777777" w:rsidR="00CA345A" w:rsidRDefault="00CA345A" w:rsidP="00B11B7E">
            <w:r>
              <w:rPr>
                <w:rFonts w:hint="eastAsia"/>
              </w:rPr>
              <w:t>手順</w:t>
            </w:r>
          </w:p>
        </w:tc>
      </w:tr>
      <w:tr w:rsidR="00CA345A" w:rsidRPr="00B11B7E" w14:paraId="25739F00" w14:textId="77777777" w:rsidTr="00B11B7E">
        <w:trPr>
          <w:trHeight w:val="567"/>
        </w:trPr>
        <w:tc>
          <w:tcPr>
            <w:tcW w:w="10490" w:type="dxa"/>
            <w:gridSpan w:val="2"/>
            <w:shd w:val="clear" w:color="auto" w:fill="auto"/>
          </w:tcPr>
          <w:p w14:paraId="4ABACF23" w14:textId="77777777" w:rsidR="00CA345A" w:rsidRDefault="00CA345A" w:rsidP="00251B3B">
            <w:pPr>
              <w:pStyle w:val="af7"/>
              <w:numPr>
                <w:ilvl w:val="0"/>
                <w:numId w:val="27"/>
              </w:numPr>
              <w:ind w:leftChars="0"/>
            </w:pPr>
            <w:r>
              <w:rPr>
                <w:rFonts w:hint="eastAsia"/>
              </w:rPr>
              <w:t>要件定義成果の達成や内容品質の確保を阻害するリスクを分析</w:t>
            </w:r>
          </w:p>
          <w:p w14:paraId="7BA95E82" w14:textId="77777777" w:rsidR="00CA345A" w:rsidRDefault="00CA345A" w:rsidP="00251B3B">
            <w:pPr>
              <w:pStyle w:val="af7"/>
              <w:numPr>
                <w:ilvl w:val="0"/>
                <w:numId w:val="27"/>
              </w:numPr>
              <w:ind w:leftChars="0"/>
            </w:pPr>
            <w:r>
              <w:rPr>
                <w:rFonts w:hint="eastAsia"/>
              </w:rPr>
              <w:t>要件定義成功の重要成功要因を分析し、要件定義戦略</w:t>
            </w:r>
            <w:r w:rsidR="000649FD">
              <w:rPr>
                <w:rFonts w:hint="eastAsia"/>
              </w:rPr>
              <w:t>を</w:t>
            </w:r>
            <w:r>
              <w:rPr>
                <w:rFonts w:hint="eastAsia"/>
              </w:rPr>
              <w:t>検討</w:t>
            </w:r>
          </w:p>
          <w:p w14:paraId="2B9B978A" w14:textId="77777777" w:rsidR="00CA345A" w:rsidRDefault="00CA345A" w:rsidP="00251B3B">
            <w:pPr>
              <w:pStyle w:val="af7"/>
              <w:numPr>
                <w:ilvl w:val="0"/>
                <w:numId w:val="27"/>
              </w:numPr>
              <w:ind w:leftChars="0"/>
            </w:pPr>
            <w:r>
              <w:rPr>
                <w:rFonts w:hint="eastAsia"/>
              </w:rPr>
              <w:t>必要な作業プロセスの洗い出し</w:t>
            </w:r>
          </w:p>
          <w:p w14:paraId="0B115BC8" w14:textId="77777777" w:rsidR="00CA345A" w:rsidRDefault="00CA345A" w:rsidP="00251B3B">
            <w:pPr>
              <w:pStyle w:val="af7"/>
              <w:numPr>
                <w:ilvl w:val="0"/>
                <w:numId w:val="27"/>
              </w:numPr>
              <w:ind w:leftChars="0"/>
            </w:pPr>
            <w:r>
              <w:rPr>
                <w:rFonts w:hint="eastAsia"/>
              </w:rPr>
              <w:t>検証・妥当性確認の実施タイミング設定</w:t>
            </w:r>
          </w:p>
          <w:p w14:paraId="33FAC88C" w14:textId="77777777" w:rsidR="00CA345A" w:rsidRDefault="00CA345A" w:rsidP="00251B3B">
            <w:pPr>
              <w:pStyle w:val="af7"/>
              <w:numPr>
                <w:ilvl w:val="0"/>
                <w:numId w:val="27"/>
              </w:numPr>
              <w:ind w:leftChars="0"/>
            </w:pPr>
            <w:r>
              <w:rPr>
                <w:rFonts w:hint="eastAsia"/>
              </w:rPr>
              <w:t>要件定義作業と検証・妥当性確認のプロセスフロー作成</w:t>
            </w:r>
          </w:p>
          <w:p w14:paraId="36EC61E0" w14:textId="77777777" w:rsidR="00B11B7E" w:rsidRPr="00B11B7E" w:rsidRDefault="00B11B7E" w:rsidP="007A71AD"/>
        </w:tc>
      </w:tr>
      <w:tr w:rsidR="00CA345A" w14:paraId="39085A82" w14:textId="77777777" w:rsidTr="00B11B7E">
        <w:trPr>
          <w:trHeight w:val="284"/>
        </w:trPr>
        <w:tc>
          <w:tcPr>
            <w:tcW w:w="10490" w:type="dxa"/>
            <w:gridSpan w:val="2"/>
            <w:shd w:val="clear" w:color="auto" w:fill="D9D9D9" w:themeFill="background1" w:themeFillShade="D9"/>
            <w:vAlign w:val="center"/>
          </w:tcPr>
          <w:p w14:paraId="5FA7878F" w14:textId="77777777" w:rsidR="00CA345A" w:rsidRDefault="00CA345A" w:rsidP="00B11B7E">
            <w:r w:rsidRPr="00892D1B">
              <w:rPr>
                <w:rFonts w:hint="eastAsia"/>
                <w:color w:val="FF0000"/>
              </w:rPr>
              <w:t>【重要】</w:t>
            </w:r>
            <w:r>
              <w:rPr>
                <w:rFonts w:hint="eastAsia"/>
              </w:rPr>
              <w:t>上手く進めるためのポイント、注意事項</w:t>
            </w:r>
          </w:p>
        </w:tc>
      </w:tr>
      <w:tr w:rsidR="00CA345A" w14:paraId="06B0EB8D" w14:textId="77777777" w:rsidTr="00B11B7E">
        <w:trPr>
          <w:trHeight w:val="567"/>
        </w:trPr>
        <w:tc>
          <w:tcPr>
            <w:tcW w:w="10490" w:type="dxa"/>
            <w:gridSpan w:val="2"/>
            <w:shd w:val="clear" w:color="auto" w:fill="auto"/>
          </w:tcPr>
          <w:p w14:paraId="1084F3BD" w14:textId="77777777" w:rsidR="00AD4AB0" w:rsidRDefault="00AD4AB0" w:rsidP="00AD4AB0">
            <w:r>
              <w:rPr>
                <w:rFonts w:hint="eastAsia"/>
              </w:rPr>
              <w:t>※</w:t>
            </w:r>
            <w:r w:rsidR="000018CF">
              <w:rPr>
                <w:rFonts w:hint="eastAsia"/>
              </w:rPr>
              <w:t>要件定義の</w:t>
            </w:r>
            <w:r>
              <w:rPr>
                <w:rFonts w:hint="eastAsia"/>
              </w:rPr>
              <w:t>プロセスについては、「業務要件定義プロセス一覧」</w:t>
            </w:r>
            <w:r w:rsidR="000018CF">
              <w:rPr>
                <w:rFonts w:hint="eastAsia"/>
              </w:rPr>
              <w:t>と</w:t>
            </w:r>
            <w:r>
              <w:rPr>
                <w:rFonts w:hint="eastAsia"/>
              </w:rPr>
              <w:t>「システム要件定義プロセス一覧」を参照</w:t>
            </w:r>
          </w:p>
          <w:p w14:paraId="57874A36" w14:textId="77777777" w:rsidR="00AD4AB0" w:rsidRPr="00AD4AB0" w:rsidRDefault="00AD4AB0" w:rsidP="00AD4AB0">
            <w:r>
              <w:rPr>
                <w:rFonts w:hint="eastAsia"/>
              </w:rPr>
              <w:t>※</w:t>
            </w:r>
            <w:r w:rsidR="000018CF">
              <w:rPr>
                <w:rFonts w:hint="eastAsia"/>
              </w:rPr>
              <w:t>要件定義の</w:t>
            </w:r>
            <w:r>
              <w:rPr>
                <w:rFonts w:hint="eastAsia"/>
              </w:rPr>
              <w:t>プロセスフローについては、「業務要件定義プロセスフロー」「システム要件定義プロセスフロー」を参照</w:t>
            </w:r>
          </w:p>
          <w:p w14:paraId="7C36EE6D" w14:textId="77777777" w:rsidR="00CA345A" w:rsidRDefault="003A4EAA" w:rsidP="007F077C">
            <w:pPr>
              <w:pStyle w:val="afd"/>
              <w:spacing w:before="145" w:after="145"/>
            </w:pPr>
            <w:r>
              <w:rPr>
                <w:rFonts w:hint="eastAsia"/>
              </w:rPr>
              <w:t>全般</w:t>
            </w:r>
          </w:p>
          <w:p w14:paraId="6265D29E" w14:textId="77777777" w:rsidR="003A4EAA" w:rsidRDefault="003A4EAA" w:rsidP="00251B3B">
            <w:pPr>
              <w:pStyle w:val="af7"/>
              <w:numPr>
                <w:ilvl w:val="0"/>
                <w:numId w:val="28"/>
              </w:numPr>
              <w:ind w:leftChars="0"/>
            </w:pPr>
            <w:r>
              <w:rPr>
                <w:rFonts w:hint="eastAsia"/>
              </w:rPr>
              <w:t>要求を洗練し絞り込むための論理的な流れと、それに対応した具体的なプロセスをお客さまに納得して頂く。</w:t>
            </w:r>
            <w:r>
              <w:br/>
            </w:r>
            <w:r>
              <w:rPr>
                <w:rFonts w:hint="eastAsia"/>
              </w:rPr>
              <w:t>お客さまの協力や一部作業を担当頂く前提として、プロセスとその考え方を理解頂くことが必要となる。</w:t>
            </w:r>
            <w:r>
              <w:br/>
            </w:r>
            <w:r w:rsidR="0000750A">
              <w:rPr>
                <w:rFonts w:hint="eastAsia"/>
              </w:rPr>
              <w:t>特に</w:t>
            </w:r>
            <w:r>
              <w:rPr>
                <w:rFonts w:hint="eastAsia"/>
              </w:rPr>
              <w:t>現行踏襲型、パッケージ導入型プロジェクトでは、</w:t>
            </w:r>
            <w:r w:rsidR="00240508">
              <w:rPr>
                <w:rFonts w:hint="eastAsia"/>
              </w:rPr>
              <w:t>具体的なプロセスをお客さまにご理解頂く以前に、</w:t>
            </w:r>
            <w:r w:rsidR="0091241E">
              <w:rPr>
                <w:rFonts w:hint="eastAsia"/>
              </w:rPr>
              <w:br/>
            </w:r>
            <w:r w:rsidR="00240508">
              <w:rPr>
                <w:rFonts w:hint="eastAsia"/>
              </w:rPr>
              <w:t>要件定義の必要性を十分に説明することが必要。要件定義の必要性をご理解頂くことで、お客さまからの積極的な協力が得やすくなる。</w:t>
            </w:r>
            <w:r>
              <w:br/>
            </w:r>
          </w:p>
          <w:p w14:paraId="774DDD86" w14:textId="77777777" w:rsidR="003A4EAA" w:rsidRDefault="003A4EAA" w:rsidP="00251B3B">
            <w:pPr>
              <w:pStyle w:val="af7"/>
              <w:numPr>
                <w:ilvl w:val="0"/>
                <w:numId w:val="28"/>
              </w:numPr>
              <w:ind w:leftChars="0"/>
            </w:pPr>
            <w:r>
              <w:rPr>
                <w:rFonts w:hint="eastAsia"/>
              </w:rPr>
              <w:t>「現行保守を担当するシステムの再構築プロジェクト」や「現行踏襲型プロジェクト」でも現行業務分析を行う。（現行保守</w:t>
            </w:r>
            <w:r>
              <w:rPr>
                <w:rFonts w:hint="eastAsia"/>
              </w:rPr>
              <w:t>PJ</w:t>
            </w:r>
            <w:r>
              <w:rPr>
                <w:rFonts w:hint="eastAsia"/>
              </w:rPr>
              <w:t>、現行踏襲</w:t>
            </w:r>
            <w:r>
              <w:rPr>
                <w:rFonts w:hint="eastAsia"/>
              </w:rPr>
              <w:t>PJ</w:t>
            </w:r>
            <w:r>
              <w:rPr>
                <w:rFonts w:hint="eastAsia"/>
              </w:rPr>
              <w:t>）</w:t>
            </w:r>
            <w:r>
              <w:br/>
            </w:r>
            <w:r>
              <w:rPr>
                <w:rFonts w:hint="eastAsia"/>
              </w:rPr>
              <w:t>開発から保守へ業務知識が未引継、業務可視化文書がない、システムと直接関係する部分のみ把握、などベンダーは現行業務全体を</w:t>
            </w:r>
            <w:r>
              <w:br/>
            </w:r>
            <w:r>
              <w:rPr>
                <w:rFonts w:hint="eastAsia"/>
              </w:rPr>
              <w:t>未把握である場合が</w:t>
            </w:r>
            <w:r w:rsidR="003E6F2C">
              <w:rPr>
                <w:rFonts w:hint="eastAsia"/>
              </w:rPr>
              <w:t>ある</w:t>
            </w:r>
            <w:r>
              <w:rPr>
                <w:rFonts w:hint="eastAsia"/>
              </w:rPr>
              <w:t>。また、お客さま内のステークホルダー間でも、現行業務に関する認識不一致</w:t>
            </w:r>
            <w:r w:rsidR="003E6F2C">
              <w:rPr>
                <w:rFonts w:hint="eastAsia"/>
              </w:rPr>
              <w:t>は発生し得る</w:t>
            </w:r>
            <w:r>
              <w:rPr>
                <w:rFonts w:hint="eastAsia"/>
              </w:rPr>
              <w:t>。</w:t>
            </w:r>
            <w:r>
              <w:br/>
            </w:r>
            <w:r>
              <w:rPr>
                <w:rFonts w:hint="eastAsia"/>
              </w:rPr>
              <w:t>そのため、お客さまや</w:t>
            </w:r>
            <w:r w:rsidR="007D632A">
              <w:rPr>
                <w:rFonts w:hint="eastAsia"/>
              </w:rPr>
              <w:t>ベンダー</w:t>
            </w:r>
            <w:r>
              <w:rPr>
                <w:rFonts w:hint="eastAsia"/>
              </w:rPr>
              <w:t>の</w:t>
            </w:r>
            <w:r w:rsidR="007D632A">
              <w:rPr>
                <w:rFonts w:hint="eastAsia"/>
              </w:rPr>
              <w:t>プロジェクト</w:t>
            </w:r>
            <w:r>
              <w:rPr>
                <w:rFonts w:hint="eastAsia"/>
              </w:rPr>
              <w:t>オーナー・マネジメント層と、業務可視化の現状と業務分析の必要性を共有し、理解を得る。</w:t>
            </w:r>
            <w:r>
              <w:rPr>
                <w:rFonts w:hint="eastAsia"/>
              </w:rPr>
              <w:br/>
            </w:r>
          </w:p>
          <w:p w14:paraId="01384DA0" w14:textId="77777777" w:rsidR="00E656BB" w:rsidRDefault="00E656BB" w:rsidP="00251B3B">
            <w:pPr>
              <w:pStyle w:val="af7"/>
              <w:numPr>
                <w:ilvl w:val="0"/>
                <w:numId w:val="28"/>
              </w:numPr>
              <w:ind w:leftChars="0"/>
            </w:pPr>
            <w:r>
              <w:rPr>
                <w:rFonts w:hint="eastAsia"/>
              </w:rPr>
              <w:t>業務</w:t>
            </w:r>
            <w:r>
              <w:rPr>
                <w:rFonts w:hint="eastAsia"/>
              </w:rPr>
              <w:t>/</w:t>
            </w:r>
            <w:r>
              <w:rPr>
                <w:rFonts w:hint="eastAsia"/>
              </w:rPr>
              <w:t>インフラ</w:t>
            </w:r>
            <w:r>
              <w:rPr>
                <w:rFonts w:hint="eastAsia"/>
              </w:rPr>
              <w:t>/</w:t>
            </w:r>
            <w:r>
              <w:rPr>
                <w:rFonts w:hint="eastAsia"/>
              </w:rPr>
              <w:t>アーキテクトなどのチーム間の責任分解点、作業範囲を明確にする。</w:t>
            </w:r>
            <w:r>
              <w:br/>
            </w:r>
            <w:r>
              <w:rPr>
                <w:rFonts w:hint="eastAsia"/>
              </w:rPr>
              <w:t>計画段階から、異領域間の連携会を定期的に開催し、情報共有や認識合わせを密に行う。</w:t>
            </w:r>
            <w:r>
              <w:br/>
            </w:r>
          </w:p>
          <w:p w14:paraId="6806B4FC" w14:textId="2E300FC8" w:rsidR="00AA35ED" w:rsidRDefault="00AA35ED" w:rsidP="00251B3B">
            <w:pPr>
              <w:pStyle w:val="af7"/>
              <w:numPr>
                <w:ilvl w:val="0"/>
                <w:numId w:val="28"/>
              </w:numPr>
              <w:ind w:leftChars="0"/>
            </w:pPr>
            <w:r>
              <w:rPr>
                <w:rFonts w:hint="eastAsia"/>
              </w:rPr>
              <w:t>プロセスフローは設定して終わりではない。</w:t>
            </w:r>
            <w:r>
              <w:br/>
            </w:r>
            <w:r>
              <w:rPr>
                <w:rFonts w:hint="eastAsia"/>
              </w:rPr>
              <w:t>要件定義を進める中で、計画したプロセスフロー通りに進行しているか、品質と作業効率を確保できているかを確認し、</w:t>
            </w:r>
            <w:r>
              <w:br/>
            </w:r>
            <w:r>
              <w:rPr>
                <w:rFonts w:hint="eastAsia"/>
              </w:rPr>
              <w:t>期待通りでない場合は、プロセスフローの見直しを検討する。</w:t>
            </w:r>
            <w:r>
              <w:br/>
            </w:r>
            <w:r>
              <w:rPr>
                <w:rFonts w:hint="eastAsia"/>
              </w:rPr>
              <w:t>要件定義開始前に試験的に要件定義のプロセスフローを実行し、大きな問題を予め除去して、要件定義を開始するのが好ましい。</w:t>
            </w:r>
            <w:r w:rsidR="0000750A">
              <w:br/>
            </w:r>
            <w:r w:rsidR="0000750A">
              <w:rPr>
                <w:rFonts w:hint="eastAsia"/>
              </w:rPr>
              <w:t>※</w:t>
            </w:r>
            <w:r w:rsidR="0000750A" w:rsidRPr="00A76E44">
              <w:rPr>
                <w:rFonts w:hint="eastAsia"/>
              </w:rPr>
              <w:t>要件定義のトライアルについては、</w:t>
            </w:r>
            <w:r w:rsidR="0000750A">
              <w:rPr>
                <w:rFonts w:hint="eastAsia"/>
              </w:rPr>
              <w:t>「</w:t>
            </w:r>
            <w:r w:rsidR="0000750A">
              <w:fldChar w:fldCharType="begin"/>
            </w:r>
            <w:r w:rsidR="0000750A">
              <w:instrText xml:space="preserve"> </w:instrText>
            </w:r>
            <w:r w:rsidR="0000750A">
              <w:rPr>
                <w:rFonts w:hint="eastAsia"/>
              </w:rPr>
              <w:instrText>REF _Ref456799811 \r \h</w:instrText>
            </w:r>
            <w:r w:rsidR="0000750A">
              <w:instrText xml:space="preserve"> </w:instrText>
            </w:r>
            <w:r w:rsidR="0000750A">
              <w:fldChar w:fldCharType="separate"/>
            </w:r>
            <w:r w:rsidR="00C12BAE">
              <w:t>C2-02-11</w:t>
            </w:r>
            <w:r w:rsidR="0000750A">
              <w:fldChar w:fldCharType="end"/>
            </w:r>
            <w:r w:rsidR="0000750A">
              <w:fldChar w:fldCharType="begin"/>
            </w:r>
            <w:r w:rsidR="0000750A">
              <w:instrText xml:space="preserve"> REF _Ref456799814 \h </w:instrText>
            </w:r>
            <w:r w:rsidR="0000750A">
              <w:fldChar w:fldCharType="separate"/>
            </w:r>
            <w:r w:rsidR="00C12BAE">
              <w:rPr>
                <w:rFonts w:hint="eastAsia"/>
              </w:rPr>
              <w:t>要件定義のトライアル</w:t>
            </w:r>
            <w:r w:rsidR="0000750A">
              <w:fldChar w:fldCharType="end"/>
            </w:r>
            <w:r w:rsidR="0000750A" w:rsidRPr="00A76E44">
              <w:rPr>
                <w:rFonts w:hint="eastAsia"/>
              </w:rPr>
              <w:t>」のアクティビティを参照</w:t>
            </w:r>
            <w:r w:rsidR="007D632A">
              <w:br/>
            </w:r>
          </w:p>
          <w:p w14:paraId="645A1AC9" w14:textId="77777777" w:rsidR="005D7D16" w:rsidRDefault="005D7D16" w:rsidP="00A212EC">
            <w:pPr>
              <w:pStyle w:val="afd"/>
              <w:spacing w:before="145" w:after="145"/>
            </w:pPr>
            <w:r>
              <w:rPr>
                <w:rFonts w:hint="eastAsia"/>
              </w:rPr>
              <w:t>プロジェクトのリスク分析</w:t>
            </w:r>
          </w:p>
          <w:p w14:paraId="6FC28442" w14:textId="5D1FB33B" w:rsidR="005D7D16" w:rsidRDefault="005D7D16" w:rsidP="00251B3B">
            <w:pPr>
              <w:pStyle w:val="af7"/>
              <w:numPr>
                <w:ilvl w:val="0"/>
                <w:numId w:val="28"/>
              </w:numPr>
              <w:ind w:leftChars="0"/>
            </w:pPr>
            <w:r>
              <w:rPr>
                <w:rFonts w:hint="eastAsia"/>
              </w:rPr>
              <w:t>要件定義が上手くいかなくなるリスク要因を分析し、予防対策・発生時対策を検討する。</w:t>
            </w:r>
            <w:r w:rsidR="00894BA7">
              <w:br/>
            </w:r>
            <w:r>
              <w:rPr>
                <w:rFonts w:hint="eastAsia"/>
              </w:rPr>
              <w:t>また、事前に対応の必要な対策については、プロセスに組み込む。</w:t>
            </w:r>
            <w:r>
              <w:br/>
            </w:r>
            <w:r>
              <w:rPr>
                <w:rFonts w:hint="eastAsia"/>
              </w:rPr>
              <w:t>※「</w:t>
            </w:r>
            <w:r>
              <w:fldChar w:fldCharType="begin"/>
            </w:r>
            <w:r>
              <w:instrText xml:space="preserve"> </w:instrText>
            </w:r>
            <w:r>
              <w:rPr>
                <w:rFonts w:hint="eastAsia"/>
              </w:rPr>
              <w:instrText>REF _Ref422746701 \r \h</w:instrText>
            </w:r>
            <w:r>
              <w:instrText xml:space="preserve"> </w:instrText>
            </w:r>
            <w:r>
              <w:fldChar w:fldCharType="separate"/>
            </w:r>
            <w:r w:rsidR="00C12BAE">
              <w:t>C2-02-10</w:t>
            </w:r>
            <w:r>
              <w:fldChar w:fldCharType="end"/>
            </w:r>
            <w:r>
              <w:fldChar w:fldCharType="begin"/>
            </w:r>
            <w:r>
              <w:instrText xml:space="preserve"> REF _Ref422746701 \h </w:instrText>
            </w:r>
            <w:r>
              <w:fldChar w:fldCharType="separate"/>
            </w:r>
            <w:r w:rsidR="00C12BAE" w:rsidRPr="00A76E44">
              <w:rPr>
                <w:rFonts w:hint="eastAsia"/>
              </w:rPr>
              <w:t>リスクの抽出・対策立案</w:t>
            </w:r>
            <w:r>
              <w:fldChar w:fldCharType="end"/>
            </w:r>
            <w:r>
              <w:rPr>
                <w:rFonts w:hint="eastAsia"/>
              </w:rPr>
              <w:t>」のアクティビティを参照</w:t>
            </w:r>
            <w:r>
              <w:rPr>
                <w:rFonts w:hint="eastAsia"/>
              </w:rPr>
              <w:br/>
            </w:r>
          </w:p>
          <w:p w14:paraId="1458BFC1" w14:textId="77777777" w:rsidR="005D7D16" w:rsidRDefault="005D7D16" w:rsidP="007F077C">
            <w:pPr>
              <w:pStyle w:val="afd"/>
              <w:spacing w:before="145" w:after="145"/>
            </w:pPr>
            <w:r>
              <w:rPr>
                <w:rFonts w:hint="eastAsia"/>
              </w:rPr>
              <w:t>要件定義戦略の検討</w:t>
            </w:r>
          </w:p>
          <w:p w14:paraId="2BC1189F" w14:textId="77777777" w:rsidR="005D7D16" w:rsidRDefault="005D7D16" w:rsidP="00251B3B">
            <w:pPr>
              <w:pStyle w:val="af7"/>
              <w:numPr>
                <w:ilvl w:val="0"/>
                <w:numId w:val="28"/>
              </w:numPr>
              <w:ind w:leftChars="0"/>
            </w:pPr>
            <w:r>
              <w:rPr>
                <w:rFonts w:hint="eastAsia"/>
              </w:rPr>
              <w:t>要件を段階的に確実に固める戦略を検討する。</w:t>
            </w:r>
            <w:r>
              <w:br/>
            </w:r>
            <w:r>
              <w:rPr>
                <w:rFonts w:hint="eastAsia"/>
              </w:rPr>
              <w:t xml:space="preserve">イテレーティブ、インクリメンタルでの進め方の必要性の検討等を行う。　</w:t>
            </w:r>
            <w:r>
              <w:br/>
            </w:r>
            <w:r>
              <w:rPr>
                <w:rFonts w:hint="eastAsia"/>
              </w:rPr>
              <w:t>※要件定義フレームワーク概説書：「</w:t>
            </w:r>
            <w:r w:rsidR="006D5AD0">
              <w:rPr>
                <w:rFonts w:hint="eastAsia"/>
              </w:rPr>
              <w:t>6</w:t>
            </w:r>
            <w:r>
              <w:rPr>
                <w:rFonts w:hint="eastAsia"/>
              </w:rPr>
              <w:t xml:space="preserve">-1 </w:t>
            </w:r>
            <w:r>
              <w:rPr>
                <w:rFonts w:hint="eastAsia"/>
              </w:rPr>
              <w:t>基本的な考え方」を参照</w:t>
            </w:r>
            <w:r>
              <w:br/>
            </w:r>
          </w:p>
          <w:p w14:paraId="29DA4682" w14:textId="77777777" w:rsidR="005D7D16" w:rsidRDefault="005D7D16" w:rsidP="00251B3B">
            <w:pPr>
              <w:pStyle w:val="af7"/>
              <w:numPr>
                <w:ilvl w:val="0"/>
                <w:numId w:val="28"/>
              </w:numPr>
              <w:ind w:leftChars="0"/>
            </w:pPr>
            <w:r>
              <w:rPr>
                <w:rFonts w:hint="eastAsia"/>
              </w:rPr>
              <w:t>ステークホルダーの経験・スキルレベルを考慮した戦略を検討する。</w:t>
            </w:r>
            <w:r>
              <w:br/>
            </w:r>
            <w:r>
              <w:rPr>
                <w:rFonts w:hint="eastAsia"/>
              </w:rPr>
              <w:t>最適なプロセスは、</w:t>
            </w:r>
            <w:r w:rsidR="002B5812">
              <w:rPr>
                <w:rFonts w:hint="eastAsia"/>
              </w:rPr>
              <w:t>業務</w:t>
            </w:r>
            <w:r>
              <w:rPr>
                <w:rFonts w:hint="eastAsia"/>
              </w:rPr>
              <w:t>ドメインに関する知識レベル・ステークホルダーの数・業務規模等により変わるため、お客さまの要件定義経験・システム開発経験、対象業務・システムの難易度、</w:t>
            </w:r>
            <w:r w:rsidR="00523A51">
              <w:rPr>
                <w:rFonts w:hint="eastAsia"/>
              </w:rPr>
              <w:t>ベンダー</w:t>
            </w:r>
            <w:r>
              <w:rPr>
                <w:rFonts w:hint="eastAsia"/>
              </w:rPr>
              <w:t>の業務ドメイン知識レベル・要件定義経験等を考慮したプロセス検討が必要となる。</w:t>
            </w:r>
            <w:r>
              <w:br/>
            </w:r>
          </w:p>
          <w:p w14:paraId="35CFAC4A" w14:textId="77777777" w:rsidR="00EE58C6" w:rsidRDefault="00EE58C6" w:rsidP="00251B3B">
            <w:pPr>
              <w:pStyle w:val="af7"/>
              <w:numPr>
                <w:ilvl w:val="0"/>
                <w:numId w:val="28"/>
              </w:numPr>
              <w:ind w:leftChars="0"/>
            </w:pPr>
            <w:r>
              <w:rPr>
                <w:rFonts w:hint="eastAsia"/>
              </w:rPr>
              <w:t>システム機能の抽出方法を検討する。</w:t>
            </w:r>
            <w:r>
              <w:br/>
            </w:r>
            <w:r>
              <w:rPr>
                <w:rFonts w:hint="eastAsia"/>
              </w:rPr>
              <w:lastRenderedPageBreak/>
              <w:t>「業務を可視化したモデルからシステム機能を抽出する」ことが原則であるが、それだけでは不十分であるため、それを補う抽出方法を検討する。</w:t>
            </w:r>
            <w:r>
              <w:br/>
            </w:r>
            <w:r>
              <w:rPr>
                <w:rFonts w:hint="eastAsia"/>
              </w:rPr>
              <w:t>※抽出方法については、「業務要件定義プロセスガイド：</w:t>
            </w:r>
            <w:r w:rsidRPr="00EE58C6">
              <w:rPr>
                <w:rFonts w:hint="eastAsia"/>
              </w:rPr>
              <w:t xml:space="preserve">G2-02-05 </w:t>
            </w:r>
            <w:r w:rsidRPr="00EE58C6">
              <w:rPr>
                <w:rFonts w:hint="eastAsia"/>
              </w:rPr>
              <w:t>システム機能のリストアップ</w:t>
            </w:r>
            <w:r>
              <w:rPr>
                <w:rFonts w:hint="eastAsia"/>
              </w:rPr>
              <w:t>」の「上手く進めるためのポイント、注意事項」も参照</w:t>
            </w:r>
            <w:r w:rsidR="00891BC2">
              <w:br/>
            </w:r>
          </w:p>
          <w:p w14:paraId="7B115C29" w14:textId="77777777" w:rsidR="00314968" w:rsidRDefault="00314968" w:rsidP="007F077C">
            <w:pPr>
              <w:pStyle w:val="afd"/>
              <w:spacing w:before="145" w:after="145"/>
            </w:pPr>
            <w:r>
              <w:rPr>
                <w:rFonts w:hint="eastAsia"/>
              </w:rPr>
              <w:t>必要な作業プロセスの洗い出し</w:t>
            </w:r>
          </w:p>
          <w:p w14:paraId="64098375" w14:textId="77777777" w:rsidR="00314968" w:rsidRDefault="00314968" w:rsidP="00251B3B">
            <w:pPr>
              <w:pStyle w:val="af7"/>
              <w:numPr>
                <w:ilvl w:val="0"/>
                <w:numId w:val="28"/>
              </w:numPr>
              <w:ind w:leftChars="0"/>
            </w:pPr>
            <w:r>
              <w:rPr>
                <w:rFonts w:hint="eastAsia"/>
              </w:rPr>
              <w:t>インプット・アウトプットを定義し、インプットをアウトプットへ加工する為の作業内容をプロセスとして明確にする。</w:t>
            </w:r>
            <w:r>
              <w:br/>
            </w:r>
          </w:p>
          <w:p w14:paraId="5C05155D" w14:textId="77777777" w:rsidR="00314968" w:rsidRDefault="00314968" w:rsidP="00251B3B">
            <w:pPr>
              <w:pStyle w:val="af7"/>
              <w:numPr>
                <w:ilvl w:val="0"/>
                <w:numId w:val="28"/>
              </w:numPr>
              <w:ind w:leftChars="0"/>
            </w:pPr>
            <w:r>
              <w:rPr>
                <w:rFonts w:hint="eastAsia"/>
              </w:rPr>
              <w:t>お客さまタスクを明確化する。</w:t>
            </w:r>
            <w:r>
              <w:br/>
            </w:r>
            <w:r>
              <w:rPr>
                <w:rFonts w:hint="eastAsia"/>
              </w:rPr>
              <w:t>要件定義はお客さまとの</w:t>
            </w:r>
            <w:r w:rsidR="002B5812">
              <w:rPr>
                <w:rFonts w:hint="eastAsia"/>
              </w:rPr>
              <w:t>協働</w:t>
            </w:r>
            <w:r>
              <w:rPr>
                <w:rFonts w:hint="eastAsia"/>
              </w:rPr>
              <w:t>作業であるため、お客さまの実施するタスクも明確化し、その時期、量、具体的な進め方までを明らかにして合意する。</w:t>
            </w:r>
            <w:r w:rsidR="003E3EC0">
              <w:br/>
            </w:r>
          </w:p>
          <w:p w14:paraId="4A118646" w14:textId="77777777" w:rsidR="003E3EC0" w:rsidRDefault="003E3EC0" w:rsidP="00A212EC">
            <w:pPr>
              <w:pStyle w:val="afd"/>
              <w:spacing w:before="145" w:after="145"/>
            </w:pPr>
            <w:r>
              <w:rPr>
                <w:rFonts w:hint="eastAsia"/>
              </w:rPr>
              <w:t>品質検証タイミングの設定</w:t>
            </w:r>
          </w:p>
          <w:p w14:paraId="1D58FE14" w14:textId="77777777" w:rsidR="003E3EC0" w:rsidRDefault="003E3EC0" w:rsidP="00251B3B">
            <w:pPr>
              <w:pStyle w:val="af7"/>
              <w:numPr>
                <w:ilvl w:val="0"/>
                <w:numId w:val="31"/>
              </w:numPr>
              <w:ind w:leftChars="0"/>
            </w:pPr>
            <w:r>
              <w:rPr>
                <w:rFonts w:hint="eastAsia"/>
              </w:rPr>
              <w:t>段階的に品質検証を実施する計画を立てる。</w:t>
            </w:r>
            <w:r>
              <w:br/>
            </w:r>
            <w:r>
              <w:rPr>
                <w:rFonts w:hint="eastAsia"/>
              </w:rPr>
              <w:t>成果物最終レビューでの</w:t>
            </w:r>
            <w:r w:rsidR="002B5812">
              <w:rPr>
                <w:rFonts w:hint="eastAsia"/>
              </w:rPr>
              <w:t>影響の大きい要件変更</w:t>
            </w:r>
            <w:r>
              <w:rPr>
                <w:rFonts w:hint="eastAsia"/>
              </w:rPr>
              <w:t>を抑止するため、確認範囲や確認観点を細分化し、段階的に合意を積み上げるよう</w:t>
            </w:r>
            <w:r>
              <w:rPr>
                <w:rFonts w:hint="eastAsia"/>
              </w:rPr>
              <w:br/>
            </w:r>
            <w:r>
              <w:rPr>
                <w:rFonts w:hint="eastAsia"/>
              </w:rPr>
              <w:t>お客さまとのレビュータイミング等を検討する。この際、確認者、対象成果物、確認範囲、確認観点を明確にする。</w:t>
            </w:r>
            <w:r>
              <w:br/>
            </w:r>
            <w:r>
              <w:rPr>
                <w:rFonts w:hint="eastAsia"/>
              </w:rPr>
              <w:t>注</w:t>
            </w:r>
            <w:r>
              <w:rPr>
                <w:rFonts w:hint="eastAsia"/>
              </w:rPr>
              <w:t>)</w:t>
            </w:r>
            <w:r>
              <w:rPr>
                <w:rFonts w:hint="eastAsia"/>
              </w:rPr>
              <w:t>プロセスガイドでは、要求や要件に関するステークホルダーへの確認作業を幾つかのアクティビティに纏めて定義しているが、</w:t>
            </w:r>
            <w:r>
              <w:rPr>
                <w:rFonts w:hint="eastAsia"/>
              </w:rPr>
              <w:br/>
            </w:r>
            <w:r>
              <w:rPr>
                <w:rFonts w:hint="eastAsia"/>
              </w:rPr>
              <w:t xml:space="preserve">　　現場プロジェクトでの実施タイミングや順序は強制しない。ステークホルダーとの確認、認識合わせは、こまめに段階的に実施すること。</w:t>
            </w:r>
            <w:r>
              <w:br/>
            </w:r>
          </w:p>
          <w:p w14:paraId="7A180626" w14:textId="77777777" w:rsidR="00314968" w:rsidRPr="003E3EC0" w:rsidRDefault="00314968" w:rsidP="00314968"/>
        </w:tc>
      </w:tr>
      <w:tr w:rsidR="00CA345A" w14:paraId="2DF27B7A" w14:textId="77777777" w:rsidTr="00B11B7E">
        <w:trPr>
          <w:trHeight w:val="284"/>
        </w:trPr>
        <w:tc>
          <w:tcPr>
            <w:tcW w:w="10490" w:type="dxa"/>
            <w:gridSpan w:val="2"/>
            <w:shd w:val="clear" w:color="auto" w:fill="D9D9D9" w:themeFill="background1" w:themeFillShade="D9"/>
            <w:vAlign w:val="center"/>
          </w:tcPr>
          <w:p w14:paraId="4C492A8F" w14:textId="77777777" w:rsidR="00CA345A" w:rsidRDefault="00CA345A" w:rsidP="00B11B7E">
            <w:r>
              <w:rPr>
                <w:rFonts w:hint="eastAsia"/>
              </w:rPr>
              <w:lastRenderedPageBreak/>
              <w:t>上手く進めるためのポイント、注意事項</w:t>
            </w:r>
          </w:p>
        </w:tc>
      </w:tr>
      <w:tr w:rsidR="00CA345A" w14:paraId="4F96795E" w14:textId="77777777" w:rsidTr="00B11B7E">
        <w:trPr>
          <w:trHeight w:val="567"/>
        </w:trPr>
        <w:tc>
          <w:tcPr>
            <w:tcW w:w="10490" w:type="dxa"/>
            <w:gridSpan w:val="2"/>
            <w:shd w:val="clear" w:color="auto" w:fill="auto"/>
          </w:tcPr>
          <w:p w14:paraId="4A77D4C1" w14:textId="77777777" w:rsidR="00CA345A" w:rsidRDefault="00B11B7E" w:rsidP="00B11B7E">
            <w:pPr>
              <w:pStyle w:val="afd"/>
              <w:spacing w:before="145" w:after="145"/>
            </w:pPr>
            <w:r>
              <w:rPr>
                <w:rFonts w:hint="eastAsia"/>
              </w:rPr>
              <w:t>全般</w:t>
            </w:r>
          </w:p>
          <w:p w14:paraId="7229DD5B" w14:textId="77777777" w:rsidR="00B11B7E" w:rsidRDefault="00B11B7E" w:rsidP="00F67F6B">
            <w:pPr>
              <w:pStyle w:val="af7"/>
              <w:numPr>
                <w:ilvl w:val="0"/>
                <w:numId w:val="28"/>
              </w:numPr>
              <w:ind w:leftChars="0"/>
            </w:pPr>
            <w:r>
              <w:rPr>
                <w:rFonts w:hint="eastAsia"/>
              </w:rPr>
              <w:t>要件定義プロセスは、プロセスフローやプロセス一覧にまとめる。</w:t>
            </w:r>
            <w:r>
              <w:br/>
            </w:r>
            <w:r>
              <w:rPr>
                <w:rFonts w:hint="eastAsia"/>
              </w:rPr>
              <w:t>要件定義に関係するステークホルダーが要件定義の進め方を共有する事が重要である。</w:t>
            </w:r>
            <w:r w:rsidR="00894BA7">
              <w:br/>
            </w:r>
          </w:p>
          <w:p w14:paraId="4B1DE5D1" w14:textId="77777777" w:rsidR="00B11B7E" w:rsidRDefault="00B11B7E" w:rsidP="00B11B7E">
            <w:pPr>
              <w:pStyle w:val="afd"/>
              <w:spacing w:before="145" w:after="145"/>
            </w:pPr>
            <w:r>
              <w:rPr>
                <w:rFonts w:hint="eastAsia"/>
              </w:rPr>
              <w:t>要件定義戦略の検討</w:t>
            </w:r>
          </w:p>
          <w:p w14:paraId="55066335" w14:textId="77777777" w:rsidR="00B11B7E" w:rsidRDefault="00B11B7E" w:rsidP="00251B3B">
            <w:pPr>
              <w:pStyle w:val="af7"/>
              <w:numPr>
                <w:ilvl w:val="0"/>
                <w:numId w:val="28"/>
              </w:numPr>
              <w:ind w:leftChars="0"/>
            </w:pPr>
            <w:r>
              <w:rPr>
                <w:rFonts w:hint="eastAsia"/>
              </w:rPr>
              <w:t>過去プロジェクトの要件定義実績を検証する。</w:t>
            </w:r>
          </w:p>
          <w:p w14:paraId="7118D1C0" w14:textId="77777777"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どのような問題が発生したかを整理し、今回のプロジェクトの進め方でどう対応するかを検討する。</w:t>
            </w:r>
          </w:p>
          <w:p w14:paraId="6033A95C" w14:textId="77777777" w:rsidR="00B11B7E" w:rsidRDefault="00B11B7E" w:rsidP="00251B3B">
            <w:pPr>
              <w:pStyle w:val="af7"/>
              <w:numPr>
                <w:ilvl w:val="1"/>
                <w:numId w:val="28"/>
              </w:numPr>
              <w:ind w:leftChars="0"/>
            </w:pPr>
            <w:r>
              <w:rPr>
                <w:rFonts w:hint="eastAsia"/>
              </w:rPr>
              <w:t>過去プロジェクトの要件定義</w:t>
            </w:r>
            <w:r w:rsidR="006D798F">
              <w:rPr>
                <w:rFonts w:hint="eastAsia"/>
              </w:rPr>
              <w:t>で</w:t>
            </w:r>
            <w:r>
              <w:rPr>
                <w:rFonts w:hint="eastAsia"/>
              </w:rPr>
              <w:t>上手くいったプロセスが今回のプロジェクトでも上手く作用するかを評価する。</w:t>
            </w:r>
            <w:r>
              <w:br/>
            </w:r>
          </w:p>
          <w:p w14:paraId="38F51CF1" w14:textId="77777777" w:rsidR="00314968" w:rsidRDefault="00314968" w:rsidP="00251B3B">
            <w:pPr>
              <w:pStyle w:val="af7"/>
              <w:numPr>
                <w:ilvl w:val="0"/>
                <w:numId w:val="28"/>
              </w:numPr>
              <w:ind w:leftChars="0"/>
            </w:pPr>
            <w:r w:rsidRPr="00A76E44">
              <w:rPr>
                <w:rFonts w:hint="eastAsia"/>
              </w:rPr>
              <w:t>業務に精通している</w:t>
            </w:r>
            <w:r>
              <w:rPr>
                <w:rFonts w:hint="eastAsia"/>
              </w:rPr>
              <w:t>ステークホルダー</w:t>
            </w:r>
            <w:r w:rsidRPr="00A76E44">
              <w:rPr>
                <w:rFonts w:hint="eastAsia"/>
              </w:rPr>
              <w:t>がアサインされない場合は、関係する業務領域</w:t>
            </w:r>
            <w:r>
              <w:rPr>
                <w:rFonts w:hint="eastAsia"/>
              </w:rPr>
              <w:t>の</w:t>
            </w:r>
            <w:r w:rsidRPr="00A76E44">
              <w:rPr>
                <w:rFonts w:hint="eastAsia"/>
              </w:rPr>
              <w:t>業務分析等をより詳細に行うことを検討する</w:t>
            </w:r>
            <w:r>
              <w:rPr>
                <w:rFonts w:hint="eastAsia"/>
              </w:rPr>
              <w:t>。</w:t>
            </w:r>
            <w:r>
              <w:br/>
            </w:r>
          </w:p>
          <w:p w14:paraId="2E642052" w14:textId="77777777" w:rsidR="003C1D28" w:rsidRDefault="003C1D28" w:rsidP="00251B3B">
            <w:pPr>
              <w:pStyle w:val="af7"/>
              <w:numPr>
                <w:ilvl w:val="0"/>
                <w:numId w:val="28"/>
              </w:numPr>
              <w:ind w:leftChars="0"/>
            </w:pPr>
            <w:r>
              <w:rPr>
                <w:rFonts w:hint="eastAsia"/>
              </w:rPr>
              <w:t>納品成果物のみでは十分な認識共有や合意が難しいと思われる場合は、納品物以外に補足資料を用意する。</w:t>
            </w:r>
            <w:r>
              <w:br/>
            </w:r>
          </w:p>
          <w:p w14:paraId="5238AA4D" w14:textId="77777777" w:rsidR="00B11B7E" w:rsidRDefault="00B11B7E" w:rsidP="00B11B7E">
            <w:pPr>
              <w:pStyle w:val="afd"/>
              <w:spacing w:before="145" w:after="145"/>
            </w:pPr>
            <w:r>
              <w:rPr>
                <w:rFonts w:hint="eastAsia"/>
              </w:rPr>
              <w:t>必要な作業プロセスの洗い出し</w:t>
            </w:r>
          </w:p>
          <w:p w14:paraId="62EA34DF" w14:textId="77777777" w:rsidR="00B11B7E" w:rsidRDefault="00B11B7E" w:rsidP="00251B3B">
            <w:pPr>
              <w:pStyle w:val="af7"/>
              <w:numPr>
                <w:ilvl w:val="0"/>
                <w:numId w:val="28"/>
              </w:numPr>
              <w:ind w:leftChars="0"/>
            </w:pPr>
            <w:r>
              <w:rPr>
                <w:rFonts w:hint="eastAsia"/>
              </w:rPr>
              <w:t>作業プロセスの洗い出しの際には、以下の要件定義における基本プロセスフローをベースに検討すると良い。</w:t>
            </w:r>
            <w:r>
              <w:br/>
            </w:r>
            <w:r>
              <w:rPr>
                <w:rFonts w:hint="eastAsia"/>
              </w:rPr>
              <w:t>本フレームワークのプロセス定義は、これらを具体化しているので、テーラリング時に基本プロセスフローを崩さないよう留意すればよい。</w:t>
            </w:r>
            <w:r w:rsidR="00894BA7">
              <w:br/>
            </w:r>
          </w:p>
          <w:p w14:paraId="4DFB343D" w14:textId="77777777" w:rsidR="00B11B7E" w:rsidRPr="00B11B7E" w:rsidRDefault="00B11B7E" w:rsidP="00251B3B">
            <w:pPr>
              <w:pStyle w:val="af7"/>
              <w:numPr>
                <w:ilvl w:val="1"/>
                <w:numId w:val="28"/>
              </w:numPr>
              <w:ind w:leftChars="0"/>
            </w:pPr>
            <w:r>
              <w:rPr>
                <w:rFonts w:hint="eastAsia"/>
              </w:rPr>
              <w:t>「要件のスコープ」単位の大きな流れ</w:t>
            </w:r>
          </w:p>
          <w:tbl>
            <w:tblPr>
              <w:tblStyle w:val="af4"/>
              <w:tblW w:w="0" w:type="auto"/>
              <w:tblInd w:w="880" w:type="dxa"/>
              <w:tblLook w:val="04A0" w:firstRow="1" w:lastRow="0" w:firstColumn="1" w:lastColumn="0" w:noHBand="0" w:noVBand="1"/>
            </w:tblPr>
            <w:tblGrid>
              <w:gridCol w:w="425"/>
              <w:gridCol w:w="2524"/>
              <w:gridCol w:w="6435"/>
            </w:tblGrid>
            <w:tr w:rsidR="00B11B7E" w:rsidRPr="00A76E44" w14:paraId="3F903EC3" w14:textId="77777777" w:rsidTr="007A71AD">
              <w:trPr>
                <w:trHeight w:val="465"/>
              </w:trPr>
              <w:tc>
                <w:tcPr>
                  <w:tcW w:w="425" w:type="dxa"/>
                  <w:tcBorders>
                    <w:bottom w:val="double" w:sz="4" w:space="0" w:color="auto"/>
                  </w:tcBorders>
                  <w:shd w:val="clear" w:color="auto" w:fill="D9D9D9" w:themeFill="background1" w:themeFillShade="D9"/>
                  <w:vAlign w:val="center"/>
                </w:tcPr>
                <w:p w14:paraId="390FF136" w14:textId="77777777"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14:paraId="33A5716B" w14:textId="77777777"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14:paraId="6CFCF6AD" w14:textId="77777777" w:rsidR="00B11B7E" w:rsidRPr="00A76E44" w:rsidRDefault="00B11B7E" w:rsidP="00B11B7E">
                  <w:pPr>
                    <w:jc w:val="center"/>
                  </w:pPr>
                  <w:r w:rsidRPr="00A76E44">
                    <w:rPr>
                      <w:rFonts w:hint="eastAsia"/>
                    </w:rPr>
                    <w:t>プロセス概要</w:t>
                  </w:r>
                </w:p>
              </w:tc>
            </w:tr>
            <w:tr w:rsidR="00B11B7E" w:rsidRPr="00A76E44" w14:paraId="77B626FF" w14:textId="77777777" w:rsidTr="007A71AD">
              <w:trPr>
                <w:trHeight w:val="465"/>
              </w:trPr>
              <w:tc>
                <w:tcPr>
                  <w:tcW w:w="425" w:type="dxa"/>
                  <w:tcBorders>
                    <w:top w:val="double" w:sz="4" w:space="0" w:color="auto"/>
                  </w:tcBorders>
                  <w:vAlign w:val="center"/>
                </w:tcPr>
                <w:p w14:paraId="1BC498AE" w14:textId="77777777" w:rsidR="00B11B7E" w:rsidRPr="00A76E44" w:rsidRDefault="00B11B7E" w:rsidP="00251B3B">
                  <w:pPr>
                    <w:pStyle w:val="af7"/>
                    <w:numPr>
                      <w:ilvl w:val="0"/>
                      <w:numId w:val="29"/>
                    </w:numPr>
                    <w:ind w:leftChars="0"/>
                  </w:pPr>
                </w:p>
              </w:tc>
              <w:tc>
                <w:tcPr>
                  <w:tcW w:w="2524" w:type="dxa"/>
                  <w:tcBorders>
                    <w:top w:val="double" w:sz="4" w:space="0" w:color="auto"/>
                  </w:tcBorders>
                  <w:vAlign w:val="center"/>
                </w:tcPr>
                <w:p w14:paraId="60221CE2" w14:textId="77777777" w:rsidR="00B11B7E" w:rsidRPr="00A76E44" w:rsidRDefault="00B11B7E" w:rsidP="00B11B7E">
                  <w:r w:rsidRPr="00A76E44">
                    <w:rPr>
                      <w:rFonts w:hint="eastAsia"/>
                    </w:rPr>
                    <w:t>ビジネス要件の確認</w:t>
                  </w:r>
                </w:p>
              </w:tc>
              <w:tc>
                <w:tcPr>
                  <w:tcW w:w="6435" w:type="dxa"/>
                  <w:tcBorders>
                    <w:top w:val="double" w:sz="4" w:space="0" w:color="auto"/>
                  </w:tcBorders>
                  <w:vAlign w:val="center"/>
                </w:tcPr>
                <w:p w14:paraId="17BAE37E" w14:textId="77777777" w:rsidR="00B11B7E" w:rsidRPr="00A76E44" w:rsidRDefault="00B11B7E" w:rsidP="00B11B7E">
                  <w:r w:rsidRPr="00A76E44">
                    <w:rPr>
                      <w:rFonts w:hint="eastAsia"/>
                    </w:rPr>
                    <w:t>プロジェクトゴール、業務・システムの価値を確認する。</w:t>
                  </w:r>
                </w:p>
              </w:tc>
            </w:tr>
            <w:tr w:rsidR="00B11B7E" w:rsidRPr="00A76E44" w14:paraId="6F74CF91" w14:textId="77777777" w:rsidTr="007A71AD">
              <w:trPr>
                <w:trHeight w:val="465"/>
              </w:trPr>
              <w:tc>
                <w:tcPr>
                  <w:tcW w:w="425" w:type="dxa"/>
                  <w:vAlign w:val="center"/>
                </w:tcPr>
                <w:p w14:paraId="2202F6C1" w14:textId="77777777" w:rsidR="00B11B7E" w:rsidRPr="00A76E44" w:rsidRDefault="00B11B7E" w:rsidP="00251B3B">
                  <w:pPr>
                    <w:pStyle w:val="af7"/>
                    <w:numPr>
                      <w:ilvl w:val="0"/>
                      <w:numId w:val="29"/>
                    </w:numPr>
                    <w:ind w:leftChars="0"/>
                  </w:pPr>
                </w:p>
              </w:tc>
              <w:tc>
                <w:tcPr>
                  <w:tcW w:w="2524" w:type="dxa"/>
                  <w:vAlign w:val="center"/>
                </w:tcPr>
                <w:p w14:paraId="66C1162A" w14:textId="77777777" w:rsidR="00B11B7E" w:rsidRPr="00A76E44" w:rsidRDefault="00B11B7E" w:rsidP="00B11B7E">
                  <w:r w:rsidRPr="00A76E44">
                    <w:rPr>
                      <w:rFonts w:hint="eastAsia"/>
                    </w:rPr>
                    <w:t>業務要件の確認</w:t>
                  </w:r>
                </w:p>
              </w:tc>
              <w:tc>
                <w:tcPr>
                  <w:tcW w:w="6435" w:type="dxa"/>
                  <w:vAlign w:val="center"/>
                </w:tcPr>
                <w:p w14:paraId="187C311C" w14:textId="77777777" w:rsidR="00B11B7E" w:rsidRPr="00A76E44" w:rsidRDefault="00B11B7E" w:rsidP="00B11B7E">
                  <w:r w:rsidRPr="00A76E44">
                    <w:rPr>
                      <w:rFonts w:hint="eastAsia"/>
                    </w:rPr>
                    <w:t>業務構造の整理、あるべき業務の流れ、作業の確認を行い、業務で必要となるシステム機能を定義する。</w:t>
                  </w:r>
                </w:p>
              </w:tc>
            </w:tr>
            <w:tr w:rsidR="00B11B7E" w:rsidRPr="00A76E44" w14:paraId="48C28E86" w14:textId="77777777" w:rsidTr="007A71AD">
              <w:trPr>
                <w:trHeight w:val="465"/>
              </w:trPr>
              <w:tc>
                <w:tcPr>
                  <w:tcW w:w="425" w:type="dxa"/>
                  <w:vAlign w:val="center"/>
                </w:tcPr>
                <w:p w14:paraId="6F4BEA0E" w14:textId="77777777" w:rsidR="00B11B7E" w:rsidRPr="00A76E44" w:rsidRDefault="00B11B7E" w:rsidP="00251B3B">
                  <w:pPr>
                    <w:pStyle w:val="af7"/>
                    <w:numPr>
                      <w:ilvl w:val="0"/>
                      <w:numId w:val="29"/>
                    </w:numPr>
                    <w:ind w:leftChars="0"/>
                  </w:pPr>
                </w:p>
              </w:tc>
              <w:tc>
                <w:tcPr>
                  <w:tcW w:w="2524" w:type="dxa"/>
                  <w:vAlign w:val="center"/>
                </w:tcPr>
                <w:p w14:paraId="4E5F0901" w14:textId="77777777" w:rsidR="00B11B7E" w:rsidRPr="00A76E44" w:rsidRDefault="00B11B7E" w:rsidP="00B11B7E">
                  <w:r w:rsidRPr="00A76E44">
                    <w:rPr>
                      <w:rFonts w:hint="eastAsia"/>
                    </w:rPr>
                    <w:t>システム要件の確認</w:t>
                  </w:r>
                </w:p>
              </w:tc>
              <w:tc>
                <w:tcPr>
                  <w:tcW w:w="6435" w:type="dxa"/>
                  <w:vAlign w:val="center"/>
                </w:tcPr>
                <w:p w14:paraId="2EE95730" w14:textId="77777777" w:rsidR="00B11B7E" w:rsidRPr="00A76E44" w:rsidRDefault="00B11B7E" w:rsidP="00B11B7E">
                  <w:r w:rsidRPr="00A76E44">
                    <w:rPr>
                      <w:rFonts w:hint="eastAsia"/>
                    </w:rPr>
                    <w:t>システム機能や取り扱う情報（入出力情報）の具体化と非機能要件を確認する。</w:t>
                  </w:r>
                </w:p>
              </w:tc>
            </w:tr>
          </w:tbl>
          <w:p w14:paraId="6AE28C75" w14:textId="77777777" w:rsidR="00B11B7E" w:rsidRDefault="00B11B7E" w:rsidP="00B11B7E">
            <w:pPr>
              <w:ind w:leftChars="600" w:left="955"/>
            </w:pPr>
            <w:r>
              <w:rPr>
                <w:rFonts w:hint="eastAsia"/>
              </w:rPr>
              <w:t>※詳細は、</w:t>
            </w:r>
            <w:r w:rsidRPr="00B11B7E">
              <w:rPr>
                <w:rFonts w:hint="eastAsia"/>
              </w:rPr>
              <w:t>「基礎知識集</w:t>
            </w:r>
            <w:r w:rsidRPr="00B11B7E">
              <w:rPr>
                <w:rFonts w:hint="eastAsia"/>
              </w:rPr>
              <w:t>(3-1.</w:t>
            </w:r>
            <w:r w:rsidRPr="00B11B7E">
              <w:rPr>
                <w:rFonts w:hint="eastAsia"/>
              </w:rPr>
              <w:t>要件の構造、関連を理解するための『要件のスコープ』）」を参照</w:t>
            </w:r>
            <w:r>
              <w:br/>
            </w:r>
          </w:p>
          <w:p w14:paraId="10336648" w14:textId="77777777" w:rsidR="00B11B7E" w:rsidRPr="00B11B7E" w:rsidRDefault="00B11B7E" w:rsidP="00251B3B">
            <w:pPr>
              <w:pStyle w:val="af7"/>
              <w:numPr>
                <w:ilvl w:val="1"/>
                <w:numId w:val="28"/>
              </w:numPr>
              <w:ind w:leftChars="0"/>
              <w:rPr>
                <w:u w:val="single"/>
              </w:rPr>
            </w:pPr>
            <w:r>
              <w:rPr>
                <w:rFonts w:hint="eastAsia"/>
              </w:rPr>
              <w:t>要求</w:t>
            </w:r>
            <w:r w:rsidRPr="00A76E44">
              <w:rPr>
                <w:rFonts w:hint="eastAsia"/>
              </w:rPr>
              <w:t>引き出しから</w:t>
            </w:r>
            <w:r>
              <w:rPr>
                <w:rFonts w:hint="eastAsia"/>
              </w:rPr>
              <w:t>要件</w:t>
            </w:r>
            <w:r w:rsidRPr="00A76E44">
              <w:rPr>
                <w:rFonts w:hint="eastAsia"/>
              </w:rPr>
              <w:t>確定までの大きな流れ</w:t>
            </w:r>
            <w:r>
              <w:rPr>
                <w:rFonts w:hint="eastAsia"/>
              </w:rPr>
              <w:t>(</w:t>
            </w:r>
            <w:r>
              <w:rPr>
                <w:rFonts w:hint="eastAsia"/>
              </w:rPr>
              <w:t>「要件のスコープ」単位に下記プロセスサイクルを回す</w:t>
            </w:r>
            <w:r>
              <w:rPr>
                <w:rFonts w:hint="eastAsia"/>
              </w:rPr>
              <w:t>)</w:t>
            </w:r>
          </w:p>
          <w:tbl>
            <w:tblPr>
              <w:tblStyle w:val="af4"/>
              <w:tblW w:w="0" w:type="auto"/>
              <w:tblInd w:w="880" w:type="dxa"/>
              <w:tblLook w:val="04A0" w:firstRow="1" w:lastRow="0" w:firstColumn="1" w:lastColumn="0" w:noHBand="0" w:noVBand="1"/>
            </w:tblPr>
            <w:tblGrid>
              <w:gridCol w:w="425"/>
              <w:gridCol w:w="2524"/>
              <w:gridCol w:w="6435"/>
            </w:tblGrid>
            <w:tr w:rsidR="00B11B7E" w:rsidRPr="00A76E44" w14:paraId="7C200437" w14:textId="77777777" w:rsidTr="007A71AD">
              <w:trPr>
                <w:trHeight w:val="465"/>
              </w:trPr>
              <w:tc>
                <w:tcPr>
                  <w:tcW w:w="425" w:type="dxa"/>
                  <w:tcBorders>
                    <w:bottom w:val="double" w:sz="4" w:space="0" w:color="auto"/>
                  </w:tcBorders>
                  <w:shd w:val="clear" w:color="auto" w:fill="D9D9D9" w:themeFill="background1" w:themeFillShade="D9"/>
                  <w:vAlign w:val="center"/>
                </w:tcPr>
                <w:p w14:paraId="1EE7A2B6" w14:textId="77777777" w:rsidR="00B11B7E" w:rsidRPr="00A76E44" w:rsidRDefault="00B11B7E" w:rsidP="00B11B7E">
                  <w:pPr>
                    <w:jc w:val="center"/>
                  </w:pPr>
                  <w:r w:rsidRPr="00A76E44">
                    <w:rPr>
                      <w:rFonts w:hint="eastAsia"/>
                    </w:rPr>
                    <w:t>No</w:t>
                  </w:r>
                </w:p>
              </w:tc>
              <w:tc>
                <w:tcPr>
                  <w:tcW w:w="2524" w:type="dxa"/>
                  <w:tcBorders>
                    <w:bottom w:val="double" w:sz="4" w:space="0" w:color="auto"/>
                  </w:tcBorders>
                  <w:shd w:val="clear" w:color="auto" w:fill="D9D9D9" w:themeFill="background1" w:themeFillShade="D9"/>
                  <w:vAlign w:val="center"/>
                </w:tcPr>
                <w:p w14:paraId="3759EFB1" w14:textId="77777777" w:rsidR="00B11B7E" w:rsidRPr="00A76E44" w:rsidRDefault="00B11B7E" w:rsidP="00B11B7E">
                  <w:pPr>
                    <w:jc w:val="center"/>
                  </w:pPr>
                  <w:r w:rsidRPr="00A76E44">
                    <w:rPr>
                      <w:rFonts w:hint="eastAsia"/>
                    </w:rPr>
                    <w:t>プロセス名</w:t>
                  </w:r>
                </w:p>
              </w:tc>
              <w:tc>
                <w:tcPr>
                  <w:tcW w:w="6435" w:type="dxa"/>
                  <w:tcBorders>
                    <w:bottom w:val="double" w:sz="4" w:space="0" w:color="auto"/>
                  </w:tcBorders>
                  <w:shd w:val="clear" w:color="auto" w:fill="D9D9D9" w:themeFill="background1" w:themeFillShade="D9"/>
                  <w:vAlign w:val="center"/>
                </w:tcPr>
                <w:p w14:paraId="104D2F66" w14:textId="77777777" w:rsidR="00B11B7E" w:rsidRPr="00A76E44" w:rsidRDefault="00B11B7E" w:rsidP="00B11B7E">
                  <w:pPr>
                    <w:jc w:val="center"/>
                  </w:pPr>
                  <w:r w:rsidRPr="00A76E44">
                    <w:rPr>
                      <w:rFonts w:hint="eastAsia"/>
                    </w:rPr>
                    <w:t>プロセス概要</w:t>
                  </w:r>
                </w:p>
              </w:tc>
            </w:tr>
            <w:tr w:rsidR="00B11B7E" w:rsidRPr="00A76E44" w14:paraId="572AF5C5" w14:textId="77777777" w:rsidTr="007A71AD">
              <w:trPr>
                <w:trHeight w:val="465"/>
              </w:trPr>
              <w:tc>
                <w:tcPr>
                  <w:tcW w:w="425" w:type="dxa"/>
                  <w:tcBorders>
                    <w:top w:val="double" w:sz="4" w:space="0" w:color="auto"/>
                  </w:tcBorders>
                  <w:vAlign w:val="center"/>
                </w:tcPr>
                <w:p w14:paraId="734E999A" w14:textId="77777777" w:rsidR="00B11B7E" w:rsidRPr="00A76E44" w:rsidRDefault="00B11B7E" w:rsidP="00251B3B">
                  <w:pPr>
                    <w:pStyle w:val="af7"/>
                    <w:numPr>
                      <w:ilvl w:val="0"/>
                      <w:numId w:val="30"/>
                    </w:numPr>
                    <w:ind w:leftChars="0"/>
                  </w:pPr>
                </w:p>
              </w:tc>
              <w:tc>
                <w:tcPr>
                  <w:tcW w:w="2524" w:type="dxa"/>
                  <w:tcBorders>
                    <w:top w:val="double" w:sz="4" w:space="0" w:color="auto"/>
                  </w:tcBorders>
                  <w:vAlign w:val="center"/>
                </w:tcPr>
                <w:p w14:paraId="2967B13E" w14:textId="77777777" w:rsidR="00B11B7E" w:rsidRPr="00A76E44" w:rsidRDefault="00B11B7E" w:rsidP="00B11B7E">
                  <w:r w:rsidRPr="00A76E44">
                    <w:rPr>
                      <w:rFonts w:hint="eastAsia"/>
                    </w:rPr>
                    <w:t>要求の引き出し</w:t>
                  </w:r>
                </w:p>
              </w:tc>
              <w:tc>
                <w:tcPr>
                  <w:tcW w:w="6435" w:type="dxa"/>
                  <w:tcBorders>
                    <w:top w:val="double" w:sz="4" w:space="0" w:color="auto"/>
                  </w:tcBorders>
                  <w:vAlign w:val="center"/>
                </w:tcPr>
                <w:p w14:paraId="0A075A96" w14:textId="77777777" w:rsidR="00B11B7E" w:rsidRPr="00A76E44" w:rsidRDefault="00B11B7E" w:rsidP="00B11B7E">
                  <w:r w:rsidRPr="00A76E44">
                    <w:rPr>
                      <w:rFonts w:hint="eastAsia"/>
                    </w:rPr>
                    <w:t>ステークホルダーから要求事項を引き出す。</w:t>
                  </w:r>
                </w:p>
              </w:tc>
            </w:tr>
            <w:tr w:rsidR="00B11B7E" w:rsidRPr="00A76E44" w14:paraId="4E46C08B" w14:textId="77777777" w:rsidTr="007A71AD">
              <w:trPr>
                <w:trHeight w:val="465"/>
              </w:trPr>
              <w:tc>
                <w:tcPr>
                  <w:tcW w:w="425" w:type="dxa"/>
                  <w:vAlign w:val="center"/>
                </w:tcPr>
                <w:p w14:paraId="26237922" w14:textId="77777777" w:rsidR="00B11B7E" w:rsidRPr="00A76E44" w:rsidRDefault="00B11B7E" w:rsidP="00251B3B">
                  <w:pPr>
                    <w:pStyle w:val="af7"/>
                    <w:numPr>
                      <w:ilvl w:val="0"/>
                      <w:numId w:val="30"/>
                    </w:numPr>
                    <w:ind w:leftChars="0"/>
                  </w:pPr>
                </w:p>
              </w:tc>
              <w:tc>
                <w:tcPr>
                  <w:tcW w:w="2524" w:type="dxa"/>
                  <w:vAlign w:val="center"/>
                </w:tcPr>
                <w:p w14:paraId="39EADCC7" w14:textId="77777777" w:rsidR="00B11B7E" w:rsidRPr="00A76E44" w:rsidRDefault="00B11B7E" w:rsidP="00B11B7E">
                  <w:r w:rsidRPr="00A76E44">
                    <w:rPr>
                      <w:rFonts w:hint="eastAsia"/>
                    </w:rPr>
                    <w:t>要求の分析</w:t>
                  </w:r>
                </w:p>
              </w:tc>
              <w:tc>
                <w:tcPr>
                  <w:tcW w:w="6435" w:type="dxa"/>
                  <w:vAlign w:val="center"/>
                </w:tcPr>
                <w:p w14:paraId="02248674" w14:textId="77777777" w:rsidR="00B11B7E" w:rsidRPr="00A76E44" w:rsidRDefault="00B11B7E" w:rsidP="00B11B7E">
                  <w:r w:rsidRPr="00A76E44">
                    <w:rPr>
                      <w:rFonts w:hint="eastAsia"/>
                    </w:rPr>
                    <w:t>引き出した要求を整理・分析し、要求全体としての品質を高める。</w:t>
                  </w:r>
                </w:p>
              </w:tc>
            </w:tr>
            <w:tr w:rsidR="00B11B7E" w:rsidRPr="00A76E44" w14:paraId="423D12FF" w14:textId="77777777" w:rsidTr="007A71AD">
              <w:trPr>
                <w:trHeight w:val="465"/>
              </w:trPr>
              <w:tc>
                <w:tcPr>
                  <w:tcW w:w="425" w:type="dxa"/>
                  <w:vAlign w:val="center"/>
                </w:tcPr>
                <w:p w14:paraId="0B557B61" w14:textId="77777777" w:rsidR="00B11B7E" w:rsidRPr="00A76E44" w:rsidRDefault="00B11B7E" w:rsidP="00251B3B">
                  <w:pPr>
                    <w:pStyle w:val="af7"/>
                    <w:numPr>
                      <w:ilvl w:val="0"/>
                      <w:numId w:val="30"/>
                    </w:numPr>
                    <w:ind w:leftChars="0"/>
                  </w:pPr>
                </w:p>
              </w:tc>
              <w:tc>
                <w:tcPr>
                  <w:tcW w:w="2524" w:type="dxa"/>
                  <w:vAlign w:val="center"/>
                </w:tcPr>
                <w:p w14:paraId="696AEB69" w14:textId="77777777" w:rsidR="00B11B7E" w:rsidRPr="00A76E44" w:rsidRDefault="00B11B7E" w:rsidP="00B11B7E">
                  <w:r w:rsidRPr="00A76E44">
                    <w:rPr>
                      <w:rFonts w:hint="eastAsia"/>
                    </w:rPr>
                    <w:t>要件定義書の作成</w:t>
                  </w:r>
                </w:p>
              </w:tc>
              <w:tc>
                <w:tcPr>
                  <w:tcW w:w="6435" w:type="dxa"/>
                  <w:vAlign w:val="center"/>
                </w:tcPr>
                <w:p w14:paraId="45D61DAB" w14:textId="77777777" w:rsidR="00B11B7E" w:rsidRPr="00A76E44" w:rsidRDefault="00B11B7E" w:rsidP="00B11B7E">
                  <w:r w:rsidRPr="00A76E44">
                    <w:rPr>
                      <w:rFonts w:hint="eastAsia"/>
                    </w:rPr>
                    <w:t>分析された要求を文書構成・表記法を使って、要件定義書に記述する。</w:t>
                  </w:r>
                </w:p>
              </w:tc>
            </w:tr>
            <w:tr w:rsidR="00B11B7E" w:rsidRPr="00A76E44" w14:paraId="7CB448B9" w14:textId="77777777" w:rsidTr="007A71AD">
              <w:trPr>
                <w:trHeight w:val="465"/>
              </w:trPr>
              <w:tc>
                <w:tcPr>
                  <w:tcW w:w="425" w:type="dxa"/>
                  <w:vAlign w:val="center"/>
                </w:tcPr>
                <w:p w14:paraId="3C0E8D5D" w14:textId="77777777" w:rsidR="00B11B7E" w:rsidRPr="00A76E44" w:rsidRDefault="00B11B7E" w:rsidP="00251B3B">
                  <w:pPr>
                    <w:pStyle w:val="af7"/>
                    <w:numPr>
                      <w:ilvl w:val="0"/>
                      <w:numId w:val="30"/>
                    </w:numPr>
                    <w:ind w:leftChars="0"/>
                  </w:pPr>
                </w:p>
              </w:tc>
              <w:tc>
                <w:tcPr>
                  <w:tcW w:w="2524" w:type="dxa"/>
                  <w:vAlign w:val="center"/>
                </w:tcPr>
                <w:p w14:paraId="155202A1" w14:textId="77777777" w:rsidR="00B11B7E" w:rsidRPr="00A76E44" w:rsidRDefault="00B11B7E" w:rsidP="00B11B7E">
                  <w:r w:rsidRPr="00A76E44">
                    <w:rPr>
                      <w:rFonts w:hint="eastAsia"/>
                    </w:rPr>
                    <w:t>要件の検証・妥当性確認</w:t>
                  </w:r>
                </w:p>
              </w:tc>
              <w:tc>
                <w:tcPr>
                  <w:tcW w:w="6435" w:type="dxa"/>
                  <w:vAlign w:val="center"/>
                </w:tcPr>
                <w:p w14:paraId="063B85CD" w14:textId="77777777" w:rsidR="00B11B7E" w:rsidRDefault="00B11B7E" w:rsidP="00B11B7E">
                  <w:r w:rsidRPr="00A76E44">
                    <w:rPr>
                      <w:rFonts w:hint="eastAsia"/>
                    </w:rPr>
                    <w:t>要件定義書に記述された要件が、</w:t>
                  </w:r>
                  <w:r>
                    <w:rPr>
                      <w:rFonts w:hint="eastAsia"/>
                    </w:rPr>
                    <w:t>品質要件</w:t>
                  </w:r>
                  <w:r w:rsidRPr="00A76E44">
                    <w:rPr>
                      <w:rFonts w:hint="eastAsia"/>
                    </w:rPr>
                    <w:t>を満たすことを検証し、</w:t>
                  </w:r>
                </w:p>
                <w:p w14:paraId="3488BC80" w14:textId="77777777" w:rsidR="00B11B7E" w:rsidRPr="00A76E44" w:rsidRDefault="00B11B7E" w:rsidP="00B11B7E">
                  <w:r w:rsidRPr="00A76E44">
                    <w:rPr>
                      <w:rFonts w:hint="eastAsia"/>
                    </w:rPr>
                    <w:t>お客さまの元々の要求を満たしていることの妥当性確認を行う。</w:t>
                  </w:r>
                </w:p>
              </w:tc>
            </w:tr>
            <w:tr w:rsidR="00B11B7E" w:rsidRPr="00A76E44" w14:paraId="55C1BB40" w14:textId="77777777" w:rsidTr="007A71AD">
              <w:trPr>
                <w:trHeight w:val="465"/>
              </w:trPr>
              <w:tc>
                <w:tcPr>
                  <w:tcW w:w="425" w:type="dxa"/>
                  <w:vAlign w:val="center"/>
                </w:tcPr>
                <w:p w14:paraId="2B56D353" w14:textId="77777777" w:rsidR="00B11B7E" w:rsidRPr="00A76E44" w:rsidRDefault="00B11B7E" w:rsidP="00251B3B">
                  <w:pPr>
                    <w:pStyle w:val="af7"/>
                    <w:numPr>
                      <w:ilvl w:val="0"/>
                      <w:numId w:val="30"/>
                    </w:numPr>
                    <w:ind w:leftChars="0"/>
                  </w:pPr>
                </w:p>
              </w:tc>
              <w:tc>
                <w:tcPr>
                  <w:tcW w:w="2524" w:type="dxa"/>
                  <w:vAlign w:val="center"/>
                </w:tcPr>
                <w:p w14:paraId="3CF5E334" w14:textId="77777777" w:rsidR="00B11B7E" w:rsidRPr="00A76E44" w:rsidRDefault="00B11B7E" w:rsidP="00B11B7E">
                  <w:r w:rsidRPr="00A76E44">
                    <w:rPr>
                      <w:rFonts w:hint="eastAsia"/>
                    </w:rPr>
                    <w:t>要件の管理</w:t>
                  </w:r>
                </w:p>
              </w:tc>
              <w:tc>
                <w:tcPr>
                  <w:tcW w:w="6435" w:type="dxa"/>
                  <w:vAlign w:val="center"/>
                </w:tcPr>
                <w:p w14:paraId="401A29BE" w14:textId="77777777" w:rsidR="00B11B7E" w:rsidRDefault="00B11B7E" w:rsidP="00B11B7E">
                  <w:r>
                    <w:rPr>
                      <w:rFonts w:hint="eastAsia"/>
                    </w:rPr>
                    <w:t>合意した</w:t>
                  </w:r>
                  <w:r w:rsidRPr="00A76E44">
                    <w:rPr>
                      <w:rFonts w:hint="eastAsia"/>
                    </w:rPr>
                    <w:t>要件の変更管理や</w:t>
                  </w:r>
                  <w:r>
                    <w:rPr>
                      <w:rFonts w:hint="eastAsia"/>
                    </w:rPr>
                    <w:t>、後工程の成果物や定義事項と要件の</w:t>
                  </w:r>
                </w:p>
                <w:p w14:paraId="46C02E6C" w14:textId="77777777" w:rsidR="00B11B7E" w:rsidRPr="00A76E44" w:rsidRDefault="00B11B7E" w:rsidP="00B11B7E">
                  <w:r w:rsidRPr="00A76E44">
                    <w:rPr>
                      <w:rFonts w:hint="eastAsia"/>
                    </w:rPr>
                    <w:t>トレーサビリティ管理方法等を決定し、運用する。</w:t>
                  </w:r>
                </w:p>
              </w:tc>
            </w:tr>
          </w:tbl>
          <w:p w14:paraId="0439742C" w14:textId="77777777" w:rsidR="00B11B7E" w:rsidRDefault="00B11B7E" w:rsidP="00B11B7E">
            <w:pPr>
              <w:ind w:leftChars="600" w:left="955"/>
            </w:pPr>
            <w:r w:rsidRPr="00B11B7E">
              <w:rPr>
                <w:rFonts w:hint="eastAsia"/>
              </w:rPr>
              <w:t>※各ステップ</w:t>
            </w:r>
            <w:r w:rsidR="006D798F">
              <w:rPr>
                <w:rFonts w:hint="eastAsia"/>
              </w:rPr>
              <w:t>で要求の</w:t>
            </w:r>
            <w:r w:rsidRPr="00B11B7E">
              <w:rPr>
                <w:rFonts w:hint="eastAsia"/>
              </w:rPr>
              <w:t>不整合や誤りに気付いた場合、上位ステップをやり直すこともある。</w:t>
            </w:r>
            <w:r>
              <w:br/>
            </w:r>
            <w:r w:rsidRPr="00B11B7E">
              <w:rPr>
                <w:rFonts w:hint="eastAsia"/>
              </w:rPr>
              <w:t>※詳細は、「基礎知識集（</w:t>
            </w:r>
            <w:r w:rsidRPr="00B11B7E">
              <w:rPr>
                <w:rFonts w:hint="eastAsia"/>
              </w:rPr>
              <w:t>4-1.</w:t>
            </w:r>
            <w:r w:rsidRPr="00B11B7E">
              <w:rPr>
                <w:rFonts w:hint="eastAsia"/>
              </w:rPr>
              <w:t>より良い要件定義を行うための『プロセス』）」を参照</w:t>
            </w:r>
          </w:p>
          <w:p w14:paraId="2B2A815F" w14:textId="77777777" w:rsidR="00B11B7E" w:rsidRDefault="00B11B7E" w:rsidP="00B11B7E"/>
          <w:p w14:paraId="18B1D4A2" w14:textId="77777777" w:rsidR="00B11B7E" w:rsidRDefault="00B11B7E" w:rsidP="00251B3B">
            <w:pPr>
              <w:pStyle w:val="af7"/>
              <w:numPr>
                <w:ilvl w:val="0"/>
                <w:numId w:val="28"/>
              </w:numPr>
              <w:ind w:leftChars="0"/>
            </w:pPr>
            <w:r>
              <w:rPr>
                <w:rFonts w:hint="eastAsia"/>
              </w:rPr>
              <w:t>要件定義プロセスの一部をお客さまで実施済みの場合、対象のプロセスと成果物の確認を行う。</w:t>
            </w:r>
            <w:r>
              <w:br/>
            </w:r>
            <w:r>
              <w:rPr>
                <w:rFonts w:hint="eastAsia"/>
              </w:rPr>
              <w:t>お客さまが実施済みのプロセス</w:t>
            </w:r>
            <w:r w:rsidR="006144EB">
              <w:rPr>
                <w:rFonts w:hint="eastAsia"/>
              </w:rPr>
              <w:t>で</w:t>
            </w:r>
            <w:r>
              <w:rPr>
                <w:rFonts w:hint="eastAsia"/>
              </w:rPr>
              <w:t>作成した成果物の充足度を確認し、不足している場合は再実施を検討する。</w:t>
            </w:r>
            <w:r>
              <w:br/>
            </w:r>
          </w:p>
          <w:p w14:paraId="79370A63" w14:textId="77777777" w:rsidR="00B11B7E" w:rsidRPr="00B11B7E" w:rsidRDefault="00B11B7E" w:rsidP="00DC0563">
            <w:pPr>
              <w:pStyle w:val="af7"/>
              <w:numPr>
                <w:ilvl w:val="0"/>
                <w:numId w:val="28"/>
              </w:numPr>
              <w:ind w:leftChars="0"/>
            </w:pPr>
            <w:r>
              <w:rPr>
                <w:rFonts w:hint="eastAsia"/>
              </w:rPr>
              <w:t>お客さまの組織や責任分担に応じた合意・承認プロセスを検討する。</w:t>
            </w:r>
            <w:r>
              <w:br/>
            </w:r>
            <w:r>
              <w:rPr>
                <w:rFonts w:hint="eastAsia"/>
              </w:rPr>
              <w:t>多くの場合は、現場レベルでの内容合意と、経営レベルの内容承認が必要となる。</w:t>
            </w:r>
            <w:r w:rsidR="000155B7">
              <w:rPr>
                <w:rFonts w:hint="eastAsia"/>
              </w:rPr>
              <w:t>親会社の承認が必要な場合もある。</w:t>
            </w:r>
            <w:r w:rsidR="00894BA7">
              <w:br/>
            </w:r>
          </w:p>
        </w:tc>
      </w:tr>
      <w:tr w:rsidR="00CA345A" w14:paraId="4D2F23C2" w14:textId="77777777" w:rsidTr="00B11B7E">
        <w:trPr>
          <w:trHeight w:val="284"/>
        </w:trPr>
        <w:tc>
          <w:tcPr>
            <w:tcW w:w="10490" w:type="dxa"/>
            <w:gridSpan w:val="2"/>
            <w:shd w:val="clear" w:color="auto" w:fill="D9D9D9" w:themeFill="background1" w:themeFillShade="D9"/>
            <w:vAlign w:val="center"/>
          </w:tcPr>
          <w:p w14:paraId="5ABAD94C" w14:textId="77777777" w:rsidR="00CA345A" w:rsidRDefault="00CA345A" w:rsidP="00B11B7E">
            <w:r>
              <w:rPr>
                <w:rFonts w:hint="eastAsia"/>
              </w:rPr>
              <w:lastRenderedPageBreak/>
              <w:t>適用技法</w:t>
            </w:r>
          </w:p>
        </w:tc>
      </w:tr>
      <w:tr w:rsidR="00CA345A" w14:paraId="34BF7CE9" w14:textId="77777777" w:rsidTr="00B11B7E">
        <w:trPr>
          <w:trHeight w:val="567"/>
        </w:trPr>
        <w:tc>
          <w:tcPr>
            <w:tcW w:w="10490" w:type="dxa"/>
            <w:gridSpan w:val="2"/>
            <w:shd w:val="clear" w:color="auto" w:fill="auto"/>
          </w:tcPr>
          <w:p w14:paraId="247B9994" w14:textId="77777777" w:rsidR="00CA345A" w:rsidRDefault="00B11B7E" w:rsidP="00DC0563">
            <w:pPr>
              <w:pStyle w:val="af7"/>
              <w:numPr>
                <w:ilvl w:val="0"/>
                <w:numId w:val="6"/>
              </w:numPr>
              <w:ind w:leftChars="0"/>
            </w:pPr>
            <w:r>
              <w:rPr>
                <w:rFonts w:hint="eastAsia"/>
              </w:rPr>
              <w:t>プロセスフロー（</w:t>
            </w:r>
            <w:r w:rsidR="00547F35">
              <w:rPr>
                <w:rFonts w:hint="eastAsia"/>
              </w:rPr>
              <w:t>プロセスの流れを可視化する</w:t>
            </w:r>
            <w:r>
              <w:rPr>
                <w:rFonts w:hint="eastAsia"/>
              </w:rPr>
              <w:t>ために有効）</w:t>
            </w:r>
          </w:p>
        </w:tc>
      </w:tr>
    </w:tbl>
    <w:p w14:paraId="3127CEB0" w14:textId="77777777" w:rsidR="00CA345A" w:rsidRDefault="00CA345A" w:rsidP="00CA345A"/>
    <w:p w14:paraId="5F30F9D2" w14:textId="77777777" w:rsidR="005131FF" w:rsidRDefault="005131FF" w:rsidP="005131FF">
      <w:pPr>
        <w:pStyle w:val="3"/>
      </w:pPr>
      <w:bookmarkStart w:id="44" w:name="_Toc523239149"/>
      <w:r>
        <w:rPr>
          <w:rFonts w:hint="eastAsia"/>
        </w:rPr>
        <w:lastRenderedPageBreak/>
        <w:t>コミュニケーション方法の設定</w:t>
      </w:r>
      <w:bookmarkEnd w:id="44"/>
    </w:p>
    <w:p w14:paraId="74ECDCDB" w14:textId="77777777"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14:paraId="15233714" w14:textId="77777777" w:rsidTr="009E620A">
        <w:trPr>
          <w:trHeight w:val="284"/>
        </w:trPr>
        <w:tc>
          <w:tcPr>
            <w:tcW w:w="10490" w:type="dxa"/>
            <w:gridSpan w:val="2"/>
            <w:shd w:val="clear" w:color="auto" w:fill="D9D9D9" w:themeFill="background1" w:themeFillShade="D9"/>
            <w:vAlign w:val="center"/>
          </w:tcPr>
          <w:p w14:paraId="3DE1A928" w14:textId="77777777" w:rsidR="005131FF" w:rsidRDefault="005131FF" w:rsidP="009E620A">
            <w:r>
              <w:rPr>
                <w:rFonts w:hint="eastAsia"/>
              </w:rPr>
              <w:t>アクティビティ概要</w:t>
            </w:r>
          </w:p>
        </w:tc>
      </w:tr>
      <w:tr w:rsidR="005131FF" w14:paraId="689520A5" w14:textId="77777777" w:rsidTr="009E620A">
        <w:trPr>
          <w:trHeight w:val="567"/>
        </w:trPr>
        <w:tc>
          <w:tcPr>
            <w:tcW w:w="10490" w:type="dxa"/>
            <w:gridSpan w:val="2"/>
            <w:shd w:val="clear" w:color="auto" w:fill="auto"/>
          </w:tcPr>
          <w:p w14:paraId="0304C20D" w14:textId="77777777" w:rsidR="005131FF" w:rsidRPr="00892D1B" w:rsidRDefault="005131FF" w:rsidP="009E620A">
            <w:r w:rsidRPr="005131FF">
              <w:rPr>
                <w:rFonts w:hint="eastAsia"/>
              </w:rPr>
              <w:t>ステークホルダー毎の特徴（責任、役割、</w:t>
            </w:r>
            <w:r w:rsidRPr="005131FF">
              <w:rPr>
                <w:rFonts w:hint="eastAsia"/>
              </w:rPr>
              <w:t>IT</w:t>
            </w:r>
            <w:r w:rsidRPr="005131FF">
              <w:rPr>
                <w:rFonts w:hint="eastAsia"/>
              </w:rPr>
              <w:t>リテラシー、繁忙期等</w:t>
            </w:r>
            <w:r w:rsidRPr="005131FF">
              <w:rPr>
                <w:rFonts w:hint="eastAsia"/>
              </w:rPr>
              <w:t>)</w:t>
            </w:r>
            <w:r w:rsidRPr="005131FF">
              <w:rPr>
                <w:rFonts w:hint="eastAsia"/>
              </w:rPr>
              <w:t>を考慮した最適なコミュニケーション方法を設定する。</w:t>
            </w:r>
          </w:p>
        </w:tc>
      </w:tr>
      <w:tr w:rsidR="005131FF" w14:paraId="67840E1C" w14:textId="77777777" w:rsidTr="009E620A">
        <w:trPr>
          <w:trHeight w:val="284"/>
        </w:trPr>
        <w:tc>
          <w:tcPr>
            <w:tcW w:w="5245" w:type="dxa"/>
            <w:shd w:val="clear" w:color="auto" w:fill="D9D9D9" w:themeFill="background1" w:themeFillShade="D9"/>
            <w:vAlign w:val="center"/>
          </w:tcPr>
          <w:p w14:paraId="3C12556D" w14:textId="77777777" w:rsidR="005131FF" w:rsidRPr="00892D1B" w:rsidRDefault="005131FF" w:rsidP="009E620A">
            <w:r>
              <w:rPr>
                <w:rFonts w:hint="eastAsia"/>
              </w:rPr>
              <w:t>インプット</w:t>
            </w:r>
          </w:p>
        </w:tc>
        <w:tc>
          <w:tcPr>
            <w:tcW w:w="5245" w:type="dxa"/>
            <w:shd w:val="clear" w:color="auto" w:fill="D9D9D9" w:themeFill="background1" w:themeFillShade="D9"/>
            <w:vAlign w:val="center"/>
          </w:tcPr>
          <w:p w14:paraId="26640E44" w14:textId="77777777" w:rsidR="005131FF" w:rsidRPr="00892D1B" w:rsidRDefault="005131FF" w:rsidP="009E620A">
            <w:r>
              <w:rPr>
                <w:rFonts w:hint="eastAsia"/>
              </w:rPr>
              <w:t>アウトプット</w:t>
            </w:r>
          </w:p>
        </w:tc>
      </w:tr>
      <w:tr w:rsidR="005131FF" w14:paraId="4C9BD868" w14:textId="77777777" w:rsidTr="009E620A">
        <w:trPr>
          <w:trHeight w:val="567"/>
        </w:trPr>
        <w:tc>
          <w:tcPr>
            <w:tcW w:w="5245" w:type="dxa"/>
            <w:shd w:val="clear" w:color="auto" w:fill="auto"/>
          </w:tcPr>
          <w:p w14:paraId="501E25FB" w14:textId="77777777" w:rsidR="005131FF" w:rsidRDefault="005131FF" w:rsidP="00A13A5E">
            <w:pPr>
              <w:pStyle w:val="af7"/>
              <w:numPr>
                <w:ilvl w:val="0"/>
                <w:numId w:val="4"/>
              </w:numPr>
              <w:ind w:leftChars="0"/>
            </w:pPr>
            <w:r>
              <w:rPr>
                <w:rFonts w:hint="eastAsia"/>
              </w:rPr>
              <w:t>要件定義計画書の一部（体制図・役割）</w:t>
            </w:r>
          </w:p>
          <w:p w14:paraId="2FA3F7E9" w14:textId="77777777" w:rsidR="005131FF" w:rsidRDefault="005131FF" w:rsidP="00A13A5E">
            <w:pPr>
              <w:pStyle w:val="af7"/>
              <w:numPr>
                <w:ilvl w:val="0"/>
                <w:numId w:val="4"/>
              </w:numPr>
              <w:ind w:leftChars="0"/>
            </w:pPr>
            <w:r>
              <w:rPr>
                <w:rFonts w:hint="eastAsia"/>
              </w:rPr>
              <w:t>ステークホルダー定義</w:t>
            </w:r>
          </w:p>
        </w:tc>
        <w:tc>
          <w:tcPr>
            <w:tcW w:w="5245" w:type="dxa"/>
            <w:shd w:val="clear" w:color="auto" w:fill="auto"/>
          </w:tcPr>
          <w:p w14:paraId="406A646F" w14:textId="77777777" w:rsidR="005131FF" w:rsidRDefault="005131FF" w:rsidP="00A13A5E">
            <w:pPr>
              <w:pStyle w:val="af7"/>
              <w:numPr>
                <w:ilvl w:val="0"/>
                <w:numId w:val="4"/>
              </w:numPr>
              <w:ind w:leftChars="0"/>
            </w:pPr>
            <w:r w:rsidRPr="005131FF">
              <w:rPr>
                <w:rFonts w:hint="eastAsia"/>
              </w:rPr>
              <w:t>要件定義計画書の一部（コミュニケーション計画）</w:t>
            </w:r>
          </w:p>
        </w:tc>
      </w:tr>
      <w:tr w:rsidR="005131FF" w14:paraId="08717FD4" w14:textId="77777777" w:rsidTr="009E620A">
        <w:trPr>
          <w:trHeight w:val="284"/>
        </w:trPr>
        <w:tc>
          <w:tcPr>
            <w:tcW w:w="10490" w:type="dxa"/>
            <w:gridSpan w:val="2"/>
            <w:shd w:val="clear" w:color="auto" w:fill="D9D9D9" w:themeFill="background1" w:themeFillShade="D9"/>
            <w:vAlign w:val="center"/>
          </w:tcPr>
          <w:p w14:paraId="11C9DEB5" w14:textId="77777777" w:rsidR="005131FF" w:rsidRDefault="005131FF" w:rsidP="009E620A">
            <w:r>
              <w:rPr>
                <w:rFonts w:hint="eastAsia"/>
              </w:rPr>
              <w:t>手順</w:t>
            </w:r>
          </w:p>
        </w:tc>
      </w:tr>
      <w:tr w:rsidR="005131FF" w14:paraId="3FA6B194" w14:textId="77777777" w:rsidTr="009E620A">
        <w:trPr>
          <w:trHeight w:val="567"/>
        </w:trPr>
        <w:tc>
          <w:tcPr>
            <w:tcW w:w="10490" w:type="dxa"/>
            <w:gridSpan w:val="2"/>
            <w:shd w:val="clear" w:color="auto" w:fill="auto"/>
          </w:tcPr>
          <w:p w14:paraId="054192BB" w14:textId="77777777" w:rsidR="005131FF" w:rsidRDefault="007A71AD" w:rsidP="005131FF">
            <w:r>
              <w:rPr>
                <w:rFonts w:hint="eastAsia"/>
              </w:rPr>
              <w:t>－</w:t>
            </w:r>
          </w:p>
        </w:tc>
      </w:tr>
      <w:tr w:rsidR="005131FF" w14:paraId="40E90D56" w14:textId="77777777" w:rsidTr="009E620A">
        <w:trPr>
          <w:trHeight w:val="284"/>
        </w:trPr>
        <w:tc>
          <w:tcPr>
            <w:tcW w:w="10490" w:type="dxa"/>
            <w:gridSpan w:val="2"/>
            <w:shd w:val="clear" w:color="auto" w:fill="D9D9D9" w:themeFill="background1" w:themeFillShade="D9"/>
            <w:vAlign w:val="center"/>
          </w:tcPr>
          <w:p w14:paraId="78F74398" w14:textId="77777777" w:rsidR="005131FF" w:rsidRDefault="005131FF" w:rsidP="009E620A">
            <w:r w:rsidRPr="00892D1B">
              <w:rPr>
                <w:rFonts w:hint="eastAsia"/>
                <w:color w:val="FF0000"/>
              </w:rPr>
              <w:t>【重要】</w:t>
            </w:r>
            <w:r>
              <w:rPr>
                <w:rFonts w:hint="eastAsia"/>
              </w:rPr>
              <w:t>上手く進めるためのポイント、注意事項</w:t>
            </w:r>
          </w:p>
        </w:tc>
      </w:tr>
      <w:tr w:rsidR="005131FF" w14:paraId="140E2350" w14:textId="77777777" w:rsidTr="009E620A">
        <w:trPr>
          <w:trHeight w:val="567"/>
        </w:trPr>
        <w:tc>
          <w:tcPr>
            <w:tcW w:w="10490" w:type="dxa"/>
            <w:gridSpan w:val="2"/>
            <w:shd w:val="clear" w:color="auto" w:fill="auto"/>
          </w:tcPr>
          <w:p w14:paraId="47B18478" w14:textId="77777777" w:rsidR="00AF2AB9" w:rsidRDefault="00AF2AB9" w:rsidP="00251B3B">
            <w:pPr>
              <w:pStyle w:val="af7"/>
              <w:numPr>
                <w:ilvl w:val="0"/>
                <w:numId w:val="32"/>
              </w:numPr>
              <w:ind w:leftChars="0"/>
            </w:pPr>
            <w:r>
              <w:rPr>
                <w:rFonts w:hint="eastAsia"/>
              </w:rPr>
              <w:t>コミュニケーション計画では、相手の状況に配慮し、</w:t>
            </w:r>
            <w:r w:rsidR="001475FF">
              <w:rPr>
                <w:rFonts w:hint="eastAsia"/>
              </w:rPr>
              <w:t>ステークホルダー</w:t>
            </w:r>
            <w:r>
              <w:rPr>
                <w:rFonts w:hint="eastAsia"/>
              </w:rPr>
              <w:t>に不満を生じさせないことが、活動をスムーズに進める上で重要である。</w:t>
            </w:r>
            <w:r>
              <w:br/>
            </w:r>
            <w:r>
              <w:rPr>
                <w:rFonts w:hint="eastAsia"/>
              </w:rPr>
              <w:t>例えば、業務上の繁忙期を避けた会議体の設定や対面での合意を重視する人には個別訪問を設定する、など。</w:t>
            </w:r>
            <w:r>
              <w:br/>
            </w:r>
          </w:p>
          <w:p w14:paraId="0033BC79" w14:textId="77777777" w:rsidR="00AF2AB9" w:rsidRDefault="00AF2AB9" w:rsidP="00251B3B">
            <w:pPr>
              <w:pStyle w:val="af7"/>
              <w:numPr>
                <w:ilvl w:val="0"/>
                <w:numId w:val="32"/>
              </w:numPr>
              <w:ind w:leftChars="0"/>
            </w:pPr>
            <w:r>
              <w:rPr>
                <w:rFonts w:hint="eastAsia"/>
              </w:rPr>
              <w:t>以下のようなポイントを参考に、いつ・誰と・どこで・何の目的で・どのように</w:t>
            </w:r>
            <w:r w:rsidR="001475FF">
              <w:rPr>
                <w:rFonts w:hint="eastAsia"/>
              </w:rPr>
              <w:t>ステークホルダー</w:t>
            </w:r>
            <w:r>
              <w:rPr>
                <w:rFonts w:hint="eastAsia"/>
              </w:rPr>
              <w:t>とコミュニケーションを取るのか検討する。</w:t>
            </w:r>
            <w:r>
              <w:rPr>
                <w:rFonts w:hint="eastAsia"/>
              </w:rPr>
              <w:br/>
            </w:r>
          </w:p>
          <w:tbl>
            <w:tblPr>
              <w:tblStyle w:val="af4"/>
              <w:tblW w:w="0" w:type="auto"/>
              <w:tblInd w:w="454" w:type="dxa"/>
              <w:tblLook w:val="04A0" w:firstRow="1" w:lastRow="0" w:firstColumn="1" w:lastColumn="0" w:noHBand="0" w:noVBand="1"/>
            </w:tblPr>
            <w:tblGrid>
              <w:gridCol w:w="426"/>
              <w:gridCol w:w="1545"/>
              <w:gridCol w:w="7839"/>
            </w:tblGrid>
            <w:tr w:rsidR="00AF2AB9" w:rsidRPr="00A76E44" w14:paraId="757DC7A6" w14:textId="77777777" w:rsidTr="00AF2AB9">
              <w:trPr>
                <w:trHeight w:val="465"/>
              </w:trPr>
              <w:tc>
                <w:tcPr>
                  <w:tcW w:w="426" w:type="dxa"/>
                  <w:tcBorders>
                    <w:bottom w:val="double" w:sz="4" w:space="0" w:color="auto"/>
                  </w:tcBorders>
                  <w:shd w:val="clear" w:color="auto" w:fill="D9D9D9" w:themeFill="background1" w:themeFillShade="D9"/>
                  <w:vAlign w:val="center"/>
                </w:tcPr>
                <w:p w14:paraId="5BD22F5E" w14:textId="77777777" w:rsidR="00AF2AB9" w:rsidRPr="00A76E44" w:rsidRDefault="00AF2AB9" w:rsidP="00AF2AB9">
                  <w:pPr>
                    <w:jc w:val="center"/>
                  </w:pPr>
                  <w:r w:rsidRPr="00A76E44">
                    <w:rPr>
                      <w:rFonts w:hint="eastAsia"/>
                    </w:rPr>
                    <w:t>No</w:t>
                  </w:r>
                </w:p>
              </w:tc>
              <w:tc>
                <w:tcPr>
                  <w:tcW w:w="1545" w:type="dxa"/>
                  <w:tcBorders>
                    <w:bottom w:val="double" w:sz="4" w:space="0" w:color="auto"/>
                  </w:tcBorders>
                  <w:shd w:val="clear" w:color="auto" w:fill="D9D9D9" w:themeFill="background1" w:themeFillShade="D9"/>
                  <w:vAlign w:val="center"/>
                </w:tcPr>
                <w:p w14:paraId="297018F2" w14:textId="77777777" w:rsidR="00AF2AB9" w:rsidRPr="00A76E44" w:rsidRDefault="00AF2AB9" w:rsidP="00AF2AB9">
                  <w:pPr>
                    <w:jc w:val="center"/>
                  </w:pPr>
                  <w:r w:rsidRPr="00A76E44">
                    <w:rPr>
                      <w:rFonts w:hint="eastAsia"/>
                    </w:rPr>
                    <w:t>検討区分</w:t>
                  </w:r>
                </w:p>
              </w:tc>
              <w:tc>
                <w:tcPr>
                  <w:tcW w:w="7839" w:type="dxa"/>
                  <w:tcBorders>
                    <w:bottom w:val="double" w:sz="4" w:space="0" w:color="auto"/>
                  </w:tcBorders>
                  <w:shd w:val="clear" w:color="auto" w:fill="D9D9D9" w:themeFill="background1" w:themeFillShade="D9"/>
                  <w:vAlign w:val="center"/>
                </w:tcPr>
                <w:p w14:paraId="4C79BE13" w14:textId="77777777" w:rsidR="00AF2AB9" w:rsidRPr="00A76E44" w:rsidRDefault="00AF2AB9" w:rsidP="00AF2AB9">
                  <w:pPr>
                    <w:jc w:val="center"/>
                  </w:pPr>
                  <w:r w:rsidRPr="00A76E44">
                    <w:rPr>
                      <w:rFonts w:hint="eastAsia"/>
                    </w:rPr>
                    <w:t>検討ポイント</w:t>
                  </w:r>
                </w:p>
              </w:tc>
            </w:tr>
            <w:tr w:rsidR="00AF2AB9" w:rsidRPr="00A76E44" w14:paraId="7D5D4801" w14:textId="77777777" w:rsidTr="00AF2AB9">
              <w:trPr>
                <w:trHeight w:val="465"/>
              </w:trPr>
              <w:tc>
                <w:tcPr>
                  <w:tcW w:w="426" w:type="dxa"/>
                  <w:tcBorders>
                    <w:top w:val="double" w:sz="4" w:space="0" w:color="auto"/>
                  </w:tcBorders>
                  <w:vAlign w:val="center"/>
                </w:tcPr>
                <w:p w14:paraId="756128F5" w14:textId="77777777" w:rsidR="00AF2AB9" w:rsidRPr="00A76E44" w:rsidRDefault="00AF2AB9" w:rsidP="00251B3B">
                  <w:pPr>
                    <w:pStyle w:val="af7"/>
                    <w:numPr>
                      <w:ilvl w:val="0"/>
                      <w:numId w:val="33"/>
                    </w:numPr>
                    <w:ind w:leftChars="0"/>
                  </w:pPr>
                </w:p>
              </w:tc>
              <w:tc>
                <w:tcPr>
                  <w:tcW w:w="1545" w:type="dxa"/>
                  <w:vMerge w:val="restart"/>
                  <w:tcBorders>
                    <w:top w:val="double" w:sz="4" w:space="0" w:color="auto"/>
                  </w:tcBorders>
                  <w:vAlign w:val="center"/>
                </w:tcPr>
                <w:p w14:paraId="2B6D305F" w14:textId="77777777" w:rsidR="00AF2AB9" w:rsidRPr="00A76E44" w:rsidRDefault="00AF2AB9" w:rsidP="00AF2AB9">
                  <w:r w:rsidRPr="00A76E44">
                    <w:rPr>
                      <w:rFonts w:hint="eastAsia"/>
                    </w:rPr>
                    <w:t>いつ</w:t>
                  </w:r>
                </w:p>
              </w:tc>
              <w:tc>
                <w:tcPr>
                  <w:tcW w:w="7839" w:type="dxa"/>
                  <w:tcBorders>
                    <w:top w:val="double" w:sz="4" w:space="0" w:color="auto"/>
                  </w:tcBorders>
                  <w:vAlign w:val="center"/>
                </w:tcPr>
                <w:p w14:paraId="16E57F9C" w14:textId="77777777" w:rsidR="00AF2AB9" w:rsidRPr="00A76E44" w:rsidRDefault="00AF2AB9" w:rsidP="00AF2AB9">
                  <w:r w:rsidRPr="00A76E44">
                    <w:rPr>
                      <w:rFonts w:hint="eastAsia"/>
                    </w:rPr>
                    <w:t>業務上の繁忙期を避けた会議日時を設定する。</w:t>
                  </w:r>
                </w:p>
              </w:tc>
            </w:tr>
            <w:tr w:rsidR="00AF2AB9" w:rsidRPr="00A76E44" w14:paraId="166F733B" w14:textId="77777777" w:rsidTr="00AF2AB9">
              <w:trPr>
                <w:trHeight w:val="465"/>
              </w:trPr>
              <w:tc>
                <w:tcPr>
                  <w:tcW w:w="426" w:type="dxa"/>
                  <w:vAlign w:val="center"/>
                </w:tcPr>
                <w:p w14:paraId="7EA04160" w14:textId="77777777" w:rsidR="00AF2AB9" w:rsidRPr="00A76E44" w:rsidRDefault="00AF2AB9" w:rsidP="00251B3B">
                  <w:pPr>
                    <w:pStyle w:val="af7"/>
                    <w:numPr>
                      <w:ilvl w:val="0"/>
                      <w:numId w:val="33"/>
                    </w:numPr>
                    <w:ind w:leftChars="0"/>
                  </w:pPr>
                </w:p>
              </w:tc>
              <w:tc>
                <w:tcPr>
                  <w:tcW w:w="1545" w:type="dxa"/>
                  <w:vMerge/>
                  <w:vAlign w:val="center"/>
                </w:tcPr>
                <w:p w14:paraId="64F8F92F" w14:textId="77777777" w:rsidR="00AF2AB9" w:rsidRPr="00A76E44" w:rsidRDefault="00AF2AB9" w:rsidP="00AF2AB9"/>
              </w:tc>
              <w:tc>
                <w:tcPr>
                  <w:tcW w:w="7839" w:type="dxa"/>
                  <w:vAlign w:val="center"/>
                </w:tcPr>
                <w:p w14:paraId="3E7C5CE9" w14:textId="77777777" w:rsidR="00AF2AB9" w:rsidRDefault="00AF2AB9" w:rsidP="00AF2AB9">
                  <w:r>
                    <w:rPr>
                      <w:rFonts w:hint="eastAsia"/>
                    </w:rPr>
                    <w:t>定期開催の会議体を設けたほうがよい。</w:t>
                  </w:r>
                  <w:r w:rsidRPr="00FC29F7">
                    <w:rPr>
                      <w:rFonts w:hint="eastAsia"/>
                    </w:rPr>
                    <w:t>都度</w:t>
                  </w:r>
                  <w:r>
                    <w:rPr>
                      <w:rFonts w:hint="eastAsia"/>
                    </w:rPr>
                    <w:t>日程</w:t>
                  </w:r>
                  <w:r w:rsidRPr="00FC29F7">
                    <w:rPr>
                      <w:rFonts w:hint="eastAsia"/>
                    </w:rPr>
                    <w:t>調整</w:t>
                  </w:r>
                  <w:r>
                    <w:rPr>
                      <w:rFonts w:hint="eastAsia"/>
                    </w:rPr>
                    <w:t>は</w:t>
                  </w:r>
                  <w:r w:rsidRPr="00FC29F7">
                    <w:rPr>
                      <w:rFonts w:hint="eastAsia"/>
                    </w:rPr>
                    <w:t>確定に時間が</w:t>
                  </w:r>
                  <w:r>
                    <w:rPr>
                      <w:rFonts w:hint="eastAsia"/>
                    </w:rPr>
                    <w:t>かかり</w:t>
                  </w:r>
                  <w:r w:rsidRPr="00FC29F7">
                    <w:rPr>
                      <w:rFonts w:hint="eastAsia"/>
                    </w:rPr>
                    <w:t>、</w:t>
                  </w:r>
                </w:p>
                <w:p w14:paraId="44053282" w14:textId="77777777" w:rsidR="00AF2AB9" w:rsidRPr="00A76E44" w:rsidRDefault="00AF2AB9" w:rsidP="00AF2AB9">
                  <w:r>
                    <w:rPr>
                      <w:rFonts w:hint="eastAsia"/>
                    </w:rPr>
                    <w:t>工程期間を伸ばす方向の力が加わる。</w:t>
                  </w:r>
                  <w:r w:rsidRPr="00FC29F7">
                    <w:rPr>
                      <w:rFonts w:hint="eastAsia"/>
                    </w:rPr>
                    <w:t>参加者も定期開催の方が</w:t>
                  </w:r>
                  <w:r>
                    <w:rPr>
                      <w:rFonts w:hint="eastAsia"/>
                    </w:rPr>
                    <w:t>調整しやすく</w:t>
                  </w:r>
                  <w:r w:rsidRPr="00FC29F7">
                    <w:rPr>
                      <w:rFonts w:hint="eastAsia"/>
                    </w:rPr>
                    <w:t>、一般的に出席率が高くなる。</w:t>
                  </w:r>
                </w:p>
              </w:tc>
            </w:tr>
            <w:tr w:rsidR="00AF2AB9" w:rsidRPr="00A76E44" w14:paraId="38D5F647" w14:textId="77777777" w:rsidTr="00AF2AB9">
              <w:trPr>
                <w:trHeight w:val="465"/>
              </w:trPr>
              <w:tc>
                <w:tcPr>
                  <w:tcW w:w="426" w:type="dxa"/>
                  <w:vAlign w:val="center"/>
                </w:tcPr>
                <w:p w14:paraId="4CA45548" w14:textId="77777777" w:rsidR="00AF2AB9" w:rsidRPr="00A76E44" w:rsidRDefault="00AF2AB9" w:rsidP="00251B3B">
                  <w:pPr>
                    <w:pStyle w:val="af7"/>
                    <w:numPr>
                      <w:ilvl w:val="0"/>
                      <w:numId w:val="33"/>
                    </w:numPr>
                    <w:ind w:leftChars="0"/>
                  </w:pPr>
                </w:p>
              </w:tc>
              <w:tc>
                <w:tcPr>
                  <w:tcW w:w="1545" w:type="dxa"/>
                  <w:vMerge w:val="restart"/>
                  <w:vAlign w:val="center"/>
                </w:tcPr>
                <w:p w14:paraId="5768837F" w14:textId="77777777" w:rsidR="00AF2AB9" w:rsidRPr="00A76E44" w:rsidRDefault="00AF2AB9" w:rsidP="00AF2AB9">
                  <w:r w:rsidRPr="00A76E44">
                    <w:rPr>
                      <w:rFonts w:hint="eastAsia"/>
                    </w:rPr>
                    <w:t>誰と</w:t>
                  </w:r>
                </w:p>
              </w:tc>
              <w:tc>
                <w:tcPr>
                  <w:tcW w:w="7839" w:type="dxa"/>
                  <w:vAlign w:val="center"/>
                </w:tcPr>
                <w:p w14:paraId="5F897EE5" w14:textId="77777777" w:rsidR="00AF2AB9" w:rsidRPr="00A76E44" w:rsidRDefault="00AF2AB9" w:rsidP="00AF2AB9">
                  <w:r w:rsidRPr="00A76E44">
                    <w:rPr>
                      <w:rFonts w:hint="eastAsia"/>
                    </w:rPr>
                    <w:t>必須参加者とキーマンを把握した上で、参加者を設定する。</w:t>
                  </w:r>
                </w:p>
              </w:tc>
            </w:tr>
            <w:tr w:rsidR="00AF2AB9" w:rsidRPr="00A76E44" w14:paraId="3FD444DD" w14:textId="77777777" w:rsidTr="00AF2AB9">
              <w:trPr>
                <w:trHeight w:val="465"/>
              </w:trPr>
              <w:tc>
                <w:tcPr>
                  <w:tcW w:w="426" w:type="dxa"/>
                  <w:vAlign w:val="center"/>
                </w:tcPr>
                <w:p w14:paraId="0355C888" w14:textId="77777777" w:rsidR="00AF2AB9" w:rsidRPr="00A76E44" w:rsidRDefault="00AF2AB9" w:rsidP="00251B3B">
                  <w:pPr>
                    <w:pStyle w:val="af7"/>
                    <w:numPr>
                      <w:ilvl w:val="0"/>
                      <w:numId w:val="33"/>
                    </w:numPr>
                    <w:ind w:leftChars="0"/>
                  </w:pPr>
                </w:p>
              </w:tc>
              <w:tc>
                <w:tcPr>
                  <w:tcW w:w="1545" w:type="dxa"/>
                  <w:vMerge/>
                  <w:vAlign w:val="center"/>
                </w:tcPr>
                <w:p w14:paraId="0CFAA881" w14:textId="77777777" w:rsidR="00AF2AB9" w:rsidRPr="00A76E44" w:rsidRDefault="00AF2AB9" w:rsidP="00AF2AB9"/>
              </w:tc>
              <w:tc>
                <w:tcPr>
                  <w:tcW w:w="7839" w:type="dxa"/>
                  <w:vAlign w:val="center"/>
                </w:tcPr>
                <w:p w14:paraId="071F1EF4" w14:textId="77777777" w:rsidR="00AF2AB9" w:rsidRDefault="00AF2AB9" w:rsidP="00AF2AB9">
                  <w:r w:rsidRPr="00A76E44">
                    <w:rPr>
                      <w:rFonts w:hint="eastAsia"/>
                    </w:rPr>
                    <w:t>必須参加者やキーマン不在での</w:t>
                  </w:r>
                  <w:r>
                    <w:rPr>
                      <w:rFonts w:hint="eastAsia"/>
                    </w:rPr>
                    <w:t>合意は、</w:t>
                  </w:r>
                  <w:r w:rsidR="00DC0563">
                    <w:rPr>
                      <w:rFonts w:hint="eastAsia"/>
                    </w:rPr>
                    <w:t>以降で覆り、</w:t>
                  </w:r>
                  <w:r>
                    <w:rPr>
                      <w:rFonts w:hint="eastAsia"/>
                    </w:rPr>
                    <w:t>手戻りにつながることがある。</w:t>
                  </w:r>
                </w:p>
                <w:p w14:paraId="4FF3320F" w14:textId="77777777" w:rsidR="00AF2AB9" w:rsidRPr="00A76E44" w:rsidRDefault="00AF2AB9" w:rsidP="00AF2AB9">
                  <w:r>
                    <w:rPr>
                      <w:rFonts w:hint="eastAsia"/>
                    </w:rPr>
                    <w:t>テーマや重要度</w:t>
                  </w:r>
                  <w:r w:rsidRPr="00A76E44">
                    <w:rPr>
                      <w:rFonts w:hint="eastAsia"/>
                    </w:rPr>
                    <w:t>、キーマンの立場や性格など</w:t>
                  </w:r>
                  <w:r>
                    <w:rPr>
                      <w:rFonts w:hint="eastAsia"/>
                    </w:rPr>
                    <w:t>を</w:t>
                  </w:r>
                  <w:r w:rsidRPr="00A76E44">
                    <w:rPr>
                      <w:rFonts w:hint="eastAsia"/>
                    </w:rPr>
                    <w:t>考慮</w:t>
                  </w:r>
                  <w:r>
                    <w:rPr>
                      <w:rFonts w:hint="eastAsia"/>
                    </w:rPr>
                    <w:t>し、</w:t>
                  </w:r>
                  <w:r w:rsidRPr="00A76E44">
                    <w:rPr>
                      <w:rFonts w:hint="eastAsia"/>
                    </w:rPr>
                    <w:t>代理参加</w:t>
                  </w:r>
                  <w:r>
                    <w:rPr>
                      <w:rFonts w:hint="eastAsia"/>
                    </w:rPr>
                    <w:t>／</w:t>
                  </w:r>
                  <w:r w:rsidRPr="00A76E44">
                    <w:rPr>
                      <w:rFonts w:hint="eastAsia"/>
                    </w:rPr>
                    <w:t>リスケ</w:t>
                  </w:r>
                  <w:r>
                    <w:rPr>
                      <w:rFonts w:hint="eastAsia"/>
                    </w:rPr>
                    <w:t>／個別確認等の対応を判断する</w:t>
                  </w:r>
                  <w:r w:rsidRPr="00A76E44">
                    <w:rPr>
                      <w:rFonts w:hint="eastAsia"/>
                    </w:rPr>
                    <w:t>。</w:t>
                  </w:r>
                </w:p>
              </w:tc>
            </w:tr>
            <w:tr w:rsidR="00AF2AB9" w:rsidRPr="00A76E44" w14:paraId="2D23AEDD" w14:textId="77777777" w:rsidTr="00AF2AB9">
              <w:trPr>
                <w:trHeight w:val="465"/>
              </w:trPr>
              <w:tc>
                <w:tcPr>
                  <w:tcW w:w="426" w:type="dxa"/>
                  <w:vAlign w:val="center"/>
                </w:tcPr>
                <w:p w14:paraId="4D629CD7" w14:textId="77777777" w:rsidR="00AF2AB9" w:rsidRPr="00A76E44" w:rsidRDefault="00AF2AB9" w:rsidP="00251B3B">
                  <w:pPr>
                    <w:pStyle w:val="af7"/>
                    <w:numPr>
                      <w:ilvl w:val="0"/>
                      <w:numId w:val="33"/>
                    </w:numPr>
                    <w:ind w:leftChars="0"/>
                  </w:pPr>
                </w:p>
              </w:tc>
              <w:tc>
                <w:tcPr>
                  <w:tcW w:w="1545" w:type="dxa"/>
                  <w:vMerge w:val="restart"/>
                  <w:vAlign w:val="center"/>
                </w:tcPr>
                <w:p w14:paraId="5B27B3AE" w14:textId="77777777" w:rsidR="00AF2AB9" w:rsidRPr="00A76E44" w:rsidRDefault="00AF2AB9" w:rsidP="00AF2AB9">
                  <w:r w:rsidRPr="00A76E44">
                    <w:rPr>
                      <w:rFonts w:hint="eastAsia"/>
                    </w:rPr>
                    <w:t>どこで</w:t>
                  </w:r>
                </w:p>
              </w:tc>
              <w:tc>
                <w:tcPr>
                  <w:tcW w:w="7839" w:type="dxa"/>
                  <w:vAlign w:val="center"/>
                </w:tcPr>
                <w:p w14:paraId="1D24F04E" w14:textId="77777777" w:rsidR="00AF2AB9" w:rsidRPr="00A76E44" w:rsidRDefault="00AF2AB9" w:rsidP="00AF2AB9">
                  <w:r w:rsidRPr="00A76E44">
                    <w:rPr>
                      <w:rFonts w:hint="eastAsia"/>
                    </w:rPr>
                    <w:t>ステークホルダーの地理的所在を考慮した場所を検討する。</w:t>
                  </w:r>
                </w:p>
              </w:tc>
            </w:tr>
            <w:tr w:rsidR="00AF2AB9" w:rsidRPr="00A76E44" w14:paraId="05A85FB9" w14:textId="77777777" w:rsidTr="00AF2AB9">
              <w:trPr>
                <w:trHeight w:val="465"/>
              </w:trPr>
              <w:tc>
                <w:tcPr>
                  <w:tcW w:w="426" w:type="dxa"/>
                  <w:vAlign w:val="center"/>
                </w:tcPr>
                <w:p w14:paraId="4CF8158C" w14:textId="77777777" w:rsidR="00AF2AB9" w:rsidRPr="00A76E44" w:rsidRDefault="00AF2AB9" w:rsidP="00251B3B">
                  <w:pPr>
                    <w:pStyle w:val="af7"/>
                    <w:numPr>
                      <w:ilvl w:val="0"/>
                      <w:numId w:val="33"/>
                    </w:numPr>
                    <w:ind w:leftChars="0"/>
                  </w:pPr>
                </w:p>
              </w:tc>
              <w:tc>
                <w:tcPr>
                  <w:tcW w:w="1545" w:type="dxa"/>
                  <w:vMerge/>
                  <w:vAlign w:val="center"/>
                </w:tcPr>
                <w:p w14:paraId="645F7DB7" w14:textId="77777777" w:rsidR="00AF2AB9" w:rsidRPr="00A76E44" w:rsidRDefault="00AF2AB9" w:rsidP="00AF2AB9"/>
              </w:tc>
              <w:tc>
                <w:tcPr>
                  <w:tcW w:w="7839" w:type="dxa"/>
                  <w:vAlign w:val="center"/>
                </w:tcPr>
                <w:p w14:paraId="3E66B7DD" w14:textId="77777777" w:rsidR="00AF2AB9" w:rsidRPr="00A76E44" w:rsidRDefault="00AF2AB9" w:rsidP="00AF2AB9">
                  <w:r>
                    <w:rPr>
                      <w:rFonts w:hint="eastAsia"/>
                    </w:rPr>
                    <w:t>使用するツール・進め方に適した</w:t>
                  </w:r>
                  <w:r w:rsidRPr="00A76E44">
                    <w:rPr>
                      <w:rFonts w:hint="eastAsia"/>
                    </w:rPr>
                    <w:t>場所を検討する。</w:t>
                  </w:r>
                </w:p>
              </w:tc>
            </w:tr>
            <w:tr w:rsidR="00AF2AB9" w:rsidRPr="00A76E44" w14:paraId="44724741" w14:textId="77777777" w:rsidTr="00AF2AB9">
              <w:trPr>
                <w:trHeight w:val="465"/>
              </w:trPr>
              <w:tc>
                <w:tcPr>
                  <w:tcW w:w="426" w:type="dxa"/>
                  <w:vAlign w:val="center"/>
                </w:tcPr>
                <w:p w14:paraId="276CE5CB" w14:textId="77777777" w:rsidR="00AF2AB9" w:rsidRPr="00A76E44" w:rsidRDefault="00AF2AB9" w:rsidP="00251B3B">
                  <w:pPr>
                    <w:pStyle w:val="af7"/>
                    <w:numPr>
                      <w:ilvl w:val="0"/>
                      <w:numId w:val="33"/>
                    </w:numPr>
                    <w:ind w:leftChars="0"/>
                  </w:pPr>
                </w:p>
              </w:tc>
              <w:tc>
                <w:tcPr>
                  <w:tcW w:w="1545" w:type="dxa"/>
                  <w:vMerge/>
                  <w:vAlign w:val="center"/>
                </w:tcPr>
                <w:p w14:paraId="17B86F52" w14:textId="77777777" w:rsidR="00AF2AB9" w:rsidRPr="00A76E44" w:rsidRDefault="00AF2AB9" w:rsidP="00AF2AB9"/>
              </w:tc>
              <w:tc>
                <w:tcPr>
                  <w:tcW w:w="7839" w:type="dxa"/>
                  <w:vAlign w:val="center"/>
                </w:tcPr>
                <w:p w14:paraId="199356B6" w14:textId="77777777" w:rsidR="00AF2AB9" w:rsidRPr="00A76E44" w:rsidRDefault="00AF2AB9" w:rsidP="00D56900">
                  <w:r w:rsidRPr="00A76E44">
                    <w:rPr>
                      <w:rFonts w:hint="eastAsia"/>
                    </w:rPr>
                    <w:t>非公式の場で得た要求事項等の情報は公式の場で合意を得る事</w:t>
                  </w:r>
                  <w:r>
                    <w:rPr>
                      <w:rFonts w:hint="eastAsia"/>
                    </w:rPr>
                    <w:t>をルール化し、</w:t>
                  </w:r>
                  <w:r w:rsidRPr="00A76E44">
                    <w:rPr>
                      <w:rFonts w:hint="eastAsia"/>
                    </w:rPr>
                    <w:t>お客さまと</w:t>
                  </w:r>
                  <w:r>
                    <w:rPr>
                      <w:rFonts w:hint="eastAsia"/>
                    </w:rPr>
                    <w:t>合意</w:t>
                  </w:r>
                  <w:r w:rsidRPr="00A76E44">
                    <w:rPr>
                      <w:rFonts w:hint="eastAsia"/>
                    </w:rPr>
                    <w:t>する。</w:t>
                  </w:r>
                </w:p>
              </w:tc>
            </w:tr>
            <w:tr w:rsidR="00AF2AB9" w:rsidRPr="00A76E44" w14:paraId="75467FF3" w14:textId="77777777" w:rsidTr="00AF2AB9">
              <w:trPr>
                <w:trHeight w:val="465"/>
              </w:trPr>
              <w:tc>
                <w:tcPr>
                  <w:tcW w:w="426" w:type="dxa"/>
                  <w:vAlign w:val="center"/>
                </w:tcPr>
                <w:p w14:paraId="6F2458DC" w14:textId="77777777" w:rsidR="00AF2AB9" w:rsidRPr="00A76E44" w:rsidRDefault="00AF2AB9" w:rsidP="00251B3B">
                  <w:pPr>
                    <w:pStyle w:val="af7"/>
                    <w:numPr>
                      <w:ilvl w:val="0"/>
                      <w:numId w:val="33"/>
                    </w:numPr>
                    <w:ind w:leftChars="0"/>
                  </w:pPr>
                </w:p>
              </w:tc>
              <w:tc>
                <w:tcPr>
                  <w:tcW w:w="1545" w:type="dxa"/>
                  <w:vAlign w:val="center"/>
                </w:tcPr>
                <w:p w14:paraId="6071DE5D" w14:textId="77777777" w:rsidR="00AF2AB9" w:rsidRPr="00A76E44" w:rsidRDefault="00AF2AB9" w:rsidP="00AF2AB9">
                  <w:r w:rsidRPr="00A76E44">
                    <w:rPr>
                      <w:rFonts w:hint="eastAsia"/>
                    </w:rPr>
                    <w:t>何の目的で</w:t>
                  </w:r>
                </w:p>
              </w:tc>
              <w:tc>
                <w:tcPr>
                  <w:tcW w:w="7839" w:type="dxa"/>
                  <w:vAlign w:val="center"/>
                </w:tcPr>
                <w:p w14:paraId="0B6C8C1A" w14:textId="77777777" w:rsidR="00AF2AB9" w:rsidRPr="00A76E44" w:rsidRDefault="00AF2AB9" w:rsidP="00AF2AB9">
                  <w:r w:rsidRPr="00A76E44">
                    <w:rPr>
                      <w:rFonts w:hint="eastAsia"/>
                    </w:rPr>
                    <w:t>以下のような目的を明確にする。</w:t>
                  </w:r>
                </w:p>
                <w:p w14:paraId="5E476DA7" w14:textId="77777777" w:rsidR="00AF2AB9" w:rsidRPr="00A76E44" w:rsidRDefault="00AF2AB9" w:rsidP="00D56900">
                  <w:r w:rsidRPr="00A76E44">
                    <w:rPr>
                      <w:rFonts w:hint="eastAsia"/>
                    </w:rPr>
                    <w:t>例：要求のヒアリング、要求に関する不明点・課題の解決、要件定義工程の作業状況の共有、推進上の課題解決、要件内容の合意・承認、意見・感想の収集</w:t>
                  </w:r>
                  <w:r w:rsidR="00D56900">
                    <w:rPr>
                      <w:rFonts w:hint="eastAsia"/>
                    </w:rPr>
                    <w:t>、など</w:t>
                  </w:r>
                </w:p>
              </w:tc>
            </w:tr>
            <w:tr w:rsidR="00AF2AB9" w:rsidRPr="00A76E44" w14:paraId="15092991" w14:textId="77777777" w:rsidTr="00AF2AB9">
              <w:trPr>
                <w:trHeight w:val="465"/>
              </w:trPr>
              <w:tc>
                <w:tcPr>
                  <w:tcW w:w="426" w:type="dxa"/>
                  <w:vAlign w:val="center"/>
                </w:tcPr>
                <w:p w14:paraId="2CA776C7" w14:textId="77777777" w:rsidR="00AF2AB9" w:rsidRPr="00A76E44" w:rsidRDefault="00AF2AB9" w:rsidP="00251B3B">
                  <w:pPr>
                    <w:pStyle w:val="af7"/>
                    <w:numPr>
                      <w:ilvl w:val="0"/>
                      <w:numId w:val="33"/>
                    </w:numPr>
                    <w:ind w:leftChars="0"/>
                  </w:pPr>
                </w:p>
              </w:tc>
              <w:tc>
                <w:tcPr>
                  <w:tcW w:w="1545" w:type="dxa"/>
                  <w:vMerge w:val="restart"/>
                  <w:vAlign w:val="center"/>
                </w:tcPr>
                <w:p w14:paraId="2F84808B" w14:textId="77777777" w:rsidR="00AF2AB9" w:rsidRPr="00A76E44" w:rsidRDefault="00AF2AB9" w:rsidP="00AF2AB9">
                  <w:r w:rsidRPr="00A76E44">
                    <w:rPr>
                      <w:rFonts w:hint="eastAsia"/>
                    </w:rPr>
                    <w:t>どのように</w:t>
                  </w:r>
                </w:p>
              </w:tc>
              <w:tc>
                <w:tcPr>
                  <w:tcW w:w="7839" w:type="dxa"/>
                  <w:vAlign w:val="center"/>
                </w:tcPr>
                <w:p w14:paraId="09441C95" w14:textId="77777777" w:rsidR="00AF2AB9" w:rsidRPr="00A76E44" w:rsidRDefault="00AF2AB9" w:rsidP="00AF2AB9">
                  <w:r w:rsidRPr="00A76E44">
                    <w:rPr>
                      <w:rFonts w:hint="eastAsia"/>
                    </w:rPr>
                    <w:t>社内文化やステークホルダー分析からわかったコミュニケーション相手の重要度・立場・態度・関心事・業務</w:t>
                  </w:r>
                  <w:r w:rsidRPr="00A76E44">
                    <w:rPr>
                      <w:rFonts w:hint="eastAsia"/>
                    </w:rPr>
                    <w:t>/</w:t>
                  </w:r>
                  <w:r w:rsidRPr="00A76E44">
                    <w:rPr>
                      <w:rFonts w:hint="eastAsia"/>
                    </w:rPr>
                    <w:t>システム知識保有度・</w:t>
                  </w:r>
                  <w:r w:rsidRPr="00A76E44">
                    <w:rPr>
                      <w:rFonts w:hint="eastAsia"/>
                    </w:rPr>
                    <w:t>IT</w:t>
                  </w:r>
                  <w:r w:rsidRPr="00A76E44">
                    <w:rPr>
                      <w:rFonts w:hint="eastAsia"/>
                    </w:rPr>
                    <w:t>リテラシーを踏まえ、目的に沿ったコミュニケーション方法と密度を検討する。</w:t>
                  </w:r>
                </w:p>
              </w:tc>
            </w:tr>
            <w:tr w:rsidR="00AF2AB9" w:rsidRPr="00A76E44" w14:paraId="219F49C9" w14:textId="77777777" w:rsidTr="00AF2AB9">
              <w:trPr>
                <w:trHeight w:val="465"/>
              </w:trPr>
              <w:tc>
                <w:tcPr>
                  <w:tcW w:w="426" w:type="dxa"/>
                  <w:vAlign w:val="center"/>
                </w:tcPr>
                <w:p w14:paraId="1B8C6450" w14:textId="77777777" w:rsidR="00AF2AB9" w:rsidRPr="00A76E44" w:rsidRDefault="00AF2AB9" w:rsidP="00251B3B">
                  <w:pPr>
                    <w:pStyle w:val="af7"/>
                    <w:numPr>
                      <w:ilvl w:val="0"/>
                      <w:numId w:val="33"/>
                    </w:numPr>
                    <w:ind w:leftChars="0"/>
                  </w:pPr>
                </w:p>
              </w:tc>
              <w:tc>
                <w:tcPr>
                  <w:tcW w:w="1545" w:type="dxa"/>
                  <w:vMerge/>
                  <w:vAlign w:val="center"/>
                </w:tcPr>
                <w:p w14:paraId="73F11339" w14:textId="77777777" w:rsidR="00AF2AB9" w:rsidRPr="00A76E44" w:rsidRDefault="00AF2AB9" w:rsidP="00AF2AB9"/>
              </w:tc>
              <w:tc>
                <w:tcPr>
                  <w:tcW w:w="7839" w:type="dxa"/>
                  <w:vAlign w:val="center"/>
                </w:tcPr>
                <w:p w14:paraId="027B5A76" w14:textId="77777777" w:rsidR="00AF2AB9" w:rsidRPr="00A76E44" w:rsidRDefault="00AF2AB9" w:rsidP="00AF2AB9">
                  <w:r w:rsidRPr="00A76E44">
                    <w:rPr>
                      <w:rFonts w:hint="eastAsia"/>
                    </w:rPr>
                    <w:t>コミュニケーションの過程・結果・明らかになった課題を記録するようにルール</w:t>
                  </w:r>
                  <w:r w:rsidR="00BD381F">
                    <w:rPr>
                      <w:rFonts w:hint="eastAsia"/>
                    </w:rPr>
                    <w:t>化</w:t>
                  </w:r>
                  <w:r w:rsidRPr="00A76E44">
                    <w:rPr>
                      <w:rFonts w:hint="eastAsia"/>
                    </w:rPr>
                    <w:t>する。</w:t>
                  </w:r>
                </w:p>
                <w:p w14:paraId="514A11F2" w14:textId="77777777" w:rsidR="00AF2AB9" w:rsidRPr="00A76E44" w:rsidRDefault="00AF2AB9" w:rsidP="00AF2AB9">
                  <w:r w:rsidRPr="00A76E44">
                    <w:rPr>
                      <w:rFonts w:hint="eastAsia"/>
                    </w:rPr>
                    <w:t>※コミュニケーションのその場で議事録に纏め、その場で確認すると良い。</w:t>
                  </w:r>
                </w:p>
              </w:tc>
            </w:tr>
            <w:tr w:rsidR="00AF2AB9" w:rsidRPr="00A76E44" w14:paraId="19701B97" w14:textId="77777777" w:rsidTr="00AF2AB9">
              <w:trPr>
                <w:trHeight w:val="465"/>
              </w:trPr>
              <w:tc>
                <w:tcPr>
                  <w:tcW w:w="426" w:type="dxa"/>
                  <w:vAlign w:val="center"/>
                </w:tcPr>
                <w:p w14:paraId="76DE5877" w14:textId="77777777" w:rsidR="00AF2AB9" w:rsidRPr="00A76E44" w:rsidRDefault="00AF2AB9" w:rsidP="00251B3B">
                  <w:pPr>
                    <w:pStyle w:val="af7"/>
                    <w:numPr>
                      <w:ilvl w:val="0"/>
                      <w:numId w:val="33"/>
                    </w:numPr>
                    <w:ind w:leftChars="0"/>
                  </w:pPr>
                </w:p>
              </w:tc>
              <w:tc>
                <w:tcPr>
                  <w:tcW w:w="1545" w:type="dxa"/>
                  <w:vMerge/>
                  <w:vAlign w:val="center"/>
                </w:tcPr>
                <w:p w14:paraId="4AF4D321" w14:textId="77777777" w:rsidR="00AF2AB9" w:rsidRPr="00A76E44" w:rsidRDefault="00AF2AB9" w:rsidP="00AF2AB9"/>
              </w:tc>
              <w:tc>
                <w:tcPr>
                  <w:tcW w:w="7839" w:type="dxa"/>
                  <w:vAlign w:val="center"/>
                </w:tcPr>
                <w:p w14:paraId="2D54633E" w14:textId="77777777" w:rsidR="00AF2AB9" w:rsidRPr="00A76E44" w:rsidRDefault="00AF2AB9" w:rsidP="00AF2AB9">
                  <w:r w:rsidRPr="00A76E44">
                    <w:rPr>
                      <w:rFonts w:hint="eastAsia"/>
                    </w:rPr>
                    <w:t>要求に関する不明事項</w:t>
                  </w:r>
                  <w:r>
                    <w:rPr>
                      <w:rFonts w:hint="eastAsia"/>
                    </w:rPr>
                    <w:t>や</w:t>
                  </w:r>
                  <w:r w:rsidRPr="00A76E44">
                    <w:rPr>
                      <w:rFonts w:hint="eastAsia"/>
                    </w:rPr>
                    <w:t>課題</w:t>
                  </w:r>
                  <w:r>
                    <w:rPr>
                      <w:rFonts w:hint="eastAsia"/>
                    </w:rPr>
                    <w:t>の</w:t>
                  </w:r>
                  <w:r w:rsidRPr="00A76E44">
                    <w:rPr>
                      <w:rFonts w:hint="eastAsia"/>
                    </w:rPr>
                    <w:t>解決プロセス</w:t>
                  </w:r>
                  <w:r>
                    <w:rPr>
                      <w:rFonts w:hint="eastAsia"/>
                    </w:rPr>
                    <w:t>、およびその</w:t>
                  </w:r>
                  <w:r w:rsidRPr="00A76E44">
                    <w:rPr>
                      <w:rFonts w:hint="eastAsia"/>
                    </w:rPr>
                    <w:t>管理</w:t>
                  </w:r>
                  <w:r>
                    <w:rPr>
                      <w:rFonts w:hint="eastAsia"/>
                    </w:rPr>
                    <w:t>・</w:t>
                  </w:r>
                  <w:r w:rsidRPr="00A76E44">
                    <w:rPr>
                      <w:rFonts w:hint="eastAsia"/>
                    </w:rPr>
                    <w:t>状況共有手段を、</w:t>
                  </w:r>
                  <w:r w:rsidR="001475FF">
                    <w:rPr>
                      <w:rFonts w:hint="eastAsia"/>
                    </w:rPr>
                    <w:t>ステークホルダー</w:t>
                  </w:r>
                  <w:r w:rsidRPr="00A76E44">
                    <w:rPr>
                      <w:rFonts w:hint="eastAsia"/>
                    </w:rPr>
                    <w:t>と</w:t>
                  </w:r>
                  <w:r>
                    <w:rPr>
                      <w:rFonts w:hint="eastAsia"/>
                    </w:rPr>
                    <w:t>合意</w:t>
                  </w:r>
                  <w:r w:rsidRPr="00A76E44">
                    <w:rPr>
                      <w:rFonts w:hint="eastAsia"/>
                    </w:rPr>
                    <w:t>する。</w:t>
                  </w:r>
                </w:p>
              </w:tc>
            </w:tr>
            <w:tr w:rsidR="00AF2AB9" w:rsidRPr="00A76E44" w14:paraId="4DA65ED2" w14:textId="77777777" w:rsidTr="00AF2AB9">
              <w:trPr>
                <w:trHeight w:val="465"/>
              </w:trPr>
              <w:tc>
                <w:tcPr>
                  <w:tcW w:w="426" w:type="dxa"/>
                  <w:vAlign w:val="center"/>
                </w:tcPr>
                <w:p w14:paraId="7CDF3011" w14:textId="77777777" w:rsidR="00AF2AB9" w:rsidRPr="00A76E44" w:rsidRDefault="00AF2AB9" w:rsidP="00251B3B">
                  <w:pPr>
                    <w:pStyle w:val="af7"/>
                    <w:numPr>
                      <w:ilvl w:val="0"/>
                      <w:numId w:val="33"/>
                    </w:numPr>
                    <w:ind w:leftChars="0"/>
                  </w:pPr>
                </w:p>
              </w:tc>
              <w:tc>
                <w:tcPr>
                  <w:tcW w:w="1545" w:type="dxa"/>
                  <w:vMerge/>
                  <w:vAlign w:val="center"/>
                </w:tcPr>
                <w:p w14:paraId="1943EF91" w14:textId="77777777" w:rsidR="00AF2AB9" w:rsidRPr="00A76E44" w:rsidRDefault="00AF2AB9" w:rsidP="00AF2AB9"/>
              </w:tc>
              <w:tc>
                <w:tcPr>
                  <w:tcW w:w="7839" w:type="dxa"/>
                  <w:vAlign w:val="center"/>
                </w:tcPr>
                <w:p w14:paraId="5E4A5D06" w14:textId="77777777" w:rsidR="00AF2AB9" w:rsidRDefault="00AF2AB9" w:rsidP="00AF2AB9">
                  <w:r w:rsidRPr="00A76E44">
                    <w:rPr>
                      <w:rFonts w:hint="eastAsia"/>
                    </w:rPr>
                    <w:t>ステークホルダーの地理的所在が分散している場合は、テレビ会議システム、</w:t>
                  </w:r>
                  <w:r w:rsidRPr="00A76E44">
                    <w:rPr>
                      <w:rFonts w:hint="eastAsia"/>
                    </w:rPr>
                    <w:t>Web</w:t>
                  </w:r>
                  <w:r w:rsidRPr="00A76E44">
                    <w:rPr>
                      <w:rFonts w:hint="eastAsia"/>
                    </w:rPr>
                    <w:t>会議システム等のツールを</w:t>
                  </w:r>
                </w:p>
                <w:p w14:paraId="65DF96BB" w14:textId="77777777" w:rsidR="00AF2AB9" w:rsidRPr="00A76E44" w:rsidRDefault="00AF2AB9" w:rsidP="00AF2AB9">
                  <w:r w:rsidRPr="00A76E44">
                    <w:rPr>
                      <w:rFonts w:hint="eastAsia"/>
                    </w:rPr>
                    <w:t>用意する。</w:t>
                  </w:r>
                </w:p>
              </w:tc>
            </w:tr>
          </w:tbl>
          <w:p w14:paraId="029084CC" w14:textId="77777777" w:rsidR="005131FF" w:rsidRDefault="005131FF" w:rsidP="005131FF"/>
          <w:p w14:paraId="7D4325CD" w14:textId="77777777" w:rsidR="00AF2AB9" w:rsidRPr="00AF2AB9" w:rsidRDefault="00AF2AB9" w:rsidP="005131FF"/>
        </w:tc>
      </w:tr>
      <w:tr w:rsidR="005131FF" w14:paraId="68DF2E2A" w14:textId="77777777" w:rsidTr="009E620A">
        <w:trPr>
          <w:trHeight w:val="284"/>
        </w:trPr>
        <w:tc>
          <w:tcPr>
            <w:tcW w:w="10490" w:type="dxa"/>
            <w:gridSpan w:val="2"/>
            <w:shd w:val="clear" w:color="auto" w:fill="D9D9D9" w:themeFill="background1" w:themeFillShade="D9"/>
            <w:vAlign w:val="center"/>
          </w:tcPr>
          <w:p w14:paraId="7D6D6596" w14:textId="77777777" w:rsidR="005131FF" w:rsidRDefault="005131FF" w:rsidP="009E620A">
            <w:r>
              <w:rPr>
                <w:rFonts w:hint="eastAsia"/>
              </w:rPr>
              <w:t>上手く進めるためのポイント、注意事項</w:t>
            </w:r>
          </w:p>
        </w:tc>
      </w:tr>
      <w:tr w:rsidR="005131FF" w14:paraId="3B31EC06" w14:textId="77777777" w:rsidTr="009E620A">
        <w:trPr>
          <w:trHeight w:val="567"/>
        </w:trPr>
        <w:tc>
          <w:tcPr>
            <w:tcW w:w="10490" w:type="dxa"/>
            <w:gridSpan w:val="2"/>
            <w:shd w:val="clear" w:color="auto" w:fill="auto"/>
          </w:tcPr>
          <w:p w14:paraId="54FAF911" w14:textId="77777777" w:rsidR="005131FF" w:rsidRDefault="00AF2AB9" w:rsidP="009E620A">
            <w:r>
              <w:rPr>
                <w:rFonts w:hint="eastAsia"/>
              </w:rPr>
              <w:t>－</w:t>
            </w:r>
          </w:p>
        </w:tc>
      </w:tr>
      <w:tr w:rsidR="005131FF" w14:paraId="63175C31" w14:textId="77777777" w:rsidTr="009E620A">
        <w:trPr>
          <w:trHeight w:val="284"/>
        </w:trPr>
        <w:tc>
          <w:tcPr>
            <w:tcW w:w="10490" w:type="dxa"/>
            <w:gridSpan w:val="2"/>
            <w:shd w:val="clear" w:color="auto" w:fill="D9D9D9" w:themeFill="background1" w:themeFillShade="D9"/>
            <w:vAlign w:val="center"/>
          </w:tcPr>
          <w:p w14:paraId="05387CC6" w14:textId="77777777" w:rsidR="005131FF" w:rsidRDefault="005131FF" w:rsidP="009E620A">
            <w:r>
              <w:rPr>
                <w:rFonts w:hint="eastAsia"/>
              </w:rPr>
              <w:t>適用技法</w:t>
            </w:r>
          </w:p>
        </w:tc>
      </w:tr>
      <w:tr w:rsidR="005131FF" w14:paraId="2645B1BA" w14:textId="77777777" w:rsidTr="009E620A">
        <w:trPr>
          <w:trHeight w:val="567"/>
        </w:trPr>
        <w:tc>
          <w:tcPr>
            <w:tcW w:w="10490" w:type="dxa"/>
            <w:gridSpan w:val="2"/>
            <w:shd w:val="clear" w:color="auto" w:fill="auto"/>
          </w:tcPr>
          <w:p w14:paraId="1238C0B6" w14:textId="77777777" w:rsidR="005131FF" w:rsidRDefault="005131FF" w:rsidP="00A13A5E">
            <w:pPr>
              <w:pStyle w:val="af7"/>
              <w:numPr>
                <w:ilvl w:val="0"/>
                <w:numId w:val="6"/>
              </w:numPr>
              <w:ind w:leftChars="0"/>
            </w:pPr>
            <w:r>
              <w:rPr>
                <w:rFonts w:hint="eastAsia"/>
              </w:rPr>
              <w:t>（特になし）</w:t>
            </w:r>
          </w:p>
        </w:tc>
      </w:tr>
    </w:tbl>
    <w:p w14:paraId="5ABFFB78" w14:textId="77777777" w:rsidR="005131FF" w:rsidRPr="005131FF" w:rsidRDefault="005131FF" w:rsidP="005131FF"/>
    <w:p w14:paraId="121F0EB3" w14:textId="77777777" w:rsidR="005131FF" w:rsidRDefault="005131FF" w:rsidP="005131FF">
      <w:pPr>
        <w:pStyle w:val="3"/>
      </w:pPr>
      <w:bookmarkStart w:id="45" w:name="_Toc523239150"/>
      <w:r w:rsidRPr="005131FF">
        <w:rPr>
          <w:rFonts w:hint="eastAsia"/>
        </w:rPr>
        <w:lastRenderedPageBreak/>
        <w:t>優先順位付け基準・方法の設定</w:t>
      </w:r>
      <w:bookmarkEnd w:id="45"/>
    </w:p>
    <w:p w14:paraId="4C83B647" w14:textId="77777777"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14:paraId="0B92F58D" w14:textId="77777777" w:rsidTr="009E620A">
        <w:trPr>
          <w:trHeight w:val="284"/>
        </w:trPr>
        <w:tc>
          <w:tcPr>
            <w:tcW w:w="10490" w:type="dxa"/>
            <w:gridSpan w:val="2"/>
            <w:shd w:val="clear" w:color="auto" w:fill="D9D9D9" w:themeFill="background1" w:themeFillShade="D9"/>
            <w:vAlign w:val="center"/>
          </w:tcPr>
          <w:p w14:paraId="73F4A60B" w14:textId="77777777" w:rsidR="005131FF" w:rsidRDefault="005131FF" w:rsidP="009E620A">
            <w:r>
              <w:rPr>
                <w:rFonts w:hint="eastAsia"/>
              </w:rPr>
              <w:t>アクティビティ概要</w:t>
            </w:r>
          </w:p>
        </w:tc>
      </w:tr>
      <w:tr w:rsidR="005131FF" w14:paraId="1609A62F" w14:textId="77777777" w:rsidTr="009E620A">
        <w:trPr>
          <w:trHeight w:val="567"/>
        </w:trPr>
        <w:tc>
          <w:tcPr>
            <w:tcW w:w="10490" w:type="dxa"/>
            <w:gridSpan w:val="2"/>
            <w:shd w:val="clear" w:color="auto" w:fill="auto"/>
          </w:tcPr>
          <w:p w14:paraId="1FE2D7F3" w14:textId="77777777" w:rsidR="004D7DA3" w:rsidRDefault="004D7DA3" w:rsidP="009E620A">
            <w:r>
              <w:rPr>
                <w:rFonts w:hint="eastAsia"/>
              </w:rPr>
              <w:t>システムに対する予算は、「実際に構築すると、どのくらいの費用がかかるのか」ではなく、「そのシステムの導入によってどれだけの利益が得られ、コストが削減されるのか」という投資対効果（</w:t>
            </w:r>
            <w:r w:rsidR="00F72615">
              <w:rPr>
                <w:rFonts w:hint="eastAsia"/>
              </w:rPr>
              <w:t>ROI</w:t>
            </w:r>
            <w:r>
              <w:rPr>
                <w:rFonts w:hint="eastAsia"/>
              </w:rPr>
              <w:t>）が１つの重要な指針となり決定されることが多い。そのため、実際に見積もったところ、予算を大幅に超過してしまうという状況が発生しやすい。このような状況に対応するために、</w:t>
            </w:r>
            <w:r w:rsidR="003D3D16">
              <w:rPr>
                <w:rFonts w:hint="eastAsia"/>
              </w:rPr>
              <w:t>要求</w:t>
            </w:r>
            <w:r w:rsidR="005131FF" w:rsidRPr="005131FF">
              <w:rPr>
                <w:rFonts w:hint="eastAsia"/>
              </w:rPr>
              <w:t>に優先度をつけ、選別する必要がある。</w:t>
            </w:r>
          </w:p>
          <w:p w14:paraId="5C8341D1" w14:textId="77777777" w:rsidR="00AF2AB9" w:rsidRDefault="005131FF" w:rsidP="009E620A">
            <w:r w:rsidRPr="005131FF">
              <w:rPr>
                <w:rFonts w:hint="eastAsia"/>
              </w:rPr>
              <w:t>ここでは、一定のルールに基づいた優先順位付けを可能とするために、</w:t>
            </w:r>
            <w:r w:rsidR="003D3D16">
              <w:rPr>
                <w:rFonts w:hint="eastAsia"/>
              </w:rPr>
              <w:t>要求</w:t>
            </w:r>
            <w:r w:rsidRPr="005131FF">
              <w:rPr>
                <w:rFonts w:hint="eastAsia"/>
              </w:rPr>
              <w:t>に対する優先順位付けの基準と方法を設定する。</w:t>
            </w:r>
          </w:p>
          <w:p w14:paraId="3280E623" w14:textId="77777777" w:rsidR="005131FF" w:rsidRPr="00892D1B" w:rsidRDefault="005131FF" w:rsidP="009E620A">
            <w:r w:rsidRPr="005131FF">
              <w:rPr>
                <w:rFonts w:hint="eastAsia"/>
              </w:rPr>
              <w:t>また開発可否の判断基準についても設定する。</w:t>
            </w:r>
          </w:p>
        </w:tc>
      </w:tr>
      <w:tr w:rsidR="005131FF" w14:paraId="2D08DB5C" w14:textId="77777777" w:rsidTr="009E620A">
        <w:trPr>
          <w:trHeight w:val="284"/>
        </w:trPr>
        <w:tc>
          <w:tcPr>
            <w:tcW w:w="5245" w:type="dxa"/>
            <w:shd w:val="clear" w:color="auto" w:fill="D9D9D9" w:themeFill="background1" w:themeFillShade="D9"/>
            <w:vAlign w:val="center"/>
          </w:tcPr>
          <w:p w14:paraId="0B3907E8" w14:textId="77777777" w:rsidR="005131FF" w:rsidRPr="00892D1B" w:rsidRDefault="005131FF" w:rsidP="009E620A">
            <w:r>
              <w:rPr>
                <w:rFonts w:hint="eastAsia"/>
              </w:rPr>
              <w:t>インプット</w:t>
            </w:r>
          </w:p>
        </w:tc>
        <w:tc>
          <w:tcPr>
            <w:tcW w:w="5245" w:type="dxa"/>
            <w:shd w:val="clear" w:color="auto" w:fill="D9D9D9" w:themeFill="background1" w:themeFillShade="D9"/>
            <w:vAlign w:val="center"/>
          </w:tcPr>
          <w:p w14:paraId="25F116EA" w14:textId="77777777" w:rsidR="005131FF" w:rsidRPr="00892D1B" w:rsidRDefault="005131FF" w:rsidP="009E620A">
            <w:r>
              <w:rPr>
                <w:rFonts w:hint="eastAsia"/>
              </w:rPr>
              <w:t>アウトプット</w:t>
            </w:r>
          </w:p>
        </w:tc>
      </w:tr>
      <w:tr w:rsidR="005131FF" w14:paraId="7275EB56" w14:textId="77777777" w:rsidTr="009E620A">
        <w:trPr>
          <w:trHeight w:val="567"/>
        </w:trPr>
        <w:tc>
          <w:tcPr>
            <w:tcW w:w="5245" w:type="dxa"/>
            <w:shd w:val="clear" w:color="auto" w:fill="auto"/>
          </w:tcPr>
          <w:p w14:paraId="47D435C8" w14:textId="77777777" w:rsidR="005131FF" w:rsidRDefault="005131FF" w:rsidP="00A13A5E">
            <w:pPr>
              <w:pStyle w:val="af7"/>
              <w:numPr>
                <w:ilvl w:val="0"/>
                <w:numId w:val="4"/>
              </w:numPr>
              <w:ind w:leftChars="0"/>
            </w:pPr>
            <w:r w:rsidRPr="005131FF">
              <w:rPr>
                <w:rFonts w:hint="eastAsia"/>
              </w:rPr>
              <w:t>システム化企画資料（現状の課題と要求事項等）</w:t>
            </w:r>
          </w:p>
        </w:tc>
        <w:tc>
          <w:tcPr>
            <w:tcW w:w="5245" w:type="dxa"/>
            <w:shd w:val="clear" w:color="auto" w:fill="auto"/>
          </w:tcPr>
          <w:p w14:paraId="33201FEF" w14:textId="77777777" w:rsidR="005131FF" w:rsidRDefault="005131FF" w:rsidP="00A13A5E">
            <w:pPr>
              <w:pStyle w:val="af7"/>
              <w:numPr>
                <w:ilvl w:val="0"/>
                <w:numId w:val="4"/>
              </w:numPr>
              <w:ind w:leftChars="0"/>
            </w:pPr>
            <w:r w:rsidRPr="005131FF">
              <w:rPr>
                <w:rFonts w:hint="eastAsia"/>
              </w:rPr>
              <w:t>要件定義計画書の一部（優先順位付け</w:t>
            </w:r>
            <w:r w:rsidR="00E92FF7">
              <w:rPr>
                <w:rFonts w:hint="eastAsia"/>
              </w:rPr>
              <w:t>の</w:t>
            </w:r>
            <w:r w:rsidRPr="005131FF">
              <w:rPr>
                <w:rFonts w:hint="eastAsia"/>
              </w:rPr>
              <w:t>基準、方法）</w:t>
            </w:r>
          </w:p>
        </w:tc>
      </w:tr>
      <w:tr w:rsidR="005131FF" w14:paraId="0E31D6D1" w14:textId="77777777" w:rsidTr="009E620A">
        <w:trPr>
          <w:trHeight w:val="284"/>
        </w:trPr>
        <w:tc>
          <w:tcPr>
            <w:tcW w:w="10490" w:type="dxa"/>
            <w:gridSpan w:val="2"/>
            <w:shd w:val="clear" w:color="auto" w:fill="D9D9D9" w:themeFill="background1" w:themeFillShade="D9"/>
            <w:vAlign w:val="center"/>
          </w:tcPr>
          <w:p w14:paraId="30D24871" w14:textId="77777777" w:rsidR="005131FF" w:rsidRDefault="005131FF" w:rsidP="009E620A">
            <w:r>
              <w:rPr>
                <w:rFonts w:hint="eastAsia"/>
              </w:rPr>
              <w:t>手順</w:t>
            </w:r>
          </w:p>
        </w:tc>
      </w:tr>
      <w:tr w:rsidR="005131FF" w14:paraId="627474A4" w14:textId="77777777" w:rsidTr="009E620A">
        <w:trPr>
          <w:trHeight w:val="567"/>
        </w:trPr>
        <w:tc>
          <w:tcPr>
            <w:tcW w:w="10490" w:type="dxa"/>
            <w:gridSpan w:val="2"/>
            <w:shd w:val="clear" w:color="auto" w:fill="auto"/>
          </w:tcPr>
          <w:p w14:paraId="290AD982" w14:textId="77777777" w:rsidR="005131FF" w:rsidRDefault="002A1104" w:rsidP="00251B3B">
            <w:pPr>
              <w:pStyle w:val="af7"/>
              <w:numPr>
                <w:ilvl w:val="0"/>
                <w:numId w:val="34"/>
              </w:numPr>
              <w:ind w:leftChars="0"/>
            </w:pPr>
            <w:r>
              <w:rPr>
                <w:rFonts w:hint="eastAsia"/>
              </w:rPr>
              <w:t>優先順位付けの対象決定</w:t>
            </w:r>
          </w:p>
          <w:p w14:paraId="204711F1" w14:textId="77777777" w:rsidR="005131FF" w:rsidRDefault="005131FF" w:rsidP="00251B3B">
            <w:pPr>
              <w:pStyle w:val="af7"/>
              <w:numPr>
                <w:ilvl w:val="0"/>
                <w:numId w:val="34"/>
              </w:numPr>
              <w:ind w:leftChars="0"/>
            </w:pPr>
            <w:r>
              <w:rPr>
                <w:rFonts w:hint="eastAsia"/>
              </w:rPr>
              <w:t>優先順位</w:t>
            </w:r>
            <w:r w:rsidR="002A1104">
              <w:rPr>
                <w:rFonts w:hint="eastAsia"/>
              </w:rPr>
              <w:t>付け</w:t>
            </w:r>
            <w:r>
              <w:rPr>
                <w:rFonts w:hint="eastAsia"/>
              </w:rPr>
              <w:t>の判断材料として使用する属性項目の定義</w:t>
            </w:r>
          </w:p>
          <w:p w14:paraId="6188097D" w14:textId="77777777" w:rsidR="005131FF" w:rsidRDefault="005131FF" w:rsidP="00251B3B">
            <w:pPr>
              <w:pStyle w:val="af7"/>
              <w:numPr>
                <w:ilvl w:val="0"/>
                <w:numId w:val="34"/>
              </w:numPr>
              <w:ind w:leftChars="0"/>
            </w:pPr>
            <w:r>
              <w:rPr>
                <w:rFonts w:hint="eastAsia"/>
              </w:rPr>
              <w:t>優先順位付け基準・方法の定義</w:t>
            </w:r>
          </w:p>
          <w:p w14:paraId="3AE0F06E" w14:textId="77777777" w:rsidR="005131FF" w:rsidRDefault="005131FF" w:rsidP="00251B3B">
            <w:pPr>
              <w:pStyle w:val="af7"/>
              <w:numPr>
                <w:ilvl w:val="0"/>
                <w:numId w:val="34"/>
              </w:numPr>
              <w:ind w:leftChars="0"/>
            </w:pPr>
            <w:r>
              <w:rPr>
                <w:rFonts w:hint="eastAsia"/>
              </w:rPr>
              <w:t>開発可否判断基準の定義</w:t>
            </w:r>
          </w:p>
        </w:tc>
      </w:tr>
      <w:tr w:rsidR="005131FF" w14:paraId="5A103ADE" w14:textId="77777777" w:rsidTr="009E620A">
        <w:trPr>
          <w:trHeight w:val="284"/>
        </w:trPr>
        <w:tc>
          <w:tcPr>
            <w:tcW w:w="10490" w:type="dxa"/>
            <w:gridSpan w:val="2"/>
            <w:shd w:val="clear" w:color="auto" w:fill="D9D9D9" w:themeFill="background1" w:themeFillShade="D9"/>
            <w:vAlign w:val="center"/>
          </w:tcPr>
          <w:p w14:paraId="28AB98C3" w14:textId="77777777" w:rsidR="005131FF" w:rsidRDefault="005131FF" w:rsidP="009E620A">
            <w:r w:rsidRPr="00892D1B">
              <w:rPr>
                <w:rFonts w:hint="eastAsia"/>
                <w:color w:val="FF0000"/>
              </w:rPr>
              <w:t>【重要】</w:t>
            </w:r>
            <w:r>
              <w:rPr>
                <w:rFonts w:hint="eastAsia"/>
              </w:rPr>
              <w:t>上手く進めるためのポイント、注意事項</w:t>
            </w:r>
          </w:p>
        </w:tc>
      </w:tr>
      <w:tr w:rsidR="005131FF" w14:paraId="636CA084" w14:textId="77777777" w:rsidTr="009E620A">
        <w:trPr>
          <w:trHeight w:val="567"/>
        </w:trPr>
        <w:tc>
          <w:tcPr>
            <w:tcW w:w="10490" w:type="dxa"/>
            <w:gridSpan w:val="2"/>
            <w:shd w:val="clear" w:color="auto" w:fill="auto"/>
          </w:tcPr>
          <w:p w14:paraId="3BAF422C" w14:textId="77777777" w:rsidR="00AF2AB9" w:rsidRDefault="00AF2AB9" w:rsidP="00C03625">
            <w:pPr>
              <w:pStyle w:val="afd"/>
              <w:spacing w:before="145" w:after="145"/>
            </w:pPr>
            <w:r>
              <w:rPr>
                <w:rFonts w:hint="eastAsia"/>
              </w:rPr>
              <w:t>優先順位付けの対象決定</w:t>
            </w:r>
          </w:p>
          <w:p w14:paraId="4D8A5E90" w14:textId="77777777" w:rsidR="00AF2AB9" w:rsidRDefault="00AF2AB9" w:rsidP="00AF2AB9">
            <w:pPr>
              <w:pStyle w:val="af7"/>
              <w:numPr>
                <w:ilvl w:val="0"/>
                <w:numId w:val="7"/>
              </w:numPr>
              <w:ind w:leftChars="0"/>
            </w:pPr>
            <w:r>
              <w:rPr>
                <w:rFonts w:hint="eastAsia"/>
              </w:rPr>
              <w:t>以下のような優先順位付け</w:t>
            </w:r>
            <w:r w:rsidR="006A2B18">
              <w:rPr>
                <w:rFonts w:hint="eastAsia"/>
              </w:rPr>
              <w:t>の</w:t>
            </w:r>
            <w:r>
              <w:rPr>
                <w:rFonts w:hint="eastAsia"/>
              </w:rPr>
              <w:t>対象とする</w:t>
            </w:r>
            <w:r w:rsidR="00612982">
              <w:rPr>
                <w:rFonts w:hint="eastAsia"/>
              </w:rPr>
              <w:t>要求</w:t>
            </w:r>
            <w:r>
              <w:rPr>
                <w:rFonts w:hint="eastAsia"/>
              </w:rPr>
              <w:t>の抽象度を定義する。</w:t>
            </w:r>
            <w:r>
              <w:br/>
            </w:r>
            <w:r>
              <w:rPr>
                <w:rFonts w:hint="eastAsia"/>
              </w:rPr>
              <w:t>※抽象度の例</w:t>
            </w:r>
            <w:r>
              <w:rPr>
                <w:rFonts w:hint="eastAsia"/>
              </w:rPr>
              <w:t xml:space="preserve"> </w:t>
            </w:r>
            <w:r>
              <w:rPr>
                <w:rFonts w:hint="eastAsia"/>
              </w:rPr>
              <w:t>：</w:t>
            </w:r>
            <w:r>
              <w:rPr>
                <w:rFonts w:hint="eastAsia"/>
              </w:rPr>
              <w:t xml:space="preserve"> </w:t>
            </w:r>
            <w:r>
              <w:rPr>
                <w:rFonts w:hint="eastAsia"/>
              </w:rPr>
              <w:t>課題単位、システム機能単位、ユースケース単位等々</w:t>
            </w:r>
            <w:r>
              <w:br/>
            </w:r>
          </w:p>
          <w:p w14:paraId="505A8637" w14:textId="77777777" w:rsidR="00AF2AB9" w:rsidRPr="005131FF" w:rsidRDefault="00AF2AB9" w:rsidP="00C03625">
            <w:pPr>
              <w:pStyle w:val="afd"/>
              <w:spacing w:before="145" w:after="145"/>
            </w:pPr>
            <w:r w:rsidRPr="005131FF">
              <w:rPr>
                <w:rFonts w:hint="eastAsia"/>
              </w:rPr>
              <w:t>優先順位付け判断材料として使用する属性項目の定義</w:t>
            </w:r>
          </w:p>
          <w:p w14:paraId="3BDBC5E5" w14:textId="77777777" w:rsidR="00AF2AB9" w:rsidRDefault="00AF2AB9" w:rsidP="00AF2AB9">
            <w:pPr>
              <w:pStyle w:val="af7"/>
              <w:numPr>
                <w:ilvl w:val="0"/>
                <w:numId w:val="7"/>
              </w:numPr>
              <w:ind w:leftChars="0"/>
            </w:pPr>
            <w:r w:rsidRPr="005131FF">
              <w:rPr>
                <w:rFonts w:hint="eastAsia"/>
              </w:rPr>
              <w:t>以下のような優先順位付けの判断に必要となる</w:t>
            </w:r>
            <w:r w:rsidR="00612982">
              <w:rPr>
                <w:rFonts w:hint="eastAsia"/>
              </w:rPr>
              <w:t>要求</w:t>
            </w:r>
            <w:r w:rsidRPr="005131FF">
              <w:rPr>
                <w:rFonts w:hint="eastAsia"/>
              </w:rPr>
              <w:t>毎の属性を定義する。</w:t>
            </w:r>
            <w:r>
              <w:br/>
            </w:r>
          </w:p>
          <w:tbl>
            <w:tblPr>
              <w:tblStyle w:val="af4"/>
              <w:tblW w:w="0" w:type="auto"/>
              <w:tblInd w:w="454" w:type="dxa"/>
              <w:tblLook w:val="04A0" w:firstRow="1" w:lastRow="0" w:firstColumn="1" w:lastColumn="0" w:noHBand="0" w:noVBand="1"/>
            </w:tblPr>
            <w:tblGrid>
              <w:gridCol w:w="426"/>
              <w:gridCol w:w="3402"/>
              <w:gridCol w:w="5386"/>
            </w:tblGrid>
            <w:tr w:rsidR="00AF2AB9" w:rsidRPr="00FC7221" w14:paraId="453EE441" w14:textId="77777777" w:rsidTr="00AF2AB9">
              <w:trPr>
                <w:tblHeader/>
              </w:trPr>
              <w:tc>
                <w:tcPr>
                  <w:tcW w:w="426" w:type="dxa"/>
                  <w:tcBorders>
                    <w:bottom w:val="double" w:sz="4" w:space="0" w:color="auto"/>
                  </w:tcBorders>
                  <w:shd w:val="clear" w:color="auto" w:fill="D9D9D9" w:themeFill="background1" w:themeFillShade="D9"/>
                  <w:vAlign w:val="center"/>
                </w:tcPr>
                <w:p w14:paraId="7943BAD4" w14:textId="77777777" w:rsidR="00AF2AB9" w:rsidRPr="00FC7221" w:rsidRDefault="00AF2AB9" w:rsidP="00AF2AB9">
                  <w:pPr>
                    <w:jc w:val="center"/>
                  </w:pPr>
                  <w:r w:rsidRPr="00FC7221">
                    <w:rPr>
                      <w:rFonts w:hint="eastAsia"/>
                    </w:rPr>
                    <w:t>No</w:t>
                  </w:r>
                </w:p>
              </w:tc>
              <w:tc>
                <w:tcPr>
                  <w:tcW w:w="3402" w:type="dxa"/>
                  <w:tcBorders>
                    <w:bottom w:val="double" w:sz="4" w:space="0" w:color="auto"/>
                  </w:tcBorders>
                  <w:shd w:val="clear" w:color="auto" w:fill="D9D9D9" w:themeFill="background1" w:themeFillShade="D9"/>
                  <w:vAlign w:val="center"/>
                </w:tcPr>
                <w:p w14:paraId="366352A6" w14:textId="77777777" w:rsidR="00AF2AB9" w:rsidRPr="00FC7221" w:rsidRDefault="00AF2AB9" w:rsidP="00AF2AB9">
                  <w:pPr>
                    <w:jc w:val="center"/>
                  </w:pPr>
                  <w:r w:rsidRPr="00FC7221">
                    <w:rPr>
                      <w:rFonts w:hint="eastAsia"/>
                    </w:rPr>
                    <w:t>要求属性の例</w:t>
                  </w:r>
                </w:p>
              </w:tc>
              <w:tc>
                <w:tcPr>
                  <w:tcW w:w="5386" w:type="dxa"/>
                  <w:tcBorders>
                    <w:bottom w:val="double" w:sz="4" w:space="0" w:color="auto"/>
                  </w:tcBorders>
                  <w:shd w:val="clear" w:color="auto" w:fill="D9D9D9" w:themeFill="background1" w:themeFillShade="D9"/>
                  <w:vAlign w:val="center"/>
                </w:tcPr>
                <w:p w14:paraId="1B66790F" w14:textId="77777777" w:rsidR="00AF2AB9" w:rsidRPr="00FC7221" w:rsidRDefault="00AF2AB9" w:rsidP="00AF2AB9">
                  <w:pPr>
                    <w:jc w:val="center"/>
                  </w:pPr>
                  <w:r w:rsidRPr="00FC7221">
                    <w:rPr>
                      <w:rFonts w:hint="eastAsia"/>
                    </w:rPr>
                    <w:t>要求属性値の例</w:t>
                  </w:r>
                </w:p>
              </w:tc>
            </w:tr>
            <w:tr w:rsidR="00AF2AB9" w:rsidRPr="00FC7221" w14:paraId="5F56C91B" w14:textId="77777777" w:rsidTr="00AF2AB9">
              <w:trPr>
                <w:tblHeader/>
              </w:trPr>
              <w:tc>
                <w:tcPr>
                  <w:tcW w:w="426" w:type="dxa"/>
                  <w:tcBorders>
                    <w:top w:val="double" w:sz="4" w:space="0" w:color="auto"/>
                  </w:tcBorders>
                  <w:vAlign w:val="center"/>
                </w:tcPr>
                <w:p w14:paraId="18C7671C" w14:textId="77777777" w:rsidR="00AF2AB9" w:rsidRPr="00FC7221" w:rsidRDefault="00AF2AB9" w:rsidP="00251B3B">
                  <w:pPr>
                    <w:pStyle w:val="af7"/>
                    <w:numPr>
                      <w:ilvl w:val="0"/>
                      <w:numId w:val="35"/>
                    </w:numPr>
                    <w:ind w:leftChars="0"/>
                  </w:pPr>
                </w:p>
              </w:tc>
              <w:tc>
                <w:tcPr>
                  <w:tcW w:w="3402" w:type="dxa"/>
                  <w:tcBorders>
                    <w:top w:val="double" w:sz="4" w:space="0" w:color="auto"/>
                  </w:tcBorders>
                  <w:vAlign w:val="center"/>
                </w:tcPr>
                <w:p w14:paraId="34CB5A50" w14:textId="77777777" w:rsidR="00AF2AB9" w:rsidRPr="00FC7221" w:rsidRDefault="00AF2AB9" w:rsidP="00AF2AB9">
                  <w:r w:rsidRPr="00FC7221">
                    <w:rPr>
                      <w:rFonts w:hint="eastAsia"/>
                    </w:rPr>
                    <w:t>要求スコープ</w:t>
                  </w:r>
                </w:p>
              </w:tc>
              <w:tc>
                <w:tcPr>
                  <w:tcW w:w="5386" w:type="dxa"/>
                  <w:tcBorders>
                    <w:top w:val="double" w:sz="4" w:space="0" w:color="auto"/>
                  </w:tcBorders>
                  <w:vAlign w:val="center"/>
                </w:tcPr>
                <w:p w14:paraId="7854914A" w14:textId="77777777" w:rsidR="00AF2AB9" w:rsidRPr="00FC7221" w:rsidRDefault="00AF2AB9" w:rsidP="00AF2AB9">
                  <w:r w:rsidRPr="00FC7221">
                    <w:rPr>
                      <w:rFonts w:hint="eastAsia"/>
                    </w:rPr>
                    <w:t>業務要求・システム要求・移行要求・運用要求など</w:t>
                  </w:r>
                </w:p>
              </w:tc>
            </w:tr>
            <w:tr w:rsidR="00AF2AB9" w:rsidRPr="00FC7221" w14:paraId="3F803CCA" w14:textId="77777777" w:rsidTr="00AF2AB9">
              <w:trPr>
                <w:tblHeader/>
              </w:trPr>
              <w:tc>
                <w:tcPr>
                  <w:tcW w:w="426" w:type="dxa"/>
                  <w:vAlign w:val="center"/>
                </w:tcPr>
                <w:p w14:paraId="1F6DE927" w14:textId="77777777" w:rsidR="00AF2AB9" w:rsidRPr="00FC7221" w:rsidRDefault="00AF2AB9" w:rsidP="00251B3B">
                  <w:pPr>
                    <w:pStyle w:val="af7"/>
                    <w:numPr>
                      <w:ilvl w:val="0"/>
                      <w:numId w:val="35"/>
                    </w:numPr>
                    <w:ind w:leftChars="0"/>
                  </w:pPr>
                </w:p>
              </w:tc>
              <w:tc>
                <w:tcPr>
                  <w:tcW w:w="3402" w:type="dxa"/>
                  <w:vAlign w:val="center"/>
                </w:tcPr>
                <w:p w14:paraId="56963690" w14:textId="77777777" w:rsidR="00AF2AB9" w:rsidRPr="00FC7221" w:rsidRDefault="00AF2AB9" w:rsidP="00AF2AB9">
                  <w:r w:rsidRPr="00FC7221">
                    <w:rPr>
                      <w:rFonts w:hint="eastAsia"/>
                    </w:rPr>
                    <w:t>対象業務分類</w:t>
                  </w:r>
                </w:p>
              </w:tc>
              <w:tc>
                <w:tcPr>
                  <w:tcW w:w="5386" w:type="dxa"/>
                  <w:vAlign w:val="center"/>
                </w:tcPr>
                <w:p w14:paraId="5BB81165" w14:textId="77777777" w:rsidR="00AF2AB9" w:rsidRPr="00FC7221" w:rsidRDefault="00AF2AB9" w:rsidP="00AF2AB9">
                  <w:r w:rsidRPr="00FC7221">
                    <w:rPr>
                      <w:rFonts w:hint="eastAsia"/>
                    </w:rPr>
                    <w:t>事業名・組織機能名など</w:t>
                  </w:r>
                </w:p>
              </w:tc>
            </w:tr>
            <w:tr w:rsidR="00AF2AB9" w:rsidRPr="00FC7221" w14:paraId="6524248F" w14:textId="77777777" w:rsidTr="00AF2AB9">
              <w:trPr>
                <w:tblHeader/>
              </w:trPr>
              <w:tc>
                <w:tcPr>
                  <w:tcW w:w="426" w:type="dxa"/>
                  <w:vAlign w:val="center"/>
                </w:tcPr>
                <w:p w14:paraId="35A8D6D8" w14:textId="77777777" w:rsidR="00AF2AB9" w:rsidRPr="00FC7221" w:rsidRDefault="00AF2AB9" w:rsidP="00251B3B">
                  <w:pPr>
                    <w:pStyle w:val="af7"/>
                    <w:numPr>
                      <w:ilvl w:val="0"/>
                      <w:numId w:val="35"/>
                    </w:numPr>
                    <w:ind w:leftChars="0"/>
                  </w:pPr>
                </w:p>
              </w:tc>
              <w:tc>
                <w:tcPr>
                  <w:tcW w:w="3402" w:type="dxa"/>
                  <w:vAlign w:val="center"/>
                </w:tcPr>
                <w:p w14:paraId="2946DE8F" w14:textId="77777777" w:rsidR="00AF2AB9" w:rsidRPr="00FC7221" w:rsidRDefault="00AF2AB9" w:rsidP="003D3D16">
                  <w:r w:rsidRPr="00FC7221">
                    <w:rPr>
                      <w:rFonts w:hint="eastAsia"/>
                    </w:rPr>
                    <w:t>要求分類</w:t>
                  </w:r>
                </w:p>
              </w:tc>
              <w:tc>
                <w:tcPr>
                  <w:tcW w:w="5386" w:type="dxa"/>
                  <w:vAlign w:val="center"/>
                </w:tcPr>
                <w:p w14:paraId="1ED4CF5F" w14:textId="77777777" w:rsidR="00AF2AB9" w:rsidRPr="00FC7221" w:rsidRDefault="00AF2AB9" w:rsidP="00AF2AB9">
                  <w:r w:rsidRPr="00FC7221">
                    <w:rPr>
                      <w:rFonts w:hint="eastAsia"/>
                    </w:rPr>
                    <w:t>機能要求・非機能要求など</w:t>
                  </w:r>
                </w:p>
              </w:tc>
            </w:tr>
            <w:tr w:rsidR="00AF2AB9" w:rsidRPr="00FC7221" w14:paraId="5E3A54FF" w14:textId="77777777" w:rsidTr="00AF2AB9">
              <w:trPr>
                <w:tblHeader/>
              </w:trPr>
              <w:tc>
                <w:tcPr>
                  <w:tcW w:w="426" w:type="dxa"/>
                  <w:vAlign w:val="center"/>
                </w:tcPr>
                <w:p w14:paraId="369B72DE" w14:textId="77777777" w:rsidR="00AF2AB9" w:rsidRPr="00FC7221" w:rsidRDefault="00AF2AB9" w:rsidP="00251B3B">
                  <w:pPr>
                    <w:pStyle w:val="af7"/>
                    <w:numPr>
                      <w:ilvl w:val="0"/>
                      <w:numId w:val="35"/>
                    </w:numPr>
                    <w:ind w:leftChars="0"/>
                  </w:pPr>
                </w:p>
              </w:tc>
              <w:tc>
                <w:tcPr>
                  <w:tcW w:w="3402" w:type="dxa"/>
                  <w:vAlign w:val="center"/>
                </w:tcPr>
                <w:p w14:paraId="04927E3A" w14:textId="77777777" w:rsidR="00AF2AB9" w:rsidRPr="00FC7221" w:rsidRDefault="00AF2AB9" w:rsidP="00AF2AB9">
                  <w:r w:rsidRPr="00FC7221">
                    <w:rPr>
                      <w:rFonts w:hint="eastAsia"/>
                    </w:rPr>
                    <w:t>重要度</w:t>
                  </w:r>
                </w:p>
              </w:tc>
              <w:tc>
                <w:tcPr>
                  <w:tcW w:w="5386" w:type="dxa"/>
                  <w:vAlign w:val="center"/>
                </w:tcPr>
                <w:p w14:paraId="030126CE" w14:textId="77777777" w:rsidR="00AF2AB9" w:rsidRPr="00FC7221" w:rsidRDefault="00AF2AB9" w:rsidP="00AF2AB9">
                  <w:r w:rsidRPr="00FC7221">
                    <w:rPr>
                      <w:rFonts w:hint="eastAsia"/>
                    </w:rPr>
                    <w:t>高・中・低など（業務の継続性レベルなどで設定）</w:t>
                  </w:r>
                </w:p>
              </w:tc>
            </w:tr>
            <w:tr w:rsidR="00AF2AB9" w:rsidRPr="00FC7221" w14:paraId="1251F399" w14:textId="77777777" w:rsidTr="00AF2AB9">
              <w:trPr>
                <w:tblHeader/>
              </w:trPr>
              <w:tc>
                <w:tcPr>
                  <w:tcW w:w="426" w:type="dxa"/>
                  <w:vAlign w:val="center"/>
                </w:tcPr>
                <w:p w14:paraId="7EDBA243" w14:textId="77777777" w:rsidR="00AF2AB9" w:rsidRPr="00FC7221" w:rsidRDefault="00AF2AB9" w:rsidP="00251B3B">
                  <w:pPr>
                    <w:pStyle w:val="af7"/>
                    <w:numPr>
                      <w:ilvl w:val="0"/>
                      <w:numId w:val="35"/>
                    </w:numPr>
                    <w:ind w:leftChars="0"/>
                  </w:pPr>
                </w:p>
              </w:tc>
              <w:tc>
                <w:tcPr>
                  <w:tcW w:w="3402" w:type="dxa"/>
                  <w:vAlign w:val="center"/>
                </w:tcPr>
                <w:p w14:paraId="4AECDD33" w14:textId="77777777" w:rsidR="00AF2AB9" w:rsidRPr="00FC7221" w:rsidRDefault="00AF2AB9" w:rsidP="00AF2AB9">
                  <w:r w:rsidRPr="00FC7221">
                    <w:rPr>
                      <w:rFonts w:hint="eastAsia"/>
                    </w:rPr>
                    <w:t>緊急度</w:t>
                  </w:r>
                </w:p>
              </w:tc>
              <w:tc>
                <w:tcPr>
                  <w:tcW w:w="5386" w:type="dxa"/>
                  <w:vAlign w:val="center"/>
                </w:tcPr>
                <w:p w14:paraId="7BEEC6EA" w14:textId="77777777" w:rsidR="00AF2AB9" w:rsidRPr="00FC7221" w:rsidRDefault="00AF2AB9" w:rsidP="00AF2AB9">
                  <w:r w:rsidRPr="00FC7221">
                    <w:rPr>
                      <w:rFonts w:hint="eastAsia"/>
                    </w:rPr>
                    <w:t>高・中・低など</w:t>
                  </w:r>
                </w:p>
              </w:tc>
            </w:tr>
            <w:tr w:rsidR="00AF2AB9" w:rsidRPr="00FC7221" w14:paraId="2157BD68" w14:textId="77777777" w:rsidTr="00AF2AB9">
              <w:trPr>
                <w:tblHeader/>
              </w:trPr>
              <w:tc>
                <w:tcPr>
                  <w:tcW w:w="426" w:type="dxa"/>
                  <w:vAlign w:val="center"/>
                </w:tcPr>
                <w:p w14:paraId="6CFB0055" w14:textId="77777777" w:rsidR="00AF2AB9" w:rsidRPr="00FC7221" w:rsidRDefault="00AF2AB9" w:rsidP="00251B3B">
                  <w:pPr>
                    <w:pStyle w:val="af7"/>
                    <w:numPr>
                      <w:ilvl w:val="0"/>
                      <w:numId w:val="35"/>
                    </w:numPr>
                    <w:ind w:leftChars="0"/>
                  </w:pPr>
                </w:p>
              </w:tc>
              <w:tc>
                <w:tcPr>
                  <w:tcW w:w="3402" w:type="dxa"/>
                  <w:vAlign w:val="center"/>
                </w:tcPr>
                <w:p w14:paraId="7448AF37" w14:textId="77777777" w:rsidR="00AF2AB9" w:rsidRPr="00FC7221" w:rsidRDefault="00AF2AB9" w:rsidP="00AF2AB9">
                  <w:r w:rsidRPr="00FC7221">
                    <w:rPr>
                      <w:rFonts w:hint="eastAsia"/>
                    </w:rPr>
                    <w:t>難易度</w:t>
                  </w:r>
                </w:p>
              </w:tc>
              <w:tc>
                <w:tcPr>
                  <w:tcW w:w="5386" w:type="dxa"/>
                  <w:vAlign w:val="center"/>
                </w:tcPr>
                <w:p w14:paraId="2376D861" w14:textId="77777777" w:rsidR="00AF2AB9" w:rsidRPr="00FC7221" w:rsidRDefault="00AF2AB9" w:rsidP="00AF2AB9">
                  <w:r w:rsidRPr="00FC7221">
                    <w:rPr>
                      <w:rFonts w:hint="eastAsia"/>
                    </w:rPr>
                    <w:t>高・中・低など</w:t>
                  </w:r>
                </w:p>
              </w:tc>
            </w:tr>
            <w:tr w:rsidR="00AF2AB9" w:rsidRPr="00FC7221" w14:paraId="3DE60FE7" w14:textId="77777777" w:rsidTr="00AF2AB9">
              <w:trPr>
                <w:tblHeader/>
              </w:trPr>
              <w:tc>
                <w:tcPr>
                  <w:tcW w:w="426" w:type="dxa"/>
                  <w:vAlign w:val="center"/>
                </w:tcPr>
                <w:p w14:paraId="3E0A1327" w14:textId="77777777" w:rsidR="00AF2AB9" w:rsidRPr="00FC7221" w:rsidRDefault="00AF2AB9" w:rsidP="00251B3B">
                  <w:pPr>
                    <w:pStyle w:val="af7"/>
                    <w:numPr>
                      <w:ilvl w:val="0"/>
                      <w:numId w:val="35"/>
                    </w:numPr>
                    <w:ind w:leftChars="0"/>
                  </w:pPr>
                </w:p>
              </w:tc>
              <w:tc>
                <w:tcPr>
                  <w:tcW w:w="3402" w:type="dxa"/>
                  <w:vAlign w:val="center"/>
                </w:tcPr>
                <w:p w14:paraId="238D86E0" w14:textId="77777777" w:rsidR="00AF2AB9" w:rsidRPr="00FC7221" w:rsidRDefault="00AF2AB9" w:rsidP="00AF2AB9">
                  <w:r w:rsidRPr="00FC7221">
                    <w:rPr>
                      <w:rFonts w:hint="eastAsia"/>
                    </w:rPr>
                    <w:t>使用頻度・実行頻度</w:t>
                  </w:r>
                </w:p>
              </w:tc>
              <w:tc>
                <w:tcPr>
                  <w:tcW w:w="5386" w:type="dxa"/>
                  <w:vAlign w:val="center"/>
                </w:tcPr>
                <w:p w14:paraId="077C12B3" w14:textId="77777777" w:rsidR="00AF2AB9" w:rsidRPr="00FC7221" w:rsidRDefault="00AF2AB9" w:rsidP="00AF2AB9">
                  <w:r w:rsidRPr="00FC7221">
                    <w:rPr>
                      <w:rFonts w:hint="eastAsia"/>
                    </w:rPr>
                    <w:t>XX</w:t>
                  </w:r>
                  <w:r w:rsidRPr="00FC7221">
                    <w:rPr>
                      <w:rFonts w:hint="eastAsia"/>
                    </w:rPr>
                    <w:t>回</w:t>
                  </w:r>
                  <w:r w:rsidRPr="00FC7221">
                    <w:rPr>
                      <w:rFonts w:hint="eastAsia"/>
                    </w:rPr>
                    <w:t>/</w:t>
                  </w:r>
                  <w:r w:rsidRPr="00FC7221">
                    <w:rPr>
                      <w:rFonts w:hint="eastAsia"/>
                    </w:rPr>
                    <w:t>月など</w:t>
                  </w:r>
                </w:p>
              </w:tc>
            </w:tr>
            <w:tr w:rsidR="00AF2AB9" w:rsidRPr="00FC7221" w14:paraId="6D64F40F" w14:textId="77777777" w:rsidTr="00AF2AB9">
              <w:trPr>
                <w:tblHeader/>
              </w:trPr>
              <w:tc>
                <w:tcPr>
                  <w:tcW w:w="426" w:type="dxa"/>
                  <w:vAlign w:val="center"/>
                </w:tcPr>
                <w:p w14:paraId="3DFCF792" w14:textId="77777777" w:rsidR="00AF2AB9" w:rsidRPr="00FC7221" w:rsidRDefault="00AF2AB9" w:rsidP="00251B3B">
                  <w:pPr>
                    <w:pStyle w:val="af7"/>
                    <w:numPr>
                      <w:ilvl w:val="0"/>
                      <w:numId w:val="35"/>
                    </w:numPr>
                    <w:ind w:leftChars="0"/>
                  </w:pPr>
                </w:p>
              </w:tc>
              <w:tc>
                <w:tcPr>
                  <w:tcW w:w="3402" w:type="dxa"/>
                  <w:vAlign w:val="center"/>
                </w:tcPr>
                <w:p w14:paraId="2CB27009" w14:textId="77777777" w:rsidR="00AF2AB9" w:rsidRPr="00FC7221" w:rsidRDefault="00AF2AB9" w:rsidP="003D3D16">
                  <w:r w:rsidRPr="00FC7221">
                    <w:rPr>
                      <w:rFonts w:hint="eastAsia"/>
                    </w:rPr>
                    <w:t>要求の安定度（確度）</w:t>
                  </w:r>
                </w:p>
              </w:tc>
              <w:tc>
                <w:tcPr>
                  <w:tcW w:w="5386" w:type="dxa"/>
                  <w:vAlign w:val="center"/>
                </w:tcPr>
                <w:p w14:paraId="5480D47F" w14:textId="77777777" w:rsidR="00AF2AB9" w:rsidRPr="00FC7221" w:rsidRDefault="00AF2AB9" w:rsidP="00AF2AB9">
                  <w:r w:rsidRPr="00FC7221">
                    <w:rPr>
                      <w:rFonts w:hint="eastAsia"/>
                    </w:rPr>
                    <w:t>高・中・低など（要求変更リスクレベルなどで設定）</w:t>
                  </w:r>
                </w:p>
              </w:tc>
            </w:tr>
            <w:tr w:rsidR="00AF2AB9" w:rsidRPr="00FC7221" w14:paraId="6F26A2F3" w14:textId="77777777" w:rsidTr="00AF2AB9">
              <w:trPr>
                <w:tblHeader/>
              </w:trPr>
              <w:tc>
                <w:tcPr>
                  <w:tcW w:w="426" w:type="dxa"/>
                  <w:vAlign w:val="center"/>
                </w:tcPr>
                <w:p w14:paraId="54F3E12E" w14:textId="77777777" w:rsidR="00AF2AB9" w:rsidRPr="00FC7221" w:rsidRDefault="00AF2AB9" w:rsidP="00251B3B">
                  <w:pPr>
                    <w:pStyle w:val="af7"/>
                    <w:numPr>
                      <w:ilvl w:val="0"/>
                      <w:numId w:val="35"/>
                    </w:numPr>
                    <w:ind w:leftChars="0"/>
                  </w:pPr>
                </w:p>
              </w:tc>
              <w:tc>
                <w:tcPr>
                  <w:tcW w:w="3402" w:type="dxa"/>
                  <w:vAlign w:val="center"/>
                </w:tcPr>
                <w:p w14:paraId="2B1273C2" w14:textId="77777777" w:rsidR="00AF2AB9" w:rsidRPr="00FC7221" w:rsidRDefault="00AF2AB9" w:rsidP="00AF2AB9">
                  <w:r w:rsidRPr="00FC7221">
                    <w:rPr>
                      <w:rFonts w:hint="eastAsia"/>
                    </w:rPr>
                    <w:t>所要コスト</w:t>
                  </w:r>
                </w:p>
              </w:tc>
              <w:tc>
                <w:tcPr>
                  <w:tcW w:w="5386" w:type="dxa"/>
                  <w:vAlign w:val="center"/>
                </w:tcPr>
                <w:p w14:paraId="7DEFAF57" w14:textId="77777777" w:rsidR="00AF2AB9" w:rsidRPr="00FC7221" w:rsidRDefault="00AF2AB9" w:rsidP="00AF2AB9">
                  <w:r w:rsidRPr="00FC7221">
                    <w:rPr>
                      <w:rFonts w:hint="eastAsia"/>
                    </w:rPr>
                    <w:t>XX</w:t>
                  </w:r>
                  <w:r w:rsidRPr="00FC7221">
                    <w:rPr>
                      <w:rFonts w:hint="eastAsia"/>
                    </w:rPr>
                    <w:t>人月など</w:t>
                  </w:r>
                </w:p>
              </w:tc>
            </w:tr>
            <w:tr w:rsidR="00AF2AB9" w:rsidRPr="00FC7221" w14:paraId="6269530B" w14:textId="77777777" w:rsidTr="00AF2AB9">
              <w:trPr>
                <w:tblHeader/>
              </w:trPr>
              <w:tc>
                <w:tcPr>
                  <w:tcW w:w="426" w:type="dxa"/>
                  <w:vAlign w:val="center"/>
                </w:tcPr>
                <w:p w14:paraId="38463858" w14:textId="77777777" w:rsidR="00AF2AB9" w:rsidRPr="00FC7221" w:rsidRDefault="00AF2AB9" w:rsidP="00251B3B">
                  <w:pPr>
                    <w:pStyle w:val="af7"/>
                    <w:numPr>
                      <w:ilvl w:val="0"/>
                      <w:numId w:val="35"/>
                    </w:numPr>
                    <w:ind w:leftChars="0"/>
                  </w:pPr>
                </w:p>
              </w:tc>
              <w:tc>
                <w:tcPr>
                  <w:tcW w:w="3402" w:type="dxa"/>
                  <w:vAlign w:val="center"/>
                </w:tcPr>
                <w:p w14:paraId="78EC4961" w14:textId="77777777" w:rsidR="00AF2AB9" w:rsidRPr="00FC7221" w:rsidRDefault="00AF2AB9" w:rsidP="00AF2AB9">
                  <w:r w:rsidRPr="00FC7221">
                    <w:rPr>
                      <w:rFonts w:hint="eastAsia"/>
                    </w:rPr>
                    <w:t>メリット</w:t>
                  </w:r>
                </w:p>
              </w:tc>
              <w:tc>
                <w:tcPr>
                  <w:tcW w:w="5386" w:type="dxa"/>
                  <w:vAlign w:val="center"/>
                </w:tcPr>
                <w:p w14:paraId="1BC7FE09" w14:textId="77777777" w:rsidR="00AF2AB9" w:rsidRPr="00FC7221" w:rsidRDefault="00AF2AB9" w:rsidP="00AF2AB9">
                  <w:pPr>
                    <w:pStyle w:val="af9"/>
                  </w:pPr>
                  <w:r w:rsidRPr="00FC7221">
                    <w:rPr>
                      <w:rFonts w:hint="eastAsia"/>
                    </w:rPr>
                    <w:t>削減される運用費用、増加する売上額など</w:t>
                  </w:r>
                </w:p>
              </w:tc>
            </w:tr>
            <w:tr w:rsidR="00AF2AB9" w:rsidRPr="00FC7221" w14:paraId="1281F2FB" w14:textId="77777777" w:rsidTr="00AF2AB9">
              <w:trPr>
                <w:tblHeader/>
              </w:trPr>
              <w:tc>
                <w:tcPr>
                  <w:tcW w:w="426" w:type="dxa"/>
                  <w:vAlign w:val="center"/>
                </w:tcPr>
                <w:p w14:paraId="7DA3BA8A" w14:textId="77777777" w:rsidR="00AF2AB9" w:rsidRPr="00FC7221" w:rsidRDefault="00AF2AB9" w:rsidP="00251B3B">
                  <w:pPr>
                    <w:pStyle w:val="af7"/>
                    <w:numPr>
                      <w:ilvl w:val="0"/>
                      <w:numId w:val="35"/>
                    </w:numPr>
                    <w:ind w:leftChars="0"/>
                  </w:pPr>
                </w:p>
              </w:tc>
              <w:tc>
                <w:tcPr>
                  <w:tcW w:w="3402" w:type="dxa"/>
                  <w:vAlign w:val="center"/>
                </w:tcPr>
                <w:p w14:paraId="0D382F68" w14:textId="77777777" w:rsidR="00AF2AB9" w:rsidRPr="00FC7221" w:rsidRDefault="00AF2AB9" w:rsidP="00AF2AB9">
                  <w:r w:rsidRPr="00FC7221">
                    <w:rPr>
                      <w:rFonts w:hint="eastAsia"/>
                    </w:rPr>
                    <w:t>デメリット</w:t>
                  </w:r>
                </w:p>
              </w:tc>
              <w:tc>
                <w:tcPr>
                  <w:tcW w:w="5386" w:type="dxa"/>
                  <w:vAlign w:val="center"/>
                </w:tcPr>
                <w:p w14:paraId="3F7F5238" w14:textId="77777777" w:rsidR="00AF2AB9" w:rsidRPr="00FC7221" w:rsidRDefault="00AF2AB9" w:rsidP="00AF2AB9">
                  <w:r w:rsidRPr="00FC7221">
                    <w:rPr>
                      <w:rFonts w:hint="eastAsia"/>
                    </w:rPr>
                    <w:t>業務プロセスの複雑化など。</w:t>
                  </w:r>
                </w:p>
              </w:tc>
            </w:tr>
            <w:tr w:rsidR="00AF2AB9" w:rsidRPr="00FC7221" w14:paraId="3F59D0B8" w14:textId="77777777" w:rsidTr="00AF2AB9">
              <w:trPr>
                <w:tblHeader/>
              </w:trPr>
              <w:tc>
                <w:tcPr>
                  <w:tcW w:w="426" w:type="dxa"/>
                  <w:vAlign w:val="center"/>
                </w:tcPr>
                <w:p w14:paraId="1E534959" w14:textId="77777777" w:rsidR="00AF2AB9" w:rsidRPr="00FC7221" w:rsidRDefault="00AF2AB9" w:rsidP="00251B3B">
                  <w:pPr>
                    <w:pStyle w:val="af7"/>
                    <w:numPr>
                      <w:ilvl w:val="0"/>
                      <w:numId w:val="35"/>
                    </w:numPr>
                    <w:ind w:leftChars="0"/>
                  </w:pPr>
                </w:p>
              </w:tc>
              <w:tc>
                <w:tcPr>
                  <w:tcW w:w="3402" w:type="dxa"/>
                  <w:vAlign w:val="center"/>
                </w:tcPr>
                <w:p w14:paraId="7C319DB7" w14:textId="77777777" w:rsidR="00AF2AB9" w:rsidRPr="00FC7221" w:rsidRDefault="00AF2AB9" w:rsidP="00AF2AB9">
                  <w:r w:rsidRPr="00FC7221">
                    <w:rPr>
                      <w:rFonts w:hint="eastAsia"/>
                    </w:rPr>
                    <w:t>リスク</w:t>
                  </w:r>
                </w:p>
              </w:tc>
              <w:tc>
                <w:tcPr>
                  <w:tcW w:w="5386" w:type="dxa"/>
                  <w:vAlign w:val="center"/>
                </w:tcPr>
                <w:p w14:paraId="167C7323" w14:textId="77777777" w:rsidR="00AF2AB9" w:rsidRPr="00FC7221" w:rsidRDefault="00AF2AB9" w:rsidP="00AF2AB9">
                  <w:r w:rsidRPr="00FC7221">
                    <w:rPr>
                      <w:rFonts w:hint="eastAsia"/>
                    </w:rPr>
                    <w:t>高・中・低など（ビジネス上のリスクと利用技術の持つリスクなどで設定）</w:t>
                  </w:r>
                </w:p>
              </w:tc>
            </w:tr>
            <w:tr w:rsidR="00AF2AB9" w:rsidRPr="00FC7221" w14:paraId="6A02406F" w14:textId="77777777" w:rsidTr="00AF2AB9">
              <w:trPr>
                <w:tblHeader/>
              </w:trPr>
              <w:tc>
                <w:tcPr>
                  <w:tcW w:w="426" w:type="dxa"/>
                  <w:vAlign w:val="center"/>
                </w:tcPr>
                <w:p w14:paraId="73A8F5DD" w14:textId="77777777" w:rsidR="00AF2AB9" w:rsidRPr="00FC7221" w:rsidRDefault="00AF2AB9" w:rsidP="00251B3B">
                  <w:pPr>
                    <w:pStyle w:val="af7"/>
                    <w:numPr>
                      <w:ilvl w:val="0"/>
                      <w:numId w:val="35"/>
                    </w:numPr>
                    <w:ind w:leftChars="0"/>
                  </w:pPr>
                </w:p>
              </w:tc>
              <w:tc>
                <w:tcPr>
                  <w:tcW w:w="3402" w:type="dxa"/>
                  <w:vAlign w:val="center"/>
                </w:tcPr>
                <w:p w14:paraId="33ED0304" w14:textId="77777777" w:rsidR="00AF2AB9" w:rsidRPr="00FC7221" w:rsidRDefault="00AF2AB9" w:rsidP="00AF2AB9">
                  <w:r w:rsidRPr="00FC7221">
                    <w:rPr>
                      <w:rFonts w:hint="eastAsia"/>
                    </w:rPr>
                    <w:t>オーナー</w:t>
                  </w:r>
                </w:p>
              </w:tc>
              <w:tc>
                <w:tcPr>
                  <w:tcW w:w="5386" w:type="dxa"/>
                  <w:vAlign w:val="center"/>
                </w:tcPr>
                <w:p w14:paraId="2699814D" w14:textId="77777777"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14:paraId="751AB3BD" w14:textId="77777777" w:rsidTr="00AF2AB9">
              <w:trPr>
                <w:tblHeader/>
              </w:trPr>
              <w:tc>
                <w:tcPr>
                  <w:tcW w:w="426" w:type="dxa"/>
                  <w:vAlign w:val="center"/>
                </w:tcPr>
                <w:p w14:paraId="736EDDE1" w14:textId="77777777" w:rsidR="00AF2AB9" w:rsidRPr="00FC7221" w:rsidRDefault="00AF2AB9" w:rsidP="00251B3B">
                  <w:pPr>
                    <w:pStyle w:val="af7"/>
                    <w:numPr>
                      <w:ilvl w:val="0"/>
                      <w:numId w:val="35"/>
                    </w:numPr>
                    <w:ind w:leftChars="0"/>
                  </w:pPr>
                </w:p>
              </w:tc>
              <w:tc>
                <w:tcPr>
                  <w:tcW w:w="3402" w:type="dxa"/>
                  <w:vAlign w:val="center"/>
                </w:tcPr>
                <w:p w14:paraId="7F42EEBB" w14:textId="77777777" w:rsidR="00AF2AB9" w:rsidRPr="00FC7221" w:rsidRDefault="00AF2AB9" w:rsidP="00AF2AB9">
                  <w:r w:rsidRPr="00FC7221">
                    <w:rPr>
                      <w:rFonts w:hint="eastAsia"/>
                    </w:rPr>
                    <w:t>利用者</w:t>
                  </w:r>
                </w:p>
              </w:tc>
              <w:tc>
                <w:tcPr>
                  <w:tcW w:w="5386" w:type="dxa"/>
                  <w:vAlign w:val="center"/>
                </w:tcPr>
                <w:p w14:paraId="45CD6EA6" w14:textId="77777777" w:rsidR="00AF2AB9" w:rsidRPr="00FC7221" w:rsidRDefault="00AF2AB9" w:rsidP="00AF2AB9">
                  <w:r w:rsidRPr="00FC7221">
                    <w:rPr>
                      <w:rFonts w:hint="eastAsia"/>
                    </w:rPr>
                    <w:t>XX</w:t>
                  </w:r>
                  <w:r w:rsidRPr="00FC7221">
                    <w:rPr>
                      <w:rFonts w:hint="eastAsia"/>
                    </w:rPr>
                    <w:t>部</w:t>
                  </w:r>
                  <w:r w:rsidRPr="00FC7221">
                    <w:rPr>
                      <w:rFonts w:hint="eastAsia"/>
                    </w:rPr>
                    <w:t>XX</w:t>
                  </w:r>
                  <w:r w:rsidRPr="00FC7221">
                    <w:rPr>
                      <w:rFonts w:hint="eastAsia"/>
                    </w:rPr>
                    <w:t>担当など</w:t>
                  </w:r>
                </w:p>
              </w:tc>
            </w:tr>
            <w:tr w:rsidR="00AF2AB9" w:rsidRPr="00FC7221" w14:paraId="21D23566" w14:textId="77777777" w:rsidTr="00AF2AB9">
              <w:trPr>
                <w:tblHeader/>
              </w:trPr>
              <w:tc>
                <w:tcPr>
                  <w:tcW w:w="426" w:type="dxa"/>
                  <w:vAlign w:val="center"/>
                </w:tcPr>
                <w:p w14:paraId="1C6E46E8" w14:textId="77777777" w:rsidR="00AF2AB9" w:rsidRPr="00FC7221" w:rsidRDefault="00AF2AB9" w:rsidP="00251B3B">
                  <w:pPr>
                    <w:pStyle w:val="af7"/>
                    <w:numPr>
                      <w:ilvl w:val="0"/>
                      <w:numId w:val="35"/>
                    </w:numPr>
                    <w:ind w:leftChars="0"/>
                  </w:pPr>
                </w:p>
              </w:tc>
              <w:tc>
                <w:tcPr>
                  <w:tcW w:w="3402" w:type="dxa"/>
                  <w:vAlign w:val="center"/>
                </w:tcPr>
                <w:p w14:paraId="4DA305D3" w14:textId="77777777" w:rsidR="00AF2AB9" w:rsidRPr="00FC7221" w:rsidRDefault="00AF2AB9" w:rsidP="00AF2AB9">
                  <w:r w:rsidRPr="00FC7221">
                    <w:rPr>
                      <w:rFonts w:hint="eastAsia"/>
                    </w:rPr>
                    <w:t>要求依存関係</w:t>
                  </w:r>
                </w:p>
              </w:tc>
              <w:tc>
                <w:tcPr>
                  <w:tcW w:w="5386" w:type="dxa"/>
                  <w:vAlign w:val="center"/>
                </w:tcPr>
                <w:p w14:paraId="02235DCD" w14:textId="77777777" w:rsidR="00AF2AB9" w:rsidRPr="00FC7221" w:rsidRDefault="00AF2AB9" w:rsidP="00AF2AB9">
                  <w:r w:rsidRPr="00FC7221">
                    <w:rPr>
                      <w:rFonts w:hint="eastAsia"/>
                    </w:rPr>
                    <w:t>依存する要求</w:t>
                  </w:r>
                  <w:r w:rsidRPr="00FC7221">
                    <w:rPr>
                      <w:rFonts w:hint="eastAsia"/>
                    </w:rPr>
                    <w:t>ID</w:t>
                  </w:r>
                  <w:r w:rsidRPr="00FC7221">
                    <w:rPr>
                      <w:rFonts w:hint="eastAsia"/>
                    </w:rPr>
                    <w:t>など</w:t>
                  </w:r>
                </w:p>
              </w:tc>
            </w:tr>
            <w:tr w:rsidR="00AF2AB9" w:rsidRPr="00FC7221" w14:paraId="165556CF" w14:textId="77777777" w:rsidTr="00AF2AB9">
              <w:trPr>
                <w:tblHeader/>
              </w:trPr>
              <w:tc>
                <w:tcPr>
                  <w:tcW w:w="426" w:type="dxa"/>
                  <w:vAlign w:val="center"/>
                </w:tcPr>
                <w:p w14:paraId="18575F2E" w14:textId="77777777" w:rsidR="00AF2AB9" w:rsidRPr="00FC7221" w:rsidRDefault="00AF2AB9" w:rsidP="00251B3B">
                  <w:pPr>
                    <w:pStyle w:val="af7"/>
                    <w:numPr>
                      <w:ilvl w:val="0"/>
                      <w:numId w:val="35"/>
                    </w:numPr>
                    <w:ind w:leftChars="0"/>
                  </w:pPr>
                </w:p>
              </w:tc>
              <w:tc>
                <w:tcPr>
                  <w:tcW w:w="3402" w:type="dxa"/>
                  <w:vAlign w:val="center"/>
                </w:tcPr>
                <w:p w14:paraId="6AEB1903" w14:textId="77777777" w:rsidR="00AF2AB9" w:rsidRPr="00FC7221" w:rsidRDefault="00AF2AB9" w:rsidP="00AF2AB9">
                  <w:r>
                    <w:rPr>
                      <w:rFonts w:hint="eastAsia"/>
                    </w:rPr>
                    <w:t>代替策の有無</w:t>
                  </w:r>
                </w:p>
              </w:tc>
              <w:tc>
                <w:tcPr>
                  <w:tcW w:w="5386" w:type="dxa"/>
                  <w:vAlign w:val="center"/>
                </w:tcPr>
                <w:p w14:paraId="582B75DC" w14:textId="77777777" w:rsidR="00AF2AB9" w:rsidRPr="00FC7221" w:rsidRDefault="00AF2AB9" w:rsidP="00AF2AB9">
                  <w:r>
                    <w:rPr>
                      <w:rFonts w:hint="eastAsia"/>
                    </w:rPr>
                    <w:t>当該要件に代わる運用での対処方法など</w:t>
                  </w:r>
                </w:p>
              </w:tc>
            </w:tr>
            <w:tr w:rsidR="00AF2AB9" w:rsidRPr="00FC7221" w14:paraId="1816C2D3" w14:textId="77777777" w:rsidTr="00AF2AB9">
              <w:trPr>
                <w:tblHeader/>
              </w:trPr>
              <w:tc>
                <w:tcPr>
                  <w:tcW w:w="426" w:type="dxa"/>
                  <w:vAlign w:val="center"/>
                </w:tcPr>
                <w:p w14:paraId="62F00D87" w14:textId="77777777" w:rsidR="00AF2AB9" w:rsidRPr="00FC7221" w:rsidRDefault="00AF2AB9" w:rsidP="00251B3B">
                  <w:pPr>
                    <w:pStyle w:val="af7"/>
                    <w:numPr>
                      <w:ilvl w:val="0"/>
                      <w:numId w:val="35"/>
                    </w:numPr>
                    <w:ind w:leftChars="0"/>
                  </w:pPr>
                </w:p>
              </w:tc>
              <w:tc>
                <w:tcPr>
                  <w:tcW w:w="3402" w:type="dxa"/>
                  <w:vAlign w:val="center"/>
                </w:tcPr>
                <w:p w14:paraId="2E43D514" w14:textId="77777777" w:rsidR="00AF2AB9" w:rsidRPr="00FC7221" w:rsidRDefault="00AF2AB9" w:rsidP="00AF2AB9">
                  <w:r w:rsidRPr="00FC7221">
                    <w:rPr>
                      <w:rFonts w:hint="eastAsia"/>
                    </w:rPr>
                    <w:t>関連業務</w:t>
                  </w:r>
                </w:p>
              </w:tc>
              <w:tc>
                <w:tcPr>
                  <w:tcW w:w="5386" w:type="dxa"/>
                  <w:vAlign w:val="center"/>
                </w:tcPr>
                <w:p w14:paraId="7B521C5B" w14:textId="77777777" w:rsidR="00AF2AB9" w:rsidRPr="00FC7221" w:rsidRDefault="00AF2AB9" w:rsidP="00AF2AB9">
                  <w:r w:rsidRPr="00FC7221">
                    <w:rPr>
                      <w:rFonts w:hint="eastAsia"/>
                    </w:rPr>
                    <w:t>XX</w:t>
                  </w:r>
                  <w:r w:rsidRPr="00FC7221">
                    <w:rPr>
                      <w:rFonts w:hint="eastAsia"/>
                    </w:rPr>
                    <w:t>業務など</w:t>
                  </w:r>
                </w:p>
              </w:tc>
            </w:tr>
          </w:tbl>
          <w:p w14:paraId="3C3CE48E" w14:textId="77777777" w:rsidR="00AF2AB9" w:rsidRDefault="00AF2AB9" w:rsidP="007F077C"/>
          <w:p w14:paraId="0718F581" w14:textId="77777777" w:rsidR="00AF2AB9" w:rsidRDefault="00AF2AB9" w:rsidP="00C03625">
            <w:pPr>
              <w:pStyle w:val="afd"/>
              <w:spacing w:before="145" w:after="145"/>
            </w:pPr>
            <w:r w:rsidRPr="005131FF">
              <w:rPr>
                <w:rFonts w:hint="eastAsia"/>
              </w:rPr>
              <w:t>優先順位付け基準・方法の定義</w:t>
            </w:r>
          </w:p>
          <w:p w14:paraId="638F0823" w14:textId="77777777" w:rsidR="00AF2AB9" w:rsidRDefault="00AF2AB9" w:rsidP="00AF2AB9">
            <w:pPr>
              <w:pStyle w:val="af7"/>
              <w:numPr>
                <w:ilvl w:val="0"/>
                <w:numId w:val="7"/>
              </w:numPr>
              <w:ind w:leftChars="0"/>
            </w:pPr>
            <w:r>
              <w:rPr>
                <w:rFonts w:hint="eastAsia"/>
              </w:rPr>
              <w:t>要件の属性をインプットに優先順位を決定する、一定の基準を定義する。</w:t>
            </w:r>
          </w:p>
          <w:p w14:paraId="0138225A" w14:textId="77777777" w:rsidR="00AF2AB9" w:rsidRDefault="00AF2AB9" w:rsidP="00AF2AB9">
            <w:pPr>
              <w:pStyle w:val="af7"/>
              <w:numPr>
                <w:ilvl w:val="1"/>
                <w:numId w:val="7"/>
              </w:numPr>
              <w:ind w:leftChars="0"/>
            </w:pPr>
            <w:r>
              <w:rPr>
                <w:rFonts w:hint="eastAsia"/>
              </w:rPr>
              <w:t>感情的、政治的な要素や、特定ステークホルダーの影響力などを排除した構造的なアプローチが必要になる。</w:t>
            </w:r>
          </w:p>
          <w:p w14:paraId="618A7EEE" w14:textId="77777777" w:rsidR="00AF2AB9" w:rsidRDefault="00AF2AB9" w:rsidP="00AF2AB9">
            <w:pPr>
              <w:pStyle w:val="af7"/>
              <w:numPr>
                <w:ilvl w:val="1"/>
                <w:numId w:val="7"/>
              </w:numPr>
              <w:ind w:leftChars="0"/>
            </w:pPr>
            <w:r>
              <w:rPr>
                <w:rFonts w:hint="eastAsia"/>
              </w:rPr>
              <w:t>現場の要望に左右され、重要な事業貢献度といったトップレベルの視点を見落とさないように留意する必要がある。</w:t>
            </w:r>
          </w:p>
          <w:p w14:paraId="19345F0F" w14:textId="77777777" w:rsidR="00AF2AB9" w:rsidRDefault="00AF2AB9" w:rsidP="00AF2AB9">
            <w:pPr>
              <w:pStyle w:val="af7"/>
              <w:numPr>
                <w:ilvl w:val="1"/>
                <w:numId w:val="7"/>
              </w:numPr>
              <w:ind w:leftChars="0"/>
            </w:pPr>
            <w:r>
              <w:rPr>
                <w:rFonts w:hint="eastAsia"/>
              </w:rPr>
              <w:t>重要であってもコストや難易度があまりにも高い場合には諦めるという判断もあり得るため、例外規定なども考えおく必要がある。</w:t>
            </w:r>
            <w:r>
              <w:br/>
            </w:r>
          </w:p>
          <w:p w14:paraId="092F854A" w14:textId="77777777" w:rsidR="0019741E" w:rsidRDefault="003D3D16" w:rsidP="0019741E">
            <w:pPr>
              <w:pStyle w:val="af7"/>
              <w:numPr>
                <w:ilvl w:val="0"/>
                <w:numId w:val="7"/>
              </w:numPr>
              <w:ind w:leftChars="0"/>
            </w:pPr>
            <w:r>
              <w:rPr>
                <w:rFonts w:hint="eastAsia"/>
              </w:rPr>
              <w:t>要求</w:t>
            </w:r>
            <w:r w:rsidR="0019741E">
              <w:rPr>
                <w:rFonts w:hint="eastAsia"/>
              </w:rPr>
              <w:t>毎の各属性を評価する際は、</w:t>
            </w:r>
            <w:r w:rsidR="0019741E">
              <w:rPr>
                <w:rFonts w:hint="eastAsia"/>
              </w:rPr>
              <w:t xml:space="preserve"> </w:t>
            </w:r>
            <w:r w:rsidR="0019741E">
              <w:rPr>
                <w:rFonts w:hint="eastAsia"/>
              </w:rPr>
              <w:t>ステークホルダー</w:t>
            </w:r>
            <w:r w:rsidR="0019741E">
              <w:rPr>
                <w:rFonts w:hint="eastAsia"/>
              </w:rPr>
              <w:t>(</w:t>
            </w:r>
            <w:r w:rsidR="00177306">
              <w:rPr>
                <w:rFonts w:hint="eastAsia"/>
              </w:rPr>
              <w:t>特にお客さまとベンダー</w:t>
            </w:r>
            <w:r w:rsidR="0019741E">
              <w:rPr>
                <w:rFonts w:hint="eastAsia"/>
              </w:rPr>
              <w:t>のプロジェクトオーナー</w:t>
            </w:r>
            <w:r w:rsidR="0019741E">
              <w:rPr>
                <w:rFonts w:hint="eastAsia"/>
              </w:rPr>
              <w:t>)</w:t>
            </w:r>
            <w:r w:rsidR="0019741E">
              <w:rPr>
                <w:rFonts w:hint="eastAsia"/>
              </w:rPr>
              <w:t>が妥当性を判断可能なレベルで</w:t>
            </w:r>
            <w:r w:rsidR="0019741E">
              <w:br/>
            </w:r>
            <w:r w:rsidR="0019741E">
              <w:rPr>
                <w:rFonts w:hint="eastAsia"/>
              </w:rPr>
              <w:t>評価理由を明確にする。</w:t>
            </w:r>
            <w:r w:rsidR="0019741E">
              <w:br/>
            </w:r>
            <w:r w:rsidR="0019741E">
              <w:rPr>
                <w:rFonts w:hint="eastAsia"/>
              </w:rPr>
              <w:t>例えば、「この</w:t>
            </w:r>
            <w:r>
              <w:rPr>
                <w:rFonts w:hint="eastAsia"/>
              </w:rPr>
              <w:t>要求</w:t>
            </w:r>
            <w:r w:rsidR="0019741E">
              <w:rPr>
                <w:rFonts w:hint="eastAsia"/>
              </w:rPr>
              <w:t>が実現されないと業務が回らない」という現場の主張だが、これではどの</w:t>
            </w:r>
            <w:r>
              <w:rPr>
                <w:rFonts w:hint="eastAsia"/>
              </w:rPr>
              <w:t>要求</w:t>
            </w:r>
            <w:r w:rsidR="0019741E">
              <w:rPr>
                <w:rFonts w:hint="eastAsia"/>
              </w:rPr>
              <w:t>も同じで、優先度の評価はできない。</w:t>
            </w:r>
            <w:r w:rsidR="0019741E">
              <w:br/>
            </w:r>
            <w:r w:rsidR="0019741E">
              <w:rPr>
                <w:rFonts w:hint="eastAsia"/>
              </w:rPr>
              <w:lastRenderedPageBreak/>
              <w:t>具体的な評価理由を明らかにすることで、業務の正当性・必要性の判断を可能にする必要がある。</w:t>
            </w:r>
            <w:r w:rsidR="0019741E">
              <w:br/>
            </w:r>
          </w:p>
          <w:p w14:paraId="7F191C41" w14:textId="77777777" w:rsidR="0019741E" w:rsidRDefault="0019741E" w:rsidP="007F077C">
            <w:pPr>
              <w:pStyle w:val="af7"/>
              <w:numPr>
                <w:ilvl w:val="0"/>
                <w:numId w:val="7"/>
              </w:numPr>
              <w:ind w:leftChars="0"/>
            </w:pPr>
            <w:r>
              <w:rPr>
                <w:rFonts w:hint="eastAsia"/>
              </w:rPr>
              <w:t>基準に基づいた優先順位にステークホルダー全員が合意できない場合に備え、お客さま側の最終的な意思決定者を合意しておく。</w:t>
            </w:r>
            <w:r>
              <w:br/>
            </w:r>
          </w:p>
          <w:p w14:paraId="015DE88C" w14:textId="77777777" w:rsidR="0019741E" w:rsidRDefault="0019741E" w:rsidP="00C03625">
            <w:pPr>
              <w:pStyle w:val="afd"/>
              <w:spacing w:before="145" w:after="145"/>
            </w:pPr>
            <w:r w:rsidRPr="005131FF">
              <w:rPr>
                <w:rFonts w:hint="eastAsia"/>
              </w:rPr>
              <w:t>開発可否判断基準の定義</w:t>
            </w:r>
          </w:p>
          <w:p w14:paraId="0AAEEAF3" w14:textId="77777777" w:rsidR="0019741E" w:rsidRDefault="0019741E" w:rsidP="00251B3B">
            <w:pPr>
              <w:pStyle w:val="af7"/>
              <w:numPr>
                <w:ilvl w:val="0"/>
                <w:numId w:val="36"/>
              </w:numPr>
              <w:ind w:leftChars="0"/>
            </w:pPr>
            <w:r>
              <w:rPr>
                <w:rFonts w:hint="eastAsia"/>
              </w:rPr>
              <w:t>開発可否の判断基準を明確にする。</w:t>
            </w:r>
            <w:r>
              <w:br/>
            </w:r>
            <w:r>
              <w:rPr>
                <w:rFonts w:hint="eastAsia"/>
              </w:rPr>
              <w:t>スケジュール死守なのか、コスト死守なのか、スケジュールとコストを超過しても機能を納めるのかといった判断基準を合意しておく。</w:t>
            </w:r>
            <w:r>
              <w:br/>
            </w:r>
            <w:r w:rsidR="004118D2">
              <w:rPr>
                <w:rFonts w:hint="eastAsia"/>
              </w:rPr>
              <w:t>要求</w:t>
            </w:r>
            <w:r>
              <w:rPr>
                <w:rFonts w:hint="eastAsia"/>
              </w:rPr>
              <w:t>を優先度順に並び替え、判断基準として合意したプロジェクトのリソース制約（コスト、スケジュール等）に収まる範囲が実現対象となる。</w:t>
            </w:r>
            <w:r>
              <w:br/>
            </w:r>
          </w:p>
          <w:p w14:paraId="73782692" w14:textId="77777777" w:rsidR="005131FF" w:rsidRPr="00AF2AB9" w:rsidRDefault="0019741E" w:rsidP="00251B3B">
            <w:pPr>
              <w:pStyle w:val="af7"/>
              <w:numPr>
                <w:ilvl w:val="0"/>
                <w:numId w:val="36"/>
              </w:numPr>
              <w:ind w:leftChars="0"/>
            </w:pPr>
            <w:r>
              <w:rPr>
                <w:rFonts w:hint="eastAsia"/>
              </w:rPr>
              <w:t>開発可否を判断する会議では、判断の結果のみでなく判断を下した理由も明確にし、記録を残す。</w:t>
            </w:r>
            <w:r>
              <w:br/>
            </w:r>
          </w:p>
        </w:tc>
      </w:tr>
      <w:tr w:rsidR="005131FF" w14:paraId="73C4F2D7" w14:textId="77777777" w:rsidTr="009E620A">
        <w:trPr>
          <w:trHeight w:val="284"/>
        </w:trPr>
        <w:tc>
          <w:tcPr>
            <w:tcW w:w="10490" w:type="dxa"/>
            <w:gridSpan w:val="2"/>
            <w:shd w:val="clear" w:color="auto" w:fill="D9D9D9" w:themeFill="background1" w:themeFillShade="D9"/>
            <w:vAlign w:val="center"/>
          </w:tcPr>
          <w:p w14:paraId="5956D8B8" w14:textId="77777777" w:rsidR="005131FF" w:rsidRDefault="005131FF" w:rsidP="009E620A">
            <w:r>
              <w:rPr>
                <w:rFonts w:hint="eastAsia"/>
              </w:rPr>
              <w:lastRenderedPageBreak/>
              <w:t>上手く進めるためのポイント、注意事項</w:t>
            </w:r>
          </w:p>
        </w:tc>
      </w:tr>
      <w:tr w:rsidR="005131FF" w14:paraId="1BB941E6" w14:textId="77777777" w:rsidTr="009E620A">
        <w:trPr>
          <w:trHeight w:val="567"/>
        </w:trPr>
        <w:tc>
          <w:tcPr>
            <w:tcW w:w="10490" w:type="dxa"/>
            <w:gridSpan w:val="2"/>
            <w:shd w:val="clear" w:color="auto" w:fill="auto"/>
          </w:tcPr>
          <w:p w14:paraId="65A526CD" w14:textId="77777777" w:rsidR="005131FF" w:rsidRDefault="005131FF" w:rsidP="005131FF">
            <w:pPr>
              <w:pStyle w:val="afd"/>
              <w:spacing w:before="145" w:after="145"/>
            </w:pPr>
            <w:r w:rsidRPr="005131FF">
              <w:rPr>
                <w:rFonts w:hint="eastAsia"/>
              </w:rPr>
              <w:t>優先順位付け基準・方法の定義</w:t>
            </w:r>
          </w:p>
          <w:p w14:paraId="0BCE7AB1" w14:textId="77777777" w:rsidR="005131FF" w:rsidRDefault="004118D2" w:rsidP="00A13A5E">
            <w:pPr>
              <w:pStyle w:val="af7"/>
              <w:numPr>
                <w:ilvl w:val="0"/>
                <w:numId w:val="7"/>
              </w:numPr>
              <w:ind w:leftChars="0"/>
            </w:pPr>
            <w:r>
              <w:rPr>
                <w:rFonts w:hint="eastAsia"/>
              </w:rPr>
              <w:t>要求</w:t>
            </w:r>
            <w:r w:rsidR="005131FF">
              <w:rPr>
                <w:rFonts w:hint="eastAsia"/>
              </w:rPr>
              <w:t>毎の各属性に対する適切な評価者を検討する。</w:t>
            </w:r>
            <w:r w:rsidR="005131FF">
              <w:br/>
            </w:r>
          </w:p>
          <w:p w14:paraId="0B458137" w14:textId="77777777" w:rsidR="005131FF" w:rsidRDefault="00C4390C" w:rsidP="00894BA7">
            <w:pPr>
              <w:pStyle w:val="af7"/>
              <w:numPr>
                <w:ilvl w:val="0"/>
                <w:numId w:val="7"/>
              </w:numPr>
              <w:ind w:leftChars="0"/>
            </w:pPr>
            <w:r>
              <w:rPr>
                <w:rFonts w:hint="eastAsia"/>
              </w:rPr>
              <w:t>ベンダー</w:t>
            </w:r>
            <w:r w:rsidR="005131FF">
              <w:rPr>
                <w:rFonts w:hint="eastAsia"/>
              </w:rPr>
              <w:t>で検討した、各</w:t>
            </w:r>
            <w:r w:rsidR="004118D2">
              <w:rPr>
                <w:rFonts w:hint="eastAsia"/>
              </w:rPr>
              <w:t>要求</w:t>
            </w:r>
            <w:r w:rsidR="005131FF">
              <w:rPr>
                <w:rFonts w:hint="eastAsia"/>
              </w:rPr>
              <w:t>の属性・優先度は必ずお客さまの評価・合意を頂く。</w:t>
            </w:r>
            <w:r w:rsidR="005131FF">
              <w:br/>
            </w:r>
            <w:r w:rsidR="005131FF">
              <w:rPr>
                <w:rFonts w:hint="eastAsia"/>
              </w:rPr>
              <w:t>本来、それらの検討はお客さまの責任範囲であり、ベンダーの一存で決定できない。</w:t>
            </w:r>
            <w:r w:rsidR="00894BA7">
              <w:br/>
            </w:r>
          </w:p>
          <w:p w14:paraId="047AD534" w14:textId="77777777" w:rsidR="005131FF" w:rsidRDefault="005131FF" w:rsidP="005131FF">
            <w:pPr>
              <w:pStyle w:val="afd"/>
              <w:spacing w:before="145" w:after="145"/>
            </w:pPr>
            <w:r w:rsidRPr="005131FF">
              <w:rPr>
                <w:rFonts w:hint="eastAsia"/>
              </w:rPr>
              <w:t>開発可否判断基準の定義</w:t>
            </w:r>
          </w:p>
          <w:p w14:paraId="7751E489" w14:textId="77777777" w:rsidR="005131FF" w:rsidRPr="005131FF" w:rsidRDefault="005131FF" w:rsidP="00251B3B">
            <w:pPr>
              <w:pStyle w:val="af7"/>
              <w:numPr>
                <w:ilvl w:val="0"/>
                <w:numId w:val="36"/>
              </w:numPr>
              <w:ind w:leftChars="0"/>
            </w:pPr>
            <w:r>
              <w:rPr>
                <w:rFonts w:hint="eastAsia"/>
              </w:rPr>
              <w:t>プロジェクトスコープから外された</w:t>
            </w:r>
            <w:r w:rsidR="00C4390C">
              <w:rPr>
                <w:rFonts w:hint="eastAsia"/>
              </w:rPr>
              <w:t>要求</w:t>
            </w:r>
            <w:r>
              <w:rPr>
                <w:rFonts w:hint="eastAsia"/>
              </w:rPr>
              <w:t>については、バックログとして管理し、保守・運用へのインプットとする。</w:t>
            </w:r>
            <w:r w:rsidR="0019741E">
              <w:br/>
            </w:r>
          </w:p>
        </w:tc>
      </w:tr>
      <w:tr w:rsidR="005131FF" w14:paraId="0756864D" w14:textId="77777777" w:rsidTr="009E620A">
        <w:trPr>
          <w:trHeight w:val="284"/>
        </w:trPr>
        <w:tc>
          <w:tcPr>
            <w:tcW w:w="10490" w:type="dxa"/>
            <w:gridSpan w:val="2"/>
            <w:shd w:val="clear" w:color="auto" w:fill="D9D9D9" w:themeFill="background1" w:themeFillShade="D9"/>
            <w:vAlign w:val="center"/>
          </w:tcPr>
          <w:p w14:paraId="2D21DE36" w14:textId="77777777" w:rsidR="005131FF" w:rsidRDefault="005131FF" w:rsidP="009E620A">
            <w:r>
              <w:rPr>
                <w:rFonts w:hint="eastAsia"/>
              </w:rPr>
              <w:t>適用技法</w:t>
            </w:r>
          </w:p>
        </w:tc>
      </w:tr>
      <w:tr w:rsidR="005131FF" w14:paraId="2976CDB6" w14:textId="77777777" w:rsidTr="009E620A">
        <w:trPr>
          <w:trHeight w:val="567"/>
        </w:trPr>
        <w:tc>
          <w:tcPr>
            <w:tcW w:w="10490" w:type="dxa"/>
            <w:gridSpan w:val="2"/>
            <w:shd w:val="clear" w:color="auto" w:fill="auto"/>
          </w:tcPr>
          <w:p w14:paraId="1D6AF2CB" w14:textId="77777777" w:rsidR="005131FF" w:rsidRDefault="00816AC5" w:rsidP="005131FF">
            <w:r>
              <w:rPr>
                <w:rFonts w:hint="eastAsia"/>
              </w:rPr>
              <w:t>※上記で</w:t>
            </w:r>
            <w:r w:rsidR="005131FF">
              <w:rPr>
                <w:rFonts w:hint="eastAsia"/>
              </w:rPr>
              <w:t>説明した優先順位付け方法とは別のやり方として、以下のような方法がある。</w:t>
            </w:r>
          </w:p>
          <w:p w14:paraId="2AF11FC7" w14:textId="77777777" w:rsidR="005131FF" w:rsidRDefault="005131FF" w:rsidP="00A13A5E">
            <w:pPr>
              <w:pStyle w:val="af7"/>
              <w:numPr>
                <w:ilvl w:val="0"/>
                <w:numId w:val="6"/>
              </w:numPr>
              <w:ind w:leftChars="0"/>
            </w:pPr>
            <w:r>
              <w:rPr>
                <w:rFonts w:hint="eastAsia"/>
              </w:rPr>
              <w:t>プライオリティ方式</w:t>
            </w:r>
          </w:p>
          <w:p w14:paraId="7F5CDA73" w14:textId="77777777" w:rsidR="005131FF" w:rsidRDefault="005131FF" w:rsidP="00A13A5E">
            <w:pPr>
              <w:pStyle w:val="af7"/>
              <w:numPr>
                <w:ilvl w:val="0"/>
                <w:numId w:val="6"/>
              </w:numPr>
              <w:ind w:leftChars="0"/>
            </w:pPr>
            <w:r>
              <w:rPr>
                <w:rFonts w:hint="eastAsia"/>
              </w:rPr>
              <w:t>優先順位付けマトリクス</w:t>
            </w:r>
          </w:p>
          <w:p w14:paraId="283560B8" w14:textId="77777777" w:rsidR="005131FF" w:rsidRDefault="005131FF" w:rsidP="00A13A5E">
            <w:pPr>
              <w:pStyle w:val="af7"/>
              <w:numPr>
                <w:ilvl w:val="0"/>
                <w:numId w:val="6"/>
              </w:numPr>
              <w:ind w:leftChars="0"/>
            </w:pPr>
            <w:r>
              <w:rPr>
                <w:rFonts w:hint="eastAsia"/>
              </w:rPr>
              <w:t>100</w:t>
            </w:r>
            <w:r>
              <w:rPr>
                <w:rFonts w:hint="eastAsia"/>
              </w:rPr>
              <w:t>ドルテスト</w:t>
            </w:r>
          </w:p>
          <w:p w14:paraId="22CC3EE6" w14:textId="77777777" w:rsidR="005131FF" w:rsidRDefault="005131FF" w:rsidP="00A13A5E">
            <w:pPr>
              <w:pStyle w:val="af7"/>
              <w:numPr>
                <w:ilvl w:val="0"/>
                <w:numId w:val="6"/>
              </w:numPr>
              <w:ind w:leftChars="0"/>
            </w:pPr>
            <w:r>
              <w:rPr>
                <w:rFonts w:hint="eastAsia"/>
              </w:rPr>
              <w:t>イエス／ノー投票</w:t>
            </w:r>
          </w:p>
          <w:p w14:paraId="1095BF0C" w14:textId="77777777" w:rsidR="0019741E" w:rsidRDefault="0019741E" w:rsidP="00A13A5E">
            <w:pPr>
              <w:pStyle w:val="af7"/>
              <w:numPr>
                <w:ilvl w:val="0"/>
                <w:numId w:val="6"/>
              </w:numPr>
              <w:ind w:leftChars="0"/>
            </w:pPr>
            <w:r>
              <w:rPr>
                <w:rFonts w:hint="eastAsia"/>
              </w:rPr>
              <w:t>４象限方式（例：重要度×緊急度）</w:t>
            </w:r>
          </w:p>
          <w:p w14:paraId="5BCED965" w14:textId="77777777" w:rsidR="0019741E" w:rsidRDefault="0019741E" w:rsidP="00A13A5E">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t>’</w:t>
            </w:r>
            <w:r>
              <w:rPr>
                <w:rFonts w:hint="eastAsia"/>
              </w:rPr>
              <w:t>t</w:t>
            </w:r>
            <w:r w:rsidR="00D15C6F">
              <w:rPr>
                <w:rFonts w:hint="eastAsia"/>
              </w:rPr>
              <w:t>）</w:t>
            </w:r>
          </w:p>
        </w:tc>
      </w:tr>
    </w:tbl>
    <w:p w14:paraId="4DBE86AC" w14:textId="77777777" w:rsidR="005131FF" w:rsidRDefault="005131FF" w:rsidP="005131FF"/>
    <w:p w14:paraId="2141603C" w14:textId="77777777" w:rsidR="005131FF" w:rsidRDefault="005131FF" w:rsidP="005131FF">
      <w:pPr>
        <w:pStyle w:val="3"/>
      </w:pPr>
      <w:bookmarkStart w:id="46" w:name="_Toc523239151"/>
      <w:r>
        <w:rPr>
          <w:rFonts w:hint="eastAsia"/>
        </w:rPr>
        <w:lastRenderedPageBreak/>
        <w:t>検証の基準・方法の設定</w:t>
      </w:r>
      <w:bookmarkEnd w:id="46"/>
    </w:p>
    <w:p w14:paraId="641598EA" w14:textId="77777777" w:rsidR="005131FF" w:rsidRDefault="005131FF" w:rsidP="005131F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131FF" w14:paraId="084C7BB0" w14:textId="77777777" w:rsidTr="009E620A">
        <w:trPr>
          <w:trHeight w:val="284"/>
        </w:trPr>
        <w:tc>
          <w:tcPr>
            <w:tcW w:w="10490" w:type="dxa"/>
            <w:gridSpan w:val="2"/>
            <w:shd w:val="clear" w:color="auto" w:fill="D9D9D9" w:themeFill="background1" w:themeFillShade="D9"/>
            <w:vAlign w:val="center"/>
          </w:tcPr>
          <w:p w14:paraId="2B982EE9" w14:textId="77777777" w:rsidR="005131FF" w:rsidRDefault="005131FF" w:rsidP="009E620A">
            <w:r>
              <w:rPr>
                <w:rFonts w:hint="eastAsia"/>
              </w:rPr>
              <w:t>アクティビティ概要</w:t>
            </w:r>
          </w:p>
        </w:tc>
      </w:tr>
      <w:tr w:rsidR="005131FF" w14:paraId="670F1932" w14:textId="77777777" w:rsidTr="009E620A">
        <w:trPr>
          <w:trHeight w:val="567"/>
        </w:trPr>
        <w:tc>
          <w:tcPr>
            <w:tcW w:w="10490" w:type="dxa"/>
            <w:gridSpan w:val="2"/>
            <w:shd w:val="clear" w:color="auto" w:fill="auto"/>
          </w:tcPr>
          <w:p w14:paraId="7931B6A5" w14:textId="77777777" w:rsidR="005131FF" w:rsidRDefault="005131FF" w:rsidP="005131FF">
            <w:r>
              <w:rPr>
                <w:rFonts w:hint="eastAsia"/>
              </w:rPr>
              <w:t>要件定義品質の確保のため、要件の検証を行う基準と方法を設定する。</w:t>
            </w:r>
          </w:p>
          <w:p w14:paraId="0338E27D" w14:textId="77777777" w:rsidR="00851E8B" w:rsidRDefault="005131FF" w:rsidP="005131FF">
            <w:r>
              <w:rPr>
                <w:rFonts w:hint="eastAsia"/>
              </w:rPr>
              <w:t>要件の検証とは、定義した要件が要件の特性</w:t>
            </w:r>
            <w:r>
              <w:rPr>
                <w:rFonts w:hint="eastAsia"/>
              </w:rPr>
              <w:t>(</w:t>
            </w:r>
            <w:r>
              <w:rPr>
                <w:rFonts w:hint="eastAsia"/>
              </w:rPr>
              <w:t>単一性、完全性、一貫性等</w:t>
            </w:r>
            <w:r>
              <w:rPr>
                <w:rFonts w:hint="eastAsia"/>
              </w:rPr>
              <w:t>)</w:t>
            </w:r>
            <w:r>
              <w:rPr>
                <w:rFonts w:hint="eastAsia"/>
              </w:rPr>
              <w:t>に照らして正しいことを確認する事である。</w:t>
            </w:r>
          </w:p>
          <w:p w14:paraId="38558358" w14:textId="77777777" w:rsidR="005131FF" w:rsidRDefault="005131FF" w:rsidP="005131FF">
            <w:r>
              <w:rPr>
                <w:rFonts w:hint="eastAsia"/>
              </w:rPr>
              <w:t>プロダクト品質の向上、要件不備に起因する手戻り低減による生産性向上・</w:t>
            </w:r>
            <w:r w:rsidR="005C2F29">
              <w:rPr>
                <w:rFonts w:hint="eastAsia"/>
              </w:rPr>
              <w:t>納期遵守</w:t>
            </w:r>
            <w:r>
              <w:rPr>
                <w:rFonts w:hint="eastAsia"/>
              </w:rPr>
              <w:t>の効果を生む。</w:t>
            </w:r>
          </w:p>
          <w:p w14:paraId="439C87B6" w14:textId="77777777" w:rsidR="005131FF" w:rsidRPr="00892D1B" w:rsidRDefault="005131FF" w:rsidP="000155B7">
            <w:r>
              <w:rPr>
                <w:rFonts w:hint="eastAsia"/>
              </w:rPr>
              <w:t>検証では、要件がお客さまの目的を満たしているかまでは確認しない</w:t>
            </w:r>
            <w:r>
              <w:rPr>
                <w:rFonts w:hint="eastAsia"/>
              </w:rPr>
              <w:t>(</w:t>
            </w:r>
            <w:r>
              <w:rPr>
                <w:rFonts w:hint="eastAsia"/>
              </w:rPr>
              <w:t>それは妥当性確認で行う</w:t>
            </w:r>
            <w:r>
              <w:rPr>
                <w:rFonts w:hint="eastAsia"/>
              </w:rPr>
              <w:t>)</w:t>
            </w:r>
            <w:r>
              <w:rPr>
                <w:rFonts w:hint="eastAsia"/>
              </w:rPr>
              <w:t>。</w:t>
            </w:r>
          </w:p>
        </w:tc>
      </w:tr>
      <w:tr w:rsidR="005131FF" w14:paraId="09513A55" w14:textId="77777777" w:rsidTr="009E620A">
        <w:trPr>
          <w:trHeight w:val="284"/>
        </w:trPr>
        <w:tc>
          <w:tcPr>
            <w:tcW w:w="5245" w:type="dxa"/>
            <w:shd w:val="clear" w:color="auto" w:fill="D9D9D9" w:themeFill="background1" w:themeFillShade="D9"/>
            <w:vAlign w:val="center"/>
          </w:tcPr>
          <w:p w14:paraId="49468953" w14:textId="77777777" w:rsidR="005131FF" w:rsidRPr="00892D1B" w:rsidRDefault="005131FF" w:rsidP="009E620A">
            <w:r>
              <w:rPr>
                <w:rFonts w:hint="eastAsia"/>
              </w:rPr>
              <w:t>インプット</w:t>
            </w:r>
          </w:p>
        </w:tc>
        <w:tc>
          <w:tcPr>
            <w:tcW w:w="5245" w:type="dxa"/>
            <w:shd w:val="clear" w:color="auto" w:fill="D9D9D9" w:themeFill="background1" w:themeFillShade="D9"/>
            <w:vAlign w:val="center"/>
          </w:tcPr>
          <w:p w14:paraId="320F2027" w14:textId="77777777" w:rsidR="005131FF" w:rsidRPr="00892D1B" w:rsidRDefault="005131FF" w:rsidP="009E620A">
            <w:r>
              <w:rPr>
                <w:rFonts w:hint="eastAsia"/>
              </w:rPr>
              <w:t>アウトプット</w:t>
            </w:r>
          </w:p>
        </w:tc>
      </w:tr>
      <w:tr w:rsidR="005131FF" w14:paraId="366D37BB" w14:textId="77777777" w:rsidTr="009E620A">
        <w:trPr>
          <w:trHeight w:val="567"/>
        </w:trPr>
        <w:tc>
          <w:tcPr>
            <w:tcW w:w="5245" w:type="dxa"/>
            <w:shd w:val="clear" w:color="auto" w:fill="auto"/>
          </w:tcPr>
          <w:p w14:paraId="0C379145" w14:textId="77777777" w:rsidR="005131FF" w:rsidRDefault="005131FF" w:rsidP="00A13A5E">
            <w:pPr>
              <w:pStyle w:val="af7"/>
              <w:numPr>
                <w:ilvl w:val="0"/>
                <w:numId w:val="4"/>
              </w:numPr>
              <w:ind w:leftChars="0"/>
            </w:pPr>
            <w:r>
              <w:rPr>
                <w:rFonts w:hint="eastAsia"/>
              </w:rPr>
              <w:t>要件の特性一覧</w:t>
            </w:r>
          </w:p>
          <w:p w14:paraId="4ACCB4FF" w14:textId="77777777" w:rsidR="005131FF" w:rsidRDefault="005131FF" w:rsidP="00A13A5E">
            <w:pPr>
              <w:pStyle w:val="af7"/>
              <w:numPr>
                <w:ilvl w:val="0"/>
                <w:numId w:val="4"/>
              </w:numPr>
              <w:ind w:leftChars="0"/>
            </w:pPr>
            <w:r>
              <w:rPr>
                <w:rFonts w:hint="eastAsia"/>
              </w:rPr>
              <w:t>要件定義計画書の一部（成果物定義）</w:t>
            </w:r>
          </w:p>
        </w:tc>
        <w:tc>
          <w:tcPr>
            <w:tcW w:w="5245" w:type="dxa"/>
            <w:shd w:val="clear" w:color="auto" w:fill="auto"/>
          </w:tcPr>
          <w:p w14:paraId="2A486591" w14:textId="77777777" w:rsidR="005131FF" w:rsidRDefault="005131FF" w:rsidP="00E45201">
            <w:pPr>
              <w:pStyle w:val="af7"/>
              <w:numPr>
                <w:ilvl w:val="0"/>
                <w:numId w:val="4"/>
              </w:numPr>
              <w:ind w:leftChars="0"/>
            </w:pPr>
            <w:r w:rsidRPr="005131FF">
              <w:rPr>
                <w:rFonts w:hint="eastAsia"/>
              </w:rPr>
              <w:t>要件定義計画書の一部（検証の基準、方法）</w:t>
            </w:r>
          </w:p>
        </w:tc>
      </w:tr>
      <w:tr w:rsidR="005131FF" w14:paraId="6CD279A1" w14:textId="77777777" w:rsidTr="009E620A">
        <w:trPr>
          <w:trHeight w:val="284"/>
        </w:trPr>
        <w:tc>
          <w:tcPr>
            <w:tcW w:w="10490" w:type="dxa"/>
            <w:gridSpan w:val="2"/>
            <w:shd w:val="clear" w:color="auto" w:fill="D9D9D9" w:themeFill="background1" w:themeFillShade="D9"/>
            <w:vAlign w:val="center"/>
          </w:tcPr>
          <w:p w14:paraId="16FFC26C" w14:textId="77777777" w:rsidR="005131FF" w:rsidRDefault="005131FF" w:rsidP="009E620A">
            <w:r>
              <w:rPr>
                <w:rFonts w:hint="eastAsia"/>
              </w:rPr>
              <w:t>手順</w:t>
            </w:r>
          </w:p>
        </w:tc>
      </w:tr>
      <w:tr w:rsidR="005131FF" w14:paraId="1BA3F5B8" w14:textId="77777777" w:rsidTr="009E620A">
        <w:trPr>
          <w:trHeight w:val="567"/>
        </w:trPr>
        <w:tc>
          <w:tcPr>
            <w:tcW w:w="10490" w:type="dxa"/>
            <w:gridSpan w:val="2"/>
            <w:shd w:val="clear" w:color="auto" w:fill="auto"/>
          </w:tcPr>
          <w:p w14:paraId="619111DE" w14:textId="77777777" w:rsidR="005131FF" w:rsidRDefault="005131FF" w:rsidP="00251B3B">
            <w:pPr>
              <w:pStyle w:val="af7"/>
              <w:numPr>
                <w:ilvl w:val="0"/>
                <w:numId w:val="37"/>
              </w:numPr>
              <w:ind w:leftChars="0"/>
            </w:pPr>
            <w:r>
              <w:rPr>
                <w:rFonts w:hint="eastAsia"/>
              </w:rPr>
              <w:t>重点を置いて検証する重点検証ポイントを絞り込む。</w:t>
            </w:r>
          </w:p>
          <w:p w14:paraId="15675F92" w14:textId="77777777" w:rsidR="005131FF" w:rsidRDefault="005131FF" w:rsidP="00251B3B">
            <w:pPr>
              <w:pStyle w:val="af7"/>
              <w:numPr>
                <w:ilvl w:val="0"/>
                <w:numId w:val="37"/>
              </w:numPr>
              <w:ind w:leftChars="0"/>
            </w:pPr>
            <w:r>
              <w:rPr>
                <w:rFonts w:hint="eastAsia"/>
              </w:rPr>
              <w:t>重点検証ポイントを具体的な検証観点に詳細化する。</w:t>
            </w:r>
          </w:p>
          <w:p w14:paraId="39CA296C" w14:textId="77777777" w:rsidR="005131FF" w:rsidRDefault="005131FF" w:rsidP="00251B3B">
            <w:pPr>
              <w:pStyle w:val="af7"/>
              <w:numPr>
                <w:ilvl w:val="0"/>
                <w:numId w:val="37"/>
              </w:numPr>
              <w:ind w:leftChars="0"/>
            </w:pPr>
            <w:r>
              <w:rPr>
                <w:rFonts w:hint="eastAsia"/>
              </w:rPr>
              <w:t>検証観点について、検証事項、対象、方法、検証者、タイミング、評価基準などを具体化する。</w:t>
            </w:r>
          </w:p>
        </w:tc>
      </w:tr>
      <w:tr w:rsidR="005131FF" w14:paraId="7F89B1A3" w14:textId="77777777" w:rsidTr="009E620A">
        <w:trPr>
          <w:trHeight w:val="284"/>
        </w:trPr>
        <w:tc>
          <w:tcPr>
            <w:tcW w:w="10490" w:type="dxa"/>
            <w:gridSpan w:val="2"/>
            <w:shd w:val="clear" w:color="auto" w:fill="D9D9D9" w:themeFill="background1" w:themeFillShade="D9"/>
            <w:vAlign w:val="center"/>
          </w:tcPr>
          <w:p w14:paraId="7C165361" w14:textId="77777777" w:rsidR="005131FF" w:rsidRDefault="005131FF" w:rsidP="009E620A">
            <w:r w:rsidRPr="00892D1B">
              <w:rPr>
                <w:rFonts w:hint="eastAsia"/>
                <w:color w:val="FF0000"/>
              </w:rPr>
              <w:t>【重要】</w:t>
            </w:r>
            <w:r>
              <w:rPr>
                <w:rFonts w:hint="eastAsia"/>
              </w:rPr>
              <w:t>上手く進めるためのポイント、注意事項</w:t>
            </w:r>
          </w:p>
        </w:tc>
      </w:tr>
      <w:tr w:rsidR="005131FF" w14:paraId="1289D155" w14:textId="77777777" w:rsidTr="009E620A">
        <w:trPr>
          <w:trHeight w:val="567"/>
        </w:trPr>
        <w:tc>
          <w:tcPr>
            <w:tcW w:w="10490" w:type="dxa"/>
            <w:gridSpan w:val="2"/>
            <w:shd w:val="clear" w:color="auto" w:fill="auto"/>
          </w:tcPr>
          <w:p w14:paraId="6070AEBA" w14:textId="77777777" w:rsidR="00390567" w:rsidRPr="00F30702" w:rsidRDefault="00B636AE" w:rsidP="00406381">
            <w:pPr>
              <w:spacing w:before="180" w:after="180"/>
            </w:pPr>
            <w:r>
              <w:rPr>
                <w:rFonts w:hint="eastAsia"/>
              </w:rPr>
              <w:t>※</w:t>
            </w:r>
            <w:r w:rsidR="00390567">
              <w:rPr>
                <w:rFonts w:hint="eastAsia"/>
              </w:rPr>
              <w:t>検証</w:t>
            </w:r>
            <w:r w:rsidR="000018CF">
              <w:rPr>
                <w:rFonts w:hint="eastAsia"/>
              </w:rPr>
              <w:t>の</w:t>
            </w:r>
            <w:r w:rsidR="00390567">
              <w:rPr>
                <w:rFonts w:hint="eastAsia"/>
              </w:rPr>
              <w:t>方法・観点については、「技法ガイド（検証ガイド編）」を参照</w:t>
            </w:r>
          </w:p>
          <w:p w14:paraId="5DEC00CB" w14:textId="77777777" w:rsidR="00851E8B" w:rsidRDefault="00851E8B" w:rsidP="00C03625">
            <w:pPr>
              <w:pStyle w:val="afd"/>
              <w:spacing w:before="145" w:after="145"/>
            </w:pPr>
            <w:r>
              <w:rPr>
                <w:rFonts w:hint="eastAsia"/>
              </w:rPr>
              <w:t>全般</w:t>
            </w:r>
          </w:p>
          <w:p w14:paraId="41E742D0" w14:textId="77777777" w:rsidR="00851E8B" w:rsidRDefault="00851E8B" w:rsidP="00851E8B">
            <w:pPr>
              <w:pStyle w:val="af7"/>
              <w:numPr>
                <w:ilvl w:val="0"/>
                <w:numId w:val="7"/>
              </w:numPr>
              <w:ind w:leftChars="0"/>
            </w:pPr>
            <w:r>
              <w:rPr>
                <w:rFonts w:hint="eastAsia"/>
              </w:rPr>
              <w:t>検証では、成果物上の問題点を解消すること以上に、成果物作成者の誤った理解・認識を正すことが重要である。</w:t>
            </w:r>
            <w:r>
              <w:br/>
            </w:r>
            <w:r>
              <w:rPr>
                <w:rFonts w:hint="eastAsia"/>
              </w:rPr>
              <w:t>誤った理解や認識の上に立った要求収集や分析が、成果物上の問題点を生む構造であるため。</w:t>
            </w:r>
            <w:r>
              <w:br/>
            </w:r>
          </w:p>
          <w:p w14:paraId="5FFB01F3" w14:textId="77777777" w:rsidR="00671AA2" w:rsidRDefault="00671AA2" w:rsidP="00C03625">
            <w:pPr>
              <w:pStyle w:val="afd"/>
              <w:spacing w:before="145" w:after="145"/>
            </w:pPr>
            <w:r>
              <w:rPr>
                <w:rFonts w:hint="eastAsia"/>
              </w:rPr>
              <w:t>検証観点の明確化</w:t>
            </w:r>
          </w:p>
          <w:p w14:paraId="3B869FB1" w14:textId="77777777" w:rsidR="005131FF" w:rsidRDefault="00671AA2" w:rsidP="00251B3B">
            <w:pPr>
              <w:pStyle w:val="af7"/>
              <w:numPr>
                <w:ilvl w:val="0"/>
                <w:numId w:val="38"/>
              </w:numPr>
              <w:ind w:leftChars="0"/>
            </w:pPr>
            <w:r>
              <w:rPr>
                <w:rFonts w:hint="eastAsia"/>
              </w:rPr>
              <w:t>要件定義全体を構造で考え、検証対象と目的・観点を具体化する。</w:t>
            </w:r>
            <w:r>
              <w:br/>
            </w:r>
            <w:r>
              <w:rPr>
                <w:rFonts w:hint="eastAsia"/>
              </w:rPr>
              <w:t>個々の要件内容に対する検証観点だけでなく、要求抽出の概念構造、業務とシステムの関係、要件間の依存関係等の構造上のトレーサビリティを</w:t>
            </w:r>
            <w:r>
              <w:br/>
            </w:r>
            <w:r>
              <w:rPr>
                <w:rFonts w:hint="eastAsia"/>
              </w:rPr>
              <w:t>検証する観点を設けることが、要件定義全体の品質を担保する上で重要である。例えば、業務フローで定義したお客さま業務とシステム機能一覧に定義したシステム機能の対応関係を検証することで、定義したシステム機能の必要性を確認できる。</w:t>
            </w:r>
            <w:r>
              <w:br/>
            </w:r>
          </w:p>
          <w:p w14:paraId="36A93007" w14:textId="77777777" w:rsidR="00671AA2" w:rsidRDefault="00671AA2" w:rsidP="00251B3B">
            <w:pPr>
              <w:pStyle w:val="af7"/>
              <w:numPr>
                <w:ilvl w:val="0"/>
                <w:numId w:val="38"/>
              </w:numPr>
              <w:ind w:leftChars="0"/>
            </w:pPr>
            <w:r>
              <w:rPr>
                <w:rFonts w:hint="eastAsia"/>
              </w:rPr>
              <w:t>全てを均一に検証することが必須ではなく、要件に対するリスク分析を行い、対象や観点の取捨選択を行うことも検討する。</w:t>
            </w:r>
            <w:r>
              <w:br/>
            </w:r>
          </w:p>
          <w:p w14:paraId="13A45782" w14:textId="77777777" w:rsidR="00747018" w:rsidRDefault="00747018" w:rsidP="00C03625">
            <w:pPr>
              <w:pStyle w:val="afd"/>
              <w:spacing w:before="145" w:after="145"/>
            </w:pPr>
            <w:r>
              <w:rPr>
                <w:rFonts w:hint="eastAsia"/>
              </w:rPr>
              <w:t>検証事項、対象、方法、検証者、タイミング、評価基準などの具体化</w:t>
            </w:r>
          </w:p>
          <w:p w14:paraId="22BDDD56" w14:textId="77777777" w:rsidR="00747018" w:rsidRDefault="00747018" w:rsidP="00251B3B">
            <w:pPr>
              <w:pStyle w:val="af7"/>
              <w:numPr>
                <w:ilvl w:val="0"/>
                <w:numId w:val="38"/>
              </w:numPr>
              <w:ind w:leftChars="0"/>
            </w:pPr>
            <w:r>
              <w:rPr>
                <w:rFonts w:hint="eastAsia"/>
              </w:rPr>
              <w:t>検証に参加するステークホルダーの、立場（エンドユーザ、業務部門、間接部門、情報システム部など）、目的や視点、期待事項を共有する。</w:t>
            </w:r>
            <w:r>
              <w:br/>
            </w:r>
            <w:r>
              <w:rPr>
                <w:rFonts w:hint="eastAsia"/>
              </w:rPr>
              <w:t>参加者が多数になる場合は、互いの意図や背景を理解し、効率良く議論、合意を進めるために必要である。</w:t>
            </w:r>
            <w:r>
              <w:br/>
            </w:r>
          </w:p>
          <w:p w14:paraId="68E0EE2D" w14:textId="77777777" w:rsidR="00747018" w:rsidRDefault="00747018" w:rsidP="00251B3B">
            <w:pPr>
              <w:pStyle w:val="af7"/>
              <w:numPr>
                <w:ilvl w:val="0"/>
                <w:numId w:val="38"/>
              </w:numPr>
              <w:ind w:leftChars="0"/>
            </w:pPr>
            <w:r>
              <w:rPr>
                <w:rFonts w:hint="eastAsia"/>
              </w:rPr>
              <w:t>成果物の完成を待たずにウォークスルーを行うことにより、早めに問題点の発見・解決策の検討ができるようにする。</w:t>
            </w:r>
            <w:r>
              <w:br/>
            </w:r>
          </w:p>
          <w:p w14:paraId="181E2E8F" w14:textId="77777777" w:rsidR="00747018" w:rsidRDefault="00747018" w:rsidP="00251B3B">
            <w:pPr>
              <w:pStyle w:val="af7"/>
              <w:numPr>
                <w:ilvl w:val="0"/>
                <w:numId w:val="38"/>
              </w:numPr>
              <w:ind w:leftChars="0"/>
            </w:pPr>
            <w:r>
              <w:rPr>
                <w:rFonts w:hint="eastAsia"/>
              </w:rPr>
              <w:t>非公式なレビューをインクリメンタルに実施し、できるだけ早く、安く、目的を近づけるようにする。</w:t>
            </w:r>
            <w:r>
              <w:br/>
            </w:r>
          </w:p>
          <w:p w14:paraId="58ECE13D" w14:textId="77777777" w:rsidR="00747018" w:rsidRPr="00747018" w:rsidRDefault="00747018" w:rsidP="006C3E94">
            <w:pPr>
              <w:pStyle w:val="af7"/>
              <w:numPr>
                <w:ilvl w:val="0"/>
                <w:numId w:val="38"/>
              </w:numPr>
              <w:ind w:leftChars="0"/>
            </w:pPr>
            <w:r>
              <w:rPr>
                <w:rFonts w:hint="eastAsia"/>
              </w:rPr>
              <w:t>要件定義工程としての品質管理の評価方法（品質評価の考え方、評価ポイント、基準、計測方法、評価方法など）も合わせて計画しておく。</w:t>
            </w:r>
            <w:r>
              <w:br/>
            </w:r>
            <w:r>
              <w:rPr>
                <w:rFonts w:hint="eastAsia"/>
              </w:rPr>
              <w:t>後付けでの評価方法検討は、評価材料が揃わない・</w:t>
            </w:r>
            <w:r w:rsidR="005C2F29">
              <w:rPr>
                <w:rFonts w:hint="eastAsia"/>
              </w:rPr>
              <w:t>揃えるために時間がかかる</w:t>
            </w:r>
            <w:r w:rsidR="006C3E94">
              <w:rPr>
                <w:rFonts w:hint="eastAsia"/>
              </w:rPr>
              <w:t>などの課題が発生しやすいため、事前の計画が必要である。</w:t>
            </w:r>
            <w:r>
              <w:rPr>
                <w:rFonts w:hint="eastAsia"/>
              </w:rPr>
              <w:br/>
            </w:r>
          </w:p>
        </w:tc>
      </w:tr>
      <w:tr w:rsidR="005131FF" w14:paraId="75FEA34A" w14:textId="77777777" w:rsidTr="009E620A">
        <w:trPr>
          <w:trHeight w:val="284"/>
        </w:trPr>
        <w:tc>
          <w:tcPr>
            <w:tcW w:w="10490" w:type="dxa"/>
            <w:gridSpan w:val="2"/>
            <w:shd w:val="clear" w:color="auto" w:fill="D9D9D9" w:themeFill="background1" w:themeFillShade="D9"/>
            <w:vAlign w:val="center"/>
          </w:tcPr>
          <w:p w14:paraId="4C305A22" w14:textId="77777777" w:rsidR="005131FF" w:rsidRDefault="005131FF" w:rsidP="009E620A">
            <w:r>
              <w:rPr>
                <w:rFonts w:hint="eastAsia"/>
              </w:rPr>
              <w:t>上手く進めるためのポイント、注意事項</w:t>
            </w:r>
          </w:p>
        </w:tc>
      </w:tr>
      <w:tr w:rsidR="005131FF" w14:paraId="0F4FDC5F" w14:textId="77777777" w:rsidTr="009E620A">
        <w:trPr>
          <w:trHeight w:val="567"/>
        </w:trPr>
        <w:tc>
          <w:tcPr>
            <w:tcW w:w="10490" w:type="dxa"/>
            <w:gridSpan w:val="2"/>
            <w:shd w:val="clear" w:color="auto" w:fill="auto"/>
          </w:tcPr>
          <w:p w14:paraId="44CB3F06" w14:textId="77777777" w:rsidR="005131FF" w:rsidRDefault="005131FF" w:rsidP="005131FF">
            <w:pPr>
              <w:pStyle w:val="afd"/>
              <w:spacing w:before="145" w:after="145"/>
            </w:pPr>
            <w:r>
              <w:rPr>
                <w:rFonts w:hint="eastAsia"/>
              </w:rPr>
              <w:t>重点検証ポイントの選定</w:t>
            </w:r>
          </w:p>
          <w:p w14:paraId="443DADCF" w14:textId="77777777" w:rsidR="005131FF" w:rsidRDefault="005131FF" w:rsidP="00251B3B">
            <w:pPr>
              <w:pStyle w:val="af7"/>
              <w:numPr>
                <w:ilvl w:val="0"/>
                <w:numId w:val="38"/>
              </w:numPr>
              <w:ind w:leftChars="0"/>
            </w:pPr>
            <w:r>
              <w:rPr>
                <w:rFonts w:hint="eastAsia"/>
              </w:rPr>
              <w:t>重点検証ポイントは「要件の特性」から、プロジェクトや業務・システムの特性や制約・前提</w:t>
            </w:r>
            <w:r w:rsidR="006C3E94">
              <w:rPr>
                <w:rFonts w:hint="eastAsia"/>
              </w:rPr>
              <w:t>条件</w:t>
            </w:r>
            <w:r>
              <w:rPr>
                <w:rFonts w:hint="eastAsia"/>
              </w:rPr>
              <w:t>を踏まえて絞り込む。</w:t>
            </w:r>
            <w:r w:rsidR="00A13A5E">
              <w:br/>
            </w:r>
            <w:r>
              <w:rPr>
                <w:rFonts w:hint="eastAsia"/>
              </w:rPr>
              <w:t>※要件の特性については「基礎知識集（</w:t>
            </w:r>
            <w:r>
              <w:rPr>
                <w:rFonts w:hint="eastAsia"/>
              </w:rPr>
              <w:t xml:space="preserve">3-4. </w:t>
            </w:r>
            <w:r>
              <w:rPr>
                <w:rFonts w:hint="eastAsia"/>
              </w:rPr>
              <w:t>要件品質を確認するための『要件が持つ特性』）」を参照</w:t>
            </w:r>
            <w:r w:rsidR="00A13A5E">
              <w:br/>
            </w:r>
          </w:p>
          <w:p w14:paraId="0D41B5DE" w14:textId="77777777" w:rsidR="005131FF" w:rsidRDefault="005131FF" w:rsidP="00251B3B">
            <w:pPr>
              <w:pStyle w:val="af7"/>
              <w:numPr>
                <w:ilvl w:val="0"/>
                <w:numId w:val="38"/>
              </w:numPr>
              <w:ind w:leftChars="0"/>
            </w:pPr>
            <w:r>
              <w:rPr>
                <w:rFonts w:hint="eastAsia"/>
              </w:rPr>
              <w:t>重点検証ポイントを絞りこまず、要件の特性ごとに検証方針を立て、検証濃淡のメリハリをつけてもよい。</w:t>
            </w:r>
            <w:r w:rsidR="00671AA2">
              <w:br/>
            </w:r>
          </w:p>
          <w:p w14:paraId="2CEACD0E" w14:textId="77777777" w:rsidR="005131FF" w:rsidRDefault="00A13A5E" w:rsidP="00A13A5E">
            <w:pPr>
              <w:pStyle w:val="afd"/>
              <w:spacing w:before="145" w:after="145"/>
            </w:pPr>
            <w:r>
              <w:rPr>
                <w:rFonts w:hint="eastAsia"/>
              </w:rPr>
              <w:t>検証観点の明確化</w:t>
            </w:r>
          </w:p>
          <w:p w14:paraId="46C96FE5" w14:textId="77777777" w:rsidR="00851E8B" w:rsidRDefault="00851E8B" w:rsidP="00251B3B">
            <w:pPr>
              <w:pStyle w:val="af7"/>
              <w:numPr>
                <w:ilvl w:val="0"/>
                <w:numId w:val="38"/>
              </w:numPr>
              <w:ind w:leftChars="0"/>
            </w:pPr>
            <w:r>
              <w:rPr>
                <w:rFonts w:hint="eastAsia"/>
              </w:rPr>
              <w:t>テスト設計の視点から、要件内容の具体化度合いを評価してみる。</w:t>
            </w:r>
            <w:r>
              <w:br/>
            </w:r>
            <w:r>
              <w:rPr>
                <w:rFonts w:hint="eastAsia"/>
              </w:rPr>
              <w:lastRenderedPageBreak/>
              <w:t>要件に対するテストケースを考えると、要件内容の曖昧さ、不完全さに気付くことが多い。</w:t>
            </w:r>
            <w:r>
              <w:br/>
            </w:r>
            <w:r>
              <w:rPr>
                <w:rFonts w:hint="eastAsia"/>
              </w:rPr>
              <w:t>例えば、「システムは利用者に対して親和性があるものでなければならない。」といった主観的で不明確な要件や</w:t>
            </w:r>
            <w:r>
              <w:br/>
            </w:r>
            <w:r>
              <w:rPr>
                <w:rFonts w:hint="eastAsia"/>
              </w:rPr>
              <w:t>「○○○は決して起きてはならない。」といったテストを無限に実施しなければならない要件などが、該当する。</w:t>
            </w:r>
            <w:r>
              <w:br/>
            </w:r>
          </w:p>
          <w:p w14:paraId="38D68DEA" w14:textId="77777777" w:rsidR="005131FF" w:rsidRDefault="00A13A5E" w:rsidP="00A13A5E">
            <w:pPr>
              <w:pStyle w:val="afd"/>
              <w:spacing w:before="145" w:after="145"/>
            </w:pPr>
            <w:r>
              <w:rPr>
                <w:rFonts w:hint="eastAsia"/>
              </w:rPr>
              <w:t>検証事項、対象、方法、検証者、タイミング、評価基準などの具体化</w:t>
            </w:r>
          </w:p>
          <w:p w14:paraId="1A0F2F2A" w14:textId="77777777" w:rsidR="005131FF" w:rsidRDefault="005131FF" w:rsidP="00251B3B">
            <w:pPr>
              <w:pStyle w:val="af7"/>
              <w:numPr>
                <w:ilvl w:val="0"/>
                <w:numId w:val="38"/>
              </w:numPr>
              <w:ind w:leftChars="0"/>
            </w:pPr>
            <w:r>
              <w:rPr>
                <w:rFonts w:hint="eastAsia"/>
              </w:rPr>
              <w:t>検証方法として「レビュー」を計画する場合、レビューアとなる人は、多忙でまとまった時間が取りづらいことが多い。</w:t>
            </w:r>
            <w:r w:rsidR="00A13A5E">
              <w:br/>
            </w:r>
            <w:r>
              <w:rPr>
                <w:rFonts w:hint="eastAsia"/>
              </w:rPr>
              <w:t>対象範囲や観点を分割した段階的なレビュー等で、実現性を確保する。</w:t>
            </w:r>
            <w:r w:rsidR="00747018">
              <w:br/>
            </w:r>
          </w:p>
          <w:p w14:paraId="539119FA" w14:textId="77777777" w:rsidR="005131FF" w:rsidRDefault="005131FF" w:rsidP="00251B3B">
            <w:pPr>
              <w:pStyle w:val="af7"/>
              <w:numPr>
                <w:ilvl w:val="0"/>
                <w:numId w:val="38"/>
              </w:numPr>
              <w:ind w:leftChars="0"/>
            </w:pPr>
            <w:r>
              <w:rPr>
                <w:rFonts w:hint="eastAsia"/>
              </w:rPr>
              <w:t>要件の検証に要件管理ツール、モデリングツール等の活用も検討する。</w:t>
            </w:r>
            <w:r w:rsidR="00747018">
              <w:br/>
            </w:r>
            <w:r w:rsidR="000155B7">
              <w:rPr>
                <w:rFonts w:hint="eastAsia"/>
              </w:rPr>
              <w:t>モデル記法に沿った機械的な確認が行える。</w:t>
            </w:r>
            <w:r w:rsidR="00747018">
              <w:br/>
            </w:r>
          </w:p>
          <w:p w14:paraId="009E5CBF" w14:textId="77777777" w:rsidR="005131FF" w:rsidRDefault="005131FF" w:rsidP="00251B3B">
            <w:pPr>
              <w:pStyle w:val="af7"/>
              <w:numPr>
                <w:ilvl w:val="0"/>
                <w:numId w:val="38"/>
              </w:numPr>
              <w:ind w:leftChars="0"/>
            </w:pPr>
            <w:r>
              <w:rPr>
                <w:rFonts w:hint="eastAsia"/>
              </w:rPr>
              <w:t>レビュー量が多くなる場合は、</w:t>
            </w:r>
            <w:r w:rsidR="00110A14">
              <w:rPr>
                <w:rFonts w:hint="eastAsia"/>
              </w:rPr>
              <w:t>日本語文章校正支援ツールやレビュー支援ツールなどの</w:t>
            </w:r>
            <w:r>
              <w:rPr>
                <w:rFonts w:hint="eastAsia"/>
              </w:rPr>
              <w:t>ツール導入による効率化も検討する。</w:t>
            </w:r>
            <w:r w:rsidR="00A13A5E">
              <w:br/>
            </w:r>
          </w:p>
          <w:p w14:paraId="5658C575" w14:textId="77777777" w:rsidR="00A13A5E" w:rsidRPr="005131FF" w:rsidRDefault="005131FF" w:rsidP="00251B3B">
            <w:pPr>
              <w:pStyle w:val="af7"/>
              <w:numPr>
                <w:ilvl w:val="0"/>
                <w:numId w:val="38"/>
              </w:numPr>
              <w:ind w:leftChars="0"/>
            </w:pPr>
            <w:r>
              <w:rPr>
                <w:rFonts w:hint="eastAsia"/>
              </w:rPr>
              <w:t>以下のような検証の方法を検討する。</w:t>
            </w:r>
          </w:p>
          <w:tbl>
            <w:tblPr>
              <w:tblStyle w:val="af4"/>
              <w:tblW w:w="0" w:type="auto"/>
              <w:tblInd w:w="454" w:type="dxa"/>
              <w:tblLook w:val="04A0" w:firstRow="1" w:lastRow="0" w:firstColumn="1" w:lastColumn="0" w:noHBand="0" w:noVBand="1"/>
            </w:tblPr>
            <w:tblGrid>
              <w:gridCol w:w="426"/>
              <w:gridCol w:w="2835"/>
              <w:gridCol w:w="6549"/>
            </w:tblGrid>
            <w:tr w:rsidR="00A13A5E" w:rsidRPr="00A76E44" w14:paraId="05125DDF" w14:textId="77777777" w:rsidTr="007A71AD">
              <w:trPr>
                <w:trHeight w:val="465"/>
              </w:trPr>
              <w:tc>
                <w:tcPr>
                  <w:tcW w:w="426" w:type="dxa"/>
                  <w:tcBorders>
                    <w:bottom w:val="double" w:sz="4" w:space="0" w:color="auto"/>
                  </w:tcBorders>
                  <w:shd w:val="clear" w:color="auto" w:fill="D9D9D9" w:themeFill="background1" w:themeFillShade="D9"/>
                  <w:vAlign w:val="center"/>
                </w:tcPr>
                <w:p w14:paraId="269BEA94" w14:textId="77777777" w:rsidR="00A13A5E" w:rsidRPr="00A76E44" w:rsidRDefault="00A13A5E" w:rsidP="009E620A">
                  <w:pPr>
                    <w:jc w:val="center"/>
                  </w:pPr>
                  <w:r w:rsidRPr="00A76E44">
                    <w:rPr>
                      <w:rFonts w:hint="eastAsia"/>
                    </w:rPr>
                    <w:t>No</w:t>
                  </w:r>
                </w:p>
              </w:tc>
              <w:tc>
                <w:tcPr>
                  <w:tcW w:w="2835" w:type="dxa"/>
                  <w:tcBorders>
                    <w:bottom w:val="double" w:sz="4" w:space="0" w:color="auto"/>
                  </w:tcBorders>
                  <w:shd w:val="clear" w:color="auto" w:fill="D9D9D9" w:themeFill="background1" w:themeFillShade="D9"/>
                  <w:vAlign w:val="center"/>
                </w:tcPr>
                <w:p w14:paraId="4683033C" w14:textId="77777777" w:rsidR="00A13A5E" w:rsidRPr="00A76E44" w:rsidRDefault="00A13A5E" w:rsidP="009E620A">
                  <w:pPr>
                    <w:jc w:val="center"/>
                  </w:pPr>
                  <w:r w:rsidRPr="00A76E44">
                    <w:rPr>
                      <w:rFonts w:hint="eastAsia"/>
                    </w:rPr>
                    <w:t>方法</w:t>
                  </w:r>
                </w:p>
              </w:tc>
              <w:tc>
                <w:tcPr>
                  <w:tcW w:w="6549" w:type="dxa"/>
                  <w:tcBorders>
                    <w:bottom w:val="double" w:sz="4" w:space="0" w:color="auto"/>
                  </w:tcBorders>
                  <w:shd w:val="clear" w:color="auto" w:fill="D9D9D9" w:themeFill="background1" w:themeFillShade="D9"/>
                  <w:vAlign w:val="center"/>
                </w:tcPr>
                <w:p w14:paraId="2B1FFBFA" w14:textId="77777777" w:rsidR="00A13A5E" w:rsidRPr="00A76E44" w:rsidRDefault="00A13A5E" w:rsidP="009E620A">
                  <w:pPr>
                    <w:jc w:val="center"/>
                  </w:pPr>
                  <w:r w:rsidRPr="00A76E44">
                    <w:rPr>
                      <w:rFonts w:hint="eastAsia"/>
                    </w:rPr>
                    <w:t>概要</w:t>
                  </w:r>
                </w:p>
              </w:tc>
            </w:tr>
            <w:tr w:rsidR="00A13A5E" w:rsidRPr="00A76E44" w14:paraId="2A101B41" w14:textId="77777777" w:rsidTr="007A71AD">
              <w:trPr>
                <w:trHeight w:val="465"/>
              </w:trPr>
              <w:tc>
                <w:tcPr>
                  <w:tcW w:w="426" w:type="dxa"/>
                  <w:tcBorders>
                    <w:top w:val="double" w:sz="4" w:space="0" w:color="auto"/>
                  </w:tcBorders>
                  <w:vAlign w:val="center"/>
                </w:tcPr>
                <w:p w14:paraId="2CA7E265" w14:textId="77777777" w:rsidR="00A13A5E" w:rsidRPr="00A76E44" w:rsidRDefault="00A13A5E" w:rsidP="00251B3B">
                  <w:pPr>
                    <w:pStyle w:val="af7"/>
                    <w:numPr>
                      <w:ilvl w:val="0"/>
                      <w:numId w:val="39"/>
                    </w:numPr>
                    <w:ind w:leftChars="0"/>
                  </w:pPr>
                </w:p>
              </w:tc>
              <w:tc>
                <w:tcPr>
                  <w:tcW w:w="2835" w:type="dxa"/>
                  <w:tcBorders>
                    <w:top w:val="double" w:sz="4" w:space="0" w:color="auto"/>
                  </w:tcBorders>
                  <w:vAlign w:val="center"/>
                </w:tcPr>
                <w:p w14:paraId="3FA500E0" w14:textId="77777777" w:rsidR="00A13A5E" w:rsidRPr="00A76E44" w:rsidRDefault="00A13A5E" w:rsidP="009E620A">
                  <w:r w:rsidRPr="00A76E44">
                    <w:rPr>
                      <w:rFonts w:hint="eastAsia"/>
                    </w:rPr>
                    <w:t>チェックリスト</w:t>
                  </w:r>
                </w:p>
              </w:tc>
              <w:tc>
                <w:tcPr>
                  <w:tcW w:w="6549" w:type="dxa"/>
                  <w:tcBorders>
                    <w:top w:val="double" w:sz="4" w:space="0" w:color="auto"/>
                  </w:tcBorders>
                  <w:vAlign w:val="center"/>
                </w:tcPr>
                <w:p w14:paraId="381F7674" w14:textId="77777777" w:rsidR="00A13A5E" w:rsidRPr="00A76E44" w:rsidRDefault="00A13A5E" w:rsidP="009E620A">
                  <w:r w:rsidRPr="00A76E44">
                    <w:rPr>
                      <w:rFonts w:hint="eastAsia"/>
                    </w:rPr>
                    <w:t>典型的な誤りパターンを一覧化したチェックリストで、セルフチェックによる問題是正を行う。典型的な誤りを無くしておくことで、有識者を集めたウォークスルー等の確認レベルや効率を高める効果もある。</w:t>
                  </w:r>
                </w:p>
              </w:tc>
            </w:tr>
            <w:tr w:rsidR="00A13A5E" w:rsidRPr="00A76E44" w14:paraId="277BCEE4" w14:textId="77777777" w:rsidTr="007A71AD">
              <w:trPr>
                <w:trHeight w:val="465"/>
              </w:trPr>
              <w:tc>
                <w:tcPr>
                  <w:tcW w:w="426" w:type="dxa"/>
                  <w:vAlign w:val="center"/>
                </w:tcPr>
                <w:p w14:paraId="46F261A8" w14:textId="77777777" w:rsidR="00A13A5E" w:rsidRPr="00A76E44" w:rsidRDefault="00A13A5E" w:rsidP="00251B3B">
                  <w:pPr>
                    <w:pStyle w:val="af7"/>
                    <w:numPr>
                      <w:ilvl w:val="0"/>
                      <w:numId w:val="39"/>
                    </w:numPr>
                    <w:ind w:leftChars="0"/>
                  </w:pPr>
                </w:p>
              </w:tc>
              <w:tc>
                <w:tcPr>
                  <w:tcW w:w="2835" w:type="dxa"/>
                  <w:vAlign w:val="center"/>
                </w:tcPr>
                <w:p w14:paraId="5B994A17" w14:textId="77777777" w:rsidR="00A13A5E" w:rsidRPr="00A76E44" w:rsidRDefault="00A13A5E" w:rsidP="009E620A">
                  <w:r w:rsidRPr="00A76E44">
                    <w:rPr>
                      <w:rFonts w:hint="eastAsia"/>
                    </w:rPr>
                    <w:t>ウォークスルー</w:t>
                  </w:r>
                </w:p>
              </w:tc>
              <w:tc>
                <w:tcPr>
                  <w:tcW w:w="6549" w:type="dxa"/>
                  <w:vAlign w:val="center"/>
                </w:tcPr>
                <w:p w14:paraId="22BC28F4" w14:textId="77777777" w:rsidR="00A13A5E" w:rsidRPr="00A76E44" w:rsidRDefault="00A13A5E" w:rsidP="009E620A">
                  <w:r w:rsidRPr="00A76E44">
                    <w:rPr>
                      <w:rFonts w:hint="eastAsia"/>
                    </w:rPr>
                    <w:t>要件定義書作成の段階から作成者が主体になり、要件定義書の欠陥指摘やより良い実現方法の検討、</w:t>
                  </w:r>
                  <w:r w:rsidR="007F7304">
                    <w:rPr>
                      <w:rFonts w:hint="eastAsia"/>
                    </w:rPr>
                    <w:t>および</w:t>
                  </w:r>
                  <w:r w:rsidRPr="00A76E44">
                    <w:rPr>
                      <w:rFonts w:hint="eastAsia"/>
                    </w:rPr>
                    <w:t>要件の共通理解のために実施する。</w:t>
                  </w:r>
                </w:p>
              </w:tc>
            </w:tr>
            <w:tr w:rsidR="00A13A5E" w:rsidRPr="00A76E44" w14:paraId="038525D9" w14:textId="77777777" w:rsidTr="007A71AD">
              <w:trPr>
                <w:trHeight w:val="465"/>
              </w:trPr>
              <w:tc>
                <w:tcPr>
                  <w:tcW w:w="426" w:type="dxa"/>
                  <w:vAlign w:val="center"/>
                </w:tcPr>
                <w:p w14:paraId="53BCC7C9" w14:textId="77777777" w:rsidR="00A13A5E" w:rsidRPr="00A76E44" w:rsidRDefault="00A13A5E" w:rsidP="00251B3B">
                  <w:pPr>
                    <w:pStyle w:val="af7"/>
                    <w:numPr>
                      <w:ilvl w:val="0"/>
                      <w:numId w:val="39"/>
                    </w:numPr>
                    <w:ind w:leftChars="0"/>
                  </w:pPr>
                </w:p>
              </w:tc>
              <w:tc>
                <w:tcPr>
                  <w:tcW w:w="2835" w:type="dxa"/>
                  <w:vAlign w:val="center"/>
                </w:tcPr>
                <w:p w14:paraId="0C494463" w14:textId="77777777" w:rsidR="00A13A5E" w:rsidRPr="00A76E44" w:rsidRDefault="00A13A5E" w:rsidP="009E620A">
                  <w:r w:rsidRPr="00A76E44">
                    <w:rPr>
                      <w:rFonts w:hint="eastAsia"/>
                    </w:rPr>
                    <w:t>インスペクション</w:t>
                  </w:r>
                </w:p>
              </w:tc>
              <w:tc>
                <w:tcPr>
                  <w:tcW w:w="6549" w:type="dxa"/>
                  <w:vAlign w:val="center"/>
                </w:tcPr>
                <w:p w14:paraId="71D13FB0" w14:textId="77777777" w:rsidR="00A13A5E" w:rsidRPr="00A76E44" w:rsidRDefault="00A13A5E" w:rsidP="009E620A">
                  <w:r w:rsidRPr="00A76E44">
                    <w:rPr>
                      <w:rFonts w:hint="eastAsia"/>
                    </w:rPr>
                    <w:t>十分に経験・知識を保有したメンバーの参加を前提に作成した要件定義書に対して、要件事項の欠陥指摘を中心に行い、指摘結果の修正まで確認する。</w:t>
                  </w:r>
                </w:p>
              </w:tc>
            </w:tr>
            <w:tr w:rsidR="00A13A5E" w:rsidRPr="00A76E44" w14:paraId="54FAA9CF" w14:textId="77777777" w:rsidTr="007A71AD">
              <w:trPr>
                <w:trHeight w:val="465"/>
              </w:trPr>
              <w:tc>
                <w:tcPr>
                  <w:tcW w:w="426" w:type="dxa"/>
                  <w:vAlign w:val="center"/>
                </w:tcPr>
                <w:p w14:paraId="2609A051" w14:textId="77777777" w:rsidR="00A13A5E" w:rsidRPr="00A76E44" w:rsidRDefault="00A13A5E" w:rsidP="00251B3B">
                  <w:pPr>
                    <w:pStyle w:val="af7"/>
                    <w:numPr>
                      <w:ilvl w:val="0"/>
                      <w:numId w:val="39"/>
                    </w:numPr>
                    <w:ind w:leftChars="0"/>
                  </w:pPr>
                </w:p>
              </w:tc>
              <w:tc>
                <w:tcPr>
                  <w:tcW w:w="2835" w:type="dxa"/>
                  <w:vAlign w:val="center"/>
                </w:tcPr>
                <w:p w14:paraId="5A581CE4" w14:textId="77777777" w:rsidR="00A13A5E" w:rsidRPr="00A76E44" w:rsidRDefault="00A13A5E" w:rsidP="009E620A">
                  <w:r w:rsidRPr="00A76E44">
                    <w:rPr>
                      <w:rFonts w:hint="eastAsia"/>
                    </w:rPr>
                    <w:t>プロトタイプ</w:t>
                  </w:r>
                </w:p>
              </w:tc>
              <w:tc>
                <w:tcPr>
                  <w:tcW w:w="6549" w:type="dxa"/>
                  <w:vAlign w:val="center"/>
                </w:tcPr>
                <w:p w14:paraId="01592C07" w14:textId="77777777" w:rsidR="00A13A5E" w:rsidRPr="00A76E44" w:rsidRDefault="00A13A5E" w:rsidP="006C3E94">
                  <w:r>
                    <w:rPr>
                      <w:rFonts w:hint="eastAsia"/>
                    </w:rPr>
                    <w:t>動作するアプリケーションで、複雑な</w:t>
                  </w:r>
                  <w:r w:rsidR="006C3E94">
                    <w:rPr>
                      <w:rFonts w:hint="eastAsia"/>
                    </w:rPr>
                    <w:t>UI</w:t>
                  </w:r>
                  <w:r w:rsidRPr="00A76E44">
                    <w:rPr>
                      <w:rFonts w:hint="eastAsia"/>
                    </w:rPr>
                    <w:t>仕様や</w:t>
                  </w:r>
                  <w:r>
                    <w:rPr>
                      <w:rFonts w:hint="eastAsia"/>
                    </w:rPr>
                    <w:t>ユースケース</w:t>
                  </w:r>
                  <w:r w:rsidRPr="00A76E44">
                    <w:rPr>
                      <w:rFonts w:hint="eastAsia"/>
                    </w:rPr>
                    <w:t>を視覚化</w:t>
                  </w:r>
                  <w:r>
                    <w:rPr>
                      <w:rFonts w:hint="eastAsia"/>
                    </w:rPr>
                    <w:t>し</w:t>
                  </w:r>
                  <w:r w:rsidRPr="00A76E44">
                    <w:rPr>
                      <w:rFonts w:hint="eastAsia"/>
                    </w:rPr>
                    <w:t>、</w:t>
                  </w:r>
                  <w:r>
                    <w:rPr>
                      <w:rFonts w:hint="eastAsia"/>
                    </w:rPr>
                    <w:t>検討漏れや</w:t>
                  </w:r>
                  <w:r w:rsidRPr="00A76E44">
                    <w:rPr>
                      <w:rFonts w:hint="eastAsia"/>
                    </w:rPr>
                    <w:t>認識齟齬</w:t>
                  </w:r>
                  <w:r>
                    <w:rPr>
                      <w:rFonts w:hint="eastAsia"/>
                    </w:rPr>
                    <w:t>を防ぐ</w:t>
                  </w:r>
                  <w:r w:rsidRPr="00A76E44">
                    <w:rPr>
                      <w:rFonts w:hint="eastAsia"/>
                    </w:rPr>
                    <w:t>。</w:t>
                  </w:r>
                </w:p>
              </w:tc>
            </w:tr>
            <w:tr w:rsidR="00A13A5E" w:rsidRPr="00A76E44" w14:paraId="7B36AC62" w14:textId="77777777" w:rsidTr="007A71AD">
              <w:trPr>
                <w:trHeight w:val="465"/>
              </w:trPr>
              <w:tc>
                <w:tcPr>
                  <w:tcW w:w="426" w:type="dxa"/>
                  <w:vAlign w:val="center"/>
                </w:tcPr>
                <w:p w14:paraId="2F515CEB" w14:textId="77777777" w:rsidR="00A13A5E" w:rsidRPr="00A76E44" w:rsidRDefault="00A13A5E" w:rsidP="00251B3B">
                  <w:pPr>
                    <w:pStyle w:val="af7"/>
                    <w:numPr>
                      <w:ilvl w:val="0"/>
                      <w:numId w:val="39"/>
                    </w:numPr>
                    <w:ind w:leftChars="0"/>
                  </w:pPr>
                </w:p>
              </w:tc>
              <w:tc>
                <w:tcPr>
                  <w:tcW w:w="2835" w:type="dxa"/>
                  <w:vAlign w:val="center"/>
                </w:tcPr>
                <w:p w14:paraId="5F6665D5" w14:textId="77777777" w:rsidR="00A13A5E" w:rsidRPr="00A76E44" w:rsidRDefault="00A13A5E" w:rsidP="009E620A">
                  <w:r w:rsidRPr="00A76E44">
                    <w:rPr>
                      <w:rFonts w:hint="eastAsia"/>
                    </w:rPr>
                    <w:t>非公式な査読・回覧チェック</w:t>
                  </w:r>
                </w:p>
              </w:tc>
              <w:tc>
                <w:tcPr>
                  <w:tcW w:w="6549" w:type="dxa"/>
                  <w:vAlign w:val="center"/>
                </w:tcPr>
                <w:p w14:paraId="765D7AA3" w14:textId="77777777" w:rsidR="00A13A5E" w:rsidRPr="00A76E44" w:rsidRDefault="00A13A5E" w:rsidP="009E620A">
                  <w:r w:rsidRPr="00A76E44">
                    <w:rPr>
                      <w:rFonts w:hint="eastAsia"/>
                    </w:rPr>
                    <w:t>第三者による非公式な査読チェック・回覧チェック</w:t>
                  </w:r>
                  <w:r w:rsidR="0065150C">
                    <w:rPr>
                      <w:rFonts w:hint="eastAsia"/>
                    </w:rPr>
                    <w:t>で</w:t>
                  </w:r>
                  <w:r w:rsidRPr="00A76E44">
                    <w:rPr>
                      <w:rFonts w:hint="eastAsia"/>
                    </w:rPr>
                    <w:t>検証する。</w:t>
                  </w:r>
                </w:p>
              </w:tc>
            </w:tr>
            <w:tr w:rsidR="00A13A5E" w:rsidRPr="00A76E44" w14:paraId="47EA8C5E" w14:textId="77777777" w:rsidTr="007A71AD">
              <w:trPr>
                <w:trHeight w:val="465"/>
              </w:trPr>
              <w:tc>
                <w:tcPr>
                  <w:tcW w:w="426" w:type="dxa"/>
                  <w:vAlign w:val="center"/>
                </w:tcPr>
                <w:p w14:paraId="7B801E77" w14:textId="77777777" w:rsidR="00A13A5E" w:rsidRPr="00A76E44" w:rsidRDefault="00A13A5E" w:rsidP="00251B3B">
                  <w:pPr>
                    <w:pStyle w:val="af7"/>
                    <w:numPr>
                      <w:ilvl w:val="0"/>
                      <w:numId w:val="39"/>
                    </w:numPr>
                    <w:ind w:leftChars="0"/>
                  </w:pPr>
                </w:p>
              </w:tc>
              <w:tc>
                <w:tcPr>
                  <w:tcW w:w="2835" w:type="dxa"/>
                  <w:vAlign w:val="center"/>
                </w:tcPr>
                <w:p w14:paraId="7D1DA699" w14:textId="77777777" w:rsidR="00A13A5E" w:rsidRPr="00A76E44" w:rsidRDefault="00A13A5E" w:rsidP="009E620A">
                  <w:r w:rsidRPr="00A76E44">
                    <w:rPr>
                      <w:rFonts w:hint="eastAsia"/>
                    </w:rPr>
                    <w:t>ソフトウェア動作テスト仕様での検証</w:t>
                  </w:r>
                </w:p>
              </w:tc>
              <w:tc>
                <w:tcPr>
                  <w:tcW w:w="6549" w:type="dxa"/>
                  <w:vAlign w:val="center"/>
                </w:tcPr>
                <w:p w14:paraId="758D4705" w14:textId="77777777" w:rsidR="00A13A5E" w:rsidRPr="00A76E44" w:rsidRDefault="00A13A5E" w:rsidP="009E620A">
                  <w:r w:rsidRPr="00A76E44">
                    <w:rPr>
                      <w:rFonts w:hint="eastAsia"/>
                    </w:rPr>
                    <w:t>概念的なソフトウェア動作レベルでテスト仕様を作成し、机上で要件定義書をテストする。</w:t>
                  </w:r>
                </w:p>
              </w:tc>
            </w:tr>
            <w:tr w:rsidR="00A13A5E" w:rsidRPr="00A76E44" w14:paraId="0A7A45A1" w14:textId="77777777" w:rsidTr="007A71AD">
              <w:trPr>
                <w:trHeight w:val="465"/>
              </w:trPr>
              <w:tc>
                <w:tcPr>
                  <w:tcW w:w="426" w:type="dxa"/>
                  <w:vAlign w:val="center"/>
                </w:tcPr>
                <w:p w14:paraId="0C17CE3D" w14:textId="77777777" w:rsidR="00A13A5E" w:rsidRPr="00A76E44" w:rsidRDefault="00A13A5E" w:rsidP="00251B3B">
                  <w:pPr>
                    <w:pStyle w:val="af7"/>
                    <w:numPr>
                      <w:ilvl w:val="0"/>
                      <w:numId w:val="39"/>
                    </w:numPr>
                    <w:ind w:leftChars="0"/>
                  </w:pPr>
                </w:p>
              </w:tc>
              <w:tc>
                <w:tcPr>
                  <w:tcW w:w="2835" w:type="dxa"/>
                  <w:vAlign w:val="center"/>
                </w:tcPr>
                <w:p w14:paraId="084FB6B5" w14:textId="77777777" w:rsidR="00A13A5E" w:rsidRPr="00A76E44" w:rsidRDefault="00A13A5E" w:rsidP="009E620A">
                  <w:r w:rsidRPr="00A76E44">
                    <w:rPr>
                      <w:rFonts w:hint="eastAsia"/>
                    </w:rPr>
                    <w:t>受入テスト仕様での検証</w:t>
                  </w:r>
                </w:p>
              </w:tc>
              <w:tc>
                <w:tcPr>
                  <w:tcW w:w="6549" w:type="dxa"/>
                  <w:vAlign w:val="center"/>
                </w:tcPr>
                <w:p w14:paraId="7520E83C" w14:textId="77777777" w:rsidR="00A13A5E" w:rsidRPr="00A76E44" w:rsidRDefault="00A13A5E" w:rsidP="009E620A">
                  <w:r w:rsidRPr="00A76E44">
                    <w:rPr>
                      <w:rFonts w:hint="eastAsia"/>
                    </w:rPr>
                    <w:t>お客さまに受入テスト仕様を作成して頂き、机上で要件定義書をテストする。</w:t>
                  </w:r>
                </w:p>
              </w:tc>
            </w:tr>
          </w:tbl>
          <w:p w14:paraId="0FCDE079" w14:textId="77777777" w:rsidR="005131FF" w:rsidRDefault="005131FF" w:rsidP="00A13A5E"/>
          <w:p w14:paraId="68293129" w14:textId="77777777" w:rsidR="005131FF" w:rsidRDefault="005131FF" w:rsidP="00825C8A"/>
        </w:tc>
      </w:tr>
      <w:tr w:rsidR="005131FF" w14:paraId="13392337" w14:textId="77777777" w:rsidTr="009E620A">
        <w:trPr>
          <w:trHeight w:val="284"/>
        </w:trPr>
        <w:tc>
          <w:tcPr>
            <w:tcW w:w="10490" w:type="dxa"/>
            <w:gridSpan w:val="2"/>
            <w:shd w:val="clear" w:color="auto" w:fill="D9D9D9" w:themeFill="background1" w:themeFillShade="D9"/>
            <w:vAlign w:val="center"/>
          </w:tcPr>
          <w:p w14:paraId="05C5E043" w14:textId="77777777" w:rsidR="005131FF" w:rsidRDefault="005131FF" w:rsidP="009E620A">
            <w:r>
              <w:rPr>
                <w:rFonts w:hint="eastAsia"/>
              </w:rPr>
              <w:lastRenderedPageBreak/>
              <w:t>適用技法</w:t>
            </w:r>
          </w:p>
        </w:tc>
      </w:tr>
      <w:tr w:rsidR="005131FF" w14:paraId="706D0B19" w14:textId="77777777" w:rsidTr="009E620A">
        <w:trPr>
          <w:trHeight w:val="567"/>
        </w:trPr>
        <w:tc>
          <w:tcPr>
            <w:tcW w:w="10490" w:type="dxa"/>
            <w:gridSpan w:val="2"/>
            <w:shd w:val="clear" w:color="auto" w:fill="auto"/>
          </w:tcPr>
          <w:p w14:paraId="1208A34A" w14:textId="77777777" w:rsidR="005131FF" w:rsidRDefault="00A13A5E" w:rsidP="00A13A5E">
            <w:pPr>
              <w:pStyle w:val="af7"/>
              <w:numPr>
                <w:ilvl w:val="0"/>
                <w:numId w:val="6"/>
              </w:numPr>
              <w:ind w:leftChars="0"/>
            </w:pPr>
            <w:r w:rsidRPr="00A13A5E">
              <w:rPr>
                <w:rFonts w:hint="eastAsia"/>
              </w:rPr>
              <w:t>マインドマップ（検証の観点・検討事項等の抽出・整理のために有効）</w:t>
            </w:r>
          </w:p>
        </w:tc>
      </w:tr>
    </w:tbl>
    <w:p w14:paraId="224FA749" w14:textId="77777777" w:rsidR="005131FF" w:rsidRDefault="005131FF" w:rsidP="005131FF"/>
    <w:p w14:paraId="64D14FE4" w14:textId="77777777" w:rsidR="00A13A5E" w:rsidRDefault="00A13A5E" w:rsidP="00A13A5E">
      <w:pPr>
        <w:pStyle w:val="3"/>
      </w:pPr>
      <w:bookmarkStart w:id="47" w:name="_Toc523239152"/>
      <w:r w:rsidRPr="00A13A5E">
        <w:rPr>
          <w:rFonts w:hint="eastAsia"/>
        </w:rPr>
        <w:lastRenderedPageBreak/>
        <w:t>妥当性確認の基準・方法の設定</w:t>
      </w:r>
      <w:bookmarkEnd w:id="47"/>
    </w:p>
    <w:p w14:paraId="4CF2DCC2" w14:textId="77777777"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13A5E" w14:paraId="0BBBC104" w14:textId="77777777" w:rsidTr="009E620A">
        <w:trPr>
          <w:trHeight w:val="284"/>
        </w:trPr>
        <w:tc>
          <w:tcPr>
            <w:tcW w:w="10490" w:type="dxa"/>
            <w:gridSpan w:val="2"/>
            <w:shd w:val="clear" w:color="auto" w:fill="D9D9D9" w:themeFill="background1" w:themeFillShade="D9"/>
            <w:vAlign w:val="center"/>
          </w:tcPr>
          <w:p w14:paraId="1C0BCCC7" w14:textId="77777777" w:rsidR="00A13A5E" w:rsidRDefault="00A13A5E" w:rsidP="009E620A">
            <w:r>
              <w:rPr>
                <w:rFonts w:hint="eastAsia"/>
              </w:rPr>
              <w:t>アクティビティ概要</w:t>
            </w:r>
          </w:p>
        </w:tc>
      </w:tr>
      <w:tr w:rsidR="00A13A5E" w14:paraId="11B87467" w14:textId="77777777" w:rsidTr="009E620A">
        <w:trPr>
          <w:trHeight w:val="567"/>
        </w:trPr>
        <w:tc>
          <w:tcPr>
            <w:tcW w:w="10490" w:type="dxa"/>
            <w:gridSpan w:val="2"/>
            <w:shd w:val="clear" w:color="auto" w:fill="auto"/>
          </w:tcPr>
          <w:p w14:paraId="3CE87E4F" w14:textId="77777777" w:rsidR="00A13A5E" w:rsidRDefault="00A13A5E" w:rsidP="00A13A5E">
            <w:r>
              <w:rPr>
                <w:rFonts w:hint="eastAsia"/>
              </w:rPr>
              <w:t>要件定義品質の確保のため、要件の妥当性確認を行う基準と方法を設定する。</w:t>
            </w:r>
          </w:p>
          <w:p w14:paraId="3E427DF5" w14:textId="77777777" w:rsidR="00825C8A" w:rsidRDefault="00A13A5E" w:rsidP="0073437C">
            <w:r>
              <w:rPr>
                <w:rFonts w:hint="eastAsia"/>
              </w:rPr>
              <w:t>妥当性確認</w:t>
            </w:r>
            <w:r w:rsidR="00110A14">
              <w:rPr>
                <w:rFonts w:hint="eastAsia"/>
              </w:rPr>
              <w:t>では</w:t>
            </w:r>
            <w:r>
              <w:rPr>
                <w:rFonts w:hint="eastAsia"/>
              </w:rPr>
              <w:t>、定義した要件</w:t>
            </w:r>
            <w:r w:rsidR="00D64366">
              <w:rPr>
                <w:rFonts w:hint="eastAsia"/>
              </w:rPr>
              <w:t>の実現を通じて、プロジェクト目的・目標</w:t>
            </w:r>
            <w:r w:rsidR="00F4235E">
              <w:rPr>
                <w:rFonts w:hint="eastAsia"/>
              </w:rPr>
              <w:t>が</w:t>
            </w:r>
            <w:r>
              <w:rPr>
                <w:rFonts w:hint="eastAsia"/>
              </w:rPr>
              <w:t>達成できるかを確認する。</w:t>
            </w:r>
          </w:p>
          <w:p w14:paraId="17E6F101" w14:textId="77777777" w:rsidR="00A13A5E" w:rsidRPr="00892D1B" w:rsidRDefault="00A13A5E" w:rsidP="0073437C">
            <w:r>
              <w:rPr>
                <w:rFonts w:hint="eastAsia"/>
              </w:rPr>
              <w:t>要件</w:t>
            </w:r>
            <w:r w:rsidR="00110A14">
              <w:rPr>
                <w:rFonts w:hint="eastAsia"/>
              </w:rPr>
              <w:t>が</w:t>
            </w:r>
            <w:r>
              <w:rPr>
                <w:rFonts w:hint="eastAsia"/>
              </w:rPr>
              <w:t>矛盾なく実現可能</w:t>
            </w:r>
            <w:r w:rsidR="00110A14">
              <w:rPr>
                <w:rFonts w:hint="eastAsia"/>
              </w:rPr>
              <w:t>なだけでなく</w:t>
            </w:r>
            <w:r>
              <w:rPr>
                <w:rFonts w:hint="eastAsia"/>
              </w:rPr>
              <w:t>、</w:t>
            </w:r>
            <w:r w:rsidR="00110A14">
              <w:rPr>
                <w:rFonts w:hint="eastAsia"/>
              </w:rPr>
              <w:t>実現した要件がお客さまの目的・目標に寄与</w:t>
            </w:r>
            <w:r w:rsidR="0073437C">
              <w:rPr>
                <w:rFonts w:hint="eastAsia"/>
              </w:rPr>
              <w:t>するものでなければならない。</w:t>
            </w:r>
          </w:p>
        </w:tc>
      </w:tr>
      <w:tr w:rsidR="00A13A5E" w14:paraId="6B48EAA6" w14:textId="77777777" w:rsidTr="009E620A">
        <w:trPr>
          <w:trHeight w:val="284"/>
        </w:trPr>
        <w:tc>
          <w:tcPr>
            <w:tcW w:w="5245" w:type="dxa"/>
            <w:shd w:val="clear" w:color="auto" w:fill="D9D9D9" w:themeFill="background1" w:themeFillShade="D9"/>
            <w:vAlign w:val="center"/>
          </w:tcPr>
          <w:p w14:paraId="6C56605E" w14:textId="77777777" w:rsidR="00A13A5E" w:rsidRPr="00892D1B" w:rsidRDefault="00A13A5E" w:rsidP="009E620A">
            <w:r>
              <w:rPr>
                <w:rFonts w:hint="eastAsia"/>
              </w:rPr>
              <w:t>インプット</w:t>
            </w:r>
          </w:p>
        </w:tc>
        <w:tc>
          <w:tcPr>
            <w:tcW w:w="5245" w:type="dxa"/>
            <w:shd w:val="clear" w:color="auto" w:fill="D9D9D9" w:themeFill="background1" w:themeFillShade="D9"/>
            <w:vAlign w:val="center"/>
          </w:tcPr>
          <w:p w14:paraId="48BBE4E4" w14:textId="77777777" w:rsidR="00A13A5E" w:rsidRPr="00892D1B" w:rsidRDefault="00A13A5E" w:rsidP="009E620A">
            <w:r>
              <w:rPr>
                <w:rFonts w:hint="eastAsia"/>
              </w:rPr>
              <w:t>アウトプット</w:t>
            </w:r>
          </w:p>
        </w:tc>
      </w:tr>
      <w:tr w:rsidR="00A13A5E" w14:paraId="0860FF59" w14:textId="77777777" w:rsidTr="009E620A">
        <w:trPr>
          <w:trHeight w:val="567"/>
        </w:trPr>
        <w:tc>
          <w:tcPr>
            <w:tcW w:w="5245" w:type="dxa"/>
            <w:shd w:val="clear" w:color="auto" w:fill="auto"/>
          </w:tcPr>
          <w:p w14:paraId="675ECAC1" w14:textId="77777777" w:rsidR="00A13A5E" w:rsidRDefault="00A13A5E" w:rsidP="00A13A5E">
            <w:pPr>
              <w:pStyle w:val="af7"/>
              <w:numPr>
                <w:ilvl w:val="0"/>
                <w:numId w:val="4"/>
              </w:numPr>
              <w:ind w:leftChars="0"/>
            </w:pPr>
            <w:r w:rsidRPr="00A13A5E">
              <w:rPr>
                <w:rFonts w:hint="eastAsia"/>
              </w:rPr>
              <w:t>要件定義計画書の一部（成果物定義）</w:t>
            </w:r>
          </w:p>
        </w:tc>
        <w:tc>
          <w:tcPr>
            <w:tcW w:w="5245" w:type="dxa"/>
            <w:shd w:val="clear" w:color="auto" w:fill="auto"/>
          </w:tcPr>
          <w:p w14:paraId="3A95300C" w14:textId="77777777" w:rsidR="00A13A5E" w:rsidRDefault="00A13A5E" w:rsidP="00E45201">
            <w:pPr>
              <w:pStyle w:val="af7"/>
              <w:numPr>
                <w:ilvl w:val="0"/>
                <w:numId w:val="4"/>
              </w:numPr>
              <w:ind w:leftChars="0"/>
            </w:pPr>
            <w:r w:rsidRPr="00A13A5E">
              <w:rPr>
                <w:rFonts w:hint="eastAsia"/>
              </w:rPr>
              <w:t>要件定義計画書の一部（妥当性確認の基準、方法）</w:t>
            </w:r>
          </w:p>
        </w:tc>
      </w:tr>
      <w:tr w:rsidR="00A13A5E" w14:paraId="449B7944" w14:textId="77777777" w:rsidTr="009E620A">
        <w:trPr>
          <w:trHeight w:val="284"/>
        </w:trPr>
        <w:tc>
          <w:tcPr>
            <w:tcW w:w="10490" w:type="dxa"/>
            <w:gridSpan w:val="2"/>
            <w:shd w:val="clear" w:color="auto" w:fill="D9D9D9" w:themeFill="background1" w:themeFillShade="D9"/>
            <w:vAlign w:val="center"/>
          </w:tcPr>
          <w:p w14:paraId="0C30BBA6" w14:textId="77777777" w:rsidR="00A13A5E" w:rsidRDefault="00A13A5E" w:rsidP="009E620A">
            <w:r>
              <w:rPr>
                <w:rFonts w:hint="eastAsia"/>
              </w:rPr>
              <w:t>手順</w:t>
            </w:r>
          </w:p>
        </w:tc>
      </w:tr>
      <w:tr w:rsidR="00A13A5E" w14:paraId="49C55BCA" w14:textId="77777777" w:rsidTr="009E620A">
        <w:trPr>
          <w:trHeight w:val="567"/>
        </w:trPr>
        <w:tc>
          <w:tcPr>
            <w:tcW w:w="10490" w:type="dxa"/>
            <w:gridSpan w:val="2"/>
            <w:shd w:val="clear" w:color="auto" w:fill="auto"/>
          </w:tcPr>
          <w:p w14:paraId="1B87F4C1" w14:textId="77777777" w:rsidR="00A13A5E" w:rsidRDefault="007A71AD" w:rsidP="00A13A5E">
            <w:r>
              <w:rPr>
                <w:rFonts w:hint="eastAsia"/>
              </w:rPr>
              <w:t>－</w:t>
            </w:r>
          </w:p>
        </w:tc>
      </w:tr>
      <w:tr w:rsidR="00A13A5E" w14:paraId="681DB41D" w14:textId="77777777" w:rsidTr="009E620A">
        <w:trPr>
          <w:trHeight w:val="284"/>
        </w:trPr>
        <w:tc>
          <w:tcPr>
            <w:tcW w:w="10490" w:type="dxa"/>
            <w:gridSpan w:val="2"/>
            <w:shd w:val="clear" w:color="auto" w:fill="D9D9D9" w:themeFill="background1" w:themeFillShade="D9"/>
            <w:vAlign w:val="center"/>
          </w:tcPr>
          <w:p w14:paraId="335F3FC2" w14:textId="77777777" w:rsidR="00A13A5E" w:rsidRDefault="00A13A5E" w:rsidP="009E620A">
            <w:r w:rsidRPr="00892D1B">
              <w:rPr>
                <w:rFonts w:hint="eastAsia"/>
                <w:color w:val="FF0000"/>
              </w:rPr>
              <w:t>【重要】</w:t>
            </w:r>
            <w:r>
              <w:rPr>
                <w:rFonts w:hint="eastAsia"/>
              </w:rPr>
              <w:t>上手く進めるためのポイント、注意事項</w:t>
            </w:r>
          </w:p>
        </w:tc>
      </w:tr>
      <w:tr w:rsidR="00A13A5E" w14:paraId="63A2C3F4" w14:textId="77777777" w:rsidTr="009E620A">
        <w:trPr>
          <w:trHeight w:val="567"/>
        </w:trPr>
        <w:tc>
          <w:tcPr>
            <w:tcW w:w="10490" w:type="dxa"/>
            <w:gridSpan w:val="2"/>
            <w:shd w:val="clear" w:color="auto" w:fill="auto"/>
          </w:tcPr>
          <w:p w14:paraId="5693B70B" w14:textId="77777777" w:rsidR="00390567" w:rsidRDefault="00390567" w:rsidP="00406381">
            <w:r>
              <w:rPr>
                <w:rFonts w:hint="eastAsia"/>
              </w:rPr>
              <w:t>※妥当性確認</w:t>
            </w:r>
            <w:r w:rsidR="000018CF">
              <w:rPr>
                <w:rFonts w:hint="eastAsia"/>
              </w:rPr>
              <w:t>の</w:t>
            </w:r>
            <w:r>
              <w:rPr>
                <w:rFonts w:hint="eastAsia"/>
              </w:rPr>
              <w:t>方法・観点については、「技法ガイド（妥当性確認ガイド編）」を参照</w:t>
            </w:r>
          </w:p>
          <w:p w14:paraId="7BE1FA28" w14:textId="77777777" w:rsidR="00390567" w:rsidRPr="000018CF" w:rsidRDefault="00390567" w:rsidP="00390567"/>
          <w:p w14:paraId="2746D694" w14:textId="77777777" w:rsidR="00825C8A" w:rsidRPr="00825C8A" w:rsidRDefault="00825C8A" w:rsidP="007F077C">
            <w:pPr>
              <w:pStyle w:val="af7"/>
              <w:numPr>
                <w:ilvl w:val="0"/>
                <w:numId w:val="7"/>
              </w:numPr>
              <w:ind w:leftChars="0"/>
            </w:pPr>
            <w:r>
              <w:rPr>
                <w:rFonts w:hint="eastAsia"/>
              </w:rPr>
              <w:t>妥当性確認をする為には、要件間のトレーサビリティ整理が必要となる。</w:t>
            </w:r>
            <w:r>
              <w:br/>
            </w:r>
            <w:r>
              <w:rPr>
                <w:rFonts w:hint="eastAsia"/>
              </w:rPr>
              <w:t>プロジェクトが小規模な場合は、要件が固まった時点でのトレーサビリティ整理は可能だが、中</w:t>
            </w:r>
            <w:r>
              <w:rPr>
                <w:rFonts w:hint="eastAsia"/>
              </w:rPr>
              <w:t>/</w:t>
            </w:r>
            <w:r>
              <w:rPr>
                <w:rFonts w:hint="eastAsia"/>
              </w:rPr>
              <w:t>大規模の場合は整理すべき要件が膨大となって</w:t>
            </w:r>
            <w:r>
              <w:br/>
            </w:r>
            <w:r>
              <w:rPr>
                <w:rFonts w:hint="eastAsia"/>
              </w:rPr>
              <w:t>トレーサビリティ整理が困難となる。そのため、要件定義実施中にトレーサビリティを維持しつつ要件を固めていくことが可能な、プロセス定義・</w:t>
            </w:r>
            <w:r>
              <w:br/>
            </w:r>
            <w:r>
              <w:rPr>
                <w:rFonts w:hint="eastAsia"/>
              </w:rPr>
              <w:t>成果物定義等を検討しておく必要がある。また、一連の要件定義プロセス進行の中でトレーサビリティ管理を実現する「要件管理ツール」の活用も</w:t>
            </w:r>
            <w:r>
              <w:br/>
            </w:r>
            <w:r>
              <w:rPr>
                <w:rFonts w:hint="eastAsia"/>
              </w:rPr>
              <w:t>検討すると良い。</w:t>
            </w:r>
            <w:r>
              <w:br/>
            </w:r>
          </w:p>
        </w:tc>
      </w:tr>
      <w:tr w:rsidR="00A13A5E" w14:paraId="381D08FB" w14:textId="77777777" w:rsidTr="009E620A">
        <w:trPr>
          <w:trHeight w:val="284"/>
        </w:trPr>
        <w:tc>
          <w:tcPr>
            <w:tcW w:w="10490" w:type="dxa"/>
            <w:gridSpan w:val="2"/>
            <w:shd w:val="clear" w:color="auto" w:fill="D9D9D9" w:themeFill="background1" w:themeFillShade="D9"/>
            <w:vAlign w:val="center"/>
          </w:tcPr>
          <w:p w14:paraId="76445FD3" w14:textId="77777777" w:rsidR="00A13A5E" w:rsidRDefault="00A13A5E" w:rsidP="009E620A">
            <w:r>
              <w:rPr>
                <w:rFonts w:hint="eastAsia"/>
              </w:rPr>
              <w:t>上手く進めるためのポイント、注意事項</w:t>
            </w:r>
          </w:p>
        </w:tc>
      </w:tr>
      <w:tr w:rsidR="00A13A5E" w14:paraId="6CC95CFE" w14:textId="77777777" w:rsidTr="009E620A">
        <w:trPr>
          <w:trHeight w:val="567"/>
        </w:trPr>
        <w:tc>
          <w:tcPr>
            <w:tcW w:w="10490" w:type="dxa"/>
            <w:gridSpan w:val="2"/>
            <w:shd w:val="clear" w:color="auto" w:fill="auto"/>
          </w:tcPr>
          <w:p w14:paraId="4CEE4B3E" w14:textId="77777777" w:rsidR="00A13A5E" w:rsidRDefault="00A13A5E" w:rsidP="00D64366">
            <w:pPr>
              <w:pStyle w:val="af7"/>
              <w:numPr>
                <w:ilvl w:val="0"/>
                <w:numId w:val="7"/>
              </w:numPr>
              <w:ind w:leftChars="0"/>
            </w:pPr>
            <w:r>
              <w:rPr>
                <w:rFonts w:hint="eastAsia"/>
              </w:rPr>
              <w:t>要件のトレーサビリティは、保守フェーズでの影響分析にも活用できるというメリットがある。</w:t>
            </w:r>
            <w:r>
              <w:br/>
            </w:r>
            <w:r>
              <w:rPr>
                <w:rFonts w:hint="eastAsia"/>
              </w:rPr>
              <w:t>業務要件を変更する保守案件が発生した場合に、システム要件への影響特定に役立つ。</w:t>
            </w:r>
            <w:r w:rsidR="00825C8A">
              <w:br/>
            </w:r>
            <w:r>
              <w:rPr>
                <w:rFonts w:hint="eastAsia"/>
              </w:rPr>
              <w:t>そのため、要件のトレーサビリティを保守フェーズのメンテナンス対象に含めるかの検討をすると良い。</w:t>
            </w:r>
            <w:r>
              <w:br/>
            </w:r>
          </w:p>
        </w:tc>
      </w:tr>
      <w:tr w:rsidR="00A13A5E" w14:paraId="44511143" w14:textId="77777777" w:rsidTr="009E620A">
        <w:trPr>
          <w:trHeight w:val="284"/>
        </w:trPr>
        <w:tc>
          <w:tcPr>
            <w:tcW w:w="10490" w:type="dxa"/>
            <w:gridSpan w:val="2"/>
            <w:shd w:val="clear" w:color="auto" w:fill="D9D9D9" w:themeFill="background1" w:themeFillShade="D9"/>
            <w:vAlign w:val="center"/>
          </w:tcPr>
          <w:p w14:paraId="04016374" w14:textId="77777777" w:rsidR="00A13A5E" w:rsidRDefault="00A13A5E" w:rsidP="009E620A">
            <w:r>
              <w:rPr>
                <w:rFonts w:hint="eastAsia"/>
              </w:rPr>
              <w:t>適用技法</w:t>
            </w:r>
          </w:p>
        </w:tc>
      </w:tr>
      <w:tr w:rsidR="00A13A5E" w14:paraId="04B7C027" w14:textId="77777777" w:rsidTr="009E620A">
        <w:trPr>
          <w:trHeight w:val="567"/>
        </w:trPr>
        <w:tc>
          <w:tcPr>
            <w:tcW w:w="10490" w:type="dxa"/>
            <w:gridSpan w:val="2"/>
            <w:shd w:val="clear" w:color="auto" w:fill="auto"/>
          </w:tcPr>
          <w:p w14:paraId="7510130D" w14:textId="77777777" w:rsidR="00A13A5E" w:rsidRDefault="00A13A5E" w:rsidP="00A13A5E">
            <w:pPr>
              <w:pStyle w:val="af7"/>
              <w:numPr>
                <w:ilvl w:val="0"/>
                <w:numId w:val="6"/>
              </w:numPr>
              <w:ind w:leftChars="0"/>
            </w:pPr>
            <w:r w:rsidRPr="00A13A5E">
              <w:rPr>
                <w:rFonts w:hint="eastAsia"/>
              </w:rPr>
              <w:t>ロジックツリー（上位要件と下位要件との関連性を表現するために有効）</w:t>
            </w:r>
          </w:p>
        </w:tc>
      </w:tr>
    </w:tbl>
    <w:p w14:paraId="18535756" w14:textId="77777777" w:rsidR="00A13A5E" w:rsidRDefault="00A13A5E" w:rsidP="00A13A5E"/>
    <w:p w14:paraId="504A3670" w14:textId="77777777" w:rsidR="00A13A5E" w:rsidRDefault="00A13A5E" w:rsidP="00A13A5E">
      <w:pPr>
        <w:pStyle w:val="3"/>
      </w:pPr>
      <w:bookmarkStart w:id="48" w:name="_Toc523239153"/>
      <w:r w:rsidRPr="00A13A5E">
        <w:rPr>
          <w:rFonts w:hint="eastAsia"/>
        </w:rPr>
        <w:lastRenderedPageBreak/>
        <w:t>要件変更管理ルールの設定</w:t>
      </w:r>
      <w:bookmarkEnd w:id="48"/>
    </w:p>
    <w:p w14:paraId="4A17495E" w14:textId="77777777" w:rsidR="00A13A5E" w:rsidRDefault="00A13A5E" w:rsidP="00A13A5E"/>
    <w:tbl>
      <w:tblPr>
        <w:tblStyle w:val="af4"/>
        <w:tblW w:w="0" w:type="auto"/>
        <w:tblInd w:w="108" w:type="dxa"/>
        <w:tblCellMar>
          <w:top w:w="57" w:type="dxa"/>
          <w:bottom w:w="57" w:type="dxa"/>
        </w:tblCellMar>
        <w:tblLook w:val="04A0" w:firstRow="1" w:lastRow="0" w:firstColumn="1" w:lastColumn="0" w:noHBand="0" w:noVBand="1"/>
      </w:tblPr>
      <w:tblGrid>
        <w:gridCol w:w="5250"/>
        <w:gridCol w:w="5250"/>
      </w:tblGrid>
      <w:tr w:rsidR="00A13A5E" w14:paraId="48E7B0F8" w14:textId="77777777" w:rsidTr="009E620A">
        <w:trPr>
          <w:trHeight w:val="284"/>
        </w:trPr>
        <w:tc>
          <w:tcPr>
            <w:tcW w:w="10490" w:type="dxa"/>
            <w:gridSpan w:val="2"/>
            <w:shd w:val="clear" w:color="auto" w:fill="D9D9D9" w:themeFill="background1" w:themeFillShade="D9"/>
            <w:vAlign w:val="center"/>
          </w:tcPr>
          <w:p w14:paraId="7A667D73" w14:textId="77777777" w:rsidR="00A13A5E" w:rsidRDefault="00A13A5E" w:rsidP="009E620A">
            <w:r>
              <w:rPr>
                <w:rFonts w:hint="eastAsia"/>
              </w:rPr>
              <w:t>アクティビティ概要</w:t>
            </w:r>
          </w:p>
        </w:tc>
      </w:tr>
      <w:tr w:rsidR="00A13A5E" w14:paraId="02CC7354" w14:textId="77777777" w:rsidTr="009E620A">
        <w:trPr>
          <w:trHeight w:val="567"/>
        </w:trPr>
        <w:tc>
          <w:tcPr>
            <w:tcW w:w="10490" w:type="dxa"/>
            <w:gridSpan w:val="2"/>
            <w:shd w:val="clear" w:color="auto" w:fill="auto"/>
          </w:tcPr>
          <w:p w14:paraId="7B7CEE3C" w14:textId="77777777" w:rsidR="00A13A5E" w:rsidRPr="00892D1B" w:rsidRDefault="00954D27" w:rsidP="009E620A">
            <w:r w:rsidRPr="00954D27">
              <w:rPr>
                <w:rFonts w:hint="eastAsia"/>
              </w:rPr>
              <w:t>プロジェクト計画</w:t>
            </w:r>
            <w:r w:rsidR="007F7304">
              <w:rPr>
                <w:rFonts w:hint="eastAsia"/>
              </w:rPr>
              <w:t>、および</w:t>
            </w:r>
            <w:r w:rsidRPr="00954D27">
              <w:rPr>
                <w:rFonts w:hint="eastAsia"/>
              </w:rPr>
              <w:t>要件定義成果物の整合性を確保した状態で要件変更を行うために、要件変更プロセス・ルールを設定する。</w:t>
            </w:r>
          </w:p>
        </w:tc>
      </w:tr>
      <w:tr w:rsidR="00A13A5E" w14:paraId="79A998A2" w14:textId="77777777" w:rsidTr="009E620A">
        <w:trPr>
          <w:trHeight w:val="284"/>
        </w:trPr>
        <w:tc>
          <w:tcPr>
            <w:tcW w:w="5245" w:type="dxa"/>
            <w:shd w:val="clear" w:color="auto" w:fill="D9D9D9" w:themeFill="background1" w:themeFillShade="D9"/>
            <w:vAlign w:val="center"/>
          </w:tcPr>
          <w:p w14:paraId="787116FC" w14:textId="77777777" w:rsidR="00A13A5E" w:rsidRPr="00892D1B" w:rsidRDefault="00A13A5E" w:rsidP="009E620A">
            <w:r>
              <w:rPr>
                <w:rFonts w:hint="eastAsia"/>
              </w:rPr>
              <w:t>インプット</w:t>
            </w:r>
          </w:p>
        </w:tc>
        <w:tc>
          <w:tcPr>
            <w:tcW w:w="5245" w:type="dxa"/>
            <w:shd w:val="clear" w:color="auto" w:fill="D9D9D9" w:themeFill="background1" w:themeFillShade="D9"/>
            <w:vAlign w:val="center"/>
          </w:tcPr>
          <w:p w14:paraId="258BA79A" w14:textId="77777777" w:rsidR="00A13A5E" w:rsidRPr="00892D1B" w:rsidRDefault="00A13A5E" w:rsidP="009E620A">
            <w:r>
              <w:rPr>
                <w:rFonts w:hint="eastAsia"/>
              </w:rPr>
              <w:t>アウトプット</w:t>
            </w:r>
          </w:p>
        </w:tc>
      </w:tr>
      <w:tr w:rsidR="00A13A5E" w14:paraId="08EC9F33" w14:textId="77777777" w:rsidTr="009E620A">
        <w:trPr>
          <w:trHeight w:val="567"/>
        </w:trPr>
        <w:tc>
          <w:tcPr>
            <w:tcW w:w="5245" w:type="dxa"/>
            <w:shd w:val="clear" w:color="auto" w:fill="auto"/>
          </w:tcPr>
          <w:p w14:paraId="7A5168F2" w14:textId="77777777" w:rsidR="00A13A5E" w:rsidRDefault="00954D27" w:rsidP="00954D27">
            <w:pPr>
              <w:pStyle w:val="af7"/>
              <w:numPr>
                <w:ilvl w:val="0"/>
                <w:numId w:val="4"/>
              </w:numPr>
              <w:ind w:leftChars="0"/>
            </w:pPr>
            <w:r w:rsidRPr="00954D27">
              <w:rPr>
                <w:rFonts w:hint="eastAsia"/>
              </w:rPr>
              <w:t>要件定義計画書の一部（成果物定義等）</w:t>
            </w:r>
          </w:p>
        </w:tc>
        <w:tc>
          <w:tcPr>
            <w:tcW w:w="5245" w:type="dxa"/>
            <w:shd w:val="clear" w:color="auto" w:fill="auto"/>
          </w:tcPr>
          <w:p w14:paraId="203413E9" w14:textId="77777777" w:rsidR="00A13A5E" w:rsidRDefault="00954D27" w:rsidP="00954D27">
            <w:pPr>
              <w:pStyle w:val="af7"/>
              <w:numPr>
                <w:ilvl w:val="0"/>
                <w:numId w:val="4"/>
              </w:numPr>
              <w:ind w:leftChars="0"/>
            </w:pPr>
            <w:r w:rsidRPr="00954D27">
              <w:rPr>
                <w:rFonts w:hint="eastAsia"/>
              </w:rPr>
              <w:t>要件定義計画書の一部（要件変更管理）</w:t>
            </w:r>
          </w:p>
        </w:tc>
      </w:tr>
      <w:tr w:rsidR="00A13A5E" w14:paraId="4AA9E72A" w14:textId="77777777" w:rsidTr="009E620A">
        <w:trPr>
          <w:trHeight w:val="284"/>
        </w:trPr>
        <w:tc>
          <w:tcPr>
            <w:tcW w:w="10490" w:type="dxa"/>
            <w:gridSpan w:val="2"/>
            <w:shd w:val="clear" w:color="auto" w:fill="D9D9D9" w:themeFill="background1" w:themeFillShade="D9"/>
            <w:vAlign w:val="center"/>
          </w:tcPr>
          <w:p w14:paraId="78A41AED" w14:textId="77777777" w:rsidR="00A13A5E" w:rsidRDefault="00A13A5E" w:rsidP="009E620A">
            <w:r>
              <w:rPr>
                <w:rFonts w:hint="eastAsia"/>
              </w:rPr>
              <w:t>手順</w:t>
            </w:r>
          </w:p>
        </w:tc>
      </w:tr>
      <w:tr w:rsidR="00A13A5E" w14:paraId="31041A4A" w14:textId="77777777" w:rsidTr="009E620A">
        <w:trPr>
          <w:trHeight w:val="567"/>
        </w:trPr>
        <w:tc>
          <w:tcPr>
            <w:tcW w:w="10490" w:type="dxa"/>
            <w:gridSpan w:val="2"/>
            <w:shd w:val="clear" w:color="auto" w:fill="auto"/>
          </w:tcPr>
          <w:p w14:paraId="731613D7" w14:textId="77777777" w:rsidR="00A13A5E" w:rsidRDefault="007A71AD" w:rsidP="00954D27">
            <w:r>
              <w:rPr>
                <w:rFonts w:hint="eastAsia"/>
              </w:rPr>
              <w:t>－</w:t>
            </w:r>
          </w:p>
        </w:tc>
      </w:tr>
      <w:tr w:rsidR="00A13A5E" w14:paraId="67B1BE3A" w14:textId="77777777" w:rsidTr="009E620A">
        <w:trPr>
          <w:trHeight w:val="284"/>
        </w:trPr>
        <w:tc>
          <w:tcPr>
            <w:tcW w:w="10490" w:type="dxa"/>
            <w:gridSpan w:val="2"/>
            <w:shd w:val="clear" w:color="auto" w:fill="D9D9D9" w:themeFill="background1" w:themeFillShade="D9"/>
            <w:vAlign w:val="center"/>
          </w:tcPr>
          <w:p w14:paraId="0571540A" w14:textId="77777777" w:rsidR="00A13A5E" w:rsidRDefault="00A13A5E" w:rsidP="009E620A">
            <w:r w:rsidRPr="00892D1B">
              <w:rPr>
                <w:rFonts w:hint="eastAsia"/>
                <w:color w:val="FF0000"/>
              </w:rPr>
              <w:t>【重要】</w:t>
            </w:r>
            <w:r>
              <w:rPr>
                <w:rFonts w:hint="eastAsia"/>
              </w:rPr>
              <w:t>上手く進めるためのポイント、注意事項</w:t>
            </w:r>
          </w:p>
        </w:tc>
      </w:tr>
      <w:tr w:rsidR="00A13A5E" w14:paraId="6C0CF9C8" w14:textId="77777777" w:rsidTr="009E620A">
        <w:trPr>
          <w:trHeight w:val="567"/>
        </w:trPr>
        <w:tc>
          <w:tcPr>
            <w:tcW w:w="10490" w:type="dxa"/>
            <w:gridSpan w:val="2"/>
            <w:shd w:val="clear" w:color="auto" w:fill="auto"/>
          </w:tcPr>
          <w:p w14:paraId="28DB928F" w14:textId="77777777" w:rsidR="006219B9" w:rsidRDefault="006219B9" w:rsidP="006219B9">
            <w:pPr>
              <w:pStyle w:val="afd"/>
              <w:spacing w:before="145" w:after="145"/>
            </w:pPr>
            <w:r>
              <w:rPr>
                <w:rFonts w:hint="eastAsia"/>
              </w:rPr>
              <w:t>要件変更の考え方</w:t>
            </w:r>
          </w:p>
          <w:p w14:paraId="0A92497A" w14:textId="77777777" w:rsidR="006219B9" w:rsidRDefault="006219B9" w:rsidP="006219B9">
            <w:pPr>
              <w:pStyle w:val="af7"/>
              <w:numPr>
                <w:ilvl w:val="0"/>
                <w:numId w:val="7"/>
              </w:numPr>
              <w:ind w:leftChars="0"/>
            </w:pPr>
            <w:r>
              <w:rPr>
                <w:rFonts w:hint="eastAsia"/>
              </w:rPr>
              <w:t>「</w:t>
            </w:r>
            <w:r w:rsidR="00A212EC">
              <w:rPr>
                <w:rFonts w:hint="eastAsia"/>
              </w:rPr>
              <w:t>要件変更要望の発生を</w:t>
            </w:r>
            <w:r w:rsidR="0042312D">
              <w:rPr>
                <w:rFonts w:hint="eastAsia"/>
              </w:rPr>
              <w:t>無理に</w:t>
            </w:r>
            <w:r w:rsidR="00A212EC">
              <w:rPr>
                <w:rFonts w:hint="eastAsia"/>
              </w:rPr>
              <w:t>抑制</w:t>
            </w:r>
            <w:r>
              <w:rPr>
                <w:rFonts w:hint="eastAsia"/>
              </w:rPr>
              <w:t>する」といった考えではなく、「要件変更要望が出てきたときにどう対処するのか」を考えることが重要である。</w:t>
            </w:r>
            <w:r>
              <w:br/>
            </w:r>
            <w:r>
              <w:rPr>
                <w:rFonts w:hint="eastAsia"/>
              </w:rPr>
              <w:t>要件具体化に伴って、ステークホルダーが新たな気付きを得て要件変更要望を出すことは正常な流れであり、</w:t>
            </w:r>
            <w:r w:rsidR="00FB7CBB">
              <w:rPr>
                <w:rFonts w:hint="eastAsia"/>
              </w:rPr>
              <w:t>プロジェクト</w:t>
            </w:r>
            <w:r w:rsidR="00306BFC">
              <w:rPr>
                <w:rFonts w:hint="eastAsia"/>
              </w:rPr>
              <w:t>の目的・目標</w:t>
            </w:r>
            <w:r w:rsidR="00325B46">
              <w:rPr>
                <w:rFonts w:hint="eastAsia"/>
              </w:rPr>
              <w:t>やスコープ</w:t>
            </w:r>
            <w:r w:rsidR="00FB7CBB">
              <w:rPr>
                <w:rFonts w:hint="eastAsia"/>
              </w:rPr>
              <w:t>に合致した</w:t>
            </w:r>
            <w:r>
              <w:rPr>
                <w:rFonts w:hint="eastAsia"/>
              </w:rPr>
              <w:t>価値あるシステムを構築するために必要な動きと言える。</w:t>
            </w:r>
            <w:r>
              <w:br/>
            </w:r>
          </w:p>
          <w:p w14:paraId="29197269" w14:textId="77777777" w:rsidR="00A13A5E" w:rsidRDefault="006219B9" w:rsidP="007F077C">
            <w:pPr>
              <w:pStyle w:val="af7"/>
              <w:numPr>
                <w:ilvl w:val="0"/>
                <w:numId w:val="7"/>
              </w:numPr>
              <w:ind w:leftChars="0"/>
            </w:pPr>
            <w:r>
              <w:rPr>
                <w:rFonts w:hint="eastAsia"/>
              </w:rPr>
              <w:t>プロジェクトの目的</w:t>
            </w:r>
            <w:r w:rsidR="00FB7CBB">
              <w:rPr>
                <w:rFonts w:hint="eastAsia"/>
              </w:rPr>
              <w:t>・目標</w:t>
            </w:r>
            <w:r>
              <w:rPr>
                <w:rFonts w:hint="eastAsia"/>
              </w:rPr>
              <w:t>やスコープに合致した適切な要件変更が重要である。</w:t>
            </w:r>
            <w:r>
              <w:br/>
            </w:r>
            <w:r>
              <w:rPr>
                <w:rFonts w:hint="eastAsia"/>
              </w:rPr>
              <w:t>要件変更の要否判断においては、プロジェクト</w:t>
            </w:r>
            <w:r w:rsidR="00FF6D98">
              <w:rPr>
                <w:rFonts w:hint="eastAsia"/>
              </w:rPr>
              <w:t>の</w:t>
            </w:r>
            <w:r>
              <w:rPr>
                <w:rFonts w:hint="eastAsia"/>
              </w:rPr>
              <w:t>目的・目標との関係が重要な観点となる。</w:t>
            </w:r>
            <w:r>
              <w:br/>
            </w:r>
            <w:r>
              <w:rPr>
                <w:rFonts w:hint="eastAsia"/>
              </w:rPr>
              <w:t>しかし、プロジェクトのリソース・スケジュール・品質目標等の調整を行わずに、要件変更の取込みを続けることや、</w:t>
            </w:r>
            <w:r>
              <w:br/>
            </w:r>
            <w:r>
              <w:rPr>
                <w:rFonts w:hint="eastAsia"/>
              </w:rPr>
              <w:t>プロジェクト後半での要件変更対応が既存要件に大きな影響を与えることが問題となる。</w:t>
            </w:r>
            <w:r>
              <w:br/>
            </w:r>
          </w:p>
          <w:p w14:paraId="5046FC9C" w14:textId="77777777" w:rsidR="006219B9" w:rsidRDefault="006219B9" w:rsidP="00C03625">
            <w:pPr>
              <w:pStyle w:val="afd"/>
              <w:spacing w:before="145" w:after="145"/>
            </w:pPr>
            <w:r>
              <w:rPr>
                <w:rFonts w:hint="eastAsia"/>
              </w:rPr>
              <w:t>要件変更管理の検討</w:t>
            </w:r>
          </w:p>
          <w:p w14:paraId="4E55DE0A" w14:textId="77777777" w:rsidR="00AF66A0" w:rsidRDefault="00AF66A0" w:rsidP="00AF66A0">
            <w:pPr>
              <w:pStyle w:val="af7"/>
              <w:numPr>
                <w:ilvl w:val="0"/>
                <w:numId w:val="7"/>
              </w:numPr>
              <w:ind w:leftChars="0"/>
            </w:pPr>
            <w:r>
              <w:rPr>
                <w:rFonts w:hint="eastAsia"/>
              </w:rPr>
              <w:t>要件定義書の承認と同時に、承認された要件定義書をベースラインとした</w:t>
            </w:r>
            <w:r w:rsidR="00254EA2">
              <w:rPr>
                <w:rFonts w:hint="eastAsia"/>
              </w:rPr>
              <w:t>要件</w:t>
            </w:r>
            <w:r>
              <w:rPr>
                <w:rFonts w:hint="eastAsia"/>
              </w:rPr>
              <w:t>変更管理運用を開始できるよう準備する。</w:t>
            </w:r>
            <w:r>
              <w:br/>
            </w:r>
            <w:r>
              <w:rPr>
                <w:rFonts w:hint="eastAsia"/>
              </w:rPr>
              <w:t>一般的に要件が可視化されることで変更要望が発生しやすくなるため、要件承認時に要件変更管理ルールが未合意の場合、</w:t>
            </w:r>
            <w:r>
              <w:br/>
            </w:r>
            <w:r>
              <w:rPr>
                <w:rFonts w:hint="eastAsia"/>
              </w:rPr>
              <w:t>変更要求への対応が管理できなくなる。その結果、プロジェ</w:t>
            </w:r>
            <w:r w:rsidR="002379EA">
              <w:rPr>
                <w:rFonts w:hint="eastAsia"/>
              </w:rPr>
              <w:t>クト</w:t>
            </w:r>
            <w:r w:rsidR="00FF6D98">
              <w:rPr>
                <w:rFonts w:hint="eastAsia"/>
              </w:rPr>
              <w:t>の目的・</w:t>
            </w:r>
            <w:r w:rsidR="002379EA">
              <w:rPr>
                <w:rFonts w:hint="eastAsia"/>
              </w:rPr>
              <w:t>目標やスコープに合致しない不必要な要件変更要望を取り込む状況や</w:t>
            </w:r>
            <w:r>
              <w:rPr>
                <w:rFonts w:hint="eastAsia"/>
              </w:rPr>
              <w:t>、</w:t>
            </w:r>
            <w:r>
              <w:br/>
            </w:r>
            <w:r>
              <w:rPr>
                <w:rFonts w:hint="eastAsia"/>
              </w:rPr>
              <w:t>プロジェクトリソース（コスト・期間・人など）との調整ができない状況が発生する。</w:t>
            </w:r>
            <w:r>
              <w:br/>
            </w:r>
            <w:r>
              <w:rPr>
                <w:rFonts w:hint="eastAsia"/>
              </w:rPr>
              <w:t>また、要件定義終盤は、要件合意に向けた調整や</w:t>
            </w:r>
            <w:r w:rsidR="00D35487">
              <w:rPr>
                <w:rFonts w:hint="eastAsia"/>
              </w:rPr>
              <w:t>後続</w:t>
            </w:r>
            <w:r>
              <w:rPr>
                <w:rFonts w:hint="eastAsia"/>
              </w:rPr>
              <w:t>工程の計画等の作業が立て込み、要件変更管理ルールの検討に時間が割けない場合が多い。そのため、要件定義期間の中盤までにルールをお客さまと合意しておくか、終盤に以下のような主要なポイントに絞ってお客さまと合意する。</w:t>
            </w:r>
            <w:r>
              <w:br/>
            </w:r>
          </w:p>
          <w:tbl>
            <w:tblPr>
              <w:tblStyle w:val="af4"/>
              <w:tblW w:w="9820" w:type="dxa"/>
              <w:tblInd w:w="454" w:type="dxa"/>
              <w:tblLook w:val="04A0" w:firstRow="1" w:lastRow="0" w:firstColumn="1" w:lastColumn="0" w:noHBand="0" w:noVBand="1"/>
            </w:tblPr>
            <w:tblGrid>
              <w:gridCol w:w="567"/>
              <w:gridCol w:w="3236"/>
              <w:gridCol w:w="6017"/>
            </w:tblGrid>
            <w:tr w:rsidR="00AF66A0" w:rsidRPr="00A76E44" w14:paraId="12623E84" w14:textId="77777777" w:rsidTr="00B4314D">
              <w:trPr>
                <w:trHeight w:val="465"/>
              </w:trPr>
              <w:tc>
                <w:tcPr>
                  <w:tcW w:w="567" w:type="dxa"/>
                  <w:tcBorders>
                    <w:bottom w:val="double" w:sz="4" w:space="0" w:color="auto"/>
                  </w:tcBorders>
                  <w:shd w:val="clear" w:color="auto" w:fill="D9D9D9" w:themeFill="background1" w:themeFillShade="D9"/>
                  <w:vAlign w:val="center"/>
                </w:tcPr>
                <w:p w14:paraId="4F33F8A7" w14:textId="77777777" w:rsidR="00AF66A0" w:rsidRPr="00A76E44" w:rsidRDefault="00AF66A0" w:rsidP="00B4314D">
                  <w:pPr>
                    <w:jc w:val="center"/>
                  </w:pPr>
                  <w:r w:rsidRPr="00A76E44">
                    <w:rPr>
                      <w:rFonts w:hint="eastAsia"/>
                    </w:rPr>
                    <w:t>No</w:t>
                  </w:r>
                </w:p>
              </w:tc>
              <w:tc>
                <w:tcPr>
                  <w:tcW w:w="3236" w:type="dxa"/>
                  <w:tcBorders>
                    <w:bottom w:val="double" w:sz="4" w:space="0" w:color="auto"/>
                  </w:tcBorders>
                  <w:shd w:val="clear" w:color="auto" w:fill="D9D9D9" w:themeFill="background1" w:themeFillShade="D9"/>
                  <w:vAlign w:val="center"/>
                </w:tcPr>
                <w:p w14:paraId="17D70266" w14:textId="77777777" w:rsidR="00AF66A0" w:rsidRPr="00A76E44" w:rsidRDefault="00AF66A0" w:rsidP="00B4314D">
                  <w:pPr>
                    <w:jc w:val="center"/>
                  </w:pPr>
                  <w:r w:rsidRPr="00A76E44">
                    <w:rPr>
                      <w:rFonts w:hint="eastAsia"/>
                    </w:rPr>
                    <w:t>主要なポイント</w:t>
                  </w:r>
                </w:p>
              </w:tc>
              <w:tc>
                <w:tcPr>
                  <w:tcW w:w="6017" w:type="dxa"/>
                  <w:tcBorders>
                    <w:bottom w:val="double" w:sz="4" w:space="0" w:color="auto"/>
                  </w:tcBorders>
                  <w:shd w:val="clear" w:color="auto" w:fill="D9D9D9" w:themeFill="background1" w:themeFillShade="D9"/>
                  <w:vAlign w:val="center"/>
                </w:tcPr>
                <w:p w14:paraId="2E83D3D4" w14:textId="77777777" w:rsidR="00AF66A0" w:rsidRPr="00A76E44" w:rsidRDefault="00AF66A0" w:rsidP="00B4314D">
                  <w:pPr>
                    <w:jc w:val="center"/>
                  </w:pPr>
                  <w:r w:rsidRPr="00A76E44">
                    <w:rPr>
                      <w:rFonts w:hint="eastAsia"/>
                    </w:rPr>
                    <w:t>主要なポイントの補足事項</w:t>
                  </w:r>
                </w:p>
              </w:tc>
            </w:tr>
            <w:tr w:rsidR="00AF66A0" w:rsidRPr="00A76E44" w14:paraId="53F80154" w14:textId="77777777" w:rsidTr="00B4314D">
              <w:trPr>
                <w:trHeight w:val="465"/>
              </w:trPr>
              <w:tc>
                <w:tcPr>
                  <w:tcW w:w="567" w:type="dxa"/>
                  <w:tcBorders>
                    <w:top w:val="double" w:sz="4" w:space="0" w:color="auto"/>
                  </w:tcBorders>
                  <w:vAlign w:val="center"/>
                </w:tcPr>
                <w:p w14:paraId="5E0500E7" w14:textId="77777777" w:rsidR="00AF66A0" w:rsidRPr="00A76E44" w:rsidRDefault="00AF66A0" w:rsidP="00251B3B">
                  <w:pPr>
                    <w:pStyle w:val="af7"/>
                    <w:numPr>
                      <w:ilvl w:val="0"/>
                      <w:numId w:val="43"/>
                    </w:numPr>
                    <w:ind w:leftChars="0"/>
                  </w:pPr>
                </w:p>
              </w:tc>
              <w:tc>
                <w:tcPr>
                  <w:tcW w:w="3236" w:type="dxa"/>
                  <w:tcBorders>
                    <w:top w:val="double" w:sz="4" w:space="0" w:color="auto"/>
                  </w:tcBorders>
                  <w:vAlign w:val="center"/>
                </w:tcPr>
                <w:p w14:paraId="01008B8B" w14:textId="77777777" w:rsidR="00AF66A0" w:rsidRPr="00A76E44" w:rsidRDefault="00AF66A0" w:rsidP="00B4314D">
                  <w:r w:rsidRPr="00A76E44">
                    <w:rPr>
                      <w:rFonts w:hint="eastAsia"/>
                    </w:rPr>
                    <w:t>全般</w:t>
                  </w:r>
                </w:p>
              </w:tc>
              <w:tc>
                <w:tcPr>
                  <w:tcW w:w="6017" w:type="dxa"/>
                  <w:tcBorders>
                    <w:top w:val="double" w:sz="4" w:space="0" w:color="auto"/>
                  </w:tcBorders>
                  <w:vAlign w:val="center"/>
                </w:tcPr>
                <w:p w14:paraId="0CF5FD03" w14:textId="77777777" w:rsidR="00AF66A0" w:rsidRPr="00A76E44" w:rsidRDefault="00AF66A0" w:rsidP="00F7554F">
                  <w:r w:rsidRPr="00A76E44">
                    <w:rPr>
                      <w:rFonts w:hint="eastAsia"/>
                    </w:rPr>
                    <w:t>要件変更管理の設定の意図と目的をお客さまにご理解頂く。</w:t>
                  </w:r>
                </w:p>
              </w:tc>
            </w:tr>
            <w:tr w:rsidR="00AF66A0" w:rsidRPr="00A76E44" w14:paraId="037117D9" w14:textId="77777777" w:rsidTr="00B4314D">
              <w:trPr>
                <w:trHeight w:val="465"/>
              </w:trPr>
              <w:tc>
                <w:tcPr>
                  <w:tcW w:w="567" w:type="dxa"/>
                  <w:tcBorders>
                    <w:top w:val="single" w:sz="4" w:space="0" w:color="auto"/>
                  </w:tcBorders>
                  <w:vAlign w:val="center"/>
                </w:tcPr>
                <w:p w14:paraId="6C57E36B" w14:textId="77777777" w:rsidR="00AF66A0" w:rsidRPr="00A76E44" w:rsidRDefault="00AF66A0" w:rsidP="00251B3B">
                  <w:pPr>
                    <w:pStyle w:val="af7"/>
                    <w:numPr>
                      <w:ilvl w:val="0"/>
                      <w:numId w:val="43"/>
                    </w:numPr>
                    <w:ind w:leftChars="0"/>
                  </w:pPr>
                </w:p>
              </w:tc>
              <w:tc>
                <w:tcPr>
                  <w:tcW w:w="3236" w:type="dxa"/>
                  <w:tcBorders>
                    <w:top w:val="single" w:sz="4" w:space="0" w:color="auto"/>
                  </w:tcBorders>
                  <w:vAlign w:val="center"/>
                </w:tcPr>
                <w:p w14:paraId="02BC779C" w14:textId="77777777" w:rsidR="00AF66A0" w:rsidRPr="00A76E44" w:rsidRDefault="00AF66A0" w:rsidP="00B4314D">
                  <w:r w:rsidRPr="00A76E44">
                    <w:rPr>
                      <w:rFonts w:hint="eastAsia"/>
                    </w:rPr>
                    <w:t>ベースラインの定義</w:t>
                  </w:r>
                </w:p>
              </w:tc>
              <w:tc>
                <w:tcPr>
                  <w:tcW w:w="6017" w:type="dxa"/>
                  <w:tcBorders>
                    <w:top w:val="single" w:sz="4" w:space="0" w:color="auto"/>
                  </w:tcBorders>
                  <w:vAlign w:val="center"/>
                </w:tcPr>
                <w:p w14:paraId="13455957" w14:textId="77777777" w:rsidR="00AF66A0" w:rsidRDefault="00AF66A0" w:rsidP="00B4314D">
                  <w:r w:rsidRPr="00A76E44">
                    <w:rPr>
                      <w:rFonts w:hint="eastAsia"/>
                    </w:rPr>
                    <w:t>承認された要件定義書をベースラインとして、要件変更管理が開始されることを</w:t>
                  </w:r>
                </w:p>
                <w:p w14:paraId="668124E3" w14:textId="77777777" w:rsidR="00AF66A0" w:rsidRPr="00A76E44" w:rsidRDefault="00AF66A0" w:rsidP="00F7554F">
                  <w:r w:rsidRPr="00A76E44">
                    <w:rPr>
                      <w:rFonts w:hint="eastAsia"/>
                    </w:rPr>
                    <w:t>お客さまと合意</w:t>
                  </w:r>
                  <w:r w:rsidR="001A7FF1">
                    <w:rPr>
                      <w:rFonts w:hint="eastAsia"/>
                    </w:rPr>
                    <w:t>する</w:t>
                  </w:r>
                  <w:r w:rsidRPr="00A76E44">
                    <w:rPr>
                      <w:rFonts w:hint="eastAsia"/>
                    </w:rPr>
                    <w:t>。</w:t>
                  </w:r>
                </w:p>
              </w:tc>
            </w:tr>
            <w:tr w:rsidR="00AF66A0" w:rsidRPr="00A76E44" w14:paraId="53C3E6E8" w14:textId="77777777" w:rsidTr="00B4314D">
              <w:trPr>
                <w:trHeight w:val="465"/>
              </w:trPr>
              <w:tc>
                <w:tcPr>
                  <w:tcW w:w="567" w:type="dxa"/>
                  <w:vAlign w:val="center"/>
                </w:tcPr>
                <w:p w14:paraId="24AC8B38" w14:textId="77777777" w:rsidR="00AF66A0" w:rsidRPr="00A76E44" w:rsidRDefault="00AF66A0" w:rsidP="00251B3B">
                  <w:pPr>
                    <w:pStyle w:val="af7"/>
                    <w:numPr>
                      <w:ilvl w:val="0"/>
                      <w:numId w:val="43"/>
                    </w:numPr>
                    <w:ind w:leftChars="0"/>
                  </w:pPr>
                </w:p>
              </w:tc>
              <w:tc>
                <w:tcPr>
                  <w:tcW w:w="3236" w:type="dxa"/>
                  <w:vMerge w:val="restart"/>
                  <w:vAlign w:val="center"/>
                </w:tcPr>
                <w:p w14:paraId="0A659D58" w14:textId="77777777" w:rsidR="00AF66A0" w:rsidRPr="00A76E44" w:rsidRDefault="00AF66A0" w:rsidP="00B4314D">
                  <w:r w:rsidRPr="00A76E44">
                    <w:rPr>
                      <w:rFonts w:hint="eastAsia"/>
                    </w:rPr>
                    <w:t>変更管理プロセス・ルール・ツールの定義</w:t>
                  </w:r>
                </w:p>
              </w:tc>
              <w:tc>
                <w:tcPr>
                  <w:tcW w:w="6017" w:type="dxa"/>
                  <w:vAlign w:val="center"/>
                </w:tcPr>
                <w:p w14:paraId="7751DCB5" w14:textId="77777777" w:rsidR="00AF66A0" w:rsidRPr="00A76E44" w:rsidRDefault="00AF66A0" w:rsidP="00B4314D">
                  <w:r w:rsidRPr="00A76E44">
                    <w:rPr>
                      <w:rFonts w:hint="eastAsia"/>
                    </w:rPr>
                    <w:t>要件変更管理プロセスは、要件変更受付から要件変更の成果物反映</w:t>
                  </w:r>
                  <w:r w:rsidR="007F7304">
                    <w:rPr>
                      <w:rFonts w:hint="eastAsia"/>
                    </w:rPr>
                    <w:t>、および</w:t>
                  </w:r>
                  <w:r w:rsidRPr="00A76E44">
                    <w:rPr>
                      <w:rFonts w:hint="eastAsia"/>
                    </w:rPr>
                    <w:t>承認までを対象にする。以下の要件変更管理プロセスを参考にプロジェクトにあったプロセス・ルール・ツールを定義</w:t>
                  </w:r>
                  <w:r w:rsidR="001A7FF1">
                    <w:rPr>
                      <w:rFonts w:hint="eastAsia"/>
                    </w:rPr>
                    <w:t>し、お客さまと合意する。</w:t>
                  </w:r>
                </w:p>
                <w:p w14:paraId="1A8CFE3F" w14:textId="77777777" w:rsidR="00AF66A0" w:rsidRPr="00A76E44" w:rsidRDefault="00AF66A0" w:rsidP="00251B3B">
                  <w:pPr>
                    <w:pStyle w:val="af7"/>
                    <w:numPr>
                      <w:ilvl w:val="0"/>
                      <w:numId w:val="42"/>
                    </w:numPr>
                    <w:ind w:leftChars="0"/>
                  </w:pPr>
                  <w:r w:rsidRPr="00A76E44">
                    <w:rPr>
                      <w:rFonts w:hint="eastAsia"/>
                    </w:rPr>
                    <w:t>要件変更依頼</w:t>
                  </w:r>
                  <w:r w:rsidRPr="00A76E44">
                    <w:rPr>
                      <w:rFonts w:hint="eastAsia"/>
                    </w:rPr>
                    <w:t xml:space="preserve"> (</w:t>
                  </w:r>
                  <w:r w:rsidRPr="00A76E44">
                    <w:rPr>
                      <w:rFonts w:hint="eastAsia"/>
                    </w:rPr>
                    <w:t>背景・理由・重要性・変更内容等</w:t>
                  </w:r>
                  <w:r w:rsidRPr="00A76E44">
                    <w:rPr>
                      <w:rFonts w:hint="eastAsia"/>
                    </w:rPr>
                    <w:t>)</w:t>
                  </w:r>
                  <w:r w:rsidRPr="00A76E44">
                    <w:rPr>
                      <w:rFonts w:hint="eastAsia"/>
                    </w:rPr>
                    <w:t>の受付</w:t>
                  </w:r>
                </w:p>
                <w:p w14:paraId="2E027F58" w14:textId="77777777" w:rsidR="00AF66A0" w:rsidRPr="00A76E44" w:rsidRDefault="007F7304" w:rsidP="00251B3B">
                  <w:pPr>
                    <w:pStyle w:val="af7"/>
                    <w:numPr>
                      <w:ilvl w:val="0"/>
                      <w:numId w:val="42"/>
                    </w:numPr>
                    <w:ind w:leftChars="0"/>
                  </w:pPr>
                  <w:r>
                    <w:rPr>
                      <w:rFonts w:hint="eastAsia"/>
                    </w:rPr>
                    <w:t>要件の整理、および</w:t>
                  </w:r>
                  <w:r w:rsidR="00AF66A0" w:rsidRPr="00A76E44">
                    <w:rPr>
                      <w:rFonts w:hint="eastAsia"/>
                    </w:rPr>
                    <w:t>影響分析</w:t>
                  </w:r>
                </w:p>
                <w:p w14:paraId="30DC1F3F" w14:textId="77777777" w:rsidR="00AF66A0" w:rsidRPr="00A76E44" w:rsidRDefault="00AF66A0" w:rsidP="00251B3B">
                  <w:pPr>
                    <w:pStyle w:val="af7"/>
                    <w:numPr>
                      <w:ilvl w:val="0"/>
                      <w:numId w:val="42"/>
                    </w:numPr>
                    <w:ind w:leftChars="0"/>
                  </w:pPr>
                  <w:r w:rsidRPr="00A76E44">
                    <w:rPr>
                      <w:rFonts w:hint="eastAsia"/>
                    </w:rPr>
                    <w:t>変更の審査（開発要否判断）</w:t>
                  </w:r>
                </w:p>
                <w:p w14:paraId="07A78A48" w14:textId="77777777" w:rsidR="00AF66A0" w:rsidRPr="00A76E44" w:rsidRDefault="00AF66A0" w:rsidP="00251B3B">
                  <w:pPr>
                    <w:pStyle w:val="af7"/>
                    <w:numPr>
                      <w:ilvl w:val="0"/>
                      <w:numId w:val="42"/>
                    </w:numPr>
                    <w:ind w:leftChars="0"/>
                  </w:pPr>
                  <w:r w:rsidRPr="00A76E44">
                    <w:rPr>
                      <w:rFonts w:hint="eastAsia"/>
                    </w:rPr>
                    <w:t>要件変更の成果物反映</w:t>
                  </w:r>
                </w:p>
                <w:p w14:paraId="4170B031" w14:textId="77777777" w:rsidR="00AF66A0" w:rsidRPr="00A76E44" w:rsidRDefault="007F7304" w:rsidP="00251B3B">
                  <w:pPr>
                    <w:pStyle w:val="af7"/>
                    <w:numPr>
                      <w:ilvl w:val="0"/>
                      <w:numId w:val="42"/>
                    </w:numPr>
                    <w:ind w:leftChars="0"/>
                  </w:pPr>
                  <w:r>
                    <w:rPr>
                      <w:rFonts w:hint="eastAsia"/>
                    </w:rPr>
                    <w:t>要件変更の検証、および</w:t>
                  </w:r>
                  <w:r w:rsidR="00AF66A0" w:rsidRPr="00A76E44">
                    <w:rPr>
                      <w:rFonts w:hint="eastAsia"/>
                    </w:rPr>
                    <w:t>妥当性確認</w:t>
                  </w:r>
                </w:p>
                <w:p w14:paraId="1B241EF2" w14:textId="77777777" w:rsidR="00AF66A0" w:rsidRPr="00A76E44" w:rsidRDefault="00AF66A0" w:rsidP="00F7554F">
                  <w:pPr>
                    <w:pStyle w:val="af7"/>
                    <w:numPr>
                      <w:ilvl w:val="0"/>
                      <w:numId w:val="42"/>
                    </w:numPr>
                    <w:ind w:leftChars="0"/>
                  </w:pPr>
                  <w:r w:rsidRPr="00A76E44">
                    <w:rPr>
                      <w:rFonts w:hint="eastAsia"/>
                    </w:rPr>
                    <w:t>変更済み成果物に対する合意・承認</w:t>
                  </w:r>
                </w:p>
              </w:tc>
            </w:tr>
            <w:tr w:rsidR="00AF66A0" w:rsidRPr="00A76E44" w14:paraId="599A2133" w14:textId="77777777" w:rsidTr="00B4314D">
              <w:trPr>
                <w:trHeight w:val="465"/>
              </w:trPr>
              <w:tc>
                <w:tcPr>
                  <w:tcW w:w="567" w:type="dxa"/>
                  <w:vAlign w:val="center"/>
                </w:tcPr>
                <w:p w14:paraId="1D7E2694" w14:textId="77777777" w:rsidR="00AF66A0" w:rsidRPr="00A76E44" w:rsidRDefault="00AF66A0" w:rsidP="00251B3B">
                  <w:pPr>
                    <w:pStyle w:val="af7"/>
                    <w:numPr>
                      <w:ilvl w:val="0"/>
                      <w:numId w:val="43"/>
                    </w:numPr>
                    <w:ind w:leftChars="0"/>
                  </w:pPr>
                </w:p>
              </w:tc>
              <w:tc>
                <w:tcPr>
                  <w:tcW w:w="3236" w:type="dxa"/>
                  <w:vMerge/>
                  <w:vAlign w:val="center"/>
                </w:tcPr>
                <w:p w14:paraId="0B9ABC82" w14:textId="77777777" w:rsidR="00AF66A0" w:rsidRPr="00A76E44" w:rsidRDefault="00AF66A0" w:rsidP="00B4314D"/>
              </w:tc>
              <w:tc>
                <w:tcPr>
                  <w:tcW w:w="6017" w:type="dxa"/>
                  <w:vAlign w:val="center"/>
                </w:tcPr>
                <w:p w14:paraId="4A3E784E" w14:textId="77777777" w:rsidR="00AF66A0" w:rsidRPr="00A76E44" w:rsidRDefault="00F7554F" w:rsidP="001A7FF1">
                  <w:r>
                    <w:rPr>
                      <w:rFonts w:hint="eastAsia"/>
                    </w:rPr>
                    <w:t>要件</w:t>
                  </w:r>
                  <w:r w:rsidR="007F7304">
                    <w:rPr>
                      <w:rFonts w:hint="eastAsia"/>
                    </w:rPr>
                    <w:t>変更管理プロセスに従うこと、および</w:t>
                  </w:r>
                  <w:r>
                    <w:rPr>
                      <w:rFonts w:hint="eastAsia"/>
                    </w:rPr>
                    <w:t>要件</w:t>
                  </w:r>
                  <w:r w:rsidR="00AF66A0" w:rsidRPr="00A76E44">
                    <w:rPr>
                      <w:rFonts w:hint="eastAsia"/>
                    </w:rPr>
                    <w:t>変更管理プロセスを通さない要件変更依頼はプロジェクトで取り扱われないことをお客さまと合意</w:t>
                  </w:r>
                  <w:r w:rsidR="001A7FF1">
                    <w:rPr>
                      <w:rFonts w:hint="eastAsia"/>
                    </w:rPr>
                    <w:t>する</w:t>
                  </w:r>
                  <w:r w:rsidR="00AF66A0" w:rsidRPr="00A76E44">
                    <w:rPr>
                      <w:rFonts w:hint="eastAsia"/>
                    </w:rPr>
                    <w:t>。</w:t>
                  </w:r>
                  <w:r w:rsidR="00AF66A0" w:rsidRPr="00A76E44">
                    <w:br/>
                  </w:r>
                  <w:r w:rsidR="00AF66A0" w:rsidRPr="00A76E44">
                    <w:rPr>
                      <w:rFonts w:hint="eastAsia"/>
                    </w:rPr>
                    <w:t>※例えば、簡単だと思われた要件変更依頼を変更管理プロセス外で受け取って対応を始めた結果、予想外の影響量・範囲となり、プロジェクトを混乱させる場合などがある。</w:t>
                  </w:r>
                </w:p>
              </w:tc>
            </w:tr>
            <w:tr w:rsidR="00AF66A0" w:rsidRPr="00A76E44" w14:paraId="08DF60A5" w14:textId="77777777" w:rsidTr="00B4314D">
              <w:trPr>
                <w:trHeight w:val="465"/>
              </w:trPr>
              <w:tc>
                <w:tcPr>
                  <w:tcW w:w="567" w:type="dxa"/>
                  <w:vAlign w:val="center"/>
                </w:tcPr>
                <w:p w14:paraId="08F88BB4" w14:textId="77777777" w:rsidR="00AF66A0" w:rsidRPr="00A76E44" w:rsidRDefault="00AF66A0" w:rsidP="00251B3B">
                  <w:pPr>
                    <w:pStyle w:val="af7"/>
                    <w:numPr>
                      <w:ilvl w:val="0"/>
                      <w:numId w:val="43"/>
                    </w:numPr>
                    <w:ind w:leftChars="0"/>
                  </w:pPr>
                </w:p>
              </w:tc>
              <w:tc>
                <w:tcPr>
                  <w:tcW w:w="3236" w:type="dxa"/>
                  <w:vMerge/>
                  <w:vAlign w:val="center"/>
                </w:tcPr>
                <w:p w14:paraId="42143AA1" w14:textId="77777777" w:rsidR="00AF66A0" w:rsidRPr="00A76E44" w:rsidRDefault="00AF66A0" w:rsidP="00B4314D"/>
              </w:tc>
              <w:tc>
                <w:tcPr>
                  <w:tcW w:w="6017" w:type="dxa"/>
                  <w:vAlign w:val="center"/>
                </w:tcPr>
                <w:p w14:paraId="1D19FBD8" w14:textId="77777777" w:rsidR="00AF66A0" w:rsidRPr="00A76E44" w:rsidRDefault="00AF66A0" w:rsidP="009801E7">
                  <w:r w:rsidRPr="00A76E44">
                    <w:rPr>
                      <w:rFonts w:hint="eastAsia"/>
                    </w:rPr>
                    <w:t>要件変更への適切な対応判断には</w:t>
                  </w:r>
                  <w:r w:rsidR="00F7554F">
                    <w:rPr>
                      <w:rFonts w:hint="eastAsia"/>
                    </w:rPr>
                    <w:t>ステークホルダー</w:t>
                  </w:r>
                  <w:r w:rsidRPr="00A76E44">
                    <w:rPr>
                      <w:rFonts w:hint="eastAsia"/>
                    </w:rPr>
                    <w:t>とのコミュニケーションが重要であり、プロセス、ルール、ツールはコミュニケーションを支援するものと考える。</w:t>
                  </w:r>
                </w:p>
              </w:tc>
            </w:tr>
            <w:tr w:rsidR="00AF66A0" w:rsidRPr="00A76E44" w14:paraId="7326EAFD" w14:textId="77777777" w:rsidTr="00B4314D">
              <w:trPr>
                <w:trHeight w:val="465"/>
              </w:trPr>
              <w:tc>
                <w:tcPr>
                  <w:tcW w:w="567" w:type="dxa"/>
                  <w:vAlign w:val="center"/>
                </w:tcPr>
                <w:p w14:paraId="7C8B3EE1" w14:textId="77777777" w:rsidR="00AF66A0" w:rsidRPr="00A76E44" w:rsidRDefault="00AF66A0" w:rsidP="00251B3B">
                  <w:pPr>
                    <w:pStyle w:val="af7"/>
                    <w:numPr>
                      <w:ilvl w:val="0"/>
                      <w:numId w:val="43"/>
                    </w:numPr>
                    <w:ind w:leftChars="0"/>
                  </w:pPr>
                </w:p>
              </w:tc>
              <w:tc>
                <w:tcPr>
                  <w:tcW w:w="3236" w:type="dxa"/>
                  <w:vMerge/>
                  <w:vAlign w:val="center"/>
                </w:tcPr>
                <w:p w14:paraId="04F82CA3" w14:textId="77777777" w:rsidR="00AF66A0" w:rsidRPr="00A76E44" w:rsidRDefault="00AF66A0" w:rsidP="00B4314D"/>
              </w:tc>
              <w:tc>
                <w:tcPr>
                  <w:tcW w:w="6017" w:type="dxa"/>
                  <w:vAlign w:val="center"/>
                </w:tcPr>
                <w:p w14:paraId="3FD51619" w14:textId="77777777" w:rsidR="00AF66A0" w:rsidRPr="00A76E44" w:rsidRDefault="00AF66A0" w:rsidP="00B4314D">
                  <w:r w:rsidRPr="00A76E44">
                    <w:rPr>
                      <w:rFonts w:hint="eastAsia"/>
                    </w:rPr>
                    <w:t>全ての要件変更において、影響分析を実施する必要があり、漏れなく影響範囲を特定することが重要である。</w:t>
                  </w:r>
                </w:p>
                <w:p w14:paraId="6CBD8F5A" w14:textId="77777777" w:rsidR="00AF66A0" w:rsidRPr="00A76E44" w:rsidRDefault="00AF66A0" w:rsidP="00251B3B">
                  <w:pPr>
                    <w:pStyle w:val="af7"/>
                    <w:numPr>
                      <w:ilvl w:val="0"/>
                      <w:numId w:val="40"/>
                    </w:numPr>
                    <w:ind w:leftChars="0"/>
                  </w:pPr>
                  <w:r w:rsidRPr="00A76E44">
                    <w:rPr>
                      <w:rFonts w:hint="eastAsia"/>
                    </w:rPr>
                    <w:t>既存の要件・設計・コード・テストへの影響</w:t>
                  </w:r>
                </w:p>
                <w:p w14:paraId="3F315A78" w14:textId="77777777" w:rsidR="00AF66A0" w:rsidRPr="00A76E44" w:rsidRDefault="00AF66A0" w:rsidP="00251B3B">
                  <w:pPr>
                    <w:pStyle w:val="af7"/>
                    <w:numPr>
                      <w:ilvl w:val="0"/>
                      <w:numId w:val="40"/>
                    </w:numPr>
                    <w:ind w:leftChars="0"/>
                  </w:pPr>
                  <w:r w:rsidRPr="00A76E44">
                    <w:rPr>
                      <w:rFonts w:hint="eastAsia"/>
                    </w:rPr>
                    <w:lastRenderedPageBreak/>
                    <w:t>非機能要件への影響</w:t>
                  </w:r>
                  <w:r w:rsidRPr="00A76E44">
                    <w:rPr>
                      <w:rFonts w:hint="eastAsia"/>
                    </w:rPr>
                    <w:t>(</w:t>
                  </w:r>
                  <w:r w:rsidRPr="00A76E44">
                    <w:rPr>
                      <w:rFonts w:hint="eastAsia"/>
                    </w:rPr>
                    <w:t>性能、セキュリティ、アーキテクチャなど）</w:t>
                  </w:r>
                </w:p>
                <w:p w14:paraId="63688149" w14:textId="77777777" w:rsidR="00AF66A0" w:rsidRPr="00A76E44" w:rsidRDefault="00AF66A0" w:rsidP="00251B3B">
                  <w:pPr>
                    <w:pStyle w:val="af7"/>
                    <w:numPr>
                      <w:ilvl w:val="0"/>
                      <w:numId w:val="40"/>
                    </w:numPr>
                    <w:ind w:leftChars="0"/>
                  </w:pPr>
                  <w:r w:rsidRPr="00A76E44">
                    <w:rPr>
                      <w:rFonts w:hint="eastAsia"/>
                    </w:rPr>
                    <w:t>技術的な実現性（設計・実装・テスト）</w:t>
                  </w:r>
                </w:p>
                <w:p w14:paraId="3B34C99A" w14:textId="77777777" w:rsidR="00AF66A0" w:rsidRPr="00A76E44" w:rsidRDefault="00AF66A0" w:rsidP="00251B3B">
                  <w:pPr>
                    <w:pStyle w:val="af7"/>
                    <w:numPr>
                      <w:ilvl w:val="0"/>
                      <w:numId w:val="40"/>
                    </w:numPr>
                    <w:ind w:leftChars="0"/>
                  </w:pPr>
                  <w:r w:rsidRPr="00A76E44">
                    <w:rPr>
                      <w:rFonts w:hint="eastAsia"/>
                    </w:rPr>
                    <w:t>プロジェクトリソース</w:t>
                  </w:r>
                </w:p>
              </w:tc>
            </w:tr>
            <w:tr w:rsidR="00AF66A0" w:rsidRPr="00A76E44" w14:paraId="3D61C739" w14:textId="77777777" w:rsidTr="00B4314D">
              <w:trPr>
                <w:trHeight w:val="465"/>
              </w:trPr>
              <w:tc>
                <w:tcPr>
                  <w:tcW w:w="567" w:type="dxa"/>
                  <w:vAlign w:val="center"/>
                </w:tcPr>
                <w:p w14:paraId="3711E824" w14:textId="77777777" w:rsidR="00AF66A0" w:rsidRPr="00A76E44" w:rsidRDefault="00AF66A0" w:rsidP="00251B3B">
                  <w:pPr>
                    <w:pStyle w:val="af7"/>
                    <w:numPr>
                      <w:ilvl w:val="0"/>
                      <w:numId w:val="43"/>
                    </w:numPr>
                    <w:ind w:leftChars="0"/>
                  </w:pPr>
                </w:p>
              </w:tc>
              <w:tc>
                <w:tcPr>
                  <w:tcW w:w="3236" w:type="dxa"/>
                  <w:vMerge/>
                  <w:vAlign w:val="center"/>
                </w:tcPr>
                <w:p w14:paraId="45038D36" w14:textId="77777777" w:rsidR="00AF66A0" w:rsidRPr="00A76E44" w:rsidRDefault="00AF66A0" w:rsidP="00B4314D"/>
              </w:tc>
              <w:tc>
                <w:tcPr>
                  <w:tcW w:w="6017" w:type="dxa"/>
                  <w:vAlign w:val="center"/>
                </w:tcPr>
                <w:p w14:paraId="344D2C2E" w14:textId="77777777" w:rsidR="00AF66A0" w:rsidRDefault="00AF66A0" w:rsidP="00B4314D">
                  <w:r w:rsidRPr="00A76E44">
                    <w:rPr>
                      <w:rFonts w:hint="eastAsia"/>
                    </w:rPr>
                    <w:t>本当に必要な要件変更に絞って頂くために、要件変更に関する要望は、</w:t>
                  </w:r>
                </w:p>
                <w:p w14:paraId="0FA4B934" w14:textId="77777777" w:rsidR="00AF66A0" w:rsidRPr="00A76E44" w:rsidRDefault="00AF66A0" w:rsidP="00FB12BD">
                  <w:r w:rsidRPr="00A76E44">
                    <w:rPr>
                      <w:rFonts w:hint="eastAsia"/>
                    </w:rPr>
                    <w:t>その結果</w:t>
                  </w:r>
                  <w:r w:rsidRPr="00A76E44">
                    <w:rPr>
                      <w:rFonts w:hint="eastAsia"/>
                    </w:rPr>
                    <w:t>(</w:t>
                  </w:r>
                  <w:r w:rsidRPr="00A76E44">
                    <w:rPr>
                      <w:rFonts w:hint="eastAsia"/>
                    </w:rPr>
                    <w:t>開発対象とする／取下げる</w:t>
                  </w:r>
                  <w:r w:rsidRPr="00A76E44">
                    <w:rPr>
                      <w:rFonts w:hint="eastAsia"/>
                    </w:rPr>
                    <w:t>)</w:t>
                  </w:r>
                  <w:r w:rsidRPr="00A76E44">
                    <w:rPr>
                      <w:rFonts w:hint="eastAsia"/>
                    </w:rPr>
                    <w:t>によらず、内容の精査、対応検討、承認、などにコストと時間を使用し、プロジェクトに影響を及ぼすことをお客さまと共有</w:t>
                  </w:r>
                  <w:r w:rsidR="001A7FF1">
                    <w:rPr>
                      <w:rFonts w:hint="eastAsia"/>
                    </w:rPr>
                    <w:t>する</w:t>
                  </w:r>
                  <w:r w:rsidR="000776C2">
                    <w:rPr>
                      <w:rFonts w:hint="eastAsia"/>
                    </w:rPr>
                    <w:t>。</w:t>
                  </w:r>
                </w:p>
              </w:tc>
            </w:tr>
            <w:tr w:rsidR="00AF66A0" w:rsidRPr="00A76E44" w14:paraId="0A15E5AF" w14:textId="77777777" w:rsidTr="00B4314D">
              <w:trPr>
                <w:trHeight w:val="465"/>
              </w:trPr>
              <w:tc>
                <w:tcPr>
                  <w:tcW w:w="567" w:type="dxa"/>
                  <w:vAlign w:val="center"/>
                </w:tcPr>
                <w:p w14:paraId="6B24AC8C" w14:textId="77777777" w:rsidR="00AF66A0" w:rsidRPr="00A76E44" w:rsidRDefault="00AF66A0" w:rsidP="00251B3B">
                  <w:pPr>
                    <w:pStyle w:val="af7"/>
                    <w:numPr>
                      <w:ilvl w:val="0"/>
                      <w:numId w:val="43"/>
                    </w:numPr>
                    <w:ind w:leftChars="0"/>
                  </w:pPr>
                </w:p>
              </w:tc>
              <w:tc>
                <w:tcPr>
                  <w:tcW w:w="3236" w:type="dxa"/>
                  <w:vAlign w:val="center"/>
                </w:tcPr>
                <w:p w14:paraId="78FC64B3" w14:textId="77777777" w:rsidR="00AF66A0" w:rsidRPr="00A76E44" w:rsidRDefault="00AF66A0" w:rsidP="00B4314D">
                  <w:r w:rsidRPr="00A76E44">
                    <w:rPr>
                      <w:rFonts w:hint="eastAsia"/>
                    </w:rPr>
                    <w:t>要件変更の管理属性の定義</w:t>
                  </w:r>
                </w:p>
              </w:tc>
              <w:tc>
                <w:tcPr>
                  <w:tcW w:w="6017" w:type="dxa"/>
                  <w:vAlign w:val="center"/>
                </w:tcPr>
                <w:p w14:paraId="05B03253" w14:textId="77777777" w:rsidR="00AF66A0" w:rsidRDefault="00AF66A0" w:rsidP="00B4314D">
                  <w:r w:rsidRPr="00A76E44">
                    <w:rPr>
                      <w:rFonts w:hint="eastAsia"/>
                    </w:rPr>
                    <w:t>要件変更を管理するための属性を定義し、要件変更記録を残すことが重要である。</w:t>
                  </w:r>
                </w:p>
                <w:p w14:paraId="5387410A" w14:textId="77777777" w:rsidR="00AF66A0" w:rsidRPr="00A76E44" w:rsidRDefault="00AF66A0" w:rsidP="00B4314D">
                  <w:r w:rsidRPr="00A76E44">
                    <w:rPr>
                      <w:rFonts w:hint="eastAsia"/>
                    </w:rPr>
                    <w:t>例えば、以下のような項目を管理する。</w:t>
                  </w:r>
                </w:p>
                <w:p w14:paraId="06D700E4" w14:textId="77777777" w:rsidR="00AF66A0" w:rsidRPr="00A76E44" w:rsidRDefault="00AF66A0" w:rsidP="00251B3B">
                  <w:pPr>
                    <w:pStyle w:val="af7"/>
                    <w:numPr>
                      <w:ilvl w:val="0"/>
                      <w:numId w:val="41"/>
                    </w:numPr>
                    <w:ind w:leftChars="0"/>
                  </w:pPr>
                  <w:r w:rsidRPr="00A76E44">
                    <w:rPr>
                      <w:rFonts w:hint="eastAsia"/>
                    </w:rPr>
                    <w:t>発生日、発生元、件名、内容、変更理由、背景、必要性の説明、必要時期、重要度、緊急度、コスト、検討過程の記録、対応確定日、確定者、要件定義書バージョン番号、</w:t>
                  </w:r>
                  <w:r>
                    <w:rPr>
                      <w:rFonts w:hint="eastAsia"/>
                    </w:rPr>
                    <w:t>他</w:t>
                  </w:r>
                </w:p>
                <w:p w14:paraId="0149DFA8" w14:textId="77777777" w:rsidR="00AF66A0" w:rsidRPr="00A76E44" w:rsidRDefault="00AF66A0" w:rsidP="00251B3B">
                  <w:pPr>
                    <w:pStyle w:val="af7"/>
                    <w:numPr>
                      <w:ilvl w:val="0"/>
                      <w:numId w:val="41"/>
                    </w:numPr>
                    <w:ind w:leftChars="0"/>
                  </w:pPr>
                  <w:r w:rsidRPr="00A76E44">
                    <w:rPr>
                      <w:rFonts w:hint="eastAsia"/>
                    </w:rPr>
                    <w:t>ステータス</w:t>
                  </w:r>
                  <w:r w:rsidRPr="00A76E44">
                    <w:rPr>
                      <w:rFonts w:hint="eastAsia"/>
                    </w:rPr>
                    <w:t>(</w:t>
                  </w:r>
                  <w:r w:rsidRPr="00A76E44">
                    <w:rPr>
                      <w:rFonts w:hint="eastAsia"/>
                    </w:rPr>
                    <w:t>受付、検討中、承認済、ベースライン組み込み待ち、ベースライン組み込み済、取下げ、保留、など</w:t>
                  </w:r>
                  <w:r w:rsidRPr="00A76E44">
                    <w:rPr>
                      <w:rFonts w:hint="eastAsia"/>
                    </w:rPr>
                    <w:t>)</w:t>
                  </w:r>
                  <w:r w:rsidRPr="00A76E44">
                    <w:rPr>
                      <w:rFonts w:hint="eastAsia"/>
                    </w:rPr>
                    <w:br/>
                  </w:r>
                  <w:r w:rsidRPr="00A76E44">
                    <w:rPr>
                      <w:rFonts w:hint="eastAsia"/>
                    </w:rPr>
                    <w:t>※状態遷移図でイベントとステータスを示しておくと良い。</w:t>
                  </w:r>
                </w:p>
              </w:tc>
            </w:tr>
            <w:tr w:rsidR="00AF66A0" w:rsidRPr="00A76E44" w14:paraId="6B6D3DBF" w14:textId="77777777" w:rsidTr="00B4314D">
              <w:trPr>
                <w:trHeight w:val="465"/>
              </w:trPr>
              <w:tc>
                <w:tcPr>
                  <w:tcW w:w="567" w:type="dxa"/>
                  <w:vAlign w:val="center"/>
                </w:tcPr>
                <w:p w14:paraId="05192027" w14:textId="77777777" w:rsidR="00AF66A0" w:rsidRPr="00A76E44" w:rsidRDefault="00AF66A0" w:rsidP="00251B3B">
                  <w:pPr>
                    <w:pStyle w:val="af7"/>
                    <w:numPr>
                      <w:ilvl w:val="0"/>
                      <w:numId w:val="43"/>
                    </w:numPr>
                    <w:ind w:leftChars="0"/>
                  </w:pPr>
                </w:p>
              </w:tc>
              <w:tc>
                <w:tcPr>
                  <w:tcW w:w="3236" w:type="dxa"/>
                  <w:vAlign w:val="center"/>
                </w:tcPr>
                <w:p w14:paraId="2FF33247" w14:textId="77777777" w:rsidR="00AF66A0" w:rsidRPr="00A76E44" w:rsidRDefault="00AF66A0" w:rsidP="00B4314D">
                  <w:r w:rsidRPr="00A76E44">
                    <w:rPr>
                      <w:rFonts w:hint="eastAsia"/>
                    </w:rPr>
                    <w:t>要件変更に関する費用の考え方</w:t>
                  </w:r>
                </w:p>
              </w:tc>
              <w:tc>
                <w:tcPr>
                  <w:tcW w:w="6017" w:type="dxa"/>
                  <w:vAlign w:val="center"/>
                </w:tcPr>
                <w:p w14:paraId="1FDC8F2C" w14:textId="77777777" w:rsidR="00AF66A0" w:rsidRPr="00A76E44" w:rsidRDefault="00AF66A0" w:rsidP="002900E4">
                  <w:r w:rsidRPr="00A76E44">
                    <w:rPr>
                      <w:rFonts w:hint="eastAsia"/>
                    </w:rPr>
                    <w:t>要件変更管理するための費用および追加開発分の費用の考え方を事前に</w:t>
                  </w:r>
                  <w:r w:rsidR="002102EC">
                    <w:rPr>
                      <w:rFonts w:hint="eastAsia"/>
                    </w:rPr>
                    <w:t>お客さまと</w:t>
                  </w:r>
                  <w:r w:rsidRPr="00A76E44">
                    <w:rPr>
                      <w:rFonts w:hint="eastAsia"/>
                    </w:rPr>
                    <w:t>合意</w:t>
                  </w:r>
                  <w:r w:rsidR="002102EC">
                    <w:rPr>
                      <w:rFonts w:hint="eastAsia"/>
                    </w:rPr>
                    <w:t>する。</w:t>
                  </w:r>
                </w:p>
              </w:tc>
            </w:tr>
          </w:tbl>
          <w:p w14:paraId="58E6B7C4" w14:textId="77777777" w:rsidR="006219B9" w:rsidRDefault="006219B9" w:rsidP="006219B9"/>
          <w:p w14:paraId="2624C7AD" w14:textId="77777777" w:rsidR="00AF66A0" w:rsidRPr="00AF66A0" w:rsidRDefault="00AF66A0" w:rsidP="006219B9"/>
        </w:tc>
      </w:tr>
      <w:tr w:rsidR="00A13A5E" w14:paraId="0AB86D05" w14:textId="77777777" w:rsidTr="009E620A">
        <w:trPr>
          <w:trHeight w:val="284"/>
        </w:trPr>
        <w:tc>
          <w:tcPr>
            <w:tcW w:w="10490" w:type="dxa"/>
            <w:gridSpan w:val="2"/>
            <w:shd w:val="clear" w:color="auto" w:fill="D9D9D9" w:themeFill="background1" w:themeFillShade="D9"/>
            <w:vAlign w:val="center"/>
          </w:tcPr>
          <w:p w14:paraId="48D767DD" w14:textId="77777777" w:rsidR="00A13A5E" w:rsidRDefault="00A13A5E" w:rsidP="009E620A">
            <w:r>
              <w:rPr>
                <w:rFonts w:hint="eastAsia"/>
              </w:rPr>
              <w:lastRenderedPageBreak/>
              <w:t>上手く進めるためのポイント、注意事項</w:t>
            </w:r>
          </w:p>
        </w:tc>
      </w:tr>
      <w:tr w:rsidR="00A13A5E" w14:paraId="173D531C" w14:textId="77777777" w:rsidTr="009E620A">
        <w:trPr>
          <w:trHeight w:val="567"/>
        </w:trPr>
        <w:tc>
          <w:tcPr>
            <w:tcW w:w="10490" w:type="dxa"/>
            <w:gridSpan w:val="2"/>
            <w:shd w:val="clear" w:color="auto" w:fill="auto"/>
          </w:tcPr>
          <w:p w14:paraId="603B0339" w14:textId="77777777" w:rsidR="00954D27" w:rsidRDefault="00954D27" w:rsidP="00954D27">
            <w:pPr>
              <w:pStyle w:val="afd"/>
              <w:spacing w:before="145" w:after="145"/>
            </w:pPr>
            <w:r>
              <w:rPr>
                <w:rFonts w:hint="eastAsia"/>
              </w:rPr>
              <w:t>要件変更の考え方</w:t>
            </w:r>
          </w:p>
          <w:p w14:paraId="52F79A91" w14:textId="77777777" w:rsidR="00954D27" w:rsidRDefault="00954D27" w:rsidP="00954D27">
            <w:pPr>
              <w:pStyle w:val="af7"/>
              <w:numPr>
                <w:ilvl w:val="0"/>
                <w:numId w:val="7"/>
              </w:numPr>
              <w:ind w:leftChars="0"/>
            </w:pPr>
            <w:r>
              <w:rPr>
                <w:rFonts w:hint="eastAsia"/>
              </w:rPr>
              <w:t>要件変更管理が機能することで、全ステークホルダーが</w:t>
            </w:r>
            <w:r w:rsidR="0073437C">
              <w:rPr>
                <w:rFonts w:hint="eastAsia"/>
              </w:rPr>
              <w:t>各</w:t>
            </w:r>
            <w:r w:rsidR="00AA488E">
              <w:rPr>
                <w:rFonts w:hint="eastAsia"/>
              </w:rPr>
              <w:t>要件</w:t>
            </w:r>
            <w:r w:rsidR="0073437C">
              <w:rPr>
                <w:rFonts w:hint="eastAsia"/>
              </w:rPr>
              <w:t>変更</w:t>
            </w:r>
            <w:r w:rsidR="00AA488E">
              <w:rPr>
                <w:rFonts w:hint="eastAsia"/>
              </w:rPr>
              <w:t>要望</w:t>
            </w:r>
            <w:r>
              <w:rPr>
                <w:rFonts w:hint="eastAsia"/>
              </w:rPr>
              <w:t>の現在の状態を共有でき、ステークホルダーの期待とプロジェクトの現状との間のギャップ発生を抑制することができる。</w:t>
            </w:r>
            <w:r w:rsidR="006219B9">
              <w:br/>
            </w:r>
          </w:p>
          <w:p w14:paraId="7FF185FD" w14:textId="77777777" w:rsidR="00954D27" w:rsidRDefault="00954D27" w:rsidP="00954D27">
            <w:pPr>
              <w:pStyle w:val="afd"/>
              <w:spacing w:before="145" w:after="145"/>
            </w:pPr>
            <w:r>
              <w:rPr>
                <w:rFonts w:hint="eastAsia"/>
              </w:rPr>
              <w:t>要件変更管理の検討</w:t>
            </w:r>
          </w:p>
          <w:p w14:paraId="6FAE2887" w14:textId="77777777" w:rsidR="00954D27" w:rsidRDefault="00954D27" w:rsidP="00954D27">
            <w:pPr>
              <w:pStyle w:val="af7"/>
              <w:numPr>
                <w:ilvl w:val="0"/>
                <w:numId w:val="7"/>
              </w:numPr>
              <w:ind w:leftChars="0"/>
            </w:pPr>
            <w:r>
              <w:rPr>
                <w:rFonts w:hint="eastAsia"/>
              </w:rPr>
              <w:t>要件変更管理では、以下のような事項が求められる。</w:t>
            </w:r>
          </w:p>
          <w:p w14:paraId="0755B95C" w14:textId="77777777" w:rsidR="00954D27" w:rsidRDefault="00954D27" w:rsidP="00954D27">
            <w:pPr>
              <w:pStyle w:val="af7"/>
              <w:numPr>
                <w:ilvl w:val="1"/>
                <w:numId w:val="7"/>
              </w:numPr>
              <w:ind w:leftChars="0"/>
            </w:pPr>
            <w:r>
              <w:rPr>
                <w:rFonts w:hint="eastAsia"/>
              </w:rPr>
              <w:t>全てのステークホルダーが、合意された最新の要件ベースラインを共有できる</w:t>
            </w:r>
            <w:r w:rsidR="0073437C">
              <w:rPr>
                <w:rFonts w:hint="eastAsia"/>
              </w:rPr>
              <w:t>仕組み</w:t>
            </w:r>
          </w:p>
          <w:p w14:paraId="7EB4AAB3" w14:textId="77777777" w:rsidR="00954D27" w:rsidRDefault="00954D27" w:rsidP="00954D27">
            <w:pPr>
              <w:pStyle w:val="af7"/>
              <w:numPr>
                <w:ilvl w:val="1"/>
                <w:numId w:val="7"/>
              </w:numPr>
              <w:ind w:leftChars="0"/>
            </w:pPr>
            <w:r>
              <w:rPr>
                <w:rFonts w:hint="eastAsia"/>
              </w:rPr>
              <w:t>異なるバージョンの要件ベースラインを</w:t>
            </w:r>
            <w:r w:rsidR="00F7554F">
              <w:rPr>
                <w:rFonts w:hint="eastAsia"/>
              </w:rPr>
              <w:t>一意</w:t>
            </w:r>
            <w:r>
              <w:rPr>
                <w:rFonts w:hint="eastAsia"/>
              </w:rPr>
              <w:t>に識別できる仕組み</w:t>
            </w:r>
          </w:p>
          <w:p w14:paraId="7405A2A4" w14:textId="77777777" w:rsidR="00A13A5E" w:rsidRDefault="00954D27" w:rsidP="00507BFD">
            <w:pPr>
              <w:pStyle w:val="af7"/>
              <w:numPr>
                <w:ilvl w:val="1"/>
                <w:numId w:val="7"/>
              </w:numPr>
              <w:ind w:leftChars="0"/>
            </w:pPr>
            <w:r>
              <w:rPr>
                <w:rFonts w:hint="eastAsia"/>
              </w:rPr>
              <w:t>影響を受ける全てのステークホルダーに、変更</w:t>
            </w:r>
            <w:r w:rsidR="0073437C">
              <w:rPr>
                <w:rFonts w:hint="eastAsia"/>
              </w:rPr>
              <w:t>内容</w:t>
            </w:r>
            <w:r>
              <w:rPr>
                <w:rFonts w:hint="eastAsia"/>
              </w:rPr>
              <w:t>が伝達できる仕組み</w:t>
            </w:r>
            <w:r>
              <w:br/>
            </w:r>
          </w:p>
        </w:tc>
      </w:tr>
      <w:tr w:rsidR="00A13A5E" w14:paraId="656C05B3" w14:textId="77777777" w:rsidTr="009E620A">
        <w:trPr>
          <w:trHeight w:val="284"/>
        </w:trPr>
        <w:tc>
          <w:tcPr>
            <w:tcW w:w="10490" w:type="dxa"/>
            <w:gridSpan w:val="2"/>
            <w:shd w:val="clear" w:color="auto" w:fill="D9D9D9" w:themeFill="background1" w:themeFillShade="D9"/>
            <w:vAlign w:val="center"/>
          </w:tcPr>
          <w:p w14:paraId="26AA1172" w14:textId="77777777" w:rsidR="00A13A5E" w:rsidRDefault="00A13A5E" w:rsidP="009E620A">
            <w:r>
              <w:rPr>
                <w:rFonts w:hint="eastAsia"/>
              </w:rPr>
              <w:t>適用技法</w:t>
            </w:r>
          </w:p>
        </w:tc>
      </w:tr>
      <w:tr w:rsidR="00A13A5E" w14:paraId="794737D1" w14:textId="77777777" w:rsidTr="009E620A">
        <w:trPr>
          <w:trHeight w:val="567"/>
        </w:trPr>
        <w:tc>
          <w:tcPr>
            <w:tcW w:w="10490" w:type="dxa"/>
            <w:gridSpan w:val="2"/>
            <w:shd w:val="clear" w:color="auto" w:fill="auto"/>
          </w:tcPr>
          <w:p w14:paraId="7C238235" w14:textId="77777777" w:rsidR="00A13A5E" w:rsidRDefault="007A71AD" w:rsidP="00251B3B">
            <w:pPr>
              <w:pStyle w:val="af7"/>
              <w:numPr>
                <w:ilvl w:val="0"/>
                <w:numId w:val="67"/>
              </w:numPr>
              <w:ind w:leftChars="0"/>
            </w:pPr>
            <w:r>
              <w:rPr>
                <w:rFonts w:hint="eastAsia"/>
              </w:rPr>
              <w:t>（特になし）</w:t>
            </w:r>
          </w:p>
        </w:tc>
      </w:tr>
    </w:tbl>
    <w:p w14:paraId="3C3543D6" w14:textId="77777777" w:rsidR="00A13A5E" w:rsidRDefault="00A13A5E" w:rsidP="00A13A5E"/>
    <w:p w14:paraId="62784CC5" w14:textId="77777777" w:rsidR="009C184C" w:rsidRDefault="009C184C" w:rsidP="009C184C">
      <w:pPr>
        <w:pStyle w:val="3"/>
      </w:pPr>
      <w:bookmarkStart w:id="49" w:name="_Toc523239154"/>
      <w:r w:rsidRPr="009C184C">
        <w:rPr>
          <w:rFonts w:hint="eastAsia"/>
        </w:rPr>
        <w:lastRenderedPageBreak/>
        <w:t>要件定義工程の開始・終了の基準の設定</w:t>
      </w:r>
      <w:bookmarkEnd w:id="49"/>
    </w:p>
    <w:p w14:paraId="3C260E37" w14:textId="77777777"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14:paraId="53E48C16" w14:textId="77777777" w:rsidTr="009E620A">
        <w:trPr>
          <w:trHeight w:val="284"/>
        </w:trPr>
        <w:tc>
          <w:tcPr>
            <w:tcW w:w="10490" w:type="dxa"/>
            <w:gridSpan w:val="2"/>
            <w:shd w:val="clear" w:color="auto" w:fill="D9D9D9" w:themeFill="background1" w:themeFillShade="D9"/>
            <w:vAlign w:val="center"/>
          </w:tcPr>
          <w:p w14:paraId="1AFC15FF" w14:textId="77777777" w:rsidR="009C184C" w:rsidRDefault="009C184C" w:rsidP="009E620A">
            <w:r>
              <w:rPr>
                <w:rFonts w:hint="eastAsia"/>
              </w:rPr>
              <w:t>アクティビティ概要</w:t>
            </w:r>
          </w:p>
        </w:tc>
      </w:tr>
      <w:tr w:rsidR="009C184C" w14:paraId="7973E8EE" w14:textId="77777777" w:rsidTr="009E620A">
        <w:trPr>
          <w:trHeight w:val="567"/>
        </w:trPr>
        <w:tc>
          <w:tcPr>
            <w:tcW w:w="10490" w:type="dxa"/>
            <w:gridSpan w:val="2"/>
            <w:shd w:val="clear" w:color="auto" w:fill="auto"/>
          </w:tcPr>
          <w:p w14:paraId="01DF0788" w14:textId="77777777" w:rsidR="00AF66A0" w:rsidRDefault="009C184C" w:rsidP="0073437C">
            <w:r w:rsidRPr="009C184C">
              <w:rPr>
                <w:rFonts w:hint="eastAsia"/>
              </w:rPr>
              <w:t>要件定義中に要件定義工程終了の基準・条件を決めると、要件定義工程の目的や位置づけに合致した満たすべき終了条件ではなく、</w:t>
            </w:r>
          </w:p>
          <w:p w14:paraId="64309038" w14:textId="77777777" w:rsidR="00AF66A0" w:rsidRDefault="009C184C" w:rsidP="0073437C">
            <w:r w:rsidRPr="009C184C">
              <w:rPr>
                <w:rFonts w:hint="eastAsia"/>
              </w:rPr>
              <w:t>現在の要件定義状況に合わせたクリアできる終了条件になりやすい。</w:t>
            </w:r>
          </w:p>
          <w:p w14:paraId="3619ADCE" w14:textId="77777777" w:rsidR="00AF66A0" w:rsidRDefault="009C184C" w:rsidP="0073437C">
            <w:r w:rsidRPr="009C184C">
              <w:rPr>
                <w:rFonts w:hint="eastAsia"/>
              </w:rPr>
              <w:t>そのため、要件定義が然るべき状態で開始・終了するための基準・条件</w:t>
            </w:r>
            <w:r w:rsidR="0073437C">
              <w:rPr>
                <w:rFonts w:hint="eastAsia"/>
              </w:rPr>
              <w:t>は、要件定義の計画段階で</w:t>
            </w:r>
            <w:r w:rsidRPr="009C184C">
              <w:rPr>
                <w:rFonts w:hint="eastAsia"/>
              </w:rPr>
              <w:t>設定する。</w:t>
            </w:r>
          </w:p>
          <w:p w14:paraId="122D932D" w14:textId="77777777" w:rsidR="009C184C" w:rsidRPr="00892D1B" w:rsidRDefault="009C184C" w:rsidP="0073437C">
            <w:r w:rsidRPr="009C184C">
              <w:rPr>
                <w:rFonts w:hint="eastAsia"/>
              </w:rPr>
              <w:t>また、この開始・終了の判断を誰が・いつ・どのように行うのか</w:t>
            </w:r>
            <w:r w:rsidR="0091115B">
              <w:rPr>
                <w:rFonts w:hint="eastAsia"/>
              </w:rPr>
              <w:t>を</w:t>
            </w:r>
            <w:r w:rsidRPr="009C184C">
              <w:rPr>
                <w:rFonts w:hint="eastAsia"/>
              </w:rPr>
              <w:t>明確にする。</w:t>
            </w:r>
          </w:p>
        </w:tc>
      </w:tr>
      <w:tr w:rsidR="009C184C" w14:paraId="15D88B44" w14:textId="77777777" w:rsidTr="009E620A">
        <w:trPr>
          <w:trHeight w:val="284"/>
        </w:trPr>
        <w:tc>
          <w:tcPr>
            <w:tcW w:w="5245" w:type="dxa"/>
            <w:shd w:val="clear" w:color="auto" w:fill="D9D9D9" w:themeFill="background1" w:themeFillShade="D9"/>
            <w:vAlign w:val="center"/>
          </w:tcPr>
          <w:p w14:paraId="6EBBEC84" w14:textId="77777777" w:rsidR="009C184C" w:rsidRPr="00892D1B" w:rsidRDefault="009C184C" w:rsidP="009E620A">
            <w:r>
              <w:rPr>
                <w:rFonts w:hint="eastAsia"/>
              </w:rPr>
              <w:t>インプット</w:t>
            </w:r>
          </w:p>
        </w:tc>
        <w:tc>
          <w:tcPr>
            <w:tcW w:w="5245" w:type="dxa"/>
            <w:shd w:val="clear" w:color="auto" w:fill="D9D9D9" w:themeFill="background1" w:themeFillShade="D9"/>
            <w:vAlign w:val="center"/>
          </w:tcPr>
          <w:p w14:paraId="3A6D801C" w14:textId="77777777" w:rsidR="009C184C" w:rsidRPr="00892D1B" w:rsidRDefault="009C184C" w:rsidP="009E620A">
            <w:r>
              <w:rPr>
                <w:rFonts w:hint="eastAsia"/>
              </w:rPr>
              <w:t>アウトプット</w:t>
            </w:r>
          </w:p>
        </w:tc>
      </w:tr>
      <w:tr w:rsidR="009C184C" w:rsidRPr="00057F0D" w14:paraId="5A482DA1" w14:textId="77777777" w:rsidTr="009E620A">
        <w:trPr>
          <w:trHeight w:val="567"/>
        </w:trPr>
        <w:tc>
          <w:tcPr>
            <w:tcW w:w="5245" w:type="dxa"/>
            <w:shd w:val="clear" w:color="auto" w:fill="auto"/>
          </w:tcPr>
          <w:p w14:paraId="2F63620E" w14:textId="77777777" w:rsidR="009C184C" w:rsidRDefault="009C184C" w:rsidP="008333E0">
            <w:pPr>
              <w:pStyle w:val="af7"/>
              <w:numPr>
                <w:ilvl w:val="0"/>
                <w:numId w:val="4"/>
              </w:numPr>
              <w:ind w:leftChars="0"/>
            </w:pPr>
            <w:r w:rsidRPr="009C184C">
              <w:rPr>
                <w:rFonts w:hint="eastAsia"/>
              </w:rPr>
              <w:t>要件定義計画書の一部</w:t>
            </w:r>
            <w:r>
              <w:br/>
            </w:r>
            <w:r w:rsidRPr="009C184C">
              <w:rPr>
                <w:rFonts w:hint="eastAsia"/>
              </w:rPr>
              <w:t>（成果物定義、検証の基準・方法、妥当性確認の基準・方法等）</w:t>
            </w:r>
          </w:p>
        </w:tc>
        <w:tc>
          <w:tcPr>
            <w:tcW w:w="5245" w:type="dxa"/>
            <w:shd w:val="clear" w:color="auto" w:fill="auto"/>
          </w:tcPr>
          <w:p w14:paraId="12B58F53" w14:textId="77777777" w:rsidR="009C184C" w:rsidRDefault="009C184C" w:rsidP="008333E0">
            <w:pPr>
              <w:pStyle w:val="af7"/>
              <w:numPr>
                <w:ilvl w:val="0"/>
                <w:numId w:val="4"/>
              </w:numPr>
              <w:ind w:leftChars="0"/>
            </w:pPr>
            <w:r w:rsidRPr="009C184C">
              <w:rPr>
                <w:rFonts w:hint="eastAsia"/>
              </w:rPr>
              <w:t>要件定義</w:t>
            </w:r>
            <w:r w:rsidR="005F3A9B">
              <w:rPr>
                <w:rFonts w:hint="eastAsia"/>
              </w:rPr>
              <w:t>計画</w:t>
            </w:r>
            <w:r w:rsidRPr="009C184C">
              <w:rPr>
                <w:rFonts w:hint="eastAsia"/>
              </w:rPr>
              <w:t>書の一部（工程</w:t>
            </w:r>
            <w:r w:rsidR="00E92FF7">
              <w:rPr>
                <w:rFonts w:hint="eastAsia"/>
              </w:rPr>
              <w:t>の</w:t>
            </w:r>
            <w:r w:rsidRPr="009C184C">
              <w:rPr>
                <w:rFonts w:hint="eastAsia"/>
              </w:rPr>
              <w:t>開始終了基準）</w:t>
            </w:r>
          </w:p>
        </w:tc>
      </w:tr>
      <w:tr w:rsidR="009C184C" w14:paraId="36B32AB8" w14:textId="77777777" w:rsidTr="009E620A">
        <w:trPr>
          <w:trHeight w:val="284"/>
        </w:trPr>
        <w:tc>
          <w:tcPr>
            <w:tcW w:w="10490" w:type="dxa"/>
            <w:gridSpan w:val="2"/>
            <w:shd w:val="clear" w:color="auto" w:fill="D9D9D9" w:themeFill="background1" w:themeFillShade="D9"/>
            <w:vAlign w:val="center"/>
          </w:tcPr>
          <w:p w14:paraId="1E0B6876" w14:textId="77777777" w:rsidR="009C184C" w:rsidRDefault="009C184C" w:rsidP="009E620A">
            <w:r>
              <w:rPr>
                <w:rFonts w:hint="eastAsia"/>
              </w:rPr>
              <w:t>手順</w:t>
            </w:r>
          </w:p>
        </w:tc>
      </w:tr>
      <w:tr w:rsidR="009C184C" w14:paraId="05CBD56D" w14:textId="77777777" w:rsidTr="009E620A">
        <w:trPr>
          <w:trHeight w:val="567"/>
        </w:trPr>
        <w:tc>
          <w:tcPr>
            <w:tcW w:w="10490" w:type="dxa"/>
            <w:gridSpan w:val="2"/>
            <w:shd w:val="clear" w:color="auto" w:fill="auto"/>
          </w:tcPr>
          <w:p w14:paraId="127AA2FF" w14:textId="77777777" w:rsidR="009C184C" w:rsidRDefault="007A71AD" w:rsidP="009C184C">
            <w:r>
              <w:rPr>
                <w:rFonts w:hint="eastAsia"/>
              </w:rPr>
              <w:t>－</w:t>
            </w:r>
          </w:p>
        </w:tc>
      </w:tr>
      <w:tr w:rsidR="009C184C" w14:paraId="36C77D63" w14:textId="77777777" w:rsidTr="009E620A">
        <w:trPr>
          <w:trHeight w:val="284"/>
        </w:trPr>
        <w:tc>
          <w:tcPr>
            <w:tcW w:w="10490" w:type="dxa"/>
            <w:gridSpan w:val="2"/>
            <w:shd w:val="clear" w:color="auto" w:fill="D9D9D9" w:themeFill="background1" w:themeFillShade="D9"/>
            <w:vAlign w:val="center"/>
          </w:tcPr>
          <w:p w14:paraId="77C76054" w14:textId="77777777" w:rsidR="009C184C" w:rsidRDefault="009C184C" w:rsidP="009E620A">
            <w:r w:rsidRPr="00892D1B">
              <w:rPr>
                <w:rFonts w:hint="eastAsia"/>
                <w:color w:val="FF0000"/>
              </w:rPr>
              <w:t>【重要】</w:t>
            </w:r>
            <w:r>
              <w:rPr>
                <w:rFonts w:hint="eastAsia"/>
              </w:rPr>
              <w:t>上手く進めるためのポイント、注意事項</w:t>
            </w:r>
          </w:p>
        </w:tc>
      </w:tr>
      <w:tr w:rsidR="009C184C" w14:paraId="55EE5BD5" w14:textId="77777777" w:rsidTr="009E620A">
        <w:trPr>
          <w:trHeight w:val="567"/>
        </w:trPr>
        <w:tc>
          <w:tcPr>
            <w:tcW w:w="10490" w:type="dxa"/>
            <w:gridSpan w:val="2"/>
            <w:shd w:val="clear" w:color="auto" w:fill="auto"/>
          </w:tcPr>
          <w:p w14:paraId="1E221702" w14:textId="77777777" w:rsidR="006D5AD0" w:rsidRDefault="00425DAF" w:rsidP="00406381">
            <w:r w:rsidRPr="00425DAF">
              <w:rPr>
                <w:rFonts w:hint="eastAsia"/>
              </w:rPr>
              <w:t>※</w:t>
            </w:r>
            <w:r w:rsidR="000018CF">
              <w:rPr>
                <w:rFonts w:hint="eastAsia"/>
              </w:rPr>
              <w:t>要件定義工程の開始・終了基準については</w:t>
            </w:r>
            <w:r w:rsidR="00390567">
              <w:rPr>
                <w:rFonts w:hint="eastAsia"/>
              </w:rPr>
              <w:t>、</w:t>
            </w:r>
            <w:r w:rsidR="00F30702">
              <w:rPr>
                <w:rFonts w:hint="eastAsia"/>
              </w:rPr>
              <w:t>技法ガイド</w:t>
            </w:r>
            <w:r w:rsidR="00B2212D">
              <w:rPr>
                <w:rFonts w:hint="eastAsia"/>
              </w:rPr>
              <w:t>の</w:t>
            </w:r>
            <w:r w:rsidRPr="00425DAF">
              <w:rPr>
                <w:rFonts w:hint="eastAsia"/>
              </w:rPr>
              <w:t>「要件定義項目クライテリア項目一覧」も参照。</w:t>
            </w:r>
          </w:p>
          <w:p w14:paraId="1CD96B9D" w14:textId="77777777" w:rsidR="00AF66A0" w:rsidRDefault="00AF66A0" w:rsidP="00AF66A0">
            <w:pPr>
              <w:pStyle w:val="afd"/>
              <w:spacing w:before="145" w:after="145"/>
            </w:pPr>
            <w:r>
              <w:rPr>
                <w:rFonts w:hint="eastAsia"/>
              </w:rPr>
              <w:t>開始基準</w:t>
            </w:r>
          </w:p>
          <w:p w14:paraId="5C022F3D" w14:textId="77777777" w:rsidR="00AF66A0" w:rsidRDefault="00AF66A0" w:rsidP="00251B3B">
            <w:pPr>
              <w:pStyle w:val="af7"/>
              <w:numPr>
                <w:ilvl w:val="0"/>
                <w:numId w:val="44"/>
              </w:numPr>
              <w:ind w:leftChars="0"/>
            </w:pPr>
            <w:r>
              <w:rPr>
                <w:rFonts w:hint="eastAsia"/>
              </w:rPr>
              <w:t>明確な条件、基準に基づいて要件定義の開始を評価する。</w:t>
            </w:r>
            <w:r>
              <w:br/>
            </w:r>
            <w:r>
              <w:rPr>
                <w:rFonts w:hint="eastAsia"/>
              </w:rPr>
              <w:t>以下のような候補を参考にプロジェクト独自の条件を分析して開始条件を設定する。</w:t>
            </w:r>
            <w:r>
              <w:br/>
            </w:r>
          </w:p>
          <w:tbl>
            <w:tblPr>
              <w:tblStyle w:val="af4"/>
              <w:tblW w:w="0" w:type="auto"/>
              <w:tblInd w:w="579" w:type="dxa"/>
              <w:tblLook w:val="04A0" w:firstRow="1" w:lastRow="0" w:firstColumn="1" w:lastColumn="0" w:noHBand="0" w:noVBand="1"/>
            </w:tblPr>
            <w:tblGrid>
              <w:gridCol w:w="580"/>
              <w:gridCol w:w="1685"/>
              <w:gridCol w:w="7420"/>
            </w:tblGrid>
            <w:tr w:rsidR="00AF66A0" w:rsidRPr="00A76E44" w14:paraId="5262D0A8" w14:textId="77777777" w:rsidTr="00B4314D">
              <w:trPr>
                <w:trHeight w:val="465"/>
              </w:trPr>
              <w:tc>
                <w:tcPr>
                  <w:tcW w:w="584" w:type="dxa"/>
                  <w:tcBorders>
                    <w:bottom w:val="double" w:sz="4" w:space="0" w:color="auto"/>
                  </w:tcBorders>
                  <w:shd w:val="clear" w:color="auto" w:fill="D9D9D9" w:themeFill="background1" w:themeFillShade="D9"/>
                  <w:vAlign w:val="center"/>
                </w:tcPr>
                <w:p w14:paraId="5ADB22C2" w14:textId="77777777" w:rsidR="00AF66A0" w:rsidRPr="00A76E44" w:rsidRDefault="00AF66A0" w:rsidP="00B4314D">
                  <w:pPr>
                    <w:jc w:val="center"/>
                  </w:pPr>
                  <w:r w:rsidRPr="00A76E44">
                    <w:rPr>
                      <w:rFonts w:hint="eastAsia"/>
                    </w:rPr>
                    <w:t>Ｎｏ</w:t>
                  </w:r>
                </w:p>
              </w:tc>
              <w:tc>
                <w:tcPr>
                  <w:tcW w:w="1701" w:type="dxa"/>
                  <w:tcBorders>
                    <w:bottom w:val="double" w:sz="4" w:space="0" w:color="auto"/>
                  </w:tcBorders>
                  <w:shd w:val="clear" w:color="auto" w:fill="D9D9D9" w:themeFill="background1" w:themeFillShade="D9"/>
                  <w:vAlign w:val="center"/>
                </w:tcPr>
                <w:p w14:paraId="23D14006" w14:textId="77777777" w:rsidR="00AF66A0" w:rsidRPr="00A76E44" w:rsidRDefault="00AF66A0" w:rsidP="00B4314D">
                  <w:pPr>
                    <w:jc w:val="center"/>
                  </w:pPr>
                  <w:r w:rsidRPr="00A76E44">
                    <w:rPr>
                      <w:rFonts w:hint="eastAsia"/>
                    </w:rPr>
                    <w:t>分類</w:t>
                  </w:r>
                </w:p>
              </w:tc>
              <w:tc>
                <w:tcPr>
                  <w:tcW w:w="7506" w:type="dxa"/>
                  <w:tcBorders>
                    <w:bottom w:val="double" w:sz="4" w:space="0" w:color="auto"/>
                  </w:tcBorders>
                  <w:shd w:val="clear" w:color="auto" w:fill="D9D9D9" w:themeFill="background1" w:themeFillShade="D9"/>
                  <w:vAlign w:val="center"/>
                </w:tcPr>
                <w:p w14:paraId="2D91EDF6" w14:textId="77777777" w:rsidR="00AF66A0" w:rsidRPr="00A76E44" w:rsidRDefault="00AF66A0" w:rsidP="00B4314D">
                  <w:pPr>
                    <w:jc w:val="center"/>
                  </w:pPr>
                  <w:r w:rsidRPr="00A76E44">
                    <w:rPr>
                      <w:rFonts w:hint="eastAsia"/>
                    </w:rPr>
                    <w:t>開始条件の候補</w:t>
                  </w:r>
                </w:p>
              </w:tc>
            </w:tr>
            <w:tr w:rsidR="00AF66A0" w:rsidRPr="00A76E44" w14:paraId="5F2EF340" w14:textId="77777777" w:rsidTr="00B4314D">
              <w:trPr>
                <w:trHeight w:val="465"/>
              </w:trPr>
              <w:tc>
                <w:tcPr>
                  <w:tcW w:w="584" w:type="dxa"/>
                  <w:tcBorders>
                    <w:top w:val="double" w:sz="4" w:space="0" w:color="auto"/>
                  </w:tcBorders>
                  <w:vAlign w:val="center"/>
                </w:tcPr>
                <w:p w14:paraId="33EB9227" w14:textId="77777777" w:rsidR="00AF66A0" w:rsidRPr="00A76E44" w:rsidRDefault="00AF66A0" w:rsidP="00251B3B">
                  <w:pPr>
                    <w:pStyle w:val="af7"/>
                    <w:numPr>
                      <w:ilvl w:val="0"/>
                      <w:numId w:val="45"/>
                    </w:numPr>
                    <w:ind w:leftChars="0"/>
                  </w:pPr>
                </w:p>
              </w:tc>
              <w:tc>
                <w:tcPr>
                  <w:tcW w:w="1701" w:type="dxa"/>
                  <w:vMerge w:val="restart"/>
                  <w:tcBorders>
                    <w:top w:val="double" w:sz="4" w:space="0" w:color="auto"/>
                  </w:tcBorders>
                  <w:vAlign w:val="center"/>
                </w:tcPr>
                <w:p w14:paraId="6F52A2D4" w14:textId="77777777" w:rsidR="00AF66A0" w:rsidRPr="00A76E44" w:rsidRDefault="00AF66A0" w:rsidP="00B4314D">
                  <w:r w:rsidRPr="00A76E44">
                    <w:rPr>
                      <w:rFonts w:hint="eastAsia"/>
                    </w:rPr>
                    <w:t>要件定義の計画</w:t>
                  </w:r>
                </w:p>
              </w:tc>
              <w:tc>
                <w:tcPr>
                  <w:tcW w:w="7506" w:type="dxa"/>
                  <w:tcBorders>
                    <w:top w:val="double" w:sz="4" w:space="0" w:color="auto"/>
                  </w:tcBorders>
                  <w:vAlign w:val="center"/>
                </w:tcPr>
                <w:p w14:paraId="503D95DA" w14:textId="77777777" w:rsidR="00AF66A0" w:rsidRDefault="00AF66A0" w:rsidP="00B4314D">
                  <w:r w:rsidRPr="00A76E44">
                    <w:rPr>
                      <w:rFonts w:hint="eastAsia"/>
                    </w:rPr>
                    <w:t>プロジェクトの特徴や制約を踏まえた重要な成功要因や成功戦略を検討した上で、</w:t>
                  </w:r>
                </w:p>
                <w:p w14:paraId="65AAA954" w14:textId="77777777" w:rsidR="00AF66A0" w:rsidRPr="00A76E44" w:rsidRDefault="00AF66A0" w:rsidP="00B4314D">
                  <w:r w:rsidRPr="00A76E44">
                    <w:rPr>
                      <w:rFonts w:hint="eastAsia"/>
                    </w:rPr>
                    <w:t>具体的なアクションを要件定義計画に落としていること</w:t>
                  </w:r>
                </w:p>
              </w:tc>
            </w:tr>
            <w:tr w:rsidR="00AF66A0" w:rsidRPr="00A76E44" w14:paraId="62F7C74B" w14:textId="77777777" w:rsidTr="00B4314D">
              <w:trPr>
                <w:trHeight w:val="465"/>
              </w:trPr>
              <w:tc>
                <w:tcPr>
                  <w:tcW w:w="584" w:type="dxa"/>
                  <w:vAlign w:val="center"/>
                </w:tcPr>
                <w:p w14:paraId="2736C222" w14:textId="77777777" w:rsidR="00AF66A0" w:rsidRPr="00A76E44" w:rsidRDefault="00AF66A0" w:rsidP="00251B3B">
                  <w:pPr>
                    <w:pStyle w:val="af7"/>
                    <w:numPr>
                      <w:ilvl w:val="0"/>
                      <w:numId w:val="45"/>
                    </w:numPr>
                    <w:ind w:leftChars="0"/>
                  </w:pPr>
                </w:p>
              </w:tc>
              <w:tc>
                <w:tcPr>
                  <w:tcW w:w="1701" w:type="dxa"/>
                  <w:vMerge/>
                  <w:vAlign w:val="center"/>
                </w:tcPr>
                <w:p w14:paraId="7AC24AB2" w14:textId="77777777" w:rsidR="00AF66A0" w:rsidRPr="00A76E44" w:rsidRDefault="00AF66A0" w:rsidP="00B4314D"/>
              </w:tc>
              <w:tc>
                <w:tcPr>
                  <w:tcW w:w="7506" w:type="dxa"/>
                  <w:vAlign w:val="center"/>
                </w:tcPr>
                <w:p w14:paraId="0AB87F49" w14:textId="77777777" w:rsidR="00AF66A0" w:rsidRPr="00A76E44" w:rsidRDefault="00AF66A0" w:rsidP="00B4314D">
                  <w:r w:rsidRPr="00A76E44">
                    <w:rPr>
                      <w:rFonts w:hint="eastAsia"/>
                    </w:rPr>
                    <w:t>要件定義計画の実行におけるリスク分析と予防、顕在化対策が定義されていること</w:t>
                  </w:r>
                </w:p>
              </w:tc>
            </w:tr>
            <w:tr w:rsidR="00AF66A0" w:rsidRPr="00A76E44" w14:paraId="7F91BB5B" w14:textId="77777777" w:rsidTr="00B4314D">
              <w:trPr>
                <w:trHeight w:val="465"/>
              </w:trPr>
              <w:tc>
                <w:tcPr>
                  <w:tcW w:w="584" w:type="dxa"/>
                  <w:vAlign w:val="center"/>
                </w:tcPr>
                <w:p w14:paraId="56A575CA" w14:textId="77777777" w:rsidR="00AF66A0" w:rsidRPr="00A76E44" w:rsidRDefault="00AF66A0" w:rsidP="00251B3B">
                  <w:pPr>
                    <w:pStyle w:val="af7"/>
                    <w:numPr>
                      <w:ilvl w:val="0"/>
                      <w:numId w:val="45"/>
                    </w:numPr>
                    <w:ind w:leftChars="0"/>
                  </w:pPr>
                </w:p>
              </w:tc>
              <w:tc>
                <w:tcPr>
                  <w:tcW w:w="1701" w:type="dxa"/>
                  <w:vMerge/>
                  <w:vAlign w:val="center"/>
                </w:tcPr>
                <w:p w14:paraId="24A4B5A7" w14:textId="77777777" w:rsidR="00AF66A0" w:rsidRPr="00A76E44" w:rsidRDefault="00AF66A0" w:rsidP="00B4314D"/>
              </w:tc>
              <w:tc>
                <w:tcPr>
                  <w:tcW w:w="7506" w:type="dxa"/>
                  <w:vAlign w:val="center"/>
                </w:tcPr>
                <w:p w14:paraId="5DD99764" w14:textId="77777777" w:rsidR="00AF66A0" w:rsidRPr="00A76E44" w:rsidRDefault="00AF66A0" w:rsidP="00B4314D">
                  <w:r w:rsidRPr="00A76E44">
                    <w:rPr>
                      <w:rFonts w:hint="eastAsia"/>
                    </w:rPr>
                    <w:t>要件定義計画が全</w:t>
                  </w:r>
                  <w:r>
                    <w:rPr>
                      <w:rFonts w:hint="eastAsia"/>
                    </w:rPr>
                    <w:t>ステークホルダー</w:t>
                  </w:r>
                  <w:r w:rsidRPr="00A76E44">
                    <w:rPr>
                      <w:rFonts w:hint="eastAsia"/>
                    </w:rPr>
                    <w:t>と合意されていること</w:t>
                  </w:r>
                </w:p>
              </w:tc>
            </w:tr>
            <w:tr w:rsidR="00AF66A0" w:rsidRPr="00A76E44" w14:paraId="096D7DC6" w14:textId="77777777" w:rsidTr="00B4314D">
              <w:trPr>
                <w:trHeight w:val="465"/>
              </w:trPr>
              <w:tc>
                <w:tcPr>
                  <w:tcW w:w="584" w:type="dxa"/>
                  <w:vAlign w:val="center"/>
                </w:tcPr>
                <w:p w14:paraId="14CD7EB5" w14:textId="77777777" w:rsidR="00AF66A0" w:rsidRPr="00A76E44" w:rsidRDefault="00AF66A0" w:rsidP="00251B3B">
                  <w:pPr>
                    <w:pStyle w:val="af7"/>
                    <w:numPr>
                      <w:ilvl w:val="0"/>
                      <w:numId w:val="45"/>
                    </w:numPr>
                    <w:ind w:leftChars="0"/>
                  </w:pPr>
                </w:p>
              </w:tc>
              <w:tc>
                <w:tcPr>
                  <w:tcW w:w="1701" w:type="dxa"/>
                  <w:vMerge/>
                  <w:vAlign w:val="center"/>
                </w:tcPr>
                <w:p w14:paraId="2A82A7EB" w14:textId="77777777" w:rsidR="00AF66A0" w:rsidRPr="00A76E44" w:rsidRDefault="00AF66A0" w:rsidP="00B4314D"/>
              </w:tc>
              <w:tc>
                <w:tcPr>
                  <w:tcW w:w="7506" w:type="dxa"/>
                  <w:vAlign w:val="center"/>
                </w:tcPr>
                <w:p w14:paraId="7170A4C1" w14:textId="77777777" w:rsidR="00AF66A0" w:rsidRPr="00A76E44" w:rsidRDefault="00AF66A0" w:rsidP="00057F0D">
                  <w:r w:rsidRPr="00A76E44">
                    <w:rPr>
                      <w:rFonts w:hint="eastAsia"/>
                    </w:rPr>
                    <w:t>要件定義計画が</w:t>
                  </w:r>
                  <w:r w:rsidR="00057F0D">
                    <w:rPr>
                      <w:rFonts w:hint="eastAsia"/>
                    </w:rPr>
                    <w:t>プロジェクトオーナー</w:t>
                  </w:r>
                  <w:r w:rsidRPr="00A76E44">
                    <w:rPr>
                      <w:rFonts w:hint="eastAsia"/>
                    </w:rPr>
                    <w:t>に承認されていること</w:t>
                  </w:r>
                </w:p>
              </w:tc>
            </w:tr>
            <w:tr w:rsidR="00AF66A0" w:rsidRPr="00A76E44" w14:paraId="4DEA5D7C" w14:textId="77777777" w:rsidTr="00B4314D">
              <w:trPr>
                <w:trHeight w:val="465"/>
              </w:trPr>
              <w:tc>
                <w:tcPr>
                  <w:tcW w:w="584" w:type="dxa"/>
                  <w:vAlign w:val="center"/>
                </w:tcPr>
                <w:p w14:paraId="487EB992" w14:textId="77777777" w:rsidR="00AF66A0" w:rsidRPr="00A76E44" w:rsidRDefault="00AF66A0" w:rsidP="00251B3B">
                  <w:pPr>
                    <w:pStyle w:val="af7"/>
                    <w:numPr>
                      <w:ilvl w:val="0"/>
                      <w:numId w:val="45"/>
                    </w:numPr>
                    <w:ind w:leftChars="0"/>
                  </w:pPr>
                </w:p>
              </w:tc>
              <w:tc>
                <w:tcPr>
                  <w:tcW w:w="1701" w:type="dxa"/>
                  <w:vMerge w:val="restart"/>
                  <w:vAlign w:val="center"/>
                </w:tcPr>
                <w:p w14:paraId="40A1E90F" w14:textId="77777777" w:rsidR="00AF66A0" w:rsidRPr="00A76E44" w:rsidRDefault="00AF66A0" w:rsidP="00B4314D">
                  <w:r w:rsidRPr="00A76E44">
                    <w:rPr>
                      <w:rFonts w:hint="eastAsia"/>
                    </w:rPr>
                    <w:t>要件定義の準備</w:t>
                  </w:r>
                </w:p>
              </w:tc>
              <w:tc>
                <w:tcPr>
                  <w:tcW w:w="7506" w:type="dxa"/>
                  <w:vAlign w:val="center"/>
                </w:tcPr>
                <w:p w14:paraId="1E76C82E" w14:textId="77777777" w:rsidR="00AF66A0" w:rsidRPr="00A76E44" w:rsidRDefault="00AF66A0" w:rsidP="00BD5566">
                  <w:r w:rsidRPr="00A76E44">
                    <w:rPr>
                      <w:rFonts w:hint="eastAsia"/>
                    </w:rPr>
                    <w:t>プロジェクトの</w:t>
                  </w:r>
                  <w:r>
                    <w:rPr>
                      <w:rFonts w:hint="eastAsia"/>
                    </w:rPr>
                    <w:t>目的・目標</w:t>
                  </w:r>
                  <w:r w:rsidR="00BD5566">
                    <w:rPr>
                      <w:rFonts w:hint="eastAsia"/>
                    </w:rPr>
                    <w:t>と</w:t>
                  </w:r>
                  <w:r>
                    <w:rPr>
                      <w:rFonts w:hint="eastAsia"/>
                    </w:rPr>
                    <w:t>スコープ</w:t>
                  </w:r>
                  <w:r w:rsidRPr="00A76E44">
                    <w:rPr>
                      <w:rFonts w:hint="eastAsia"/>
                    </w:rPr>
                    <w:t>が</w:t>
                  </w:r>
                  <w:r>
                    <w:rPr>
                      <w:rFonts w:hint="eastAsia"/>
                    </w:rPr>
                    <w:t>ステークホルダー</w:t>
                  </w:r>
                  <w:r w:rsidRPr="00A76E44">
                    <w:rPr>
                      <w:rFonts w:hint="eastAsia"/>
                    </w:rPr>
                    <w:t>に展開、理解されていること</w:t>
                  </w:r>
                </w:p>
              </w:tc>
            </w:tr>
            <w:tr w:rsidR="00AF66A0" w:rsidRPr="00A76E44" w14:paraId="3A0EF72A" w14:textId="77777777" w:rsidTr="00B4314D">
              <w:trPr>
                <w:trHeight w:val="465"/>
              </w:trPr>
              <w:tc>
                <w:tcPr>
                  <w:tcW w:w="584" w:type="dxa"/>
                  <w:vAlign w:val="center"/>
                </w:tcPr>
                <w:p w14:paraId="3311308B" w14:textId="77777777" w:rsidR="00AF66A0" w:rsidRPr="00A76E44" w:rsidRDefault="00AF66A0" w:rsidP="00251B3B">
                  <w:pPr>
                    <w:pStyle w:val="af7"/>
                    <w:numPr>
                      <w:ilvl w:val="0"/>
                      <w:numId w:val="45"/>
                    </w:numPr>
                    <w:ind w:leftChars="0"/>
                  </w:pPr>
                </w:p>
              </w:tc>
              <w:tc>
                <w:tcPr>
                  <w:tcW w:w="1701" w:type="dxa"/>
                  <w:vMerge/>
                  <w:vAlign w:val="center"/>
                </w:tcPr>
                <w:p w14:paraId="35801DD0" w14:textId="77777777" w:rsidR="00AF66A0" w:rsidRPr="00A76E44" w:rsidRDefault="00AF66A0" w:rsidP="00B4314D"/>
              </w:tc>
              <w:tc>
                <w:tcPr>
                  <w:tcW w:w="7506" w:type="dxa"/>
                  <w:vAlign w:val="center"/>
                </w:tcPr>
                <w:p w14:paraId="0F047BD3" w14:textId="77777777" w:rsidR="00AF66A0" w:rsidRPr="00A76E44" w:rsidRDefault="00BD5566" w:rsidP="00B4314D">
                  <w:r>
                    <w:rPr>
                      <w:rFonts w:hint="eastAsia"/>
                    </w:rPr>
                    <w:t>要件定義</w:t>
                  </w:r>
                  <w:r w:rsidR="00AF66A0" w:rsidRPr="00A76E44">
                    <w:rPr>
                      <w:rFonts w:hint="eastAsia"/>
                    </w:rPr>
                    <w:t>計画が</w:t>
                  </w:r>
                  <w:r w:rsidR="00AF66A0">
                    <w:rPr>
                      <w:rFonts w:hint="eastAsia"/>
                    </w:rPr>
                    <w:t>ステークホルダー</w:t>
                  </w:r>
                  <w:r w:rsidR="00AF66A0" w:rsidRPr="00A76E44">
                    <w:rPr>
                      <w:rFonts w:hint="eastAsia"/>
                    </w:rPr>
                    <w:t>に展開され、実践する準備ができていること</w:t>
                  </w:r>
                </w:p>
              </w:tc>
            </w:tr>
            <w:tr w:rsidR="00AF66A0" w:rsidRPr="00A76E44" w14:paraId="2A617A26" w14:textId="77777777" w:rsidTr="00B4314D">
              <w:trPr>
                <w:trHeight w:val="465"/>
              </w:trPr>
              <w:tc>
                <w:tcPr>
                  <w:tcW w:w="584" w:type="dxa"/>
                  <w:vAlign w:val="center"/>
                </w:tcPr>
                <w:p w14:paraId="6B2CD1DC" w14:textId="77777777" w:rsidR="00AF66A0" w:rsidRPr="00A76E44" w:rsidRDefault="00AF66A0" w:rsidP="00251B3B">
                  <w:pPr>
                    <w:pStyle w:val="af7"/>
                    <w:numPr>
                      <w:ilvl w:val="0"/>
                      <w:numId w:val="45"/>
                    </w:numPr>
                    <w:ind w:leftChars="0"/>
                  </w:pPr>
                </w:p>
              </w:tc>
              <w:tc>
                <w:tcPr>
                  <w:tcW w:w="1701" w:type="dxa"/>
                  <w:vMerge/>
                  <w:vAlign w:val="center"/>
                </w:tcPr>
                <w:p w14:paraId="317BC954" w14:textId="77777777" w:rsidR="00AF66A0" w:rsidRPr="00A76E44" w:rsidRDefault="00AF66A0" w:rsidP="00B4314D"/>
              </w:tc>
              <w:tc>
                <w:tcPr>
                  <w:tcW w:w="7506" w:type="dxa"/>
                  <w:vAlign w:val="center"/>
                </w:tcPr>
                <w:p w14:paraId="74E75E46" w14:textId="77777777" w:rsidR="00AF66A0" w:rsidRPr="00A76E44" w:rsidRDefault="00BD5566" w:rsidP="00B4314D">
                  <w:r>
                    <w:rPr>
                      <w:rFonts w:hint="eastAsia"/>
                    </w:rPr>
                    <w:t>要件定義</w:t>
                  </w:r>
                  <w:r w:rsidR="00AF66A0" w:rsidRPr="00A76E44">
                    <w:rPr>
                      <w:rFonts w:hint="eastAsia"/>
                    </w:rPr>
                    <w:t>計画を実行するリソースが準備できていること</w:t>
                  </w:r>
                </w:p>
                <w:p w14:paraId="6B189D8F" w14:textId="77777777" w:rsidR="00AF66A0" w:rsidRPr="00A76E44" w:rsidRDefault="00AF66A0" w:rsidP="00B4314D">
                  <w:r w:rsidRPr="00A76E44">
                    <w:rPr>
                      <w:rFonts w:hint="eastAsia"/>
                    </w:rPr>
                    <w:t>※リソース</w:t>
                  </w:r>
                  <w:r w:rsidRPr="00A76E44">
                    <w:rPr>
                      <w:rFonts w:hint="eastAsia"/>
                    </w:rPr>
                    <w:t xml:space="preserve"> </w:t>
                  </w:r>
                  <w:r w:rsidRPr="00A76E44">
                    <w:rPr>
                      <w:rFonts w:hint="eastAsia"/>
                    </w:rPr>
                    <w:t>：</w:t>
                  </w:r>
                  <w:r w:rsidRPr="00A76E44">
                    <w:rPr>
                      <w:rFonts w:hint="eastAsia"/>
                    </w:rPr>
                    <w:t xml:space="preserve"> </w:t>
                  </w:r>
                  <w:r w:rsidRPr="00A76E44">
                    <w:rPr>
                      <w:rFonts w:hint="eastAsia"/>
                    </w:rPr>
                    <w:t>環境、人、ドキュメント、ルール、時間</w:t>
                  </w:r>
                </w:p>
              </w:tc>
            </w:tr>
          </w:tbl>
          <w:p w14:paraId="7897DFBD" w14:textId="77777777" w:rsidR="00AF66A0" w:rsidRDefault="00AF66A0" w:rsidP="007F077C"/>
          <w:p w14:paraId="756F50FD" w14:textId="77777777" w:rsidR="00AF66A0" w:rsidRDefault="00AF66A0" w:rsidP="00C03625">
            <w:pPr>
              <w:pStyle w:val="afd"/>
              <w:spacing w:before="145" w:after="145"/>
            </w:pPr>
            <w:r>
              <w:rPr>
                <w:rFonts w:hint="eastAsia"/>
              </w:rPr>
              <w:t>終了基準</w:t>
            </w:r>
          </w:p>
          <w:p w14:paraId="4A82F983" w14:textId="77777777" w:rsidR="00AF66A0" w:rsidRPr="009C184C" w:rsidRDefault="00BD5566" w:rsidP="00251B3B">
            <w:pPr>
              <w:pStyle w:val="af7"/>
              <w:numPr>
                <w:ilvl w:val="0"/>
                <w:numId w:val="44"/>
              </w:numPr>
              <w:ind w:leftChars="0"/>
            </w:pPr>
            <w:r>
              <w:rPr>
                <w:rFonts w:hint="eastAsia"/>
              </w:rPr>
              <w:t>明確な条件、基準に基づいて要件定義の終了を評価する。</w:t>
            </w:r>
            <w:r>
              <w:br/>
            </w:r>
            <w:r>
              <w:rPr>
                <w:rFonts w:hint="eastAsia"/>
              </w:rPr>
              <w:t>以下のような候補を参考にプロジェクト独自の条件を分析して終了条件を設定する。</w:t>
            </w:r>
            <w:r w:rsidR="00AF66A0">
              <w:br/>
            </w:r>
          </w:p>
          <w:tbl>
            <w:tblPr>
              <w:tblStyle w:val="af4"/>
              <w:tblW w:w="0" w:type="auto"/>
              <w:tblInd w:w="454" w:type="dxa"/>
              <w:tblLook w:val="04A0" w:firstRow="1" w:lastRow="0" w:firstColumn="1" w:lastColumn="0" w:noHBand="0" w:noVBand="1"/>
            </w:tblPr>
            <w:tblGrid>
              <w:gridCol w:w="567"/>
              <w:gridCol w:w="1824"/>
              <w:gridCol w:w="7419"/>
            </w:tblGrid>
            <w:tr w:rsidR="00AF66A0" w:rsidRPr="00A76E44" w14:paraId="0049C0A1" w14:textId="77777777" w:rsidTr="00B4314D">
              <w:trPr>
                <w:trHeight w:val="465"/>
              </w:trPr>
              <w:tc>
                <w:tcPr>
                  <w:tcW w:w="567" w:type="dxa"/>
                  <w:tcBorders>
                    <w:bottom w:val="double" w:sz="4" w:space="0" w:color="auto"/>
                  </w:tcBorders>
                  <w:shd w:val="clear" w:color="auto" w:fill="D9D9D9" w:themeFill="background1" w:themeFillShade="D9"/>
                  <w:vAlign w:val="center"/>
                </w:tcPr>
                <w:p w14:paraId="1DAAFD52" w14:textId="77777777" w:rsidR="00AF66A0" w:rsidRPr="00A76E44" w:rsidRDefault="00AF66A0" w:rsidP="00B4314D">
                  <w:pPr>
                    <w:jc w:val="center"/>
                  </w:pPr>
                  <w:r w:rsidRPr="00A76E44">
                    <w:rPr>
                      <w:rFonts w:hint="eastAsia"/>
                    </w:rPr>
                    <w:t>Ｎｏ</w:t>
                  </w:r>
                </w:p>
              </w:tc>
              <w:tc>
                <w:tcPr>
                  <w:tcW w:w="1824" w:type="dxa"/>
                  <w:tcBorders>
                    <w:bottom w:val="double" w:sz="4" w:space="0" w:color="auto"/>
                  </w:tcBorders>
                  <w:shd w:val="clear" w:color="auto" w:fill="D9D9D9" w:themeFill="background1" w:themeFillShade="D9"/>
                  <w:vAlign w:val="center"/>
                </w:tcPr>
                <w:p w14:paraId="43C4E764" w14:textId="77777777" w:rsidR="00AF66A0" w:rsidRPr="00A76E44" w:rsidRDefault="00AF66A0" w:rsidP="00B4314D">
                  <w:pPr>
                    <w:jc w:val="center"/>
                  </w:pPr>
                  <w:r w:rsidRPr="00A76E44">
                    <w:rPr>
                      <w:rFonts w:hint="eastAsia"/>
                    </w:rPr>
                    <w:t>分類</w:t>
                  </w:r>
                </w:p>
              </w:tc>
              <w:tc>
                <w:tcPr>
                  <w:tcW w:w="7419" w:type="dxa"/>
                  <w:tcBorders>
                    <w:bottom w:val="double" w:sz="4" w:space="0" w:color="auto"/>
                  </w:tcBorders>
                  <w:shd w:val="clear" w:color="auto" w:fill="D9D9D9" w:themeFill="background1" w:themeFillShade="D9"/>
                  <w:vAlign w:val="center"/>
                </w:tcPr>
                <w:p w14:paraId="73EDAE6F" w14:textId="77777777" w:rsidR="00AF66A0" w:rsidRPr="00A76E44" w:rsidRDefault="00AF66A0" w:rsidP="00B4314D">
                  <w:pPr>
                    <w:jc w:val="center"/>
                  </w:pPr>
                  <w:r w:rsidRPr="00A76E44">
                    <w:rPr>
                      <w:rFonts w:hint="eastAsia"/>
                    </w:rPr>
                    <w:t>終了条件の候補</w:t>
                  </w:r>
                </w:p>
              </w:tc>
            </w:tr>
            <w:tr w:rsidR="00AF66A0" w:rsidRPr="009C1925" w14:paraId="4ED7EE5F" w14:textId="77777777" w:rsidTr="00B4314D">
              <w:trPr>
                <w:trHeight w:val="465"/>
              </w:trPr>
              <w:tc>
                <w:tcPr>
                  <w:tcW w:w="567" w:type="dxa"/>
                  <w:tcBorders>
                    <w:top w:val="double" w:sz="4" w:space="0" w:color="auto"/>
                  </w:tcBorders>
                  <w:vAlign w:val="center"/>
                </w:tcPr>
                <w:p w14:paraId="286F8DF9" w14:textId="77777777" w:rsidR="00AF66A0" w:rsidRPr="00A76E44" w:rsidRDefault="00AF66A0" w:rsidP="00251B3B">
                  <w:pPr>
                    <w:pStyle w:val="af7"/>
                    <w:numPr>
                      <w:ilvl w:val="0"/>
                      <w:numId w:val="47"/>
                    </w:numPr>
                    <w:ind w:leftChars="0"/>
                  </w:pPr>
                </w:p>
              </w:tc>
              <w:tc>
                <w:tcPr>
                  <w:tcW w:w="1824" w:type="dxa"/>
                  <w:vMerge w:val="restart"/>
                  <w:tcBorders>
                    <w:top w:val="double" w:sz="4" w:space="0" w:color="auto"/>
                  </w:tcBorders>
                  <w:vAlign w:val="center"/>
                </w:tcPr>
                <w:p w14:paraId="5AA646C0" w14:textId="77777777" w:rsidR="00AF66A0" w:rsidRPr="00A76E44" w:rsidRDefault="00AF66A0" w:rsidP="00B4314D">
                  <w:r w:rsidRPr="00A76E44">
                    <w:rPr>
                      <w:rFonts w:hint="eastAsia"/>
                    </w:rPr>
                    <w:t>要件の合意・承認</w:t>
                  </w:r>
                </w:p>
              </w:tc>
              <w:tc>
                <w:tcPr>
                  <w:tcW w:w="7419" w:type="dxa"/>
                  <w:tcBorders>
                    <w:top w:val="double" w:sz="4" w:space="0" w:color="auto"/>
                  </w:tcBorders>
                  <w:vAlign w:val="center"/>
                </w:tcPr>
                <w:p w14:paraId="37F50BF1" w14:textId="77777777" w:rsidR="00AF66A0" w:rsidRPr="00A76E44" w:rsidRDefault="00C2569B" w:rsidP="00C2569B">
                  <w:r>
                    <w:rPr>
                      <w:rFonts w:hint="eastAsia"/>
                    </w:rPr>
                    <w:t>要件定義計画（検証の基準・方法、妥当性確認の基準・方法）</w:t>
                  </w:r>
                  <w:r w:rsidR="00AF66A0" w:rsidRPr="00A76E44">
                    <w:rPr>
                      <w:rFonts w:hint="eastAsia"/>
                    </w:rPr>
                    <w:t>に基づき、要件定義の品質評価が行われていること</w:t>
                  </w:r>
                </w:p>
              </w:tc>
            </w:tr>
            <w:tr w:rsidR="00AF66A0" w:rsidRPr="00A76E44" w14:paraId="7C0CADDA" w14:textId="77777777" w:rsidTr="00B4314D">
              <w:trPr>
                <w:trHeight w:val="465"/>
              </w:trPr>
              <w:tc>
                <w:tcPr>
                  <w:tcW w:w="567" w:type="dxa"/>
                  <w:vAlign w:val="center"/>
                </w:tcPr>
                <w:p w14:paraId="4CE099D6" w14:textId="77777777" w:rsidR="00AF66A0" w:rsidRPr="00A76E44" w:rsidRDefault="00AF66A0" w:rsidP="00251B3B">
                  <w:pPr>
                    <w:pStyle w:val="af7"/>
                    <w:numPr>
                      <w:ilvl w:val="0"/>
                      <w:numId w:val="47"/>
                    </w:numPr>
                    <w:ind w:leftChars="0"/>
                  </w:pPr>
                </w:p>
              </w:tc>
              <w:tc>
                <w:tcPr>
                  <w:tcW w:w="1824" w:type="dxa"/>
                  <w:vMerge/>
                  <w:vAlign w:val="center"/>
                </w:tcPr>
                <w:p w14:paraId="5F7A9316" w14:textId="77777777" w:rsidR="00AF66A0" w:rsidRPr="00A76E44" w:rsidRDefault="00AF66A0" w:rsidP="00B4314D"/>
              </w:tc>
              <w:tc>
                <w:tcPr>
                  <w:tcW w:w="7419" w:type="dxa"/>
                  <w:vAlign w:val="center"/>
                </w:tcPr>
                <w:p w14:paraId="7C69A5DB" w14:textId="77777777" w:rsidR="00AF66A0" w:rsidRPr="00A76E44" w:rsidRDefault="00AF66A0" w:rsidP="00B4314D">
                  <w:r w:rsidRPr="00A76E44">
                    <w:rPr>
                      <w:rFonts w:hint="eastAsia"/>
                    </w:rPr>
                    <w:t>要件が技術的に実現可能であることが評価されていること</w:t>
                  </w:r>
                </w:p>
              </w:tc>
            </w:tr>
            <w:tr w:rsidR="00AF66A0" w:rsidRPr="00A76E44" w14:paraId="3FF776D7" w14:textId="77777777" w:rsidTr="00B4314D">
              <w:trPr>
                <w:trHeight w:val="465"/>
              </w:trPr>
              <w:tc>
                <w:tcPr>
                  <w:tcW w:w="567" w:type="dxa"/>
                  <w:vAlign w:val="center"/>
                </w:tcPr>
                <w:p w14:paraId="0D768899" w14:textId="77777777" w:rsidR="00AF66A0" w:rsidRPr="00A76E44" w:rsidRDefault="00AF66A0" w:rsidP="00251B3B">
                  <w:pPr>
                    <w:pStyle w:val="af7"/>
                    <w:numPr>
                      <w:ilvl w:val="0"/>
                      <w:numId w:val="47"/>
                    </w:numPr>
                    <w:ind w:leftChars="0"/>
                  </w:pPr>
                </w:p>
              </w:tc>
              <w:tc>
                <w:tcPr>
                  <w:tcW w:w="1824" w:type="dxa"/>
                  <w:vMerge/>
                  <w:vAlign w:val="center"/>
                </w:tcPr>
                <w:p w14:paraId="17630790" w14:textId="77777777" w:rsidR="00AF66A0" w:rsidRPr="00A76E44" w:rsidRDefault="00AF66A0" w:rsidP="00B4314D"/>
              </w:tc>
              <w:tc>
                <w:tcPr>
                  <w:tcW w:w="7419" w:type="dxa"/>
                  <w:vAlign w:val="center"/>
                </w:tcPr>
                <w:p w14:paraId="4D25D8B5" w14:textId="77777777" w:rsidR="00AF66A0" w:rsidRPr="00A76E44" w:rsidRDefault="007F7304" w:rsidP="00254EA2">
                  <w:r>
                    <w:rPr>
                      <w:rFonts w:hint="eastAsia"/>
                    </w:rPr>
                    <w:t>要件</w:t>
                  </w:r>
                  <w:r w:rsidR="00AF66A0" w:rsidRPr="00A76E44">
                    <w:rPr>
                      <w:rFonts w:hint="eastAsia"/>
                    </w:rPr>
                    <w:t>が、次工程以降のリソースに合わせて調整されていること</w:t>
                  </w:r>
                </w:p>
              </w:tc>
            </w:tr>
            <w:tr w:rsidR="00AF66A0" w:rsidRPr="00A76E44" w14:paraId="7707179E" w14:textId="77777777" w:rsidTr="00B4314D">
              <w:trPr>
                <w:trHeight w:val="465"/>
              </w:trPr>
              <w:tc>
                <w:tcPr>
                  <w:tcW w:w="567" w:type="dxa"/>
                  <w:vAlign w:val="center"/>
                </w:tcPr>
                <w:p w14:paraId="1396DCD7" w14:textId="77777777" w:rsidR="00AF66A0" w:rsidRPr="00A76E44" w:rsidRDefault="00AF66A0" w:rsidP="00251B3B">
                  <w:pPr>
                    <w:pStyle w:val="af7"/>
                    <w:numPr>
                      <w:ilvl w:val="0"/>
                      <w:numId w:val="47"/>
                    </w:numPr>
                    <w:ind w:leftChars="0"/>
                  </w:pPr>
                </w:p>
              </w:tc>
              <w:tc>
                <w:tcPr>
                  <w:tcW w:w="1824" w:type="dxa"/>
                  <w:vMerge/>
                  <w:vAlign w:val="center"/>
                </w:tcPr>
                <w:p w14:paraId="1DA2E991" w14:textId="77777777" w:rsidR="00AF66A0" w:rsidRPr="00A76E44" w:rsidRDefault="00AF66A0" w:rsidP="00B4314D"/>
              </w:tc>
              <w:tc>
                <w:tcPr>
                  <w:tcW w:w="7419" w:type="dxa"/>
                  <w:vAlign w:val="center"/>
                </w:tcPr>
                <w:p w14:paraId="0DE721C4" w14:textId="77777777" w:rsidR="00AF66A0" w:rsidRPr="00A76E44" w:rsidRDefault="00AF66A0" w:rsidP="00B4314D">
                  <w:r w:rsidRPr="00A76E44">
                    <w:rPr>
                      <w:rFonts w:hint="eastAsia"/>
                    </w:rPr>
                    <w:t>要件定義のベースラインに含めなかった</w:t>
                  </w:r>
                  <w:r w:rsidR="00C2569B">
                    <w:rPr>
                      <w:rFonts w:hint="eastAsia"/>
                    </w:rPr>
                    <w:t>要求</w:t>
                  </w:r>
                  <w:r w:rsidRPr="00A76E44">
                    <w:rPr>
                      <w:rFonts w:hint="eastAsia"/>
                    </w:rPr>
                    <w:t>を管理していること</w:t>
                  </w:r>
                </w:p>
              </w:tc>
            </w:tr>
            <w:tr w:rsidR="00AF66A0" w:rsidRPr="00A76E44" w14:paraId="7FC04ADD" w14:textId="77777777" w:rsidTr="00B4314D">
              <w:trPr>
                <w:trHeight w:val="465"/>
              </w:trPr>
              <w:tc>
                <w:tcPr>
                  <w:tcW w:w="567" w:type="dxa"/>
                  <w:vAlign w:val="center"/>
                </w:tcPr>
                <w:p w14:paraId="66220A2C" w14:textId="77777777" w:rsidR="00AF66A0" w:rsidRPr="00A76E44" w:rsidRDefault="00AF66A0" w:rsidP="00251B3B">
                  <w:pPr>
                    <w:pStyle w:val="af7"/>
                    <w:numPr>
                      <w:ilvl w:val="0"/>
                      <w:numId w:val="47"/>
                    </w:numPr>
                    <w:ind w:leftChars="0"/>
                  </w:pPr>
                </w:p>
              </w:tc>
              <w:tc>
                <w:tcPr>
                  <w:tcW w:w="1824" w:type="dxa"/>
                  <w:vMerge/>
                  <w:vAlign w:val="center"/>
                </w:tcPr>
                <w:p w14:paraId="42ED2AE7" w14:textId="77777777" w:rsidR="00AF66A0" w:rsidRPr="00A76E44" w:rsidRDefault="00AF66A0" w:rsidP="00B4314D"/>
              </w:tc>
              <w:tc>
                <w:tcPr>
                  <w:tcW w:w="7419" w:type="dxa"/>
                  <w:vAlign w:val="center"/>
                </w:tcPr>
                <w:p w14:paraId="1F93AF7E" w14:textId="77777777" w:rsidR="00AF66A0" w:rsidRPr="00A76E44" w:rsidRDefault="00AF66A0" w:rsidP="00B4314D">
                  <w:r w:rsidRPr="00A76E44">
                    <w:rPr>
                      <w:rFonts w:hint="eastAsia"/>
                    </w:rPr>
                    <w:t>要件定義計画の役割定義に基づき、然るべき</w:t>
                  </w:r>
                  <w:r>
                    <w:rPr>
                      <w:rFonts w:hint="eastAsia"/>
                    </w:rPr>
                    <w:t>ステークホルダー</w:t>
                  </w:r>
                  <w:r w:rsidRPr="00A76E44">
                    <w:rPr>
                      <w:rFonts w:hint="eastAsia"/>
                    </w:rPr>
                    <w:t>が、要件内容に合意していること</w:t>
                  </w:r>
                </w:p>
              </w:tc>
            </w:tr>
            <w:tr w:rsidR="00AF66A0" w:rsidRPr="00A76E44" w14:paraId="5AAB976C" w14:textId="77777777" w:rsidTr="00B4314D">
              <w:trPr>
                <w:trHeight w:val="465"/>
              </w:trPr>
              <w:tc>
                <w:tcPr>
                  <w:tcW w:w="567" w:type="dxa"/>
                  <w:vAlign w:val="center"/>
                </w:tcPr>
                <w:p w14:paraId="0F04F52D" w14:textId="77777777" w:rsidR="00AF66A0" w:rsidRPr="00A76E44" w:rsidRDefault="00AF66A0" w:rsidP="00251B3B">
                  <w:pPr>
                    <w:pStyle w:val="af7"/>
                    <w:numPr>
                      <w:ilvl w:val="0"/>
                      <w:numId w:val="47"/>
                    </w:numPr>
                    <w:ind w:leftChars="0"/>
                  </w:pPr>
                </w:p>
              </w:tc>
              <w:tc>
                <w:tcPr>
                  <w:tcW w:w="1824" w:type="dxa"/>
                  <w:vMerge/>
                  <w:vAlign w:val="center"/>
                </w:tcPr>
                <w:p w14:paraId="4C3E809C" w14:textId="77777777" w:rsidR="00AF66A0" w:rsidRPr="00A76E44" w:rsidRDefault="00AF66A0" w:rsidP="00B4314D"/>
              </w:tc>
              <w:tc>
                <w:tcPr>
                  <w:tcW w:w="7419" w:type="dxa"/>
                  <w:vAlign w:val="center"/>
                </w:tcPr>
                <w:p w14:paraId="14D8C288" w14:textId="77777777" w:rsidR="00AF66A0" w:rsidRPr="00A76E44" w:rsidRDefault="00AF66A0" w:rsidP="0091115B">
                  <w:r w:rsidRPr="00A76E44">
                    <w:rPr>
                      <w:rFonts w:hint="eastAsia"/>
                    </w:rPr>
                    <w:t>要件定義計画の役割定義に基づき、</w:t>
                  </w:r>
                  <w:r w:rsidR="00057F0D">
                    <w:rPr>
                      <w:rFonts w:hint="eastAsia"/>
                    </w:rPr>
                    <w:t>プロジェクトオーナー</w:t>
                  </w:r>
                  <w:r w:rsidRPr="00A76E44">
                    <w:rPr>
                      <w:rFonts w:hint="eastAsia"/>
                    </w:rPr>
                    <w:t>が、要件定義成果物を承認していること</w:t>
                  </w:r>
                </w:p>
              </w:tc>
            </w:tr>
            <w:tr w:rsidR="00AF66A0" w:rsidRPr="00A76E44" w14:paraId="1DC0CB46" w14:textId="77777777" w:rsidTr="00B4314D">
              <w:trPr>
                <w:trHeight w:val="465"/>
              </w:trPr>
              <w:tc>
                <w:tcPr>
                  <w:tcW w:w="567" w:type="dxa"/>
                  <w:vAlign w:val="center"/>
                </w:tcPr>
                <w:p w14:paraId="03DCF709" w14:textId="77777777" w:rsidR="00AF66A0" w:rsidRPr="00A76E44" w:rsidRDefault="00AF66A0" w:rsidP="00251B3B">
                  <w:pPr>
                    <w:pStyle w:val="af7"/>
                    <w:numPr>
                      <w:ilvl w:val="0"/>
                      <w:numId w:val="47"/>
                    </w:numPr>
                    <w:ind w:leftChars="0"/>
                  </w:pPr>
                </w:p>
              </w:tc>
              <w:tc>
                <w:tcPr>
                  <w:tcW w:w="1824" w:type="dxa"/>
                  <w:vMerge/>
                  <w:vAlign w:val="center"/>
                </w:tcPr>
                <w:p w14:paraId="4EFDBDDB" w14:textId="77777777" w:rsidR="00AF66A0" w:rsidRPr="00A76E44" w:rsidRDefault="00AF66A0" w:rsidP="00B4314D"/>
              </w:tc>
              <w:tc>
                <w:tcPr>
                  <w:tcW w:w="7419" w:type="dxa"/>
                  <w:vAlign w:val="center"/>
                </w:tcPr>
                <w:p w14:paraId="77694D20" w14:textId="77777777" w:rsidR="00AF66A0" w:rsidRPr="00A76E44" w:rsidRDefault="00AF66A0" w:rsidP="00B4314D">
                  <w:r w:rsidRPr="00A76E44">
                    <w:rPr>
                      <w:rFonts w:hint="eastAsia"/>
                    </w:rPr>
                    <w:t>要件変更管理ルールが合意され、運用を開始できる準備が完了していること</w:t>
                  </w:r>
                </w:p>
              </w:tc>
            </w:tr>
            <w:tr w:rsidR="00AF66A0" w:rsidRPr="00A76E44" w14:paraId="6E712E97" w14:textId="77777777" w:rsidTr="00B4314D">
              <w:trPr>
                <w:trHeight w:val="465"/>
              </w:trPr>
              <w:tc>
                <w:tcPr>
                  <w:tcW w:w="567" w:type="dxa"/>
                  <w:vAlign w:val="center"/>
                </w:tcPr>
                <w:p w14:paraId="0842FFA5" w14:textId="77777777" w:rsidR="00AF66A0" w:rsidRPr="00A76E44" w:rsidRDefault="00AF66A0" w:rsidP="00251B3B">
                  <w:pPr>
                    <w:pStyle w:val="af7"/>
                    <w:numPr>
                      <w:ilvl w:val="0"/>
                      <w:numId w:val="47"/>
                    </w:numPr>
                    <w:ind w:leftChars="0"/>
                  </w:pPr>
                </w:p>
              </w:tc>
              <w:tc>
                <w:tcPr>
                  <w:tcW w:w="1824" w:type="dxa"/>
                  <w:vMerge w:val="restart"/>
                  <w:vAlign w:val="center"/>
                </w:tcPr>
                <w:p w14:paraId="0D560DCC" w14:textId="77777777" w:rsidR="00AF66A0" w:rsidRPr="00A76E44" w:rsidRDefault="00AF66A0" w:rsidP="00B4314D">
                  <w:r w:rsidRPr="00A76E44">
                    <w:rPr>
                      <w:rFonts w:hint="eastAsia"/>
                    </w:rPr>
                    <w:t>次工程の計画・準備</w:t>
                  </w:r>
                </w:p>
              </w:tc>
              <w:tc>
                <w:tcPr>
                  <w:tcW w:w="7419" w:type="dxa"/>
                  <w:vAlign w:val="center"/>
                </w:tcPr>
                <w:p w14:paraId="395C0F12" w14:textId="77777777" w:rsidR="00AF66A0" w:rsidRPr="00A76E44" w:rsidRDefault="00AF66A0" w:rsidP="00B4314D">
                  <w:r w:rsidRPr="00A76E44">
                    <w:rPr>
                      <w:rFonts w:hint="eastAsia"/>
                    </w:rPr>
                    <w:t>次工程計画の工数見積に必要なインプット情報が適切な状態で揃っていること</w:t>
                  </w:r>
                </w:p>
                <w:p w14:paraId="1BBAF5B7" w14:textId="77777777" w:rsidR="00AF66A0" w:rsidRPr="00A76E44" w:rsidRDefault="00AF66A0" w:rsidP="00B4314D">
                  <w:r w:rsidRPr="00A76E44">
                    <w:rPr>
                      <w:rFonts w:hint="eastAsia"/>
                    </w:rPr>
                    <w:t>※採用する見積方法に合わせて評価</w:t>
                  </w:r>
                </w:p>
              </w:tc>
            </w:tr>
            <w:tr w:rsidR="00AF66A0" w:rsidRPr="00A76E44" w14:paraId="4484F4CB" w14:textId="77777777" w:rsidTr="00B4314D">
              <w:trPr>
                <w:trHeight w:val="465"/>
              </w:trPr>
              <w:tc>
                <w:tcPr>
                  <w:tcW w:w="567" w:type="dxa"/>
                  <w:vAlign w:val="center"/>
                </w:tcPr>
                <w:p w14:paraId="07155124" w14:textId="77777777" w:rsidR="00AF66A0" w:rsidRPr="00A76E44" w:rsidRDefault="00AF66A0" w:rsidP="00251B3B">
                  <w:pPr>
                    <w:pStyle w:val="af7"/>
                    <w:numPr>
                      <w:ilvl w:val="0"/>
                      <w:numId w:val="47"/>
                    </w:numPr>
                    <w:ind w:leftChars="0"/>
                  </w:pPr>
                </w:p>
              </w:tc>
              <w:tc>
                <w:tcPr>
                  <w:tcW w:w="1824" w:type="dxa"/>
                  <w:vMerge/>
                  <w:vAlign w:val="center"/>
                </w:tcPr>
                <w:p w14:paraId="57D69656" w14:textId="77777777" w:rsidR="00AF66A0" w:rsidRPr="00A76E44" w:rsidRDefault="00AF66A0" w:rsidP="00B4314D"/>
              </w:tc>
              <w:tc>
                <w:tcPr>
                  <w:tcW w:w="7419" w:type="dxa"/>
                  <w:vAlign w:val="center"/>
                </w:tcPr>
                <w:p w14:paraId="5E524D4A" w14:textId="77777777" w:rsidR="00AF66A0" w:rsidRPr="00A76E44" w:rsidRDefault="00AF66A0" w:rsidP="00B4314D">
                  <w:r w:rsidRPr="00A76E44">
                    <w:rPr>
                      <w:rFonts w:hint="eastAsia"/>
                    </w:rPr>
                    <w:t>次工程の設計作業に必要なインプット情報が適切な状態で揃っていること</w:t>
                  </w:r>
                </w:p>
                <w:p w14:paraId="166BE6E1" w14:textId="77777777" w:rsidR="00AF66A0" w:rsidRPr="00A76E44" w:rsidRDefault="00AF66A0" w:rsidP="00B4314D">
                  <w:r w:rsidRPr="00A76E44">
                    <w:rPr>
                      <w:rFonts w:hint="eastAsia"/>
                    </w:rPr>
                    <w:t>※次工程の設計プロセスや必要なインプット情報をもとに評価</w:t>
                  </w:r>
                </w:p>
              </w:tc>
            </w:tr>
            <w:tr w:rsidR="00AF66A0" w:rsidRPr="00A76E44" w14:paraId="1E4BA572" w14:textId="77777777" w:rsidTr="00B4314D">
              <w:trPr>
                <w:trHeight w:val="465"/>
              </w:trPr>
              <w:tc>
                <w:tcPr>
                  <w:tcW w:w="567" w:type="dxa"/>
                  <w:vAlign w:val="center"/>
                </w:tcPr>
                <w:p w14:paraId="3BAFEC48" w14:textId="77777777" w:rsidR="00AF66A0" w:rsidRPr="00A76E44" w:rsidRDefault="00AF66A0" w:rsidP="00251B3B">
                  <w:pPr>
                    <w:pStyle w:val="af7"/>
                    <w:numPr>
                      <w:ilvl w:val="0"/>
                      <w:numId w:val="47"/>
                    </w:numPr>
                    <w:ind w:leftChars="0"/>
                  </w:pPr>
                </w:p>
              </w:tc>
              <w:tc>
                <w:tcPr>
                  <w:tcW w:w="1824" w:type="dxa"/>
                  <w:vMerge/>
                  <w:vAlign w:val="center"/>
                </w:tcPr>
                <w:p w14:paraId="67086C82" w14:textId="77777777" w:rsidR="00AF66A0" w:rsidRPr="00A76E44" w:rsidRDefault="00AF66A0" w:rsidP="00B4314D"/>
              </w:tc>
              <w:tc>
                <w:tcPr>
                  <w:tcW w:w="7419" w:type="dxa"/>
                  <w:vAlign w:val="center"/>
                </w:tcPr>
                <w:p w14:paraId="493795B6" w14:textId="77777777" w:rsidR="00AF66A0" w:rsidRPr="00A76E44" w:rsidRDefault="00AF66A0" w:rsidP="00B4314D">
                  <w:r w:rsidRPr="00A76E44">
                    <w:rPr>
                      <w:rFonts w:hint="eastAsia"/>
                    </w:rPr>
                    <w:t>次工程のマネジメントに必要なインプット情報が適切な状態で揃っていること</w:t>
                  </w:r>
                </w:p>
                <w:p w14:paraId="747742D4" w14:textId="77777777" w:rsidR="00AF66A0" w:rsidRPr="00A76E44" w:rsidRDefault="00AF66A0" w:rsidP="00B4314D">
                  <w:r w:rsidRPr="00A76E44">
                    <w:rPr>
                      <w:rFonts w:hint="eastAsia"/>
                    </w:rPr>
                    <w:t>※次工程のマネジメント計画をもとに評価</w:t>
                  </w:r>
                </w:p>
              </w:tc>
            </w:tr>
          </w:tbl>
          <w:p w14:paraId="5716C594" w14:textId="77777777" w:rsidR="009C184C" w:rsidRDefault="009C184C" w:rsidP="009C184C"/>
          <w:p w14:paraId="1FA69D54" w14:textId="77777777" w:rsidR="00AF66A0" w:rsidRPr="00AF66A0" w:rsidRDefault="00AF66A0" w:rsidP="009C184C"/>
        </w:tc>
      </w:tr>
      <w:tr w:rsidR="009C184C" w14:paraId="77300B66" w14:textId="77777777" w:rsidTr="009E620A">
        <w:trPr>
          <w:trHeight w:val="284"/>
        </w:trPr>
        <w:tc>
          <w:tcPr>
            <w:tcW w:w="10490" w:type="dxa"/>
            <w:gridSpan w:val="2"/>
            <w:shd w:val="clear" w:color="auto" w:fill="D9D9D9" w:themeFill="background1" w:themeFillShade="D9"/>
            <w:vAlign w:val="center"/>
          </w:tcPr>
          <w:p w14:paraId="3445DCB0" w14:textId="77777777" w:rsidR="009C184C" w:rsidRDefault="009C184C" w:rsidP="009E620A">
            <w:r>
              <w:rPr>
                <w:rFonts w:hint="eastAsia"/>
              </w:rPr>
              <w:lastRenderedPageBreak/>
              <w:t>上手く進めるためのポイント、注意事項</w:t>
            </w:r>
          </w:p>
        </w:tc>
      </w:tr>
      <w:tr w:rsidR="009C184C" w14:paraId="34CEF633" w14:textId="77777777" w:rsidTr="009E620A">
        <w:trPr>
          <w:trHeight w:val="567"/>
        </w:trPr>
        <w:tc>
          <w:tcPr>
            <w:tcW w:w="10490" w:type="dxa"/>
            <w:gridSpan w:val="2"/>
            <w:shd w:val="clear" w:color="auto" w:fill="auto"/>
          </w:tcPr>
          <w:p w14:paraId="0932427E" w14:textId="77777777" w:rsidR="009C184C" w:rsidRDefault="009C184C" w:rsidP="009C184C">
            <w:pPr>
              <w:pStyle w:val="afd"/>
              <w:spacing w:before="145" w:after="145"/>
            </w:pPr>
            <w:r>
              <w:rPr>
                <w:rFonts w:hint="eastAsia"/>
              </w:rPr>
              <w:t>終了基準</w:t>
            </w:r>
          </w:p>
          <w:p w14:paraId="682D87C1" w14:textId="77777777" w:rsidR="009C184C" w:rsidRDefault="009C184C" w:rsidP="00251B3B">
            <w:pPr>
              <w:pStyle w:val="af7"/>
              <w:numPr>
                <w:ilvl w:val="0"/>
                <w:numId w:val="44"/>
              </w:numPr>
              <w:ind w:leftChars="0"/>
            </w:pPr>
            <w:r>
              <w:rPr>
                <w:rFonts w:hint="eastAsia"/>
              </w:rPr>
              <w:t>要件定義の終了は自明の判断基準がなく、以下例のように曖昧な情報・基準で場当たり的な判断を行いがちなので、注意が必要。</w:t>
            </w:r>
          </w:p>
          <w:p w14:paraId="35BDE8DB" w14:textId="77777777" w:rsidR="009C184C" w:rsidRDefault="009C184C" w:rsidP="00251B3B">
            <w:pPr>
              <w:pStyle w:val="af7"/>
              <w:numPr>
                <w:ilvl w:val="1"/>
                <w:numId w:val="46"/>
              </w:numPr>
              <w:ind w:leftChars="0"/>
            </w:pPr>
            <w:r>
              <w:rPr>
                <w:rFonts w:hint="eastAsia"/>
              </w:rPr>
              <w:t>管理者の鶴の一声</w:t>
            </w:r>
          </w:p>
          <w:p w14:paraId="519AE90F" w14:textId="77777777" w:rsidR="009C184C" w:rsidRDefault="009C184C" w:rsidP="00251B3B">
            <w:pPr>
              <w:pStyle w:val="af7"/>
              <w:numPr>
                <w:ilvl w:val="1"/>
                <w:numId w:val="46"/>
              </w:numPr>
              <w:ind w:leftChars="0"/>
            </w:pPr>
            <w:r>
              <w:rPr>
                <w:rFonts w:hint="eastAsia"/>
              </w:rPr>
              <w:t>個人の感覚的な判断</w:t>
            </w:r>
          </w:p>
          <w:p w14:paraId="3EEBB393" w14:textId="77777777" w:rsidR="009C184C" w:rsidRDefault="009C184C" w:rsidP="00251B3B">
            <w:pPr>
              <w:pStyle w:val="af7"/>
              <w:numPr>
                <w:ilvl w:val="1"/>
                <w:numId w:val="46"/>
              </w:numPr>
              <w:ind w:leftChars="0"/>
            </w:pPr>
            <w:r>
              <w:rPr>
                <w:rFonts w:hint="eastAsia"/>
              </w:rPr>
              <w:t>一面的な条件での判断</w:t>
            </w:r>
          </w:p>
          <w:p w14:paraId="7354E10C" w14:textId="77777777" w:rsidR="009C184C" w:rsidRDefault="009C184C" w:rsidP="00251B3B">
            <w:pPr>
              <w:pStyle w:val="af7"/>
              <w:numPr>
                <w:ilvl w:val="1"/>
                <w:numId w:val="46"/>
              </w:numPr>
              <w:ind w:leftChars="0"/>
            </w:pPr>
            <w:r>
              <w:rPr>
                <w:rFonts w:hint="eastAsia"/>
              </w:rPr>
              <w:t>定量的な品質評価のみでの判断</w:t>
            </w:r>
          </w:p>
          <w:p w14:paraId="1A4A709D" w14:textId="77777777" w:rsidR="009C184C" w:rsidRDefault="009C184C" w:rsidP="00251B3B">
            <w:pPr>
              <w:pStyle w:val="af7"/>
              <w:numPr>
                <w:ilvl w:val="1"/>
                <w:numId w:val="46"/>
              </w:numPr>
              <w:ind w:leftChars="0"/>
            </w:pPr>
            <w:r>
              <w:rPr>
                <w:rFonts w:hint="eastAsia"/>
              </w:rPr>
              <w:t>要件定義期間の終了で自動的に終了</w:t>
            </w:r>
            <w:r>
              <w:br/>
            </w:r>
          </w:p>
        </w:tc>
      </w:tr>
      <w:tr w:rsidR="009C184C" w14:paraId="4912EBAC" w14:textId="77777777" w:rsidTr="009E620A">
        <w:trPr>
          <w:trHeight w:val="284"/>
        </w:trPr>
        <w:tc>
          <w:tcPr>
            <w:tcW w:w="10490" w:type="dxa"/>
            <w:gridSpan w:val="2"/>
            <w:shd w:val="clear" w:color="auto" w:fill="D9D9D9" w:themeFill="background1" w:themeFillShade="D9"/>
            <w:vAlign w:val="center"/>
          </w:tcPr>
          <w:p w14:paraId="02C7E117" w14:textId="77777777" w:rsidR="009C184C" w:rsidRDefault="009C184C" w:rsidP="009E620A">
            <w:r>
              <w:rPr>
                <w:rFonts w:hint="eastAsia"/>
              </w:rPr>
              <w:t>適用技法</w:t>
            </w:r>
          </w:p>
        </w:tc>
      </w:tr>
      <w:tr w:rsidR="009C184C" w:rsidRPr="002379EA" w14:paraId="617FCD36" w14:textId="77777777" w:rsidTr="009E620A">
        <w:trPr>
          <w:trHeight w:val="567"/>
        </w:trPr>
        <w:tc>
          <w:tcPr>
            <w:tcW w:w="10490" w:type="dxa"/>
            <w:gridSpan w:val="2"/>
            <w:shd w:val="clear" w:color="auto" w:fill="auto"/>
          </w:tcPr>
          <w:p w14:paraId="75E807CA" w14:textId="77777777" w:rsidR="009C184C" w:rsidRDefault="009B13E7" w:rsidP="00AC71B3">
            <w:pPr>
              <w:pStyle w:val="af7"/>
              <w:numPr>
                <w:ilvl w:val="0"/>
                <w:numId w:val="6"/>
              </w:numPr>
              <w:ind w:leftChars="0"/>
            </w:pPr>
            <w:r>
              <w:rPr>
                <w:rFonts w:hint="eastAsia"/>
              </w:rPr>
              <w:t>（特になし）</w:t>
            </w:r>
          </w:p>
        </w:tc>
      </w:tr>
    </w:tbl>
    <w:p w14:paraId="7EF08221" w14:textId="77777777" w:rsidR="009C184C" w:rsidRDefault="009C184C" w:rsidP="009C184C"/>
    <w:p w14:paraId="6BBD334E" w14:textId="77777777" w:rsidR="009C184C" w:rsidRDefault="009C184C" w:rsidP="009C184C">
      <w:pPr>
        <w:pStyle w:val="3"/>
      </w:pPr>
      <w:bookmarkStart w:id="50" w:name="_Ref456799133"/>
      <w:bookmarkStart w:id="51" w:name="_Ref456799136"/>
      <w:bookmarkStart w:id="52" w:name="_Toc523239155"/>
      <w:r w:rsidRPr="009C184C">
        <w:rPr>
          <w:rFonts w:hint="eastAsia"/>
        </w:rPr>
        <w:lastRenderedPageBreak/>
        <w:t>制約・前提</w:t>
      </w:r>
      <w:r w:rsidR="00CA71F3">
        <w:rPr>
          <w:rFonts w:hint="eastAsia"/>
        </w:rPr>
        <w:t>条件</w:t>
      </w:r>
      <w:r w:rsidRPr="009C184C">
        <w:rPr>
          <w:rFonts w:hint="eastAsia"/>
        </w:rPr>
        <w:t>の設定</w:t>
      </w:r>
      <w:bookmarkEnd w:id="50"/>
      <w:bookmarkEnd w:id="51"/>
      <w:bookmarkEnd w:id="52"/>
    </w:p>
    <w:p w14:paraId="54663956" w14:textId="77777777"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14:paraId="09A9D77A" w14:textId="77777777" w:rsidTr="009E620A">
        <w:trPr>
          <w:trHeight w:val="284"/>
        </w:trPr>
        <w:tc>
          <w:tcPr>
            <w:tcW w:w="10490" w:type="dxa"/>
            <w:gridSpan w:val="2"/>
            <w:shd w:val="clear" w:color="auto" w:fill="D9D9D9" w:themeFill="background1" w:themeFillShade="D9"/>
            <w:vAlign w:val="center"/>
          </w:tcPr>
          <w:p w14:paraId="70B277C6" w14:textId="77777777" w:rsidR="009C184C" w:rsidRDefault="009C184C" w:rsidP="009E620A">
            <w:r>
              <w:rPr>
                <w:rFonts w:hint="eastAsia"/>
              </w:rPr>
              <w:t>アクティビティ概要</w:t>
            </w:r>
          </w:p>
        </w:tc>
      </w:tr>
      <w:tr w:rsidR="009C184C" w14:paraId="22917BD1" w14:textId="77777777" w:rsidTr="009E620A">
        <w:trPr>
          <w:trHeight w:val="567"/>
        </w:trPr>
        <w:tc>
          <w:tcPr>
            <w:tcW w:w="10490" w:type="dxa"/>
            <w:gridSpan w:val="2"/>
            <w:shd w:val="clear" w:color="auto" w:fill="auto"/>
          </w:tcPr>
          <w:p w14:paraId="53BC1034" w14:textId="77777777" w:rsidR="009C184C" w:rsidRDefault="009C184C" w:rsidP="009C184C">
            <w:r>
              <w:rPr>
                <w:rFonts w:hint="eastAsia"/>
              </w:rPr>
              <w:t>要件定義を円滑に推進するため、プロジェクトにおける制約</w:t>
            </w:r>
            <w:r w:rsidR="0091115B">
              <w:rPr>
                <w:rFonts w:hint="eastAsia"/>
              </w:rPr>
              <w:t>条件</w:t>
            </w:r>
            <w:r>
              <w:rPr>
                <w:rFonts w:hint="eastAsia"/>
              </w:rPr>
              <w:t>と前提</w:t>
            </w:r>
            <w:r w:rsidR="0091115B">
              <w:rPr>
                <w:rFonts w:hint="eastAsia"/>
              </w:rPr>
              <w:t>条件</w:t>
            </w:r>
            <w:r>
              <w:rPr>
                <w:rFonts w:hint="eastAsia"/>
              </w:rPr>
              <w:t>を設定する。</w:t>
            </w:r>
          </w:p>
          <w:p w14:paraId="70C66D29" w14:textId="77777777" w:rsidR="009C184C" w:rsidRDefault="009C184C" w:rsidP="009C184C">
            <w:pPr>
              <w:ind w:firstLineChars="100" w:firstLine="159"/>
            </w:pPr>
            <w:r>
              <w:rPr>
                <w:rFonts w:hint="eastAsia"/>
              </w:rPr>
              <w:t>制約</w:t>
            </w:r>
            <w:r w:rsidR="0091115B">
              <w:rPr>
                <w:rFonts w:hint="eastAsia"/>
              </w:rPr>
              <w:t>条件</w:t>
            </w:r>
            <w:r>
              <w:rPr>
                <w:rFonts w:hint="eastAsia"/>
              </w:rPr>
              <w:t>とは、プロジェクトのコントロールが及ばない既定の制限事項を指す。</w:t>
            </w:r>
          </w:p>
          <w:p w14:paraId="0756A8AC" w14:textId="77777777" w:rsidR="009C184C" w:rsidRPr="00892D1B" w:rsidRDefault="009C184C" w:rsidP="0091115B">
            <w:pPr>
              <w:ind w:firstLineChars="100" w:firstLine="159"/>
            </w:pPr>
            <w:r>
              <w:rPr>
                <w:rFonts w:hint="eastAsia"/>
              </w:rPr>
              <w:t>前提</w:t>
            </w:r>
            <w:r w:rsidR="0091115B">
              <w:rPr>
                <w:rFonts w:hint="eastAsia"/>
              </w:rPr>
              <w:t>条件</w:t>
            </w:r>
            <w:r>
              <w:rPr>
                <w:rFonts w:hint="eastAsia"/>
              </w:rPr>
              <w:t>とは、未確定の事項について、計画立案に必要な為に置いた推定や仮定を指す。</w:t>
            </w:r>
          </w:p>
        </w:tc>
      </w:tr>
      <w:tr w:rsidR="009C184C" w14:paraId="47DD44C7" w14:textId="77777777" w:rsidTr="009E620A">
        <w:trPr>
          <w:trHeight w:val="284"/>
        </w:trPr>
        <w:tc>
          <w:tcPr>
            <w:tcW w:w="5245" w:type="dxa"/>
            <w:shd w:val="clear" w:color="auto" w:fill="D9D9D9" w:themeFill="background1" w:themeFillShade="D9"/>
            <w:vAlign w:val="center"/>
          </w:tcPr>
          <w:p w14:paraId="4247D6A5" w14:textId="77777777" w:rsidR="009C184C" w:rsidRPr="00892D1B" w:rsidRDefault="009C184C" w:rsidP="009E620A">
            <w:r>
              <w:rPr>
                <w:rFonts w:hint="eastAsia"/>
              </w:rPr>
              <w:t>インプット</w:t>
            </w:r>
          </w:p>
        </w:tc>
        <w:tc>
          <w:tcPr>
            <w:tcW w:w="5245" w:type="dxa"/>
            <w:shd w:val="clear" w:color="auto" w:fill="D9D9D9" w:themeFill="background1" w:themeFillShade="D9"/>
            <w:vAlign w:val="center"/>
          </w:tcPr>
          <w:p w14:paraId="590249FD" w14:textId="77777777" w:rsidR="009C184C" w:rsidRPr="00892D1B" w:rsidRDefault="009C184C" w:rsidP="009E620A">
            <w:r>
              <w:rPr>
                <w:rFonts w:hint="eastAsia"/>
              </w:rPr>
              <w:t>アウトプット</w:t>
            </w:r>
          </w:p>
        </w:tc>
      </w:tr>
      <w:tr w:rsidR="009C184C" w14:paraId="6CF55CE3" w14:textId="77777777" w:rsidTr="009E620A">
        <w:trPr>
          <w:trHeight w:val="567"/>
        </w:trPr>
        <w:tc>
          <w:tcPr>
            <w:tcW w:w="5245" w:type="dxa"/>
            <w:shd w:val="clear" w:color="auto" w:fill="auto"/>
          </w:tcPr>
          <w:p w14:paraId="0EA46648" w14:textId="77777777" w:rsidR="009C184C" w:rsidRDefault="009C184C" w:rsidP="009C184C">
            <w:pPr>
              <w:pStyle w:val="af7"/>
              <w:numPr>
                <w:ilvl w:val="0"/>
                <w:numId w:val="4"/>
              </w:numPr>
              <w:ind w:leftChars="0"/>
            </w:pPr>
            <w:r>
              <w:rPr>
                <w:rFonts w:hint="eastAsia"/>
              </w:rPr>
              <w:t>要件定義計画書の一部（これまでの検討事項全般）</w:t>
            </w:r>
          </w:p>
          <w:p w14:paraId="53F47F6B" w14:textId="3F1F0FE9" w:rsidR="009C184C" w:rsidRDefault="009C184C" w:rsidP="006E3A7F">
            <w:pPr>
              <w:pStyle w:val="af7"/>
              <w:numPr>
                <w:ilvl w:val="0"/>
                <w:numId w:val="4"/>
              </w:numPr>
              <w:ind w:leftChars="0"/>
            </w:pPr>
            <w:r>
              <w:rPr>
                <w:rFonts w:hint="eastAsia"/>
              </w:rPr>
              <w:t>「</w:t>
            </w:r>
            <w:r w:rsidR="002379EA">
              <w:fldChar w:fldCharType="begin"/>
            </w:r>
            <w:r w:rsidR="002379EA">
              <w:instrText xml:space="preserve"> </w:instrText>
            </w:r>
            <w:r w:rsidR="002379EA">
              <w:rPr>
                <w:rFonts w:hint="eastAsia"/>
              </w:rPr>
              <w:instrText>REF _Ref424113308 \r \h</w:instrText>
            </w:r>
            <w:r w:rsidR="002379EA">
              <w:instrText xml:space="preserve"> </w:instrText>
            </w:r>
            <w:r w:rsidR="002379EA">
              <w:fldChar w:fldCharType="separate"/>
            </w:r>
            <w:r w:rsidR="00C12BAE">
              <w:t>C1-01-01</w:t>
            </w:r>
            <w:r w:rsidR="002379EA">
              <w:fldChar w:fldCharType="end"/>
            </w:r>
            <w:r w:rsidR="002379EA">
              <w:fldChar w:fldCharType="begin"/>
            </w:r>
            <w:r w:rsidR="002379EA">
              <w:instrText xml:space="preserve"> REF _Ref424113308 \h </w:instrText>
            </w:r>
            <w:r w:rsidR="002379EA">
              <w:fldChar w:fldCharType="separate"/>
            </w:r>
            <w:r w:rsidR="00C12BAE" w:rsidRPr="00A76E44">
              <w:rPr>
                <w:rFonts w:hint="eastAsia"/>
              </w:rPr>
              <w:t>プロジェクトの目的・</w:t>
            </w:r>
            <w:r w:rsidR="00C12BAE">
              <w:rPr>
                <w:rFonts w:hint="eastAsia"/>
              </w:rPr>
              <w:t>目標・背景</w:t>
            </w:r>
            <w:r w:rsidR="00C12BAE" w:rsidRPr="00A76E44">
              <w:rPr>
                <w:rFonts w:hint="eastAsia"/>
              </w:rPr>
              <w:t>の確認</w:t>
            </w:r>
            <w:r w:rsidR="002379EA">
              <w:fldChar w:fldCharType="end"/>
            </w:r>
            <w:r>
              <w:rPr>
                <w:rFonts w:hint="eastAsia"/>
              </w:rPr>
              <w:t>」で確認した</w:t>
            </w:r>
            <w:r>
              <w:br/>
            </w:r>
            <w:r>
              <w:rPr>
                <w:rFonts w:hint="eastAsia"/>
              </w:rPr>
              <w:t>制約</w:t>
            </w:r>
            <w:r w:rsidR="006E3A7F">
              <w:rPr>
                <w:rFonts w:hint="eastAsia"/>
              </w:rPr>
              <w:t>条件</w:t>
            </w:r>
            <w:r>
              <w:rPr>
                <w:rFonts w:hint="eastAsia"/>
              </w:rPr>
              <w:t>・前提</w:t>
            </w:r>
            <w:r w:rsidR="006E3A7F">
              <w:rPr>
                <w:rFonts w:hint="eastAsia"/>
              </w:rPr>
              <w:t>条件</w:t>
            </w:r>
          </w:p>
        </w:tc>
        <w:tc>
          <w:tcPr>
            <w:tcW w:w="5245" w:type="dxa"/>
            <w:shd w:val="clear" w:color="auto" w:fill="auto"/>
          </w:tcPr>
          <w:p w14:paraId="65C90C9A" w14:textId="77777777" w:rsidR="009C184C" w:rsidRDefault="009C184C" w:rsidP="009C184C">
            <w:pPr>
              <w:pStyle w:val="af7"/>
              <w:numPr>
                <w:ilvl w:val="0"/>
                <w:numId w:val="4"/>
              </w:numPr>
              <w:ind w:leftChars="0"/>
            </w:pPr>
            <w:r w:rsidRPr="009C184C">
              <w:rPr>
                <w:rFonts w:hint="eastAsia"/>
              </w:rPr>
              <w:t>要件定義</w:t>
            </w:r>
            <w:r w:rsidR="000332C0">
              <w:rPr>
                <w:rFonts w:hint="eastAsia"/>
              </w:rPr>
              <w:t>計画</w:t>
            </w:r>
            <w:r w:rsidRPr="009C184C">
              <w:rPr>
                <w:rFonts w:hint="eastAsia"/>
              </w:rPr>
              <w:t>書の一部（制約・前提</w:t>
            </w:r>
            <w:r w:rsidR="00812F36">
              <w:rPr>
                <w:rFonts w:hint="eastAsia"/>
              </w:rPr>
              <w:t>条件</w:t>
            </w:r>
            <w:r w:rsidRPr="009C184C">
              <w:rPr>
                <w:rFonts w:hint="eastAsia"/>
              </w:rPr>
              <w:t>）</w:t>
            </w:r>
          </w:p>
        </w:tc>
      </w:tr>
      <w:tr w:rsidR="009C184C" w14:paraId="4BFF5AE2" w14:textId="77777777" w:rsidTr="009E620A">
        <w:trPr>
          <w:trHeight w:val="284"/>
        </w:trPr>
        <w:tc>
          <w:tcPr>
            <w:tcW w:w="10490" w:type="dxa"/>
            <w:gridSpan w:val="2"/>
            <w:shd w:val="clear" w:color="auto" w:fill="D9D9D9" w:themeFill="background1" w:themeFillShade="D9"/>
            <w:vAlign w:val="center"/>
          </w:tcPr>
          <w:p w14:paraId="1BF974B7" w14:textId="77777777" w:rsidR="009C184C" w:rsidRDefault="009C184C" w:rsidP="009E620A">
            <w:r>
              <w:rPr>
                <w:rFonts w:hint="eastAsia"/>
              </w:rPr>
              <w:t>手順</w:t>
            </w:r>
          </w:p>
        </w:tc>
      </w:tr>
      <w:tr w:rsidR="009C184C" w14:paraId="43625BC8" w14:textId="77777777" w:rsidTr="009E620A">
        <w:trPr>
          <w:trHeight w:val="567"/>
        </w:trPr>
        <w:tc>
          <w:tcPr>
            <w:tcW w:w="10490" w:type="dxa"/>
            <w:gridSpan w:val="2"/>
            <w:shd w:val="clear" w:color="auto" w:fill="auto"/>
          </w:tcPr>
          <w:p w14:paraId="1E4E781B" w14:textId="77777777" w:rsidR="009C184C" w:rsidRDefault="007A71AD" w:rsidP="009C184C">
            <w:r>
              <w:rPr>
                <w:rFonts w:hint="eastAsia"/>
              </w:rPr>
              <w:t>－</w:t>
            </w:r>
          </w:p>
        </w:tc>
      </w:tr>
      <w:tr w:rsidR="009C184C" w14:paraId="3D73CBA1" w14:textId="77777777" w:rsidTr="009E620A">
        <w:trPr>
          <w:trHeight w:val="284"/>
        </w:trPr>
        <w:tc>
          <w:tcPr>
            <w:tcW w:w="10490" w:type="dxa"/>
            <w:gridSpan w:val="2"/>
            <w:shd w:val="clear" w:color="auto" w:fill="D9D9D9" w:themeFill="background1" w:themeFillShade="D9"/>
            <w:vAlign w:val="center"/>
          </w:tcPr>
          <w:p w14:paraId="2F67D56F" w14:textId="77777777" w:rsidR="009C184C" w:rsidRDefault="009C184C" w:rsidP="009E620A">
            <w:r w:rsidRPr="00892D1B">
              <w:rPr>
                <w:rFonts w:hint="eastAsia"/>
                <w:color w:val="FF0000"/>
              </w:rPr>
              <w:t>【重要】</w:t>
            </w:r>
            <w:r>
              <w:rPr>
                <w:rFonts w:hint="eastAsia"/>
              </w:rPr>
              <w:t>上手く進めるためのポイント、注意事項</w:t>
            </w:r>
          </w:p>
        </w:tc>
      </w:tr>
      <w:tr w:rsidR="009C184C" w14:paraId="0522E7A5" w14:textId="77777777" w:rsidTr="009E620A">
        <w:trPr>
          <w:trHeight w:val="567"/>
        </w:trPr>
        <w:tc>
          <w:tcPr>
            <w:tcW w:w="10490" w:type="dxa"/>
            <w:gridSpan w:val="2"/>
            <w:shd w:val="clear" w:color="auto" w:fill="auto"/>
          </w:tcPr>
          <w:p w14:paraId="1E57C432" w14:textId="77777777" w:rsidR="00AF66A0" w:rsidRDefault="00AF66A0" w:rsidP="00251B3B">
            <w:pPr>
              <w:pStyle w:val="af7"/>
              <w:numPr>
                <w:ilvl w:val="0"/>
                <w:numId w:val="48"/>
              </w:numPr>
              <w:ind w:leftChars="0"/>
            </w:pPr>
            <w:r>
              <w:rPr>
                <w:rFonts w:hint="eastAsia"/>
              </w:rPr>
              <w:t>制約の重要性を把握するために、制約の背景・理由を明確にする。</w:t>
            </w:r>
            <w:r>
              <w:br/>
            </w:r>
          </w:p>
          <w:p w14:paraId="280E6A70" w14:textId="77777777" w:rsidR="00AF66A0" w:rsidRDefault="00AF66A0" w:rsidP="00251B3B">
            <w:pPr>
              <w:pStyle w:val="af7"/>
              <w:numPr>
                <w:ilvl w:val="0"/>
                <w:numId w:val="48"/>
              </w:numPr>
              <w:ind w:leftChars="0"/>
            </w:pPr>
            <w:r>
              <w:rPr>
                <w:rFonts w:hint="eastAsia"/>
              </w:rPr>
              <w:t>制約</w:t>
            </w:r>
            <w:r w:rsidR="0068383F">
              <w:rPr>
                <w:rFonts w:hint="eastAsia"/>
              </w:rPr>
              <w:t>条件</w:t>
            </w:r>
            <w:r>
              <w:rPr>
                <w:rFonts w:hint="eastAsia"/>
              </w:rPr>
              <w:t>・前提</w:t>
            </w:r>
            <w:r w:rsidR="0068383F">
              <w:rPr>
                <w:rFonts w:hint="eastAsia"/>
              </w:rPr>
              <w:t>条件</w:t>
            </w:r>
            <w:r>
              <w:rPr>
                <w:rFonts w:hint="eastAsia"/>
              </w:rPr>
              <w:t>の間に矛盾が存在しないかどうかを確認する。</w:t>
            </w:r>
            <w:r>
              <w:br/>
            </w:r>
          </w:p>
          <w:p w14:paraId="4C160DF9" w14:textId="77777777" w:rsidR="009C184C" w:rsidRPr="00AF66A0" w:rsidRDefault="00AF66A0" w:rsidP="0068383F">
            <w:pPr>
              <w:pStyle w:val="af7"/>
              <w:numPr>
                <w:ilvl w:val="0"/>
                <w:numId w:val="48"/>
              </w:numPr>
              <w:ind w:leftChars="0"/>
            </w:pPr>
            <w:r>
              <w:rPr>
                <w:rFonts w:hint="eastAsia"/>
              </w:rPr>
              <w:t>制約は、プロジェクト外（</w:t>
            </w:r>
            <w:r w:rsidR="00812F36">
              <w:rPr>
                <w:rFonts w:hint="eastAsia"/>
              </w:rPr>
              <w:t>プロジェクト</w:t>
            </w:r>
            <w:r>
              <w:rPr>
                <w:rFonts w:hint="eastAsia"/>
              </w:rPr>
              <w:t>オーナーレベル、お客さま社内調整など）での緩和、撤廃を試みる。</w:t>
            </w:r>
            <w:r>
              <w:br/>
            </w:r>
            <w:r>
              <w:rPr>
                <w:rFonts w:hint="eastAsia"/>
              </w:rPr>
              <w:t>制約</w:t>
            </w:r>
            <w:r w:rsidR="0068383F">
              <w:rPr>
                <w:rFonts w:hint="eastAsia"/>
              </w:rPr>
              <w:t>条件</w:t>
            </w:r>
            <w:r>
              <w:rPr>
                <w:rFonts w:hint="eastAsia"/>
              </w:rPr>
              <w:t>の適用可否や適用できない場合の代替案、制約下での要件定義計画の実現性評価などを行う。</w:t>
            </w:r>
            <w:r>
              <w:br/>
            </w:r>
          </w:p>
        </w:tc>
      </w:tr>
      <w:tr w:rsidR="009C184C" w14:paraId="2DB01D35" w14:textId="77777777" w:rsidTr="009E620A">
        <w:trPr>
          <w:trHeight w:val="284"/>
        </w:trPr>
        <w:tc>
          <w:tcPr>
            <w:tcW w:w="10490" w:type="dxa"/>
            <w:gridSpan w:val="2"/>
            <w:shd w:val="clear" w:color="auto" w:fill="D9D9D9" w:themeFill="background1" w:themeFillShade="D9"/>
            <w:vAlign w:val="center"/>
          </w:tcPr>
          <w:p w14:paraId="271D64C8" w14:textId="77777777" w:rsidR="009C184C" w:rsidRDefault="009C184C" w:rsidP="009E620A">
            <w:r>
              <w:rPr>
                <w:rFonts w:hint="eastAsia"/>
              </w:rPr>
              <w:t>上手く進めるためのポイント、注意事項</w:t>
            </w:r>
          </w:p>
        </w:tc>
      </w:tr>
      <w:tr w:rsidR="009C184C" w14:paraId="2DC74A98" w14:textId="77777777" w:rsidTr="009E620A">
        <w:trPr>
          <w:trHeight w:val="567"/>
        </w:trPr>
        <w:tc>
          <w:tcPr>
            <w:tcW w:w="10490" w:type="dxa"/>
            <w:gridSpan w:val="2"/>
            <w:shd w:val="clear" w:color="auto" w:fill="auto"/>
          </w:tcPr>
          <w:p w14:paraId="585D37D8" w14:textId="77777777" w:rsidR="009C184C" w:rsidRDefault="009C184C" w:rsidP="00251B3B">
            <w:pPr>
              <w:pStyle w:val="af7"/>
              <w:numPr>
                <w:ilvl w:val="0"/>
                <w:numId w:val="48"/>
              </w:numPr>
              <w:ind w:leftChars="0"/>
            </w:pPr>
            <w:r>
              <w:rPr>
                <w:rFonts w:hint="eastAsia"/>
              </w:rPr>
              <w:t>以下がプロジェクトの制約・前提となる可能性がある。</w:t>
            </w:r>
            <w:r w:rsidR="00AF66A0">
              <w:br/>
            </w:r>
          </w:p>
          <w:tbl>
            <w:tblPr>
              <w:tblStyle w:val="af4"/>
              <w:tblW w:w="9740" w:type="dxa"/>
              <w:tblInd w:w="454" w:type="dxa"/>
              <w:tblLook w:val="04A0" w:firstRow="1" w:lastRow="0" w:firstColumn="1" w:lastColumn="0" w:noHBand="0" w:noVBand="1"/>
            </w:tblPr>
            <w:tblGrid>
              <w:gridCol w:w="426"/>
              <w:gridCol w:w="2612"/>
              <w:gridCol w:w="3392"/>
              <w:gridCol w:w="3310"/>
            </w:tblGrid>
            <w:tr w:rsidR="009C184C" w:rsidRPr="00A76E44" w14:paraId="573EC75D" w14:textId="77777777" w:rsidTr="009C184C">
              <w:trPr>
                <w:trHeight w:val="465"/>
              </w:trPr>
              <w:tc>
                <w:tcPr>
                  <w:tcW w:w="426" w:type="dxa"/>
                  <w:tcBorders>
                    <w:bottom w:val="double" w:sz="4" w:space="0" w:color="auto"/>
                  </w:tcBorders>
                  <w:shd w:val="clear" w:color="auto" w:fill="D9D9D9" w:themeFill="background1" w:themeFillShade="D9"/>
                  <w:vAlign w:val="center"/>
                </w:tcPr>
                <w:p w14:paraId="0B343F26" w14:textId="77777777" w:rsidR="009C184C" w:rsidRPr="00A76E44" w:rsidRDefault="009C184C" w:rsidP="009E620A">
                  <w:pPr>
                    <w:jc w:val="center"/>
                  </w:pPr>
                  <w:r>
                    <w:rPr>
                      <w:rFonts w:hint="eastAsia"/>
                    </w:rPr>
                    <w:t>No</w:t>
                  </w:r>
                </w:p>
              </w:tc>
              <w:tc>
                <w:tcPr>
                  <w:tcW w:w="2612" w:type="dxa"/>
                  <w:tcBorders>
                    <w:bottom w:val="double" w:sz="4" w:space="0" w:color="auto"/>
                  </w:tcBorders>
                  <w:shd w:val="clear" w:color="auto" w:fill="D9D9D9" w:themeFill="background1" w:themeFillShade="D9"/>
                  <w:vAlign w:val="center"/>
                </w:tcPr>
                <w:p w14:paraId="6E675AEF" w14:textId="77777777" w:rsidR="009C184C" w:rsidRPr="00A76E44" w:rsidRDefault="009C184C" w:rsidP="009E620A">
                  <w:pPr>
                    <w:jc w:val="center"/>
                  </w:pPr>
                  <w:r w:rsidRPr="00A76E44">
                    <w:rPr>
                      <w:rFonts w:hint="eastAsia"/>
                    </w:rPr>
                    <w:t>観点の種類</w:t>
                  </w:r>
                </w:p>
              </w:tc>
              <w:tc>
                <w:tcPr>
                  <w:tcW w:w="3392" w:type="dxa"/>
                  <w:tcBorders>
                    <w:bottom w:val="double" w:sz="4" w:space="0" w:color="auto"/>
                  </w:tcBorders>
                  <w:shd w:val="clear" w:color="auto" w:fill="D9D9D9" w:themeFill="background1" w:themeFillShade="D9"/>
                  <w:vAlign w:val="center"/>
                </w:tcPr>
                <w:p w14:paraId="0E1883A1" w14:textId="77777777" w:rsidR="009C184C" w:rsidRPr="00A76E44" w:rsidRDefault="009C184C" w:rsidP="009E620A">
                  <w:pPr>
                    <w:jc w:val="center"/>
                  </w:pPr>
                  <w:r w:rsidRPr="00A76E44">
                    <w:rPr>
                      <w:rFonts w:hint="eastAsia"/>
                    </w:rPr>
                    <w:t>制約・前提の例</w:t>
                  </w:r>
                </w:p>
              </w:tc>
              <w:tc>
                <w:tcPr>
                  <w:tcW w:w="3310" w:type="dxa"/>
                  <w:tcBorders>
                    <w:bottom w:val="double" w:sz="4" w:space="0" w:color="auto"/>
                  </w:tcBorders>
                  <w:shd w:val="clear" w:color="auto" w:fill="D9D9D9" w:themeFill="background1" w:themeFillShade="D9"/>
                  <w:vAlign w:val="center"/>
                </w:tcPr>
                <w:p w14:paraId="5D7E7441" w14:textId="77777777" w:rsidR="009C184C" w:rsidRPr="00A76E44" w:rsidRDefault="009C184C" w:rsidP="009E620A">
                  <w:pPr>
                    <w:jc w:val="center"/>
                  </w:pPr>
                  <w:r>
                    <w:rPr>
                      <w:rFonts w:hint="eastAsia"/>
                    </w:rPr>
                    <w:t>影響の例</w:t>
                  </w:r>
                </w:p>
              </w:tc>
            </w:tr>
            <w:tr w:rsidR="009C184C" w:rsidRPr="00A76E44" w14:paraId="6E68EF21" w14:textId="77777777" w:rsidTr="009C184C">
              <w:trPr>
                <w:trHeight w:val="465"/>
              </w:trPr>
              <w:tc>
                <w:tcPr>
                  <w:tcW w:w="426" w:type="dxa"/>
                  <w:tcBorders>
                    <w:top w:val="double" w:sz="4" w:space="0" w:color="auto"/>
                  </w:tcBorders>
                  <w:vAlign w:val="center"/>
                </w:tcPr>
                <w:p w14:paraId="1E732E41" w14:textId="77777777" w:rsidR="009C184C" w:rsidRPr="00A76E44" w:rsidRDefault="009C184C" w:rsidP="00251B3B">
                  <w:pPr>
                    <w:pStyle w:val="af7"/>
                    <w:numPr>
                      <w:ilvl w:val="0"/>
                      <w:numId w:val="49"/>
                    </w:numPr>
                    <w:ind w:leftChars="0"/>
                  </w:pPr>
                </w:p>
              </w:tc>
              <w:tc>
                <w:tcPr>
                  <w:tcW w:w="2612" w:type="dxa"/>
                  <w:tcBorders>
                    <w:top w:val="double" w:sz="4" w:space="0" w:color="auto"/>
                  </w:tcBorders>
                  <w:vAlign w:val="center"/>
                </w:tcPr>
                <w:p w14:paraId="43C22391" w14:textId="77777777" w:rsidR="009C184C" w:rsidRDefault="009C184C" w:rsidP="009E620A">
                  <w:r w:rsidRPr="00A76E44">
                    <w:rPr>
                      <w:rFonts w:hint="eastAsia"/>
                    </w:rPr>
                    <w:t>要件定義書の利用目的、</w:t>
                  </w:r>
                </w:p>
                <w:p w14:paraId="09DB551C" w14:textId="77777777" w:rsidR="009C184C" w:rsidRPr="00A76E44" w:rsidRDefault="009C184C" w:rsidP="009E620A">
                  <w:r w:rsidRPr="00A76E44">
                    <w:rPr>
                      <w:rFonts w:hint="eastAsia"/>
                    </w:rPr>
                    <w:t>利用者、利用シーン</w:t>
                  </w:r>
                </w:p>
              </w:tc>
              <w:tc>
                <w:tcPr>
                  <w:tcW w:w="3392" w:type="dxa"/>
                  <w:tcBorders>
                    <w:top w:val="double" w:sz="4" w:space="0" w:color="auto"/>
                  </w:tcBorders>
                  <w:vAlign w:val="center"/>
                </w:tcPr>
                <w:p w14:paraId="3E5CC812" w14:textId="77777777" w:rsidR="009C184C" w:rsidRPr="00A76E44" w:rsidRDefault="009C184C" w:rsidP="009E620A">
                  <w:r w:rsidRPr="00A76E44">
                    <w:rPr>
                      <w:rFonts w:hint="eastAsia"/>
                    </w:rPr>
                    <w:t>保守・運用工程での要件定義書の活用</w:t>
                  </w:r>
                </w:p>
              </w:tc>
              <w:tc>
                <w:tcPr>
                  <w:tcW w:w="3310" w:type="dxa"/>
                  <w:tcBorders>
                    <w:top w:val="double" w:sz="4" w:space="0" w:color="auto"/>
                  </w:tcBorders>
                  <w:vAlign w:val="center"/>
                </w:tcPr>
                <w:p w14:paraId="08743D86" w14:textId="77777777" w:rsidR="009C184C" w:rsidRPr="00A76E44" w:rsidRDefault="009C184C" w:rsidP="009E620A">
                  <w:r>
                    <w:rPr>
                      <w:rFonts w:hint="eastAsia"/>
                    </w:rPr>
                    <w:t>保守での活用を想定した、要件定義書</w:t>
                  </w:r>
                  <w:r w:rsidRPr="00774BC8">
                    <w:rPr>
                      <w:rFonts w:hint="eastAsia"/>
                    </w:rPr>
                    <w:t>内容や構成</w:t>
                  </w:r>
                  <w:r>
                    <w:rPr>
                      <w:rFonts w:hint="eastAsia"/>
                    </w:rPr>
                    <w:t>の検討が必要になる。</w:t>
                  </w:r>
                </w:p>
              </w:tc>
            </w:tr>
            <w:tr w:rsidR="009C184C" w:rsidRPr="00A76E44" w14:paraId="174FD8C4" w14:textId="77777777" w:rsidTr="009C184C">
              <w:trPr>
                <w:trHeight w:val="465"/>
              </w:trPr>
              <w:tc>
                <w:tcPr>
                  <w:tcW w:w="426" w:type="dxa"/>
                  <w:vAlign w:val="center"/>
                </w:tcPr>
                <w:p w14:paraId="4AAAC0B2" w14:textId="77777777" w:rsidR="009C184C" w:rsidRPr="00A76E44" w:rsidRDefault="009C184C" w:rsidP="00251B3B">
                  <w:pPr>
                    <w:pStyle w:val="af7"/>
                    <w:numPr>
                      <w:ilvl w:val="0"/>
                      <w:numId w:val="49"/>
                    </w:numPr>
                    <w:ind w:leftChars="0"/>
                  </w:pPr>
                </w:p>
              </w:tc>
              <w:tc>
                <w:tcPr>
                  <w:tcW w:w="2612" w:type="dxa"/>
                  <w:vAlign w:val="center"/>
                </w:tcPr>
                <w:p w14:paraId="13AF424F" w14:textId="77777777" w:rsidR="009C184C" w:rsidRPr="00A76E44" w:rsidRDefault="009C184C" w:rsidP="009E620A">
                  <w:r w:rsidRPr="00A76E44">
                    <w:rPr>
                      <w:rFonts w:hint="eastAsia"/>
                    </w:rPr>
                    <w:t>要件定義プロセス・アプローチ</w:t>
                  </w:r>
                </w:p>
              </w:tc>
              <w:tc>
                <w:tcPr>
                  <w:tcW w:w="3392" w:type="dxa"/>
                  <w:vAlign w:val="center"/>
                </w:tcPr>
                <w:p w14:paraId="458F9BC7" w14:textId="77777777" w:rsidR="009C184C" w:rsidRPr="00A76E44" w:rsidRDefault="009C184C" w:rsidP="009E620A">
                  <w:r w:rsidRPr="00A76E44">
                    <w:rPr>
                      <w:rFonts w:hint="eastAsia"/>
                    </w:rPr>
                    <w:t>お客さま標準のプロセスの適用</w:t>
                  </w:r>
                </w:p>
              </w:tc>
              <w:tc>
                <w:tcPr>
                  <w:tcW w:w="3310" w:type="dxa"/>
                  <w:vAlign w:val="center"/>
                </w:tcPr>
                <w:p w14:paraId="3157FB48" w14:textId="77777777" w:rsidR="009C184C" w:rsidRPr="00A76E44" w:rsidRDefault="009C184C" w:rsidP="009E620A">
                  <w:r>
                    <w:rPr>
                      <w:rFonts w:hint="eastAsia"/>
                    </w:rPr>
                    <w:t>適用経験がない場合、実現性確認や習熟にコストがかかる。</w:t>
                  </w:r>
                </w:p>
              </w:tc>
            </w:tr>
            <w:tr w:rsidR="009C184C" w:rsidRPr="00A76E44" w14:paraId="2C5F5671" w14:textId="77777777" w:rsidTr="009C184C">
              <w:trPr>
                <w:trHeight w:val="465"/>
              </w:trPr>
              <w:tc>
                <w:tcPr>
                  <w:tcW w:w="426" w:type="dxa"/>
                  <w:vAlign w:val="center"/>
                </w:tcPr>
                <w:p w14:paraId="6D3BA859" w14:textId="77777777" w:rsidR="009C184C" w:rsidRPr="00A76E44" w:rsidRDefault="009C184C" w:rsidP="00251B3B">
                  <w:pPr>
                    <w:pStyle w:val="af7"/>
                    <w:numPr>
                      <w:ilvl w:val="0"/>
                      <w:numId w:val="49"/>
                    </w:numPr>
                    <w:ind w:leftChars="0"/>
                  </w:pPr>
                </w:p>
              </w:tc>
              <w:tc>
                <w:tcPr>
                  <w:tcW w:w="2612" w:type="dxa"/>
                  <w:vAlign w:val="center"/>
                </w:tcPr>
                <w:p w14:paraId="24B653AC" w14:textId="77777777" w:rsidR="009C184C" w:rsidRDefault="009C184C" w:rsidP="009E620A">
                  <w:r w:rsidRPr="00A76E44">
                    <w:rPr>
                      <w:rFonts w:hint="eastAsia"/>
                    </w:rPr>
                    <w:t>要件定義にかけられる</w:t>
                  </w:r>
                </w:p>
                <w:p w14:paraId="01B4B259" w14:textId="77777777" w:rsidR="009C184C" w:rsidRPr="00A76E44" w:rsidRDefault="009C184C" w:rsidP="009E620A">
                  <w:r w:rsidRPr="00A76E44">
                    <w:rPr>
                      <w:rFonts w:hint="eastAsia"/>
                    </w:rPr>
                    <w:t>期間・コスト</w:t>
                  </w:r>
                </w:p>
              </w:tc>
              <w:tc>
                <w:tcPr>
                  <w:tcW w:w="3392" w:type="dxa"/>
                  <w:vAlign w:val="center"/>
                </w:tcPr>
                <w:p w14:paraId="0C2AB10A" w14:textId="77777777" w:rsidR="009C184C" w:rsidRPr="00A76E44" w:rsidRDefault="009C184C" w:rsidP="009E620A">
                  <w:r w:rsidRPr="00A76E44">
                    <w:rPr>
                      <w:rFonts w:hint="eastAsia"/>
                    </w:rPr>
                    <w:t>要件定義の期限と背景・理由</w:t>
                  </w:r>
                </w:p>
              </w:tc>
              <w:tc>
                <w:tcPr>
                  <w:tcW w:w="3310" w:type="dxa"/>
                  <w:vAlign w:val="center"/>
                </w:tcPr>
                <w:p w14:paraId="5CD682A8" w14:textId="77777777" w:rsidR="009C184C" w:rsidRPr="00A76E44" w:rsidRDefault="009C184C" w:rsidP="009E620A">
                  <w:r>
                    <w:rPr>
                      <w:rFonts w:hint="eastAsia"/>
                    </w:rPr>
                    <w:t>成果物内容や記述レベル、検証・妥当性確認を軽減し、品質リスクの許容が必要になる。</w:t>
                  </w:r>
                </w:p>
              </w:tc>
            </w:tr>
            <w:tr w:rsidR="009C184C" w:rsidRPr="00A76E44" w14:paraId="7A7FC965" w14:textId="77777777" w:rsidTr="009C184C">
              <w:trPr>
                <w:trHeight w:val="465"/>
              </w:trPr>
              <w:tc>
                <w:tcPr>
                  <w:tcW w:w="426" w:type="dxa"/>
                  <w:vAlign w:val="center"/>
                </w:tcPr>
                <w:p w14:paraId="6083FB6D" w14:textId="77777777" w:rsidR="009C184C" w:rsidRPr="00A76E44" w:rsidRDefault="009C184C" w:rsidP="00251B3B">
                  <w:pPr>
                    <w:pStyle w:val="af7"/>
                    <w:numPr>
                      <w:ilvl w:val="0"/>
                      <w:numId w:val="49"/>
                    </w:numPr>
                    <w:ind w:leftChars="0"/>
                  </w:pPr>
                </w:p>
              </w:tc>
              <w:tc>
                <w:tcPr>
                  <w:tcW w:w="2612" w:type="dxa"/>
                  <w:vAlign w:val="center"/>
                </w:tcPr>
                <w:p w14:paraId="42515E49" w14:textId="77777777" w:rsidR="009C184C" w:rsidRDefault="009C184C" w:rsidP="009E620A">
                  <w:r>
                    <w:rPr>
                      <w:rFonts w:hint="eastAsia"/>
                    </w:rPr>
                    <w:t>事業やビジネスと関連した</w:t>
                  </w:r>
                </w:p>
                <w:p w14:paraId="469B009E" w14:textId="77777777" w:rsidR="009C184C" w:rsidRPr="00A76E44" w:rsidRDefault="009C184C" w:rsidP="009E620A">
                  <w:r w:rsidRPr="00A76E44">
                    <w:rPr>
                      <w:rFonts w:hint="eastAsia"/>
                    </w:rPr>
                    <w:t>マイルストーン</w:t>
                  </w:r>
                </w:p>
              </w:tc>
              <w:tc>
                <w:tcPr>
                  <w:tcW w:w="3392" w:type="dxa"/>
                  <w:vAlign w:val="center"/>
                </w:tcPr>
                <w:p w14:paraId="43738F08" w14:textId="77777777" w:rsidR="009C184C" w:rsidRPr="00A76E44" w:rsidRDefault="009C184C" w:rsidP="009E620A">
                  <w:r w:rsidRPr="00A76E44">
                    <w:rPr>
                      <w:rFonts w:hint="eastAsia"/>
                    </w:rPr>
                    <w:t>一部のシステム機能の先行リリース</w:t>
                  </w:r>
                </w:p>
              </w:tc>
              <w:tc>
                <w:tcPr>
                  <w:tcW w:w="3310" w:type="dxa"/>
                  <w:vAlign w:val="center"/>
                </w:tcPr>
                <w:p w14:paraId="4342F362" w14:textId="77777777" w:rsidR="009C184C" w:rsidRPr="00A76E44" w:rsidRDefault="009C184C" w:rsidP="009E620A">
                  <w:r>
                    <w:rPr>
                      <w:rFonts w:hint="eastAsia"/>
                    </w:rPr>
                    <w:t>特定領域要件の先行確定など、着手順序に制約を受け、オーバーヘッドがかかる。</w:t>
                  </w:r>
                </w:p>
              </w:tc>
            </w:tr>
            <w:tr w:rsidR="009C184C" w:rsidRPr="00A76E44" w14:paraId="07C6F0BE" w14:textId="77777777" w:rsidTr="009C184C">
              <w:trPr>
                <w:trHeight w:val="465"/>
              </w:trPr>
              <w:tc>
                <w:tcPr>
                  <w:tcW w:w="426" w:type="dxa"/>
                  <w:vAlign w:val="center"/>
                </w:tcPr>
                <w:p w14:paraId="135E1CE2" w14:textId="77777777" w:rsidR="009C184C" w:rsidRPr="00A76E44" w:rsidRDefault="009C184C" w:rsidP="00251B3B">
                  <w:pPr>
                    <w:pStyle w:val="af7"/>
                    <w:numPr>
                      <w:ilvl w:val="0"/>
                      <w:numId w:val="49"/>
                    </w:numPr>
                    <w:ind w:leftChars="0"/>
                  </w:pPr>
                </w:p>
              </w:tc>
              <w:tc>
                <w:tcPr>
                  <w:tcW w:w="2612" w:type="dxa"/>
                  <w:vAlign w:val="center"/>
                </w:tcPr>
                <w:p w14:paraId="1C86C0E0" w14:textId="77777777" w:rsidR="009C184C" w:rsidRDefault="009C184C" w:rsidP="009E620A">
                  <w:r w:rsidRPr="00A76E44">
                    <w:rPr>
                      <w:rFonts w:hint="eastAsia"/>
                    </w:rPr>
                    <w:t>お客さまのシステム開発経験、</w:t>
                  </w:r>
                </w:p>
                <w:p w14:paraId="78A222BE" w14:textId="77777777" w:rsidR="009C184C" w:rsidRPr="00A76E44" w:rsidRDefault="009C184C" w:rsidP="009E620A">
                  <w:r w:rsidRPr="00A76E44">
                    <w:rPr>
                      <w:rFonts w:hint="eastAsia"/>
                    </w:rPr>
                    <w:t>ＩＴリテラシー</w:t>
                  </w:r>
                </w:p>
              </w:tc>
              <w:tc>
                <w:tcPr>
                  <w:tcW w:w="3392" w:type="dxa"/>
                  <w:vAlign w:val="center"/>
                </w:tcPr>
                <w:p w14:paraId="7F1BDD43" w14:textId="77777777" w:rsidR="009C184C" w:rsidRDefault="009C184C" w:rsidP="009E620A">
                  <w:r w:rsidRPr="00A76E44">
                    <w:rPr>
                      <w:rFonts w:hint="eastAsia"/>
                    </w:rPr>
                    <w:t>システム要件を説明できる</w:t>
                  </w:r>
                </w:p>
                <w:p w14:paraId="6B04587C" w14:textId="77777777" w:rsidR="009C184C" w:rsidRPr="00A76E44" w:rsidRDefault="009C184C" w:rsidP="009E620A">
                  <w:r w:rsidRPr="00A76E44">
                    <w:rPr>
                      <w:rFonts w:hint="eastAsia"/>
                    </w:rPr>
                    <w:t>お客さま担当者の有無</w:t>
                  </w:r>
                </w:p>
              </w:tc>
              <w:tc>
                <w:tcPr>
                  <w:tcW w:w="3310" w:type="dxa"/>
                  <w:vAlign w:val="center"/>
                </w:tcPr>
                <w:p w14:paraId="20C384B6" w14:textId="77777777" w:rsidR="009C184C" w:rsidRPr="00A76E44" w:rsidRDefault="009C184C" w:rsidP="009E620A">
                  <w:r>
                    <w:rPr>
                      <w:rFonts w:hint="eastAsia"/>
                    </w:rPr>
                    <w:t>前提保有知識を持たないお客さまへの説明や資料作成に工数がかかる。</w:t>
                  </w:r>
                </w:p>
              </w:tc>
            </w:tr>
            <w:tr w:rsidR="009C184C" w:rsidRPr="00A76E44" w14:paraId="5BC6C903" w14:textId="77777777" w:rsidTr="009C184C">
              <w:trPr>
                <w:trHeight w:val="465"/>
              </w:trPr>
              <w:tc>
                <w:tcPr>
                  <w:tcW w:w="426" w:type="dxa"/>
                  <w:vAlign w:val="center"/>
                </w:tcPr>
                <w:p w14:paraId="760E6C75" w14:textId="77777777" w:rsidR="009C184C" w:rsidRPr="00A76E44" w:rsidRDefault="009C184C" w:rsidP="00251B3B">
                  <w:pPr>
                    <w:pStyle w:val="af7"/>
                    <w:numPr>
                      <w:ilvl w:val="0"/>
                      <w:numId w:val="49"/>
                    </w:numPr>
                    <w:ind w:leftChars="0"/>
                  </w:pPr>
                </w:p>
              </w:tc>
              <w:tc>
                <w:tcPr>
                  <w:tcW w:w="2612" w:type="dxa"/>
                  <w:vAlign w:val="center"/>
                </w:tcPr>
                <w:p w14:paraId="2263B0A1" w14:textId="77777777" w:rsidR="009C184C" w:rsidRDefault="009C184C" w:rsidP="009E620A">
                  <w:r w:rsidRPr="00A76E44">
                    <w:rPr>
                      <w:rFonts w:hint="eastAsia"/>
                    </w:rPr>
                    <w:t>お客さまへの</w:t>
                  </w:r>
                </w:p>
                <w:p w14:paraId="657BC828" w14:textId="77777777" w:rsidR="009C184C" w:rsidRPr="00A76E44" w:rsidRDefault="009C184C" w:rsidP="009E620A">
                  <w:r w:rsidRPr="00A76E44">
                    <w:rPr>
                      <w:rFonts w:hint="eastAsia"/>
                    </w:rPr>
                    <w:t>コミュニケーションパス、方法</w:t>
                  </w:r>
                </w:p>
              </w:tc>
              <w:tc>
                <w:tcPr>
                  <w:tcW w:w="3392" w:type="dxa"/>
                  <w:vAlign w:val="center"/>
                </w:tcPr>
                <w:p w14:paraId="58BAA529" w14:textId="77777777" w:rsidR="009C184C" w:rsidRDefault="009C184C" w:rsidP="009E620A">
                  <w:r w:rsidRPr="00A76E44">
                    <w:rPr>
                      <w:rFonts w:hint="eastAsia"/>
                    </w:rPr>
                    <w:t>お客さまとの要求検討セッションの進め方、</w:t>
                  </w:r>
                </w:p>
                <w:p w14:paraId="0B5EEEB0" w14:textId="77777777" w:rsidR="009C184C" w:rsidRPr="00A76E44" w:rsidRDefault="009C184C" w:rsidP="009E620A">
                  <w:r w:rsidRPr="00A76E44">
                    <w:rPr>
                      <w:rFonts w:hint="eastAsia"/>
                    </w:rPr>
                    <w:t>参加者、記録や管理方法</w:t>
                  </w:r>
                </w:p>
              </w:tc>
              <w:tc>
                <w:tcPr>
                  <w:tcW w:w="3310" w:type="dxa"/>
                  <w:vAlign w:val="center"/>
                </w:tcPr>
                <w:p w14:paraId="53F792C7" w14:textId="77777777" w:rsidR="009C184C" w:rsidRPr="00A76E44" w:rsidRDefault="009C184C" w:rsidP="009E620A">
                  <w:r>
                    <w:rPr>
                      <w:rFonts w:hint="eastAsia"/>
                    </w:rPr>
                    <w:t>必要なお客さまが一堂に会する機会が設けづらく、要件定義の進行に支障をきたす。</w:t>
                  </w:r>
                </w:p>
              </w:tc>
            </w:tr>
            <w:tr w:rsidR="009C184C" w:rsidRPr="00A76E44" w14:paraId="7999E8B0" w14:textId="77777777" w:rsidTr="009C184C">
              <w:trPr>
                <w:trHeight w:val="465"/>
              </w:trPr>
              <w:tc>
                <w:tcPr>
                  <w:tcW w:w="426" w:type="dxa"/>
                  <w:vAlign w:val="center"/>
                </w:tcPr>
                <w:p w14:paraId="741A676E" w14:textId="77777777" w:rsidR="009C184C" w:rsidRPr="00A76E44" w:rsidRDefault="009C184C" w:rsidP="00251B3B">
                  <w:pPr>
                    <w:pStyle w:val="af7"/>
                    <w:numPr>
                      <w:ilvl w:val="0"/>
                      <w:numId w:val="49"/>
                    </w:numPr>
                    <w:ind w:leftChars="0"/>
                  </w:pPr>
                </w:p>
              </w:tc>
              <w:tc>
                <w:tcPr>
                  <w:tcW w:w="2612" w:type="dxa"/>
                  <w:vAlign w:val="center"/>
                </w:tcPr>
                <w:p w14:paraId="33FEE404" w14:textId="77777777" w:rsidR="009C184C" w:rsidRPr="00A76E44" w:rsidRDefault="009C184C" w:rsidP="009E620A">
                  <w:r w:rsidRPr="00A76E44">
                    <w:rPr>
                      <w:rFonts w:hint="eastAsia"/>
                    </w:rPr>
                    <w:t>お客さまの体制・役割</w:t>
                  </w:r>
                </w:p>
              </w:tc>
              <w:tc>
                <w:tcPr>
                  <w:tcW w:w="3392" w:type="dxa"/>
                  <w:vAlign w:val="center"/>
                </w:tcPr>
                <w:p w14:paraId="547E4D6F" w14:textId="77777777" w:rsidR="009D7785" w:rsidRDefault="009C184C" w:rsidP="009E620A">
                  <w:r>
                    <w:rPr>
                      <w:rFonts w:hint="eastAsia"/>
                    </w:rPr>
                    <w:t>業務を熟知</w:t>
                  </w:r>
                  <w:r w:rsidRPr="00A76E44">
                    <w:rPr>
                      <w:rFonts w:hint="eastAsia"/>
                    </w:rPr>
                    <w:t>したお客さま担当者</w:t>
                  </w:r>
                  <w:r>
                    <w:rPr>
                      <w:rFonts w:hint="eastAsia"/>
                    </w:rPr>
                    <w:t>の</w:t>
                  </w:r>
                </w:p>
                <w:p w14:paraId="0C6D8F51" w14:textId="77777777" w:rsidR="009C184C" w:rsidRPr="00A76E44" w:rsidRDefault="009C184C" w:rsidP="009E620A">
                  <w:r>
                    <w:rPr>
                      <w:rFonts w:hint="eastAsia"/>
                    </w:rPr>
                    <w:t>要件定義参画工数や時間帯の制限</w:t>
                  </w:r>
                </w:p>
              </w:tc>
              <w:tc>
                <w:tcPr>
                  <w:tcW w:w="3310" w:type="dxa"/>
                  <w:vAlign w:val="center"/>
                </w:tcPr>
                <w:p w14:paraId="621FD0CB" w14:textId="77777777" w:rsidR="009C184C" w:rsidRPr="00CA2C66" w:rsidRDefault="009C184C" w:rsidP="009E620A">
                  <w:r>
                    <w:rPr>
                      <w:rFonts w:hint="eastAsia"/>
                    </w:rPr>
                    <w:t>当該担当者との打合せやレビューの効率化、綿密な計画と準備が必要になる。</w:t>
                  </w:r>
                </w:p>
              </w:tc>
            </w:tr>
            <w:tr w:rsidR="009C184C" w:rsidRPr="00A76E44" w14:paraId="289D02A7" w14:textId="77777777" w:rsidTr="009C184C">
              <w:trPr>
                <w:trHeight w:val="465"/>
              </w:trPr>
              <w:tc>
                <w:tcPr>
                  <w:tcW w:w="426" w:type="dxa"/>
                  <w:vAlign w:val="center"/>
                </w:tcPr>
                <w:p w14:paraId="2080AC30" w14:textId="77777777" w:rsidR="009C184C" w:rsidRPr="00A76E44" w:rsidRDefault="009C184C" w:rsidP="00251B3B">
                  <w:pPr>
                    <w:pStyle w:val="af7"/>
                    <w:numPr>
                      <w:ilvl w:val="0"/>
                      <w:numId w:val="49"/>
                    </w:numPr>
                    <w:ind w:leftChars="0"/>
                  </w:pPr>
                </w:p>
              </w:tc>
              <w:tc>
                <w:tcPr>
                  <w:tcW w:w="2612" w:type="dxa"/>
                  <w:vAlign w:val="center"/>
                </w:tcPr>
                <w:p w14:paraId="035A77D8" w14:textId="77777777" w:rsidR="009C184C" w:rsidRPr="00A76E44" w:rsidRDefault="0068383F" w:rsidP="009E620A">
                  <w:r>
                    <w:rPr>
                      <w:rFonts w:hint="eastAsia"/>
                    </w:rPr>
                    <w:t>ベンダー</w:t>
                  </w:r>
                  <w:r w:rsidR="009C184C" w:rsidRPr="00A76E44">
                    <w:rPr>
                      <w:rFonts w:hint="eastAsia"/>
                    </w:rPr>
                    <w:t>の体制・役割</w:t>
                  </w:r>
                </w:p>
              </w:tc>
              <w:tc>
                <w:tcPr>
                  <w:tcW w:w="3392" w:type="dxa"/>
                  <w:vAlign w:val="center"/>
                </w:tcPr>
                <w:p w14:paraId="40B45B1B" w14:textId="77777777" w:rsidR="009C184C" w:rsidRDefault="009C184C" w:rsidP="009E620A">
                  <w:r w:rsidRPr="00A76E44">
                    <w:rPr>
                      <w:rFonts w:hint="eastAsia"/>
                    </w:rPr>
                    <w:t>現行システムを熟知した</w:t>
                  </w:r>
                </w:p>
                <w:p w14:paraId="6217F924" w14:textId="77777777" w:rsidR="009C184C" w:rsidRPr="00A76E44" w:rsidRDefault="009C184C" w:rsidP="009E620A">
                  <w:r w:rsidRPr="00A76E44">
                    <w:rPr>
                      <w:rFonts w:hint="eastAsia"/>
                    </w:rPr>
                    <w:t>ベンター担当者アサインの可・不可</w:t>
                  </w:r>
                </w:p>
              </w:tc>
              <w:tc>
                <w:tcPr>
                  <w:tcW w:w="3310" w:type="dxa"/>
                  <w:vAlign w:val="center"/>
                </w:tcPr>
                <w:p w14:paraId="4CBDCE37" w14:textId="77777777" w:rsidR="009C184C" w:rsidRPr="00A76E44" w:rsidRDefault="009C184C" w:rsidP="009E620A">
                  <w:r>
                    <w:rPr>
                      <w:rFonts w:hint="eastAsia"/>
                    </w:rPr>
                    <w:t>現行システム分析を範囲広く、詳細に行うため、工数がかかる。</w:t>
                  </w:r>
                </w:p>
              </w:tc>
            </w:tr>
            <w:tr w:rsidR="009C184C" w:rsidRPr="00A76E44" w14:paraId="33038CB2" w14:textId="77777777" w:rsidTr="009C184C">
              <w:trPr>
                <w:trHeight w:val="465"/>
              </w:trPr>
              <w:tc>
                <w:tcPr>
                  <w:tcW w:w="426" w:type="dxa"/>
                  <w:vAlign w:val="center"/>
                </w:tcPr>
                <w:p w14:paraId="2A7B7F03" w14:textId="77777777" w:rsidR="009C184C" w:rsidRPr="00A76E44" w:rsidRDefault="009C184C" w:rsidP="00251B3B">
                  <w:pPr>
                    <w:pStyle w:val="af7"/>
                    <w:numPr>
                      <w:ilvl w:val="0"/>
                      <w:numId w:val="49"/>
                    </w:numPr>
                    <w:ind w:leftChars="0"/>
                  </w:pPr>
                </w:p>
              </w:tc>
              <w:tc>
                <w:tcPr>
                  <w:tcW w:w="2612" w:type="dxa"/>
                  <w:vAlign w:val="center"/>
                </w:tcPr>
                <w:p w14:paraId="5EC44E5C" w14:textId="77777777" w:rsidR="009C184C" w:rsidRDefault="009C184C" w:rsidP="009E620A">
                  <w:r w:rsidRPr="00A76E44">
                    <w:rPr>
                      <w:rFonts w:hint="eastAsia"/>
                    </w:rPr>
                    <w:t>プロジェクトの目的・目標、</w:t>
                  </w:r>
                </w:p>
                <w:p w14:paraId="2BFF0913" w14:textId="77777777" w:rsidR="009C184C" w:rsidRPr="00A76E44" w:rsidRDefault="009C184C" w:rsidP="009E620A">
                  <w:r w:rsidRPr="00A76E44">
                    <w:rPr>
                      <w:rFonts w:hint="eastAsia"/>
                    </w:rPr>
                    <w:t>成功評価基準</w:t>
                  </w:r>
                </w:p>
              </w:tc>
              <w:tc>
                <w:tcPr>
                  <w:tcW w:w="3392" w:type="dxa"/>
                  <w:vAlign w:val="center"/>
                </w:tcPr>
                <w:p w14:paraId="720BD5B9" w14:textId="77777777" w:rsidR="009C184C" w:rsidRPr="00A76E44" w:rsidRDefault="009C184C" w:rsidP="009E620A">
                  <w:r w:rsidRPr="00A76E44">
                    <w:rPr>
                      <w:rFonts w:hint="eastAsia"/>
                    </w:rPr>
                    <w:t>企業の標準・方針への準拠</w:t>
                  </w:r>
                </w:p>
              </w:tc>
              <w:tc>
                <w:tcPr>
                  <w:tcW w:w="3310" w:type="dxa"/>
                  <w:vAlign w:val="center"/>
                </w:tcPr>
                <w:p w14:paraId="4B130069" w14:textId="77777777" w:rsidR="009C184C" w:rsidRPr="00A76E44" w:rsidRDefault="009C184C" w:rsidP="009E620A">
                  <w:r>
                    <w:rPr>
                      <w:rFonts w:hint="eastAsia"/>
                    </w:rPr>
                    <w:t>目的・目標が曖昧な場合、要求分析での判断基準が不明確になり、結果がまとめづらい。</w:t>
                  </w:r>
                </w:p>
              </w:tc>
            </w:tr>
            <w:tr w:rsidR="009C184C" w:rsidRPr="00A76E44" w14:paraId="159276FB" w14:textId="77777777" w:rsidTr="009C184C">
              <w:trPr>
                <w:trHeight w:val="465"/>
              </w:trPr>
              <w:tc>
                <w:tcPr>
                  <w:tcW w:w="426" w:type="dxa"/>
                  <w:vAlign w:val="center"/>
                </w:tcPr>
                <w:p w14:paraId="2A394642" w14:textId="77777777" w:rsidR="009C184C" w:rsidRPr="00A76E44" w:rsidRDefault="009C184C" w:rsidP="00251B3B">
                  <w:pPr>
                    <w:pStyle w:val="af7"/>
                    <w:numPr>
                      <w:ilvl w:val="0"/>
                      <w:numId w:val="49"/>
                    </w:numPr>
                    <w:ind w:leftChars="0"/>
                  </w:pPr>
                </w:p>
              </w:tc>
              <w:tc>
                <w:tcPr>
                  <w:tcW w:w="2612" w:type="dxa"/>
                  <w:vAlign w:val="center"/>
                </w:tcPr>
                <w:p w14:paraId="7249114A" w14:textId="77777777" w:rsidR="009C184C" w:rsidRPr="00A76E44" w:rsidRDefault="009C184C" w:rsidP="009E620A">
                  <w:r w:rsidRPr="00A76E44">
                    <w:rPr>
                      <w:rFonts w:hint="eastAsia"/>
                    </w:rPr>
                    <w:t>品質の考え方、評価</w:t>
                  </w:r>
                  <w:r w:rsidRPr="00A76E44">
                    <w:rPr>
                      <w:rFonts w:hint="eastAsia"/>
                    </w:rPr>
                    <w:t>KPI</w:t>
                  </w:r>
                  <w:r w:rsidRPr="00A76E44">
                    <w:rPr>
                      <w:rFonts w:hint="eastAsia"/>
                    </w:rPr>
                    <w:t>、基準</w:t>
                  </w:r>
                </w:p>
              </w:tc>
              <w:tc>
                <w:tcPr>
                  <w:tcW w:w="3392" w:type="dxa"/>
                  <w:vAlign w:val="center"/>
                </w:tcPr>
                <w:p w14:paraId="78293060" w14:textId="77777777" w:rsidR="009C184C" w:rsidRPr="00A76E44" w:rsidRDefault="009C184C" w:rsidP="009E620A">
                  <w:r w:rsidRPr="00A76E44">
                    <w:rPr>
                      <w:rFonts w:hint="eastAsia"/>
                    </w:rPr>
                    <w:t>お客さま品質指標値の適用</w:t>
                  </w:r>
                </w:p>
              </w:tc>
              <w:tc>
                <w:tcPr>
                  <w:tcW w:w="3310" w:type="dxa"/>
                  <w:vAlign w:val="center"/>
                </w:tcPr>
                <w:p w14:paraId="5F31D3AD" w14:textId="77777777" w:rsidR="009C184C" w:rsidRPr="00A76E44" w:rsidRDefault="009C184C" w:rsidP="009E620A">
                  <w:r w:rsidRPr="00832456">
                    <w:rPr>
                      <w:rFonts w:hint="eastAsia"/>
                    </w:rPr>
                    <w:t>本質的でない品質指標</w:t>
                  </w:r>
                  <w:r>
                    <w:rPr>
                      <w:rFonts w:hint="eastAsia"/>
                    </w:rPr>
                    <w:t>の適用</w:t>
                  </w:r>
                  <w:r w:rsidRPr="00832456">
                    <w:rPr>
                      <w:rFonts w:hint="eastAsia"/>
                    </w:rPr>
                    <w:t>が義務付けられる。</w:t>
                  </w:r>
                </w:p>
              </w:tc>
            </w:tr>
            <w:tr w:rsidR="009C184C" w:rsidRPr="00A76E44" w14:paraId="1ABBD1BD" w14:textId="77777777" w:rsidTr="009C184C">
              <w:trPr>
                <w:trHeight w:val="465"/>
              </w:trPr>
              <w:tc>
                <w:tcPr>
                  <w:tcW w:w="426" w:type="dxa"/>
                  <w:vAlign w:val="center"/>
                </w:tcPr>
                <w:p w14:paraId="2EEB3A93" w14:textId="77777777" w:rsidR="009C184C" w:rsidRPr="00A76E44" w:rsidRDefault="009C184C" w:rsidP="00251B3B">
                  <w:pPr>
                    <w:pStyle w:val="af7"/>
                    <w:numPr>
                      <w:ilvl w:val="0"/>
                      <w:numId w:val="49"/>
                    </w:numPr>
                    <w:ind w:leftChars="0"/>
                  </w:pPr>
                </w:p>
              </w:tc>
              <w:tc>
                <w:tcPr>
                  <w:tcW w:w="2612" w:type="dxa"/>
                  <w:vAlign w:val="center"/>
                </w:tcPr>
                <w:p w14:paraId="1132E682" w14:textId="77777777" w:rsidR="009C184C" w:rsidRPr="00A76E44" w:rsidRDefault="009C184C" w:rsidP="009E620A">
                  <w:r w:rsidRPr="00A76E44">
                    <w:rPr>
                      <w:rFonts w:hint="eastAsia"/>
                    </w:rPr>
                    <w:t>開発標準</w:t>
                  </w:r>
                </w:p>
              </w:tc>
              <w:tc>
                <w:tcPr>
                  <w:tcW w:w="3392" w:type="dxa"/>
                  <w:vAlign w:val="center"/>
                </w:tcPr>
                <w:p w14:paraId="68C1B92E" w14:textId="77777777" w:rsidR="009C184C" w:rsidRDefault="009C184C" w:rsidP="009E620A">
                  <w:r w:rsidRPr="00A76E44">
                    <w:rPr>
                      <w:rFonts w:hint="eastAsia"/>
                    </w:rPr>
                    <w:t>お客さま標準成果物の適用</w:t>
                  </w:r>
                  <w:r w:rsidR="00EE4083">
                    <w:rPr>
                      <w:rFonts w:hint="eastAsia"/>
                    </w:rPr>
                    <w:t>、</w:t>
                  </w:r>
                </w:p>
                <w:p w14:paraId="6AE9FD23" w14:textId="77777777" w:rsidR="009C184C" w:rsidRPr="00A76E44" w:rsidRDefault="009C184C" w:rsidP="009E620A">
                  <w:r w:rsidRPr="00A76E44">
                    <w:rPr>
                      <w:rFonts w:hint="eastAsia"/>
                    </w:rPr>
                    <w:t>使用するモデル・ツールの指定</w:t>
                  </w:r>
                </w:p>
              </w:tc>
              <w:tc>
                <w:tcPr>
                  <w:tcW w:w="3310" w:type="dxa"/>
                  <w:vAlign w:val="center"/>
                </w:tcPr>
                <w:p w14:paraId="2DA12958" w14:textId="77777777" w:rsidR="009C184C" w:rsidRPr="00A76E44" w:rsidRDefault="009C184C" w:rsidP="009E620A">
                  <w:r>
                    <w:rPr>
                      <w:rFonts w:hint="eastAsia"/>
                    </w:rPr>
                    <w:t>適用経験がない場合、実現性確認や習熟にコストがかかる。</w:t>
                  </w:r>
                </w:p>
              </w:tc>
            </w:tr>
            <w:tr w:rsidR="009C184C" w:rsidRPr="00A76E44" w14:paraId="744D4E87" w14:textId="77777777" w:rsidTr="009C184C">
              <w:trPr>
                <w:trHeight w:val="465"/>
              </w:trPr>
              <w:tc>
                <w:tcPr>
                  <w:tcW w:w="426" w:type="dxa"/>
                  <w:vAlign w:val="center"/>
                </w:tcPr>
                <w:p w14:paraId="3269FF0D" w14:textId="77777777" w:rsidR="009C184C" w:rsidRPr="00A76E44" w:rsidRDefault="009C184C" w:rsidP="00251B3B">
                  <w:pPr>
                    <w:pStyle w:val="af7"/>
                    <w:numPr>
                      <w:ilvl w:val="0"/>
                      <w:numId w:val="49"/>
                    </w:numPr>
                    <w:ind w:leftChars="0"/>
                  </w:pPr>
                </w:p>
              </w:tc>
              <w:tc>
                <w:tcPr>
                  <w:tcW w:w="2612" w:type="dxa"/>
                  <w:vAlign w:val="center"/>
                </w:tcPr>
                <w:p w14:paraId="276A62D3" w14:textId="77777777" w:rsidR="009C184C" w:rsidRPr="00A76E44" w:rsidRDefault="009C184C" w:rsidP="009E620A">
                  <w:r w:rsidRPr="00A76E44">
                    <w:rPr>
                      <w:rFonts w:hint="eastAsia"/>
                    </w:rPr>
                    <w:t>技術的制約</w:t>
                  </w:r>
                </w:p>
              </w:tc>
              <w:tc>
                <w:tcPr>
                  <w:tcW w:w="3392" w:type="dxa"/>
                  <w:vAlign w:val="center"/>
                </w:tcPr>
                <w:p w14:paraId="375E0EF8" w14:textId="77777777" w:rsidR="009C184C" w:rsidRDefault="009C184C" w:rsidP="009E620A">
                  <w:r>
                    <w:rPr>
                      <w:rFonts w:hint="eastAsia"/>
                    </w:rPr>
                    <w:t>開発</w:t>
                  </w:r>
                  <w:r w:rsidRPr="00A76E44">
                    <w:rPr>
                      <w:rFonts w:hint="eastAsia"/>
                    </w:rPr>
                    <w:t>言語、アプリケーションフレームワーク、</w:t>
                  </w:r>
                </w:p>
                <w:p w14:paraId="2E712386" w14:textId="77777777" w:rsidR="009C184C" w:rsidRPr="00A76E44" w:rsidRDefault="009C184C" w:rsidP="00EE4083">
                  <w:r w:rsidRPr="00A76E44">
                    <w:rPr>
                      <w:rFonts w:hint="eastAsia"/>
                    </w:rPr>
                    <w:t>パッケージの指定</w:t>
                  </w:r>
                </w:p>
              </w:tc>
              <w:tc>
                <w:tcPr>
                  <w:tcW w:w="3310" w:type="dxa"/>
                  <w:vAlign w:val="center"/>
                </w:tcPr>
                <w:p w14:paraId="456CA6F1" w14:textId="77777777" w:rsidR="009C184C" w:rsidRDefault="009C184C" w:rsidP="009E620A">
                  <w:r>
                    <w:rPr>
                      <w:rFonts w:hint="eastAsia"/>
                    </w:rPr>
                    <w:t>適用経験がない場合、実現性確認や習熟にコストがかかる。</w:t>
                  </w:r>
                </w:p>
              </w:tc>
            </w:tr>
            <w:tr w:rsidR="009C184C" w:rsidRPr="00A76E44" w14:paraId="11275583" w14:textId="77777777" w:rsidTr="009C184C">
              <w:trPr>
                <w:trHeight w:val="465"/>
              </w:trPr>
              <w:tc>
                <w:tcPr>
                  <w:tcW w:w="426" w:type="dxa"/>
                  <w:vAlign w:val="center"/>
                </w:tcPr>
                <w:p w14:paraId="54CA8F39" w14:textId="77777777" w:rsidR="009C184C" w:rsidRPr="00A76E44" w:rsidRDefault="009C184C" w:rsidP="00251B3B">
                  <w:pPr>
                    <w:pStyle w:val="af7"/>
                    <w:numPr>
                      <w:ilvl w:val="0"/>
                      <w:numId w:val="49"/>
                    </w:numPr>
                    <w:ind w:leftChars="0"/>
                  </w:pPr>
                </w:p>
              </w:tc>
              <w:tc>
                <w:tcPr>
                  <w:tcW w:w="2612" w:type="dxa"/>
                  <w:vAlign w:val="center"/>
                </w:tcPr>
                <w:p w14:paraId="79E5530C" w14:textId="77777777" w:rsidR="009C184C" w:rsidRPr="00A76E44" w:rsidRDefault="009C184C" w:rsidP="009E620A">
                  <w:r w:rsidRPr="00A76E44">
                    <w:rPr>
                      <w:rFonts w:hint="eastAsia"/>
                    </w:rPr>
                    <w:t>前提文書</w:t>
                  </w:r>
                </w:p>
              </w:tc>
              <w:tc>
                <w:tcPr>
                  <w:tcW w:w="3392" w:type="dxa"/>
                  <w:vAlign w:val="center"/>
                </w:tcPr>
                <w:p w14:paraId="6DAFEF4A" w14:textId="77777777" w:rsidR="009D7785" w:rsidRDefault="009C184C" w:rsidP="009E620A">
                  <w:r w:rsidRPr="00A76E44">
                    <w:rPr>
                      <w:rFonts w:hint="eastAsia"/>
                    </w:rPr>
                    <w:t>システム化企画資料、システム化提案書、</w:t>
                  </w:r>
                </w:p>
                <w:p w14:paraId="117BD482" w14:textId="77777777" w:rsidR="009C184C" w:rsidRPr="00A76E44" w:rsidRDefault="009C184C" w:rsidP="009E620A">
                  <w:r w:rsidRPr="00A76E44">
                    <w:rPr>
                      <w:rFonts w:hint="eastAsia"/>
                    </w:rPr>
                    <w:t>現行業務・システムを可視化した文書の有無</w:t>
                  </w:r>
                </w:p>
              </w:tc>
              <w:tc>
                <w:tcPr>
                  <w:tcW w:w="3310" w:type="dxa"/>
                  <w:vAlign w:val="center"/>
                </w:tcPr>
                <w:p w14:paraId="569444FC" w14:textId="77777777" w:rsidR="009C184C" w:rsidRPr="00A76E44" w:rsidRDefault="009C184C" w:rsidP="009E620A">
                  <w:r>
                    <w:rPr>
                      <w:rFonts w:hint="eastAsia"/>
                    </w:rPr>
                    <w:t>企画段階の内容に踏み込んだ、要件定義作業や成果物作成を担い、工数がかかる。</w:t>
                  </w:r>
                </w:p>
              </w:tc>
            </w:tr>
          </w:tbl>
          <w:p w14:paraId="2D082D86" w14:textId="77777777" w:rsidR="009C184C" w:rsidRDefault="009C184C" w:rsidP="009C184C"/>
        </w:tc>
      </w:tr>
      <w:tr w:rsidR="009C184C" w14:paraId="059ADAD2" w14:textId="77777777" w:rsidTr="009E620A">
        <w:trPr>
          <w:trHeight w:val="284"/>
        </w:trPr>
        <w:tc>
          <w:tcPr>
            <w:tcW w:w="10490" w:type="dxa"/>
            <w:gridSpan w:val="2"/>
            <w:shd w:val="clear" w:color="auto" w:fill="D9D9D9" w:themeFill="background1" w:themeFillShade="D9"/>
            <w:vAlign w:val="center"/>
          </w:tcPr>
          <w:p w14:paraId="518565AF" w14:textId="77777777" w:rsidR="009C184C" w:rsidRDefault="009C184C" w:rsidP="009E620A">
            <w:r>
              <w:rPr>
                <w:rFonts w:hint="eastAsia"/>
              </w:rPr>
              <w:t>適用技法</w:t>
            </w:r>
          </w:p>
        </w:tc>
      </w:tr>
      <w:tr w:rsidR="009C184C" w14:paraId="68AEB368" w14:textId="77777777" w:rsidTr="009E620A">
        <w:trPr>
          <w:trHeight w:val="567"/>
        </w:trPr>
        <w:tc>
          <w:tcPr>
            <w:tcW w:w="10490" w:type="dxa"/>
            <w:gridSpan w:val="2"/>
            <w:shd w:val="clear" w:color="auto" w:fill="auto"/>
          </w:tcPr>
          <w:p w14:paraId="20C96183" w14:textId="77777777" w:rsidR="009C184C" w:rsidRDefault="007A71AD" w:rsidP="00251B3B">
            <w:pPr>
              <w:pStyle w:val="af7"/>
              <w:numPr>
                <w:ilvl w:val="0"/>
                <w:numId w:val="66"/>
              </w:numPr>
              <w:ind w:leftChars="0"/>
            </w:pPr>
            <w:r>
              <w:rPr>
                <w:rFonts w:hint="eastAsia"/>
              </w:rPr>
              <w:t>（特になし）</w:t>
            </w:r>
          </w:p>
        </w:tc>
      </w:tr>
    </w:tbl>
    <w:p w14:paraId="11258E4D" w14:textId="77777777" w:rsidR="009C184C" w:rsidRDefault="009C184C" w:rsidP="009C184C">
      <w:pPr>
        <w:pStyle w:val="3"/>
      </w:pPr>
      <w:bookmarkStart w:id="53" w:name="_Toc523239156"/>
      <w:r>
        <w:rPr>
          <w:rFonts w:hint="eastAsia"/>
        </w:rPr>
        <w:lastRenderedPageBreak/>
        <w:t>スケジュールの設定</w:t>
      </w:r>
      <w:bookmarkEnd w:id="53"/>
    </w:p>
    <w:p w14:paraId="68D0DA90" w14:textId="77777777" w:rsidR="009C184C" w:rsidRDefault="009C184C" w:rsidP="009C184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C184C" w14:paraId="3BD4C4C8" w14:textId="77777777" w:rsidTr="009E620A">
        <w:trPr>
          <w:trHeight w:val="284"/>
        </w:trPr>
        <w:tc>
          <w:tcPr>
            <w:tcW w:w="10490" w:type="dxa"/>
            <w:gridSpan w:val="2"/>
            <w:shd w:val="clear" w:color="auto" w:fill="D9D9D9" w:themeFill="background1" w:themeFillShade="D9"/>
            <w:vAlign w:val="center"/>
          </w:tcPr>
          <w:p w14:paraId="2F5DC82A" w14:textId="77777777" w:rsidR="009C184C" w:rsidRDefault="009C184C" w:rsidP="009E620A">
            <w:r>
              <w:rPr>
                <w:rFonts w:hint="eastAsia"/>
              </w:rPr>
              <w:t>アクティビティ概要</w:t>
            </w:r>
          </w:p>
        </w:tc>
      </w:tr>
      <w:tr w:rsidR="009C184C" w14:paraId="0B14FEBC" w14:textId="77777777" w:rsidTr="009E620A">
        <w:trPr>
          <w:trHeight w:val="567"/>
        </w:trPr>
        <w:tc>
          <w:tcPr>
            <w:tcW w:w="10490" w:type="dxa"/>
            <w:gridSpan w:val="2"/>
            <w:shd w:val="clear" w:color="auto" w:fill="auto"/>
          </w:tcPr>
          <w:p w14:paraId="6C8DF81B" w14:textId="77777777" w:rsidR="009D7785" w:rsidRDefault="00B56114" w:rsidP="009D7785">
            <w:r w:rsidRPr="00B56114">
              <w:rPr>
                <w:rFonts w:hint="eastAsia"/>
              </w:rPr>
              <w:t>要件定義は、お客さまと</w:t>
            </w:r>
            <w:r w:rsidR="00483733">
              <w:rPr>
                <w:rFonts w:hint="eastAsia"/>
              </w:rPr>
              <w:t>協働で実施する工程</w:t>
            </w:r>
            <w:r w:rsidRPr="00B56114">
              <w:rPr>
                <w:rFonts w:hint="eastAsia"/>
              </w:rPr>
              <w:t>であるため、お客さまのタスクを含めた全体の要件定義スケジュールを作成し、</w:t>
            </w:r>
          </w:p>
          <w:p w14:paraId="1D7420A4" w14:textId="77777777" w:rsidR="009C184C" w:rsidRPr="009E620A" w:rsidRDefault="00B56114" w:rsidP="009D7785">
            <w:r w:rsidRPr="00B56114">
              <w:rPr>
                <w:rFonts w:hint="eastAsia"/>
              </w:rPr>
              <w:t>お客さまの合意を得る。</w:t>
            </w:r>
          </w:p>
        </w:tc>
      </w:tr>
      <w:tr w:rsidR="009C184C" w14:paraId="0CD5AEF4" w14:textId="77777777" w:rsidTr="009E620A">
        <w:trPr>
          <w:trHeight w:val="284"/>
        </w:trPr>
        <w:tc>
          <w:tcPr>
            <w:tcW w:w="5245" w:type="dxa"/>
            <w:shd w:val="clear" w:color="auto" w:fill="D9D9D9" w:themeFill="background1" w:themeFillShade="D9"/>
            <w:vAlign w:val="center"/>
          </w:tcPr>
          <w:p w14:paraId="3F7D2CE4" w14:textId="77777777" w:rsidR="009C184C" w:rsidRPr="00892D1B" w:rsidRDefault="009C184C" w:rsidP="009E620A">
            <w:r>
              <w:rPr>
                <w:rFonts w:hint="eastAsia"/>
              </w:rPr>
              <w:t>インプット</w:t>
            </w:r>
          </w:p>
        </w:tc>
        <w:tc>
          <w:tcPr>
            <w:tcW w:w="5245" w:type="dxa"/>
            <w:shd w:val="clear" w:color="auto" w:fill="D9D9D9" w:themeFill="background1" w:themeFillShade="D9"/>
            <w:vAlign w:val="center"/>
          </w:tcPr>
          <w:p w14:paraId="40300251" w14:textId="77777777" w:rsidR="009C184C" w:rsidRPr="00892D1B" w:rsidRDefault="009C184C" w:rsidP="009E620A">
            <w:r>
              <w:rPr>
                <w:rFonts w:hint="eastAsia"/>
              </w:rPr>
              <w:t>アウトプット</w:t>
            </w:r>
          </w:p>
        </w:tc>
      </w:tr>
      <w:tr w:rsidR="009C184C" w14:paraId="5C7C2992" w14:textId="77777777" w:rsidTr="009E620A">
        <w:trPr>
          <w:trHeight w:val="567"/>
        </w:trPr>
        <w:tc>
          <w:tcPr>
            <w:tcW w:w="5245" w:type="dxa"/>
            <w:shd w:val="clear" w:color="auto" w:fill="auto"/>
          </w:tcPr>
          <w:p w14:paraId="7CA56BBA" w14:textId="77777777" w:rsidR="009C184C" w:rsidRDefault="00B56114" w:rsidP="00B56114">
            <w:pPr>
              <w:pStyle w:val="af7"/>
              <w:numPr>
                <w:ilvl w:val="0"/>
                <w:numId w:val="4"/>
              </w:numPr>
              <w:ind w:leftChars="0"/>
            </w:pPr>
            <w:r w:rsidRPr="00B56114">
              <w:rPr>
                <w:rFonts w:hint="eastAsia"/>
              </w:rPr>
              <w:t>要件定義計画書の一部（成果物定義、プロセス定義等）</w:t>
            </w:r>
          </w:p>
        </w:tc>
        <w:tc>
          <w:tcPr>
            <w:tcW w:w="5245" w:type="dxa"/>
            <w:shd w:val="clear" w:color="auto" w:fill="auto"/>
          </w:tcPr>
          <w:p w14:paraId="7122BB66" w14:textId="77777777" w:rsidR="009C184C" w:rsidRDefault="00B56114" w:rsidP="00E92FF7">
            <w:pPr>
              <w:pStyle w:val="af7"/>
              <w:numPr>
                <w:ilvl w:val="0"/>
                <w:numId w:val="4"/>
              </w:numPr>
              <w:ind w:leftChars="0"/>
            </w:pPr>
            <w:r w:rsidRPr="00B56114">
              <w:rPr>
                <w:rFonts w:hint="eastAsia"/>
              </w:rPr>
              <w:t>要件定義計画書の一部（スケジュール）</w:t>
            </w:r>
          </w:p>
        </w:tc>
      </w:tr>
      <w:tr w:rsidR="009C184C" w14:paraId="7E3D3FFE" w14:textId="77777777" w:rsidTr="009E620A">
        <w:trPr>
          <w:trHeight w:val="284"/>
        </w:trPr>
        <w:tc>
          <w:tcPr>
            <w:tcW w:w="10490" w:type="dxa"/>
            <w:gridSpan w:val="2"/>
            <w:shd w:val="clear" w:color="auto" w:fill="D9D9D9" w:themeFill="background1" w:themeFillShade="D9"/>
            <w:vAlign w:val="center"/>
          </w:tcPr>
          <w:p w14:paraId="2253A713" w14:textId="77777777" w:rsidR="009C184C" w:rsidRDefault="009C184C" w:rsidP="009E620A">
            <w:r>
              <w:rPr>
                <w:rFonts w:hint="eastAsia"/>
              </w:rPr>
              <w:t>手順</w:t>
            </w:r>
          </w:p>
        </w:tc>
      </w:tr>
      <w:tr w:rsidR="009C184C" w14:paraId="65C83688" w14:textId="77777777" w:rsidTr="009E620A">
        <w:trPr>
          <w:trHeight w:val="567"/>
        </w:trPr>
        <w:tc>
          <w:tcPr>
            <w:tcW w:w="10490" w:type="dxa"/>
            <w:gridSpan w:val="2"/>
            <w:shd w:val="clear" w:color="auto" w:fill="auto"/>
          </w:tcPr>
          <w:p w14:paraId="0ECCE70A" w14:textId="77777777" w:rsidR="009C184C" w:rsidRDefault="007A71AD" w:rsidP="00B56114">
            <w:r>
              <w:rPr>
                <w:rFonts w:hint="eastAsia"/>
              </w:rPr>
              <w:t>－</w:t>
            </w:r>
          </w:p>
        </w:tc>
      </w:tr>
      <w:tr w:rsidR="009C184C" w14:paraId="6EBDB536" w14:textId="77777777" w:rsidTr="009E620A">
        <w:trPr>
          <w:trHeight w:val="284"/>
        </w:trPr>
        <w:tc>
          <w:tcPr>
            <w:tcW w:w="10490" w:type="dxa"/>
            <w:gridSpan w:val="2"/>
            <w:shd w:val="clear" w:color="auto" w:fill="D9D9D9" w:themeFill="background1" w:themeFillShade="D9"/>
            <w:vAlign w:val="center"/>
          </w:tcPr>
          <w:p w14:paraId="4CE0FFAF" w14:textId="77777777" w:rsidR="009C184C" w:rsidRDefault="009C184C" w:rsidP="009E620A">
            <w:r w:rsidRPr="00892D1B">
              <w:rPr>
                <w:rFonts w:hint="eastAsia"/>
                <w:color w:val="FF0000"/>
              </w:rPr>
              <w:t>【重要】</w:t>
            </w:r>
            <w:r>
              <w:rPr>
                <w:rFonts w:hint="eastAsia"/>
              </w:rPr>
              <w:t>上手く進めるためのポイント、注意事項</w:t>
            </w:r>
          </w:p>
        </w:tc>
      </w:tr>
      <w:tr w:rsidR="009C184C" w14:paraId="3CE3F511" w14:textId="77777777" w:rsidTr="009E620A">
        <w:trPr>
          <w:trHeight w:val="567"/>
        </w:trPr>
        <w:tc>
          <w:tcPr>
            <w:tcW w:w="10490" w:type="dxa"/>
            <w:gridSpan w:val="2"/>
            <w:shd w:val="clear" w:color="auto" w:fill="auto"/>
          </w:tcPr>
          <w:p w14:paraId="7EDDD43F" w14:textId="77777777" w:rsidR="009D7785" w:rsidRDefault="003523D2" w:rsidP="00C03625">
            <w:pPr>
              <w:pStyle w:val="afd"/>
              <w:spacing w:before="145" w:after="145"/>
            </w:pPr>
            <w:r>
              <w:rPr>
                <w:rFonts w:hint="eastAsia"/>
              </w:rPr>
              <w:t>スケジュール検討</w:t>
            </w:r>
          </w:p>
          <w:p w14:paraId="1F246A01" w14:textId="77777777" w:rsidR="009D7785" w:rsidRDefault="009D7785" w:rsidP="00251B3B">
            <w:pPr>
              <w:pStyle w:val="af7"/>
              <w:numPr>
                <w:ilvl w:val="0"/>
                <w:numId w:val="50"/>
              </w:numPr>
              <w:ind w:leftChars="0"/>
            </w:pPr>
            <w:r>
              <w:rPr>
                <w:rFonts w:hint="eastAsia"/>
              </w:rPr>
              <w:t>要件定義は、設計工程以降で作る「正しいもの」を定義する探索的な作業であり、妥当な成果を生む適切な進め方やタスクを初めから一発で決めることが難しい。また、所要コストや生産性を初めから見極めることも難しい。そのため、以下のような事項から検討を始めるようにスケジューリングすることで、早い段階で妥当なスケジュールに軌道修正できるようにする必要がある。</w:t>
            </w:r>
          </w:p>
          <w:p w14:paraId="5303583E" w14:textId="77777777" w:rsidR="009D7785" w:rsidRDefault="009D7785" w:rsidP="00251B3B">
            <w:pPr>
              <w:pStyle w:val="af7"/>
              <w:numPr>
                <w:ilvl w:val="1"/>
                <w:numId w:val="51"/>
              </w:numPr>
              <w:ind w:leftChars="0"/>
            </w:pPr>
            <w:r>
              <w:rPr>
                <w:rFonts w:hint="eastAsia"/>
              </w:rPr>
              <w:t>重要な業務やリスクの高い事項から検討を始める。</w:t>
            </w:r>
          </w:p>
          <w:p w14:paraId="425D1EFC" w14:textId="77777777" w:rsidR="006F2D17" w:rsidRDefault="009D7785" w:rsidP="00251B3B">
            <w:pPr>
              <w:pStyle w:val="af7"/>
              <w:numPr>
                <w:ilvl w:val="1"/>
                <w:numId w:val="51"/>
              </w:numPr>
              <w:ind w:leftChars="0"/>
            </w:pPr>
            <w:r>
              <w:rPr>
                <w:rFonts w:hint="eastAsia"/>
              </w:rPr>
              <w:t>業務・システムの全体像から検討を始める。</w:t>
            </w:r>
            <w:r>
              <w:rPr>
                <w:rFonts w:hint="eastAsia"/>
              </w:rPr>
              <w:br/>
            </w:r>
            <w:r>
              <w:rPr>
                <w:rFonts w:hint="eastAsia"/>
              </w:rPr>
              <w:t>など</w:t>
            </w:r>
            <w:r>
              <w:br/>
            </w:r>
          </w:p>
          <w:p w14:paraId="097A88EF" w14:textId="77777777" w:rsidR="00733405" w:rsidRPr="00733405" w:rsidRDefault="00733405" w:rsidP="00483733">
            <w:pPr>
              <w:pStyle w:val="af7"/>
              <w:numPr>
                <w:ilvl w:val="0"/>
                <w:numId w:val="50"/>
              </w:numPr>
              <w:ind w:leftChars="0"/>
            </w:pPr>
            <w:r>
              <w:rPr>
                <w:rFonts w:hint="eastAsia"/>
              </w:rPr>
              <w:t>要件定義は</w:t>
            </w:r>
            <w:r w:rsidR="00483733">
              <w:rPr>
                <w:rFonts w:hint="eastAsia"/>
              </w:rPr>
              <w:t>、</w:t>
            </w:r>
            <w:r>
              <w:rPr>
                <w:rFonts w:hint="eastAsia"/>
              </w:rPr>
              <w:t>お客さまと</w:t>
            </w:r>
            <w:r w:rsidR="003523D2" w:rsidRPr="003523D2">
              <w:rPr>
                <w:rFonts w:hint="eastAsia"/>
              </w:rPr>
              <w:t>協働</w:t>
            </w:r>
            <w:r w:rsidR="00483733">
              <w:rPr>
                <w:rFonts w:hint="eastAsia"/>
              </w:rPr>
              <w:t>で実施する工程で</w:t>
            </w:r>
            <w:r>
              <w:rPr>
                <w:rFonts w:hint="eastAsia"/>
              </w:rPr>
              <w:t>あるため、お客さまを含めた関係者間でスケジュールを共有し、達成状況を管理していく必要がある。</w:t>
            </w:r>
            <w:r>
              <w:br/>
            </w:r>
          </w:p>
        </w:tc>
      </w:tr>
      <w:tr w:rsidR="009C184C" w14:paraId="1EDF538A" w14:textId="77777777" w:rsidTr="009E620A">
        <w:trPr>
          <w:trHeight w:val="284"/>
        </w:trPr>
        <w:tc>
          <w:tcPr>
            <w:tcW w:w="10490" w:type="dxa"/>
            <w:gridSpan w:val="2"/>
            <w:shd w:val="clear" w:color="auto" w:fill="D9D9D9" w:themeFill="background1" w:themeFillShade="D9"/>
            <w:vAlign w:val="center"/>
          </w:tcPr>
          <w:p w14:paraId="103D6884" w14:textId="77777777" w:rsidR="009C184C" w:rsidRDefault="009C184C" w:rsidP="009E620A">
            <w:r>
              <w:rPr>
                <w:rFonts w:hint="eastAsia"/>
              </w:rPr>
              <w:t>上手く進めるためのポイント、注意事項</w:t>
            </w:r>
          </w:p>
        </w:tc>
      </w:tr>
      <w:tr w:rsidR="009C184C" w14:paraId="1569016E" w14:textId="77777777" w:rsidTr="009E620A">
        <w:trPr>
          <w:trHeight w:val="567"/>
        </w:trPr>
        <w:tc>
          <w:tcPr>
            <w:tcW w:w="10490" w:type="dxa"/>
            <w:gridSpan w:val="2"/>
            <w:shd w:val="clear" w:color="auto" w:fill="auto"/>
          </w:tcPr>
          <w:p w14:paraId="7894A8D3" w14:textId="77777777" w:rsidR="00B56114" w:rsidRDefault="003523D2" w:rsidP="00B56114">
            <w:pPr>
              <w:pStyle w:val="afd"/>
              <w:spacing w:before="145" w:after="145"/>
            </w:pPr>
            <w:r>
              <w:rPr>
                <w:rFonts w:hint="eastAsia"/>
              </w:rPr>
              <w:t>スケジュール検討</w:t>
            </w:r>
          </w:p>
          <w:p w14:paraId="7A1DA2BB" w14:textId="77777777" w:rsidR="009D7785" w:rsidRDefault="009D7785" w:rsidP="00251B3B">
            <w:pPr>
              <w:pStyle w:val="af7"/>
              <w:numPr>
                <w:ilvl w:val="0"/>
                <w:numId w:val="50"/>
              </w:numPr>
              <w:ind w:leftChars="0"/>
            </w:pPr>
            <w:r>
              <w:rPr>
                <w:rFonts w:hint="eastAsia"/>
              </w:rPr>
              <w:t>業務要件定義が完了し、システム要件定義のボリュームが見積れる段階でスケジュールを見直し、お客さまの合意を得る。</w:t>
            </w:r>
            <w:r>
              <w:br/>
            </w:r>
          </w:p>
          <w:p w14:paraId="5DF8D858" w14:textId="0075E04F" w:rsidR="00B56114" w:rsidRDefault="00B56114" w:rsidP="00251B3B">
            <w:pPr>
              <w:pStyle w:val="af7"/>
              <w:numPr>
                <w:ilvl w:val="0"/>
                <w:numId w:val="50"/>
              </w:numPr>
              <w:ind w:leftChars="0"/>
            </w:pPr>
            <w:r>
              <w:rPr>
                <w:rFonts w:hint="eastAsia"/>
              </w:rPr>
              <w:t>要件定義の検討範囲を一定の基準で分割した単位で、「</w:t>
            </w:r>
            <w:r w:rsidR="007A71AD">
              <w:fldChar w:fldCharType="begin"/>
            </w:r>
            <w:r w:rsidR="007A71AD">
              <w:instrText xml:space="preserve"> </w:instrText>
            </w:r>
            <w:r w:rsidR="007A71AD">
              <w:rPr>
                <w:rFonts w:hint="eastAsia"/>
              </w:rPr>
              <w:instrText>REF _Ref456800283 \r \h</w:instrText>
            </w:r>
            <w:r w:rsidR="007A71AD">
              <w:instrText xml:space="preserve"> </w:instrText>
            </w:r>
            <w:r w:rsidR="007A71AD">
              <w:fldChar w:fldCharType="separate"/>
            </w:r>
            <w:r w:rsidR="00C12BAE">
              <w:t>C2-02-01</w:t>
            </w:r>
            <w:r w:rsidR="007A71AD">
              <w:fldChar w:fldCharType="end"/>
            </w:r>
            <w:r w:rsidR="007A71AD">
              <w:fldChar w:fldCharType="begin"/>
            </w:r>
            <w:r w:rsidR="007A71AD">
              <w:instrText xml:space="preserve"> REF _Ref456800285 \h </w:instrText>
            </w:r>
            <w:r w:rsidR="007A71AD">
              <w:fldChar w:fldCharType="separate"/>
            </w:r>
            <w:r w:rsidR="00C12BAE">
              <w:rPr>
                <w:rFonts w:hint="eastAsia"/>
              </w:rPr>
              <w:t>プロセスフローの設定</w:t>
            </w:r>
            <w:r w:rsidR="007A71AD">
              <w:fldChar w:fldCharType="end"/>
            </w:r>
            <w:r>
              <w:rPr>
                <w:rFonts w:hint="eastAsia"/>
              </w:rPr>
              <w:t>」で決めた要件定義作業プロセスフローを回す</w:t>
            </w:r>
            <w:r w:rsidR="00733405">
              <w:br/>
            </w:r>
            <w:r>
              <w:rPr>
                <w:rFonts w:hint="eastAsia"/>
              </w:rPr>
              <w:t>スケジュールを作成する。</w:t>
            </w:r>
            <w:r w:rsidR="00AC71B3" w:rsidRPr="00AC71B3">
              <w:rPr>
                <w:rFonts w:hint="eastAsia"/>
              </w:rPr>
              <w:t>また、単位ごとに要求提示期限、レビュー、合意、承認、といった重要なマイルストーンを設定する。</w:t>
            </w:r>
            <w:r w:rsidR="00733405">
              <w:br/>
            </w:r>
            <w:r w:rsidR="00AC71B3" w:rsidRPr="00AC71B3">
              <w:rPr>
                <w:rFonts w:hint="eastAsia"/>
              </w:rPr>
              <w:t>合意事項は、成果物やテーマなどでいくつかに分割し、段階的に合意を積み上げるやり方がよい。</w:t>
            </w:r>
          </w:p>
          <w:p w14:paraId="2E907DEA" w14:textId="77777777" w:rsidR="00B56114" w:rsidRDefault="00B56114" w:rsidP="00251B3B">
            <w:pPr>
              <w:pStyle w:val="af7"/>
              <w:numPr>
                <w:ilvl w:val="1"/>
                <w:numId w:val="52"/>
              </w:numPr>
              <w:ind w:leftChars="0"/>
            </w:pPr>
            <w:r>
              <w:rPr>
                <w:rFonts w:hint="eastAsia"/>
              </w:rPr>
              <w:t>業務要件定義の分割単位</w:t>
            </w:r>
            <w:r>
              <w:tab/>
            </w:r>
            <w:r>
              <w:rPr>
                <w:rFonts w:hint="eastAsia"/>
              </w:rPr>
              <w:t>：</w:t>
            </w:r>
            <w:r>
              <w:t xml:space="preserve"> </w:t>
            </w:r>
            <w:r>
              <w:rPr>
                <w:rFonts w:hint="eastAsia"/>
              </w:rPr>
              <w:t>一定の業務単位など</w:t>
            </w:r>
          </w:p>
          <w:p w14:paraId="783B3A98" w14:textId="77777777" w:rsidR="00B56114" w:rsidRDefault="00B56114" w:rsidP="00251B3B">
            <w:pPr>
              <w:pStyle w:val="af7"/>
              <w:numPr>
                <w:ilvl w:val="1"/>
                <w:numId w:val="52"/>
              </w:numPr>
              <w:ind w:leftChars="0"/>
            </w:pPr>
            <w:r>
              <w:rPr>
                <w:rFonts w:hint="eastAsia"/>
              </w:rPr>
              <w:t>システム要件定義の分割単位</w:t>
            </w:r>
            <w:r>
              <w:tab/>
            </w:r>
            <w:r>
              <w:rPr>
                <w:rFonts w:hint="eastAsia"/>
              </w:rPr>
              <w:t>：</w:t>
            </w:r>
            <w:r>
              <w:t xml:space="preserve"> </w:t>
            </w:r>
            <w:r>
              <w:rPr>
                <w:rFonts w:hint="eastAsia"/>
              </w:rPr>
              <w:t>サブシステム単位など</w:t>
            </w:r>
            <w:r>
              <w:br/>
            </w:r>
          </w:p>
          <w:p w14:paraId="1343C917" w14:textId="77777777" w:rsidR="00B56114" w:rsidRDefault="00B56114" w:rsidP="00251B3B">
            <w:pPr>
              <w:pStyle w:val="af7"/>
              <w:numPr>
                <w:ilvl w:val="0"/>
                <w:numId w:val="50"/>
              </w:numPr>
              <w:ind w:leftChars="0"/>
            </w:pPr>
            <w:r>
              <w:rPr>
                <w:rFonts w:hint="eastAsia"/>
              </w:rPr>
              <w:t>要件定義工程は、「</w:t>
            </w:r>
            <w:r w:rsidR="00AC71B3">
              <w:rPr>
                <w:rFonts w:hint="eastAsia"/>
              </w:rPr>
              <w:t>必要なシステム機能</w:t>
            </w:r>
            <w:r>
              <w:rPr>
                <w:rFonts w:hint="eastAsia"/>
              </w:rPr>
              <w:t>を決めるためには</w:t>
            </w:r>
            <w:r w:rsidR="00AC71B3">
              <w:rPr>
                <w:rFonts w:hint="eastAsia"/>
              </w:rPr>
              <w:t>業務要件</w:t>
            </w:r>
            <w:r>
              <w:rPr>
                <w:rFonts w:hint="eastAsia"/>
              </w:rPr>
              <w:t>が先に決まっている必要がある」</w:t>
            </w:r>
            <w:r w:rsidR="00AC71B3">
              <w:rPr>
                <w:rFonts w:hint="eastAsia"/>
              </w:rPr>
              <w:t>、「</w:t>
            </w:r>
            <w:r w:rsidR="00AC71B3">
              <w:rPr>
                <w:rFonts w:hint="eastAsia"/>
              </w:rPr>
              <w:t>A</w:t>
            </w:r>
            <w:r w:rsidR="00AC71B3">
              <w:rPr>
                <w:rFonts w:hint="eastAsia"/>
              </w:rPr>
              <w:t>業務の業務要件が決まらないと、</w:t>
            </w:r>
            <w:r w:rsidR="00AC71B3">
              <w:rPr>
                <w:rFonts w:hint="eastAsia"/>
              </w:rPr>
              <w:t>B</w:t>
            </w:r>
            <w:r w:rsidR="00AC71B3">
              <w:rPr>
                <w:rFonts w:hint="eastAsia"/>
              </w:rPr>
              <w:t>業務の業務要件詳細が検討できない」</w:t>
            </w:r>
            <w:r>
              <w:rPr>
                <w:rFonts w:hint="eastAsia"/>
              </w:rPr>
              <w:t>といった前後関係も多いため、クリティカルパスを明確にする必要がある。</w:t>
            </w:r>
            <w:r>
              <w:br/>
            </w:r>
          </w:p>
          <w:p w14:paraId="2A86322D" w14:textId="77777777" w:rsidR="00B56114" w:rsidRDefault="00B56114" w:rsidP="00251B3B">
            <w:pPr>
              <w:pStyle w:val="af7"/>
              <w:numPr>
                <w:ilvl w:val="0"/>
                <w:numId w:val="50"/>
              </w:numPr>
              <w:ind w:leftChars="0"/>
            </w:pPr>
            <w:r>
              <w:rPr>
                <w:rFonts w:hint="eastAsia"/>
              </w:rPr>
              <w:t>以下のような調査の流れを意識した上で、スケジュールの検討を行う。</w:t>
            </w:r>
          </w:p>
          <w:tbl>
            <w:tblPr>
              <w:tblStyle w:val="af4"/>
              <w:tblW w:w="0" w:type="auto"/>
              <w:tblInd w:w="454" w:type="dxa"/>
              <w:tblLook w:val="04A0" w:firstRow="1" w:lastRow="0" w:firstColumn="1" w:lastColumn="0" w:noHBand="0" w:noVBand="1"/>
            </w:tblPr>
            <w:tblGrid>
              <w:gridCol w:w="426"/>
              <w:gridCol w:w="2667"/>
              <w:gridCol w:w="6717"/>
            </w:tblGrid>
            <w:tr w:rsidR="00B56114" w:rsidRPr="00A76E44" w14:paraId="19CE4BA1" w14:textId="77777777" w:rsidTr="00B56114">
              <w:trPr>
                <w:trHeight w:val="465"/>
              </w:trPr>
              <w:tc>
                <w:tcPr>
                  <w:tcW w:w="426" w:type="dxa"/>
                  <w:tcBorders>
                    <w:bottom w:val="double" w:sz="4" w:space="0" w:color="auto"/>
                  </w:tcBorders>
                  <w:shd w:val="clear" w:color="auto" w:fill="D9D9D9" w:themeFill="background1" w:themeFillShade="D9"/>
                  <w:vAlign w:val="center"/>
                </w:tcPr>
                <w:p w14:paraId="793FB260" w14:textId="77777777" w:rsidR="00B56114" w:rsidRPr="00A76E44" w:rsidRDefault="00B56114" w:rsidP="001A06D5">
                  <w:pPr>
                    <w:jc w:val="center"/>
                  </w:pPr>
                  <w:r w:rsidRPr="00A76E44">
                    <w:rPr>
                      <w:rFonts w:hint="eastAsia"/>
                    </w:rPr>
                    <w:t>No</w:t>
                  </w:r>
                </w:p>
              </w:tc>
              <w:tc>
                <w:tcPr>
                  <w:tcW w:w="2667" w:type="dxa"/>
                  <w:tcBorders>
                    <w:bottom w:val="double" w:sz="4" w:space="0" w:color="auto"/>
                  </w:tcBorders>
                  <w:shd w:val="clear" w:color="auto" w:fill="D9D9D9" w:themeFill="background1" w:themeFillShade="D9"/>
                  <w:vAlign w:val="center"/>
                </w:tcPr>
                <w:p w14:paraId="1BAAF866" w14:textId="77777777" w:rsidR="00B56114" w:rsidRPr="00A76E44" w:rsidRDefault="00B56114" w:rsidP="001A06D5">
                  <w:pPr>
                    <w:jc w:val="center"/>
                  </w:pPr>
                  <w:r w:rsidRPr="00A76E44">
                    <w:rPr>
                      <w:rFonts w:hint="eastAsia"/>
                    </w:rPr>
                    <w:t>手順</w:t>
                  </w:r>
                </w:p>
              </w:tc>
              <w:tc>
                <w:tcPr>
                  <w:tcW w:w="6717" w:type="dxa"/>
                  <w:tcBorders>
                    <w:bottom w:val="double" w:sz="4" w:space="0" w:color="auto"/>
                  </w:tcBorders>
                  <w:shd w:val="clear" w:color="auto" w:fill="D9D9D9" w:themeFill="background1" w:themeFillShade="D9"/>
                  <w:vAlign w:val="center"/>
                </w:tcPr>
                <w:p w14:paraId="09082DB6" w14:textId="77777777" w:rsidR="00B56114" w:rsidRPr="00A76E44" w:rsidRDefault="00B56114" w:rsidP="001A06D5">
                  <w:pPr>
                    <w:jc w:val="center"/>
                  </w:pPr>
                  <w:r w:rsidRPr="00A76E44">
                    <w:rPr>
                      <w:rFonts w:hint="eastAsia"/>
                    </w:rPr>
                    <w:t>手順詳細</w:t>
                  </w:r>
                </w:p>
              </w:tc>
            </w:tr>
            <w:tr w:rsidR="00B56114" w:rsidRPr="00A76E44" w14:paraId="2B92A78D" w14:textId="77777777" w:rsidTr="00B56114">
              <w:trPr>
                <w:trHeight w:val="465"/>
              </w:trPr>
              <w:tc>
                <w:tcPr>
                  <w:tcW w:w="426" w:type="dxa"/>
                  <w:tcBorders>
                    <w:top w:val="double" w:sz="4" w:space="0" w:color="auto"/>
                  </w:tcBorders>
                  <w:vAlign w:val="center"/>
                </w:tcPr>
                <w:p w14:paraId="1A380EEC" w14:textId="77777777" w:rsidR="00B56114" w:rsidRPr="00A76E44" w:rsidRDefault="00B56114" w:rsidP="00251B3B">
                  <w:pPr>
                    <w:pStyle w:val="af7"/>
                    <w:numPr>
                      <w:ilvl w:val="0"/>
                      <w:numId w:val="53"/>
                    </w:numPr>
                    <w:ind w:leftChars="0"/>
                  </w:pPr>
                </w:p>
              </w:tc>
              <w:tc>
                <w:tcPr>
                  <w:tcW w:w="2667" w:type="dxa"/>
                  <w:tcBorders>
                    <w:top w:val="double" w:sz="4" w:space="0" w:color="auto"/>
                  </w:tcBorders>
                  <w:vAlign w:val="center"/>
                </w:tcPr>
                <w:p w14:paraId="73A12662" w14:textId="77777777" w:rsidR="00B56114" w:rsidRPr="00A76E44" w:rsidRDefault="00B56114" w:rsidP="001A06D5">
                  <w:r w:rsidRPr="00A76E44">
                    <w:rPr>
                      <w:rFonts w:hint="eastAsia"/>
                    </w:rPr>
                    <w:t>検討範囲の全体概要を理解</w:t>
                  </w:r>
                </w:p>
              </w:tc>
              <w:tc>
                <w:tcPr>
                  <w:tcW w:w="6717" w:type="dxa"/>
                  <w:tcBorders>
                    <w:top w:val="double" w:sz="4" w:space="0" w:color="auto"/>
                  </w:tcBorders>
                  <w:vAlign w:val="center"/>
                </w:tcPr>
                <w:p w14:paraId="084A75B7" w14:textId="77777777" w:rsidR="00B56114" w:rsidRPr="00A76E44" w:rsidRDefault="00B56114" w:rsidP="001A06D5">
                  <w:r w:rsidRPr="00A76E44">
                    <w:rPr>
                      <w:rFonts w:hint="eastAsia"/>
                    </w:rPr>
                    <w:t>検討範囲全体をわかる範囲・推測がつく範囲で広く・浅くまとめ、分からない部分も概要を理解することを目的とした調査作業を組む。</w:t>
                  </w:r>
                </w:p>
              </w:tc>
            </w:tr>
            <w:tr w:rsidR="00B56114" w:rsidRPr="00A76E44" w14:paraId="0A365231" w14:textId="77777777" w:rsidTr="00B56114">
              <w:trPr>
                <w:trHeight w:val="465"/>
              </w:trPr>
              <w:tc>
                <w:tcPr>
                  <w:tcW w:w="426" w:type="dxa"/>
                  <w:vAlign w:val="center"/>
                </w:tcPr>
                <w:p w14:paraId="34329D4C" w14:textId="77777777" w:rsidR="00B56114" w:rsidRPr="00A76E44" w:rsidRDefault="00B56114" w:rsidP="00251B3B">
                  <w:pPr>
                    <w:pStyle w:val="af7"/>
                    <w:numPr>
                      <w:ilvl w:val="0"/>
                      <w:numId w:val="53"/>
                    </w:numPr>
                    <w:ind w:leftChars="0"/>
                  </w:pPr>
                </w:p>
              </w:tc>
              <w:tc>
                <w:tcPr>
                  <w:tcW w:w="2667" w:type="dxa"/>
                  <w:vAlign w:val="center"/>
                </w:tcPr>
                <w:p w14:paraId="14C9349E" w14:textId="77777777" w:rsidR="00B56114" w:rsidRPr="00A76E44" w:rsidRDefault="00B56114" w:rsidP="001A06D5">
                  <w:r w:rsidRPr="00A76E44">
                    <w:rPr>
                      <w:rFonts w:hint="eastAsia"/>
                    </w:rPr>
                    <w:t>個々の詳細調査・検討</w:t>
                  </w:r>
                </w:p>
              </w:tc>
              <w:tc>
                <w:tcPr>
                  <w:tcW w:w="6717" w:type="dxa"/>
                  <w:vAlign w:val="center"/>
                </w:tcPr>
                <w:p w14:paraId="05F45A3C" w14:textId="77777777" w:rsidR="00B56114" w:rsidRPr="00A76E44" w:rsidRDefault="00B56114" w:rsidP="001A06D5">
                  <w:r w:rsidRPr="00A76E44">
                    <w:rPr>
                      <w:rFonts w:hint="eastAsia"/>
                    </w:rPr>
                    <w:t>全体像を掴んだ後に、個々の部分を深く掘り下げた調査・検討を行う。</w:t>
                  </w:r>
                </w:p>
              </w:tc>
            </w:tr>
          </w:tbl>
          <w:p w14:paraId="60FBE396" w14:textId="77777777" w:rsidR="009C184C" w:rsidRDefault="009C184C" w:rsidP="00B56114"/>
          <w:p w14:paraId="3A56DDC4" w14:textId="77777777" w:rsidR="00B56114" w:rsidRDefault="00B56114" w:rsidP="00251B3B">
            <w:pPr>
              <w:pStyle w:val="af7"/>
              <w:numPr>
                <w:ilvl w:val="0"/>
                <w:numId w:val="54"/>
              </w:numPr>
              <w:ind w:leftChars="0"/>
            </w:pPr>
            <w:r>
              <w:rPr>
                <w:rFonts w:hint="eastAsia"/>
              </w:rPr>
              <w:t>タイムボックスの考え方の導入を検討する。</w:t>
            </w:r>
            <w:r>
              <w:br/>
            </w:r>
            <w:r>
              <w:rPr>
                <w:rFonts w:hint="eastAsia"/>
              </w:rPr>
              <w:t>要件定義工程は、「すべてのタスクは洗い出し可能で、計画通りに実現可能である」という前提に立つ</w:t>
            </w:r>
            <w:r>
              <w:rPr>
                <w:rFonts w:hint="eastAsia"/>
              </w:rPr>
              <w:t>WBS</w:t>
            </w:r>
            <w:r>
              <w:rPr>
                <w:rFonts w:hint="eastAsia"/>
              </w:rPr>
              <w:t>での計画管理には向かないケースがある。そのようなケースでは、要件定義作業については、タイムボックスの考え方で、直近の作業のみ細かく計画し、その実行結果や振返りを踏まえて、</w:t>
            </w:r>
            <w:r w:rsidR="00733405">
              <w:br/>
            </w:r>
            <w:r>
              <w:rPr>
                <w:rFonts w:hint="eastAsia"/>
              </w:rPr>
              <w:t>以降の進め方の見直しや、計画の詳細化を行うというアプローチが有効な場合もある。</w:t>
            </w:r>
            <w:r w:rsidR="00733405">
              <w:br/>
            </w:r>
            <w:r>
              <w:rPr>
                <w:rFonts w:hint="eastAsia"/>
              </w:rPr>
              <w:t>この</w:t>
            </w:r>
            <w:r>
              <w:rPr>
                <w:rFonts w:hint="eastAsia"/>
              </w:rPr>
              <w:t>PDCA</w:t>
            </w:r>
            <w:r>
              <w:rPr>
                <w:rFonts w:hint="eastAsia"/>
              </w:rPr>
              <w:t>は定期的に実施して、タイムボックス毎の生産性・品質を高めるよう工夫を凝らし、プロジェクトの期間、品質目標到達を目指す。</w:t>
            </w:r>
            <w:r>
              <w:br/>
            </w:r>
          </w:p>
          <w:p w14:paraId="31866DBD" w14:textId="77777777" w:rsidR="00B56114" w:rsidRDefault="00B56114" w:rsidP="00B56114">
            <w:pPr>
              <w:pStyle w:val="afd"/>
              <w:spacing w:before="145" w:after="145"/>
            </w:pPr>
            <w:r>
              <w:rPr>
                <w:rFonts w:hint="eastAsia"/>
              </w:rPr>
              <w:t>スケジュール検討における参考情報</w:t>
            </w:r>
          </w:p>
          <w:p w14:paraId="0D2CB4B8" w14:textId="18304B80" w:rsidR="00B56114" w:rsidRDefault="00223F2E" w:rsidP="00251B3B">
            <w:pPr>
              <w:pStyle w:val="af7"/>
              <w:numPr>
                <w:ilvl w:val="0"/>
                <w:numId w:val="54"/>
              </w:numPr>
              <w:ind w:leftChars="0"/>
            </w:pPr>
            <w:r>
              <w:rPr>
                <w:rFonts w:hint="eastAsia"/>
              </w:rPr>
              <w:t>要件定義にかける工数の統計的なデータは存在するが、</w:t>
            </w:r>
            <w:r w:rsidR="00B56114">
              <w:rPr>
                <w:rFonts w:hint="eastAsia"/>
              </w:rPr>
              <w:t>どの程度の工数を要件定義にかけるべきと言った、明確な指標は存在しない。</w:t>
            </w:r>
            <w:r>
              <w:br/>
            </w:r>
            <w:r w:rsidR="00B368A8">
              <w:rPr>
                <w:rFonts w:hint="eastAsia"/>
              </w:rPr>
              <w:lastRenderedPageBreak/>
              <w:t>※</w:t>
            </w:r>
            <w:r>
              <w:rPr>
                <w:rFonts w:hint="eastAsia"/>
              </w:rPr>
              <w:t>要件定義にかける工数の統計的なデータについては、</w:t>
            </w:r>
            <w:r w:rsidR="003367BB">
              <w:rPr>
                <w:rFonts w:hint="eastAsia"/>
              </w:rPr>
              <w:t>IPA</w:t>
            </w:r>
            <w:r w:rsidR="00751922">
              <w:rPr>
                <w:rFonts w:hint="eastAsia"/>
              </w:rPr>
              <w:t>/</w:t>
            </w:r>
            <w:r w:rsidR="003367BB">
              <w:rPr>
                <w:rFonts w:hint="eastAsia"/>
              </w:rPr>
              <w:t>SEC</w:t>
            </w:r>
            <w:r w:rsidR="003367BB">
              <w:rPr>
                <w:rFonts w:hint="eastAsia"/>
              </w:rPr>
              <w:t>「ソフトウェア開発データ白書</w:t>
            </w:r>
            <w:r w:rsidR="003367BB">
              <w:rPr>
                <w:rFonts w:hint="eastAsia"/>
              </w:rPr>
              <w:t xml:space="preserve"> 2016-2017</w:t>
            </w:r>
            <w:r w:rsidR="003367BB">
              <w:rPr>
                <w:rFonts w:hint="eastAsia"/>
              </w:rPr>
              <w:t>」</w:t>
            </w:r>
            <w:r w:rsidR="00B2469A">
              <w:fldChar w:fldCharType="begin"/>
            </w:r>
            <w:r w:rsidR="00B2469A">
              <w:instrText xml:space="preserve"> </w:instrText>
            </w:r>
            <w:r w:rsidR="00B2469A">
              <w:rPr>
                <w:rFonts w:hint="eastAsia"/>
              </w:rPr>
              <w:instrText>REF _Ref522262118 \r \h</w:instrText>
            </w:r>
            <w:r w:rsidR="00B2469A">
              <w:instrText xml:space="preserve"> </w:instrText>
            </w:r>
            <w:r w:rsidR="00B2469A">
              <w:fldChar w:fldCharType="separate"/>
            </w:r>
            <w:r w:rsidR="00C12BAE">
              <w:t>[4]</w:t>
            </w:r>
            <w:r w:rsidR="00B2469A">
              <w:fldChar w:fldCharType="end"/>
            </w:r>
            <w:r w:rsidR="00615B82">
              <w:rPr>
                <w:rFonts w:hint="eastAsia"/>
              </w:rPr>
              <w:t>な</w:t>
            </w:r>
            <w:r>
              <w:rPr>
                <w:rFonts w:hint="eastAsia"/>
              </w:rPr>
              <w:t>どを参照。</w:t>
            </w:r>
            <w:r w:rsidR="00B56114">
              <w:br/>
            </w:r>
          </w:p>
          <w:p w14:paraId="071DAE25" w14:textId="77777777" w:rsidR="00B56114" w:rsidRDefault="00B56114" w:rsidP="00251B3B">
            <w:pPr>
              <w:pStyle w:val="af7"/>
              <w:numPr>
                <w:ilvl w:val="0"/>
                <w:numId w:val="54"/>
              </w:numPr>
              <w:ind w:leftChars="0"/>
            </w:pPr>
            <w:r>
              <w:rPr>
                <w:rFonts w:hint="eastAsia"/>
              </w:rPr>
              <w:t>要件定義の投入工数を増減させる要因には、以下のようなものがある。</w:t>
            </w:r>
            <w:r>
              <w:br/>
            </w:r>
            <w:r>
              <w:rPr>
                <w:rFonts w:hint="eastAsia"/>
              </w:rPr>
              <w:t>プロジェクトの制約事項等を照らしあわせ、該当する要因がある場合は、予定工数の妥当性判断に加味する必要がある。</w:t>
            </w:r>
          </w:p>
          <w:tbl>
            <w:tblPr>
              <w:tblStyle w:val="af4"/>
              <w:tblW w:w="0" w:type="auto"/>
              <w:tblInd w:w="454" w:type="dxa"/>
              <w:tblLook w:val="04A0" w:firstRow="1" w:lastRow="0" w:firstColumn="1" w:lastColumn="0" w:noHBand="0" w:noVBand="1"/>
            </w:tblPr>
            <w:tblGrid>
              <w:gridCol w:w="426"/>
              <w:gridCol w:w="986"/>
              <w:gridCol w:w="8398"/>
            </w:tblGrid>
            <w:tr w:rsidR="00B56114" w:rsidRPr="00A76E44" w14:paraId="545E4189" w14:textId="77777777" w:rsidTr="00B56114">
              <w:trPr>
                <w:trHeight w:val="465"/>
              </w:trPr>
              <w:tc>
                <w:tcPr>
                  <w:tcW w:w="426" w:type="dxa"/>
                  <w:tcBorders>
                    <w:bottom w:val="double" w:sz="4" w:space="0" w:color="auto"/>
                  </w:tcBorders>
                  <w:shd w:val="clear" w:color="auto" w:fill="D9D9D9" w:themeFill="background1" w:themeFillShade="D9"/>
                  <w:vAlign w:val="center"/>
                </w:tcPr>
                <w:p w14:paraId="18AE76DE" w14:textId="77777777" w:rsidR="00B56114" w:rsidRPr="00A76E44" w:rsidRDefault="00B56114" w:rsidP="001A06D5">
                  <w:pPr>
                    <w:jc w:val="center"/>
                  </w:pPr>
                  <w:r w:rsidRPr="00A76E44">
                    <w:rPr>
                      <w:rFonts w:hint="eastAsia"/>
                    </w:rPr>
                    <w:t>No</w:t>
                  </w:r>
                </w:p>
              </w:tc>
              <w:tc>
                <w:tcPr>
                  <w:tcW w:w="986" w:type="dxa"/>
                  <w:tcBorders>
                    <w:bottom w:val="double" w:sz="4" w:space="0" w:color="auto"/>
                  </w:tcBorders>
                  <w:shd w:val="clear" w:color="auto" w:fill="D9D9D9" w:themeFill="background1" w:themeFillShade="D9"/>
                  <w:vAlign w:val="center"/>
                </w:tcPr>
                <w:p w14:paraId="7812E9AD" w14:textId="77777777" w:rsidR="00B56114" w:rsidRPr="00A76E44" w:rsidRDefault="00B56114" w:rsidP="001A06D5">
                  <w:pPr>
                    <w:jc w:val="center"/>
                  </w:pPr>
                  <w:r w:rsidRPr="00A76E44">
                    <w:rPr>
                      <w:rFonts w:hint="eastAsia"/>
                    </w:rPr>
                    <w:t>区分</w:t>
                  </w:r>
                </w:p>
              </w:tc>
              <w:tc>
                <w:tcPr>
                  <w:tcW w:w="8398" w:type="dxa"/>
                  <w:tcBorders>
                    <w:bottom w:val="double" w:sz="4" w:space="0" w:color="auto"/>
                  </w:tcBorders>
                  <w:shd w:val="clear" w:color="auto" w:fill="D9D9D9" w:themeFill="background1" w:themeFillShade="D9"/>
                  <w:vAlign w:val="center"/>
                </w:tcPr>
                <w:p w14:paraId="089B998C" w14:textId="77777777" w:rsidR="00B56114" w:rsidRPr="00A76E44" w:rsidRDefault="00B56114" w:rsidP="001A06D5">
                  <w:pPr>
                    <w:jc w:val="center"/>
                  </w:pPr>
                  <w:r w:rsidRPr="00A76E44">
                    <w:rPr>
                      <w:rFonts w:hint="eastAsia"/>
                    </w:rPr>
                    <w:t>工数増減の要因</w:t>
                  </w:r>
                </w:p>
              </w:tc>
            </w:tr>
            <w:tr w:rsidR="00B56114" w:rsidRPr="00A76E44" w14:paraId="750CB10D" w14:textId="77777777" w:rsidTr="00B56114">
              <w:tc>
                <w:tcPr>
                  <w:tcW w:w="426" w:type="dxa"/>
                  <w:tcBorders>
                    <w:top w:val="double" w:sz="4" w:space="0" w:color="auto"/>
                  </w:tcBorders>
                  <w:vAlign w:val="center"/>
                </w:tcPr>
                <w:p w14:paraId="3F050F05" w14:textId="77777777" w:rsidR="00B56114" w:rsidRPr="00A76E44" w:rsidRDefault="00B56114" w:rsidP="00251B3B">
                  <w:pPr>
                    <w:pStyle w:val="af7"/>
                    <w:numPr>
                      <w:ilvl w:val="0"/>
                      <w:numId w:val="55"/>
                    </w:numPr>
                    <w:ind w:leftChars="0"/>
                  </w:pPr>
                </w:p>
              </w:tc>
              <w:tc>
                <w:tcPr>
                  <w:tcW w:w="986" w:type="dxa"/>
                  <w:vMerge w:val="restart"/>
                  <w:tcBorders>
                    <w:top w:val="double" w:sz="4" w:space="0" w:color="auto"/>
                  </w:tcBorders>
                  <w:vAlign w:val="center"/>
                </w:tcPr>
                <w:p w14:paraId="401DFC06" w14:textId="77777777" w:rsidR="00B56114" w:rsidRPr="00A76E44" w:rsidRDefault="00B56114" w:rsidP="001A06D5">
                  <w:r w:rsidRPr="00A76E44">
                    <w:rPr>
                      <w:rFonts w:hint="eastAsia"/>
                    </w:rPr>
                    <w:t>増加</w:t>
                  </w:r>
                </w:p>
              </w:tc>
              <w:tc>
                <w:tcPr>
                  <w:tcW w:w="8398" w:type="dxa"/>
                  <w:tcBorders>
                    <w:top w:val="double" w:sz="4" w:space="0" w:color="auto"/>
                  </w:tcBorders>
                  <w:vAlign w:val="center"/>
                </w:tcPr>
                <w:p w14:paraId="595A376A" w14:textId="77777777" w:rsidR="00B56114" w:rsidRPr="00A76E44" w:rsidRDefault="00B56114" w:rsidP="001A06D5">
                  <w:r w:rsidRPr="00A76E44">
                    <w:rPr>
                      <w:rFonts w:hint="eastAsia"/>
                    </w:rPr>
                    <w:t>要件定義担当者が未経験の業務ドメイン</w:t>
                  </w:r>
                </w:p>
              </w:tc>
            </w:tr>
            <w:tr w:rsidR="00B56114" w:rsidRPr="00A76E44" w14:paraId="6CE10D38" w14:textId="77777777" w:rsidTr="00B56114">
              <w:tc>
                <w:tcPr>
                  <w:tcW w:w="426" w:type="dxa"/>
                  <w:vAlign w:val="center"/>
                </w:tcPr>
                <w:p w14:paraId="02F12DDF" w14:textId="77777777" w:rsidR="00B56114" w:rsidRPr="00A76E44" w:rsidRDefault="00B56114" w:rsidP="00251B3B">
                  <w:pPr>
                    <w:pStyle w:val="af7"/>
                    <w:numPr>
                      <w:ilvl w:val="0"/>
                      <w:numId w:val="55"/>
                    </w:numPr>
                    <w:ind w:leftChars="0"/>
                  </w:pPr>
                </w:p>
              </w:tc>
              <w:tc>
                <w:tcPr>
                  <w:tcW w:w="986" w:type="dxa"/>
                  <w:vMerge/>
                  <w:vAlign w:val="center"/>
                </w:tcPr>
                <w:p w14:paraId="79797815" w14:textId="77777777" w:rsidR="00B56114" w:rsidRPr="00A76E44" w:rsidRDefault="00B56114" w:rsidP="001A06D5"/>
              </w:tc>
              <w:tc>
                <w:tcPr>
                  <w:tcW w:w="8398" w:type="dxa"/>
                  <w:vAlign w:val="center"/>
                </w:tcPr>
                <w:p w14:paraId="4400C70D" w14:textId="77777777" w:rsidR="00B56114" w:rsidRPr="00A76E44" w:rsidRDefault="002B0E9E" w:rsidP="001A06D5">
                  <w:r>
                    <w:rPr>
                      <w:rFonts w:hint="eastAsia"/>
                    </w:rPr>
                    <w:t>ベンダー</w:t>
                  </w:r>
                  <w:r w:rsidR="00B56114" w:rsidRPr="00A76E44">
                    <w:rPr>
                      <w:rFonts w:hint="eastAsia"/>
                    </w:rPr>
                    <w:t>とお客さまの地理的分散等のコミュニケーション低下</w:t>
                  </w:r>
                </w:p>
              </w:tc>
            </w:tr>
            <w:tr w:rsidR="00B56114" w:rsidRPr="00A76E44" w14:paraId="3BDF627D" w14:textId="77777777" w:rsidTr="00B56114">
              <w:tc>
                <w:tcPr>
                  <w:tcW w:w="426" w:type="dxa"/>
                  <w:vAlign w:val="center"/>
                </w:tcPr>
                <w:p w14:paraId="10C512D6" w14:textId="77777777" w:rsidR="00B56114" w:rsidRPr="00A76E44" w:rsidRDefault="00B56114" w:rsidP="00251B3B">
                  <w:pPr>
                    <w:pStyle w:val="af7"/>
                    <w:numPr>
                      <w:ilvl w:val="0"/>
                      <w:numId w:val="55"/>
                    </w:numPr>
                    <w:ind w:leftChars="0"/>
                  </w:pPr>
                </w:p>
              </w:tc>
              <w:tc>
                <w:tcPr>
                  <w:tcW w:w="986" w:type="dxa"/>
                  <w:vMerge/>
                  <w:vAlign w:val="center"/>
                </w:tcPr>
                <w:p w14:paraId="73704806" w14:textId="77777777" w:rsidR="00B56114" w:rsidRPr="00A76E44" w:rsidRDefault="00B56114" w:rsidP="001A06D5"/>
              </w:tc>
              <w:tc>
                <w:tcPr>
                  <w:tcW w:w="8398" w:type="dxa"/>
                  <w:vAlign w:val="center"/>
                </w:tcPr>
                <w:p w14:paraId="3587F56F" w14:textId="77777777" w:rsidR="00B56114" w:rsidRPr="00A76E44" w:rsidRDefault="00B56114" w:rsidP="001A06D5">
                  <w:r w:rsidRPr="00A76E44">
                    <w:rPr>
                      <w:rFonts w:hint="eastAsia"/>
                    </w:rPr>
                    <w:t>多数・多様なステークホルダーコミュニケーションパスの増加</w:t>
                  </w:r>
                </w:p>
              </w:tc>
            </w:tr>
            <w:tr w:rsidR="00B56114" w:rsidRPr="00A76E44" w14:paraId="5FB9E49F" w14:textId="77777777" w:rsidTr="00B56114">
              <w:tc>
                <w:tcPr>
                  <w:tcW w:w="426" w:type="dxa"/>
                  <w:vAlign w:val="center"/>
                </w:tcPr>
                <w:p w14:paraId="03D233F9" w14:textId="77777777" w:rsidR="00B56114" w:rsidRPr="00A76E44" w:rsidRDefault="00B56114" w:rsidP="00251B3B">
                  <w:pPr>
                    <w:pStyle w:val="af7"/>
                    <w:numPr>
                      <w:ilvl w:val="0"/>
                      <w:numId w:val="55"/>
                    </w:numPr>
                    <w:ind w:leftChars="0"/>
                  </w:pPr>
                </w:p>
              </w:tc>
              <w:tc>
                <w:tcPr>
                  <w:tcW w:w="986" w:type="dxa"/>
                  <w:vMerge/>
                  <w:vAlign w:val="center"/>
                </w:tcPr>
                <w:p w14:paraId="322093C7" w14:textId="77777777" w:rsidR="00B56114" w:rsidRPr="00A76E44" w:rsidRDefault="00B56114" w:rsidP="001A06D5"/>
              </w:tc>
              <w:tc>
                <w:tcPr>
                  <w:tcW w:w="8398" w:type="dxa"/>
                  <w:vAlign w:val="center"/>
                </w:tcPr>
                <w:p w14:paraId="26D1F53D" w14:textId="77777777" w:rsidR="00B56114" w:rsidRPr="00A76E44" w:rsidRDefault="00B56114" w:rsidP="001A06D5">
                  <w:r w:rsidRPr="00A76E44">
                    <w:rPr>
                      <w:rFonts w:hint="eastAsia"/>
                    </w:rPr>
                    <w:t>明確な要件定義プロセスの欠如</w:t>
                  </w:r>
                </w:p>
              </w:tc>
            </w:tr>
            <w:tr w:rsidR="00B56114" w:rsidRPr="00A76E44" w14:paraId="5FA13BC1" w14:textId="77777777" w:rsidTr="00B56114">
              <w:tc>
                <w:tcPr>
                  <w:tcW w:w="426" w:type="dxa"/>
                  <w:vAlign w:val="center"/>
                </w:tcPr>
                <w:p w14:paraId="7984A231" w14:textId="77777777" w:rsidR="00B56114" w:rsidRPr="00A76E44" w:rsidRDefault="00B56114" w:rsidP="00251B3B">
                  <w:pPr>
                    <w:pStyle w:val="af7"/>
                    <w:numPr>
                      <w:ilvl w:val="0"/>
                      <w:numId w:val="55"/>
                    </w:numPr>
                    <w:ind w:leftChars="0"/>
                  </w:pPr>
                </w:p>
              </w:tc>
              <w:tc>
                <w:tcPr>
                  <w:tcW w:w="986" w:type="dxa"/>
                  <w:vMerge/>
                  <w:vAlign w:val="center"/>
                </w:tcPr>
                <w:p w14:paraId="704F2A5C" w14:textId="77777777" w:rsidR="00B56114" w:rsidRPr="00A76E44" w:rsidRDefault="00B56114" w:rsidP="001A06D5"/>
              </w:tc>
              <w:tc>
                <w:tcPr>
                  <w:tcW w:w="8398" w:type="dxa"/>
                  <w:vAlign w:val="center"/>
                </w:tcPr>
                <w:p w14:paraId="2818EF4E" w14:textId="77777777" w:rsidR="00B56114" w:rsidRPr="00A76E44" w:rsidRDefault="00B56114" w:rsidP="001A06D5">
                  <w:r w:rsidRPr="00A76E44">
                    <w:rPr>
                      <w:rFonts w:hint="eastAsia"/>
                    </w:rPr>
                    <w:t>要件定義に対するお客さま参加の不足</w:t>
                  </w:r>
                </w:p>
              </w:tc>
            </w:tr>
            <w:tr w:rsidR="00B56114" w:rsidRPr="00A76E44" w14:paraId="077744DE" w14:textId="77777777" w:rsidTr="00B56114">
              <w:tc>
                <w:tcPr>
                  <w:tcW w:w="426" w:type="dxa"/>
                  <w:vAlign w:val="center"/>
                </w:tcPr>
                <w:p w14:paraId="477E52B3" w14:textId="77777777" w:rsidR="00B56114" w:rsidRPr="00A76E44" w:rsidRDefault="00B56114" w:rsidP="00251B3B">
                  <w:pPr>
                    <w:pStyle w:val="af7"/>
                    <w:numPr>
                      <w:ilvl w:val="0"/>
                      <w:numId w:val="55"/>
                    </w:numPr>
                    <w:ind w:leftChars="0"/>
                  </w:pPr>
                </w:p>
              </w:tc>
              <w:tc>
                <w:tcPr>
                  <w:tcW w:w="986" w:type="dxa"/>
                  <w:vMerge/>
                  <w:vAlign w:val="center"/>
                </w:tcPr>
                <w:p w14:paraId="543772F8" w14:textId="77777777" w:rsidR="00B56114" w:rsidRPr="00A76E44" w:rsidRDefault="00B56114" w:rsidP="001A06D5"/>
              </w:tc>
              <w:tc>
                <w:tcPr>
                  <w:tcW w:w="8398" w:type="dxa"/>
                  <w:vAlign w:val="center"/>
                </w:tcPr>
                <w:p w14:paraId="6E427B0B" w14:textId="77777777" w:rsidR="00B56114" w:rsidRPr="00A76E44" w:rsidRDefault="00B56114" w:rsidP="001A06D5">
                  <w:r w:rsidRPr="00A76E44">
                    <w:rPr>
                      <w:rFonts w:hint="eastAsia"/>
                    </w:rPr>
                    <w:t>要件定義と並行した、お客さま側でのビジネスプロセス設計</w:t>
                  </w:r>
                </w:p>
              </w:tc>
            </w:tr>
            <w:tr w:rsidR="00B56114" w:rsidRPr="00A76E44" w14:paraId="223D4C2C" w14:textId="77777777" w:rsidTr="00B56114">
              <w:tc>
                <w:tcPr>
                  <w:tcW w:w="426" w:type="dxa"/>
                  <w:vAlign w:val="center"/>
                </w:tcPr>
                <w:p w14:paraId="0599B379" w14:textId="77777777" w:rsidR="00B56114" w:rsidRPr="00A76E44" w:rsidRDefault="00B56114" w:rsidP="00251B3B">
                  <w:pPr>
                    <w:pStyle w:val="af7"/>
                    <w:numPr>
                      <w:ilvl w:val="0"/>
                      <w:numId w:val="55"/>
                    </w:numPr>
                    <w:ind w:leftChars="0"/>
                  </w:pPr>
                </w:p>
              </w:tc>
              <w:tc>
                <w:tcPr>
                  <w:tcW w:w="986" w:type="dxa"/>
                  <w:vMerge w:val="restart"/>
                  <w:vAlign w:val="center"/>
                </w:tcPr>
                <w:p w14:paraId="7486CC9F" w14:textId="77777777" w:rsidR="00B56114" w:rsidRPr="00A76E44" w:rsidRDefault="00B56114" w:rsidP="001A06D5">
                  <w:r w:rsidRPr="00A76E44">
                    <w:rPr>
                      <w:rFonts w:hint="eastAsia"/>
                    </w:rPr>
                    <w:t>低減</w:t>
                  </w:r>
                </w:p>
              </w:tc>
              <w:tc>
                <w:tcPr>
                  <w:tcW w:w="8398" w:type="dxa"/>
                  <w:vAlign w:val="center"/>
                </w:tcPr>
                <w:p w14:paraId="7264DB48" w14:textId="77777777" w:rsidR="00B56114" w:rsidRPr="00A76E44" w:rsidRDefault="00B56114" w:rsidP="001A06D5">
                  <w:r w:rsidRPr="00A76E44">
                    <w:rPr>
                      <w:rFonts w:hint="eastAsia"/>
                    </w:rPr>
                    <w:t>業務ドメインの知識や要件定義実践に熟練した要件定義担当者のアサイン</w:t>
                  </w:r>
                </w:p>
              </w:tc>
            </w:tr>
            <w:tr w:rsidR="00B56114" w:rsidRPr="00A76E44" w14:paraId="31968611" w14:textId="77777777" w:rsidTr="00B56114">
              <w:tc>
                <w:tcPr>
                  <w:tcW w:w="426" w:type="dxa"/>
                  <w:vAlign w:val="center"/>
                </w:tcPr>
                <w:p w14:paraId="24A006EF" w14:textId="77777777" w:rsidR="00B56114" w:rsidRPr="00A76E44" w:rsidRDefault="00B56114" w:rsidP="00251B3B">
                  <w:pPr>
                    <w:pStyle w:val="af7"/>
                    <w:numPr>
                      <w:ilvl w:val="0"/>
                      <w:numId w:val="55"/>
                    </w:numPr>
                    <w:ind w:leftChars="0"/>
                  </w:pPr>
                </w:p>
              </w:tc>
              <w:tc>
                <w:tcPr>
                  <w:tcW w:w="986" w:type="dxa"/>
                  <w:vMerge/>
                  <w:vAlign w:val="center"/>
                </w:tcPr>
                <w:p w14:paraId="2A36B539" w14:textId="77777777" w:rsidR="00B56114" w:rsidRPr="00A76E44" w:rsidRDefault="00B56114" w:rsidP="001A06D5"/>
              </w:tc>
              <w:tc>
                <w:tcPr>
                  <w:tcW w:w="8398" w:type="dxa"/>
                  <w:vAlign w:val="center"/>
                </w:tcPr>
                <w:p w14:paraId="0FD3209B" w14:textId="77777777" w:rsidR="00B56114" w:rsidRPr="00A76E44" w:rsidRDefault="00B56114" w:rsidP="001A06D5">
                  <w:r w:rsidRPr="00A76E44">
                    <w:rPr>
                      <w:rFonts w:hint="eastAsia"/>
                    </w:rPr>
                    <w:t>業務内容を熟知したお客さま代表者の要件定義参加</w:t>
                  </w:r>
                </w:p>
              </w:tc>
            </w:tr>
            <w:tr w:rsidR="00B56114" w:rsidRPr="00A76E44" w14:paraId="7A390787" w14:textId="77777777" w:rsidTr="00B56114">
              <w:tc>
                <w:tcPr>
                  <w:tcW w:w="426" w:type="dxa"/>
                  <w:vAlign w:val="center"/>
                </w:tcPr>
                <w:p w14:paraId="76A21702" w14:textId="77777777" w:rsidR="00B56114" w:rsidRPr="00A76E44" w:rsidRDefault="00B56114" w:rsidP="00251B3B">
                  <w:pPr>
                    <w:pStyle w:val="af7"/>
                    <w:numPr>
                      <w:ilvl w:val="0"/>
                      <w:numId w:val="55"/>
                    </w:numPr>
                    <w:ind w:leftChars="0"/>
                  </w:pPr>
                </w:p>
              </w:tc>
              <w:tc>
                <w:tcPr>
                  <w:tcW w:w="986" w:type="dxa"/>
                  <w:vMerge/>
                  <w:vAlign w:val="center"/>
                </w:tcPr>
                <w:p w14:paraId="4359A9F4" w14:textId="77777777" w:rsidR="00B56114" w:rsidRPr="00A76E44" w:rsidRDefault="00B56114" w:rsidP="001A06D5"/>
              </w:tc>
              <w:tc>
                <w:tcPr>
                  <w:tcW w:w="8398" w:type="dxa"/>
                  <w:vAlign w:val="center"/>
                </w:tcPr>
                <w:p w14:paraId="61D9C3CA" w14:textId="77777777" w:rsidR="00B56114" w:rsidRPr="00A76E44" w:rsidRDefault="00B56114" w:rsidP="001A06D5">
                  <w:r w:rsidRPr="00A76E44">
                    <w:rPr>
                      <w:rFonts w:hint="eastAsia"/>
                    </w:rPr>
                    <w:t>過去プロジェクトの計画や要件定義成果の再利用</w:t>
                  </w:r>
                </w:p>
              </w:tc>
            </w:tr>
            <w:tr w:rsidR="00B56114" w:rsidRPr="00A76E44" w14:paraId="78F1E23B" w14:textId="77777777" w:rsidTr="00B56114">
              <w:tc>
                <w:tcPr>
                  <w:tcW w:w="426" w:type="dxa"/>
                  <w:vAlign w:val="center"/>
                </w:tcPr>
                <w:p w14:paraId="78E2BC80" w14:textId="77777777" w:rsidR="00B56114" w:rsidRPr="00A76E44" w:rsidRDefault="00B56114" w:rsidP="00251B3B">
                  <w:pPr>
                    <w:pStyle w:val="af7"/>
                    <w:numPr>
                      <w:ilvl w:val="0"/>
                      <w:numId w:val="55"/>
                    </w:numPr>
                    <w:ind w:leftChars="0"/>
                  </w:pPr>
                </w:p>
              </w:tc>
              <w:tc>
                <w:tcPr>
                  <w:tcW w:w="986" w:type="dxa"/>
                  <w:vMerge/>
                  <w:vAlign w:val="center"/>
                </w:tcPr>
                <w:p w14:paraId="2D668173" w14:textId="77777777" w:rsidR="00B56114" w:rsidRPr="00A76E44" w:rsidRDefault="00B56114" w:rsidP="001A06D5"/>
              </w:tc>
              <w:tc>
                <w:tcPr>
                  <w:tcW w:w="8398" w:type="dxa"/>
                  <w:vAlign w:val="center"/>
                </w:tcPr>
                <w:p w14:paraId="5080D17F" w14:textId="77777777" w:rsidR="00B56114" w:rsidRPr="00A76E44" w:rsidRDefault="00B56114" w:rsidP="001A06D5">
                  <w:r w:rsidRPr="00A76E44">
                    <w:rPr>
                      <w:rFonts w:hint="eastAsia"/>
                    </w:rPr>
                    <w:t>システム化対象</w:t>
                  </w:r>
                  <w:r>
                    <w:rPr>
                      <w:rFonts w:hint="eastAsia"/>
                    </w:rPr>
                    <w:t>範囲</w:t>
                  </w:r>
                  <w:r w:rsidRPr="00A76E44">
                    <w:rPr>
                      <w:rFonts w:hint="eastAsia"/>
                    </w:rPr>
                    <w:t>の安定</w:t>
                  </w:r>
                </w:p>
              </w:tc>
            </w:tr>
            <w:tr w:rsidR="00B56114" w:rsidRPr="00A76E44" w14:paraId="0A065E65" w14:textId="77777777" w:rsidTr="00B56114">
              <w:tc>
                <w:tcPr>
                  <w:tcW w:w="426" w:type="dxa"/>
                  <w:vAlign w:val="center"/>
                </w:tcPr>
                <w:p w14:paraId="7280DD41" w14:textId="77777777" w:rsidR="00B56114" w:rsidRPr="00A76E44" w:rsidRDefault="00B56114" w:rsidP="00251B3B">
                  <w:pPr>
                    <w:pStyle w:val="af7"/>
                    <w:numPr>
                      <w:ilvl w:val="0"/>
                      <w:numId w:val="55"/>
                    </w:numPr>
                    <w:ind w:leftChars="0"/>
                  </w:pPr>
                </w:p>
              </w:tc>
              <w:tc>
                <w:tcPr>
                  <w:tcW w:w="986" w:type="dxa"/>
                  <w:vMerge/>
                  <w:vAlign w:val="center"/>
                </w:tcPr>
                <w:p w14:paraId="54B4EF23" w14:textId="77777777" w:rsidR="00B56114" w:rsidRPr="00A76E44" w:rsidRDefault="00B56114" w:rsidP="001A06D5"/>
              </w:tc>
              <w:tc>
                <w:tcPr>
                  <w:tcW w:w="8398" w:type="dxa"/>
                  <w:vAlign w:val="center"/>
                </w:tcPr>
                <w:p w14:paraId="3C46FA8A" w14:textId="77777777" w:rsidR="00B56114" w:rsidRPr="00A76E44" w:rsidRDefault="002B0E9E" w:rsidP="001A06D5">
                  <w:r>
                    <w:rPr>
                      <w:rFonts w:hint="eastAsia"/>
                    </w:rPr>
                    <w:t>ベンダー</w:t>
                  </w:r>
                  <w:r w:rsidR="00B56114" w:rsidRPr="00A76E44">
                    <w:rPr>
                      <w:rFonts w:hint="eastAsia"/>
                    </w:rPr>
                    <w:t>とお客さまの密なコミュニケーション</w:t>
                  </w:r>
                </w:p>
              </w:tc>
            </w:tr>
          </w:tbl>
          <w:p w14:paraId="31600F80" w14:textId="77777777" w:rsidR="00B56114" w:rsidRDefault="00B56114" w:rsidP="007F077C"/>
          <w:p w14:paraId="4D3F6DED" w14:textId="77777777" w:rsidR="00435C7B" w:rsidRDefault="00435C7B" w:rsidP="007F077C"/>
        </w:tc>
      </w:tr>
      <w:tr w:rsidR="009C184C" w14:paraId="5F1F8801" w14:textId="77777777" w:rsidTr="009E620A">
        <w:trPr>
          <w:trHeight w:val="284"/>
        </w:trPr>
        <w:tc>
          <w:tcPr>
            <w:tcW w:w="10490" w:type="dxa"/>
            <w:gridSpan w:val="2"/>
            <w:shd w:val="clear" w:color="auto" w:fill="D9D9D9" w:themeFill="background1" w:themeFillShade="D9"/>
            <w:vAlign w:val="center"/>
          </w:tcPr>
          <w:p w14:paraId="786894C0" w14:textId="77777777" w:rsidR="009C184C" w:rsidRDefault="009C184C" w:rsidP="009E620A">
            <w:r>
              <w:rPr>
                <w:rFonts w:hint="eastAsia"/>
              </w:rPr>
              <w:lastRenderedPageBreak/>
              <w:t>適用技法</w:t>
            </w:r>
          </w:p>
        </w:tc>
      </w:tr>
      <w:tr w:rsidR="009C184C" w14:paraId="4C59202A" w14:textId="77777777" w:rsidTr="009E620A">
        <w:trPr>
          <w:trHeight w:val="567"/>
        </w:trPr>
        <w:tc>
          <w:tcPr>
            <w:tcW w:w="10490" w:type="dxa"/>
            <w:gridSpan w:val="2"/>
            <w:shd w:val="clear" w:color="auto" w:fill="auto"/>
          </w:tcPr>
          <w:p w14:paraId="57B16AC0" w14:textId="77777777" w:rsidR="009C184C" w:rsidRDefault="00D03978" w:rsidP="00D03978">
            <w:pPr>
              <w:pStyle w:val="af7"/>
              <w:numPr>
                <w:ilvl w:val="0"/>
                <w:numId w:val="6"/>
              </w:numPr>
              <w:ind w:leftChars="0"/>
            </w:pPr>
            <w:r>
              <w:rPr>
                <w:rFonts w:hint="eastAsia"/>
              </w:rPr>
              <w:t>タイムボックス</w:t>
            </w:r>
          </w:p>
        </w:tc>
      </w:tr>
    </w:tbl>
    <w:p w14:paraId="1233D1FD" w14:textId="77777777" w:rsidR="009C184C" w:rsidRDefault="009C184C" w:rsidP="009C184C"/>
    <w:p w14:paraId="690B8B82" w14:textId="77777777" w:rsidR="00D03978" w:rsidRDefault="00D03978" w:rsidP="00D03978">
      <w:pPr>
        <w:pStyle w:val="3"/>
      </w:pPr>
      <w:bookmarkStart w:id="54" w:name="_Ref422746701"/>
      <w:bookmarkStart w:id="55" w:name="_Ref422746705"/>
      <w:bookmarkStart w:id="56" w:name="_Toc455043199"/>
      <w:bookmarkStart w:id="57" w:name="_Toc523239157"/>
      <w:r w:rsidRPr="00A76E44">
        <w:rPr>
          <w:rFonts w:hint="eastAsia"/>
        </w:rPr>
        <w:lastRenderedPageBreak/>
        <w:t>リスクの抽出・対策立案</w:t>
      </w:r>
      <w:bookmarkEnd w:id="54"/>
      <w:bookmarkEnd w:id="55"/>
      <w:bookmarkEnd w:id="56"/>
      <w:bookmarkEnd w:id="57"/>
    </w:p>
    <w:p w14:paraId="7AF3E7B2" w14:textId="77777777"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14:paraId="4C95FA93" w14:textId="77777777" w:rsidTr="001A06D5">
        <w:trPr>
          <w:trHeight w:val="284"/>
        </w:trPr>
        <w:tc>
          <w:tcPr>
            <w:tcW w:w="10490" w:type="dxa"/>
            <w:gridSpan w:val="2"/>
            <w:shd w:val="clear" w:color="auto" w:fill="D9D9D9" w:themeFill="background1" w:themeFillShade="D9"/>
            <w:vAlign w:val="center"/>
          </w:tcPr>
          <w:p w14:paraId="7A0C7FF6" w14:textId="77777777" w:rsidR="00D03978" w:rsidRDefault="00D03978" w:rsidP="001A06D5">
            <w:r>
              <w:rPr>
                <w:rFonts w:hint="eastAsia"/>
              </w:rPr>
              <w:t>アクティビティ概要</w:t>
            </w:r>
          </w:p>
        </w:tc>
      </w:tr>
      <w:tr w:rsidR="00D03978" w14:paraId="06F69221" w14:textId="77777777" w:rsidTr="001A06D5">
        <w:trPr>
          <w:trHeight w:val="567"/>
        </w:trPr>
        <w:tc>
          <w:tcPr>
            <w:tcW w:w="10490" w:type="dxa"/>
            <w:gridSpan w:val="2"/>
            <w:shd w:val="clear" w:color="auto" w:fill="auto"/>
          </w:tcPr>
          <w:p w14:paraId="30BABD22" w14:textId="77777777" w:rsidR="00D03978" w:rsidRPr="00892D1B" w:rsidRDefault="00D03978" w:rsidP="001A06D5">
            <w:r w:rsidRPr="00D03978">
              <w:rPr>
                <w:rFonts w:hint="eastAsia"/>
              </w:rPr>
              <w:t>お客さま、業務要件、技術要件、体制・要員、計画等のリスク分類を参考に個々のプロジェクトに依存したリスクを抽出し、リスク顕在化を抑制する予防策や顕在化時の対策を事前に検討する。また、リスク状況は常に変化するため、プロジェクトのリスク管理計画に基づき、継続的な管理を行う。</w:t>
            </w:r>
          </w:p>
        </w:tc>
      </w:tr>
      <w:tr w:rsidR="00D03978" w14:paraId="488DA306" w14:textId="77777777" w:rsidTr="001A06D5">
        <w:trPr>
          <w:trHeight w:val="284"/>
        </w:trPr>
        <w:tc>
          <w:tcPr>
            <w:tcW w:w="5245" w:type="dxa"/>
            <w:shd w:val="clear" w:color="auto" w:fill="D9D9D9" w:themeFill="background1" w:themeFillShade="D9"/>
            <w:vAlign w:val="center"/>
          </w:tcPr>
          <w:p w14:paraId="3C50A81F" w14:textId="77777777" w:rsidR="00D03978" w:rsidRPr="00892D1B" w:rsidRDefault="00D03978" w:rsidP="001A06D5">
            <w:r>
              <w:rPr>
                <w:rFonts w:hint="eastAsia"/>
              </w:rPr>
              <w:t>インプット</w:t>
            </w:r>
          </w:p>
        </w:tc>
        <w:tc>
          <w:tcPr>
            <w:tcW w:w="5245" w:type="dxa"/>
            <w:shd w:val="clear" w:color="auto" w:fill="D9D9D9" w:themeFill="background1" w:themeFillShade="D9"/>
            <w:vAlign w:val="center"/>
          </w:tcPr>
          <w:p w14:paraId="7D4E8693" w14:textId="77777777" w:rsidR="00D03978" w:rsidRPr="00892D1B" w:rsidRDefault="00D03978" w:rsidP="001A06D5">
            <w:r>
              <w:rPr>
                <w:rFonts w:hint="eastAsia"/>
              </w:rPr>
              <w:t>アウトプット</w:t>
            </w:r>
          </w:p>
        </w:tc>
      </w:tr>
      <w:tr w:rsidR="00D03978" w14:paraId="25EC9762" w14:textId="77777777" w:rsidTr="001A06D5">
        <w:trPr>
          <w:trHeight w:val="567"/>
        </w:trPr>
        <w:tc>
          <w:tcPr>
            <w:tcW w:w="5245" w:type="dxa"/>
            <w:shd w:val="clear" w:color="auto" w:fill="auto"/>
          </w:tcPr>
          <w:p w14:paraId="7CB3ED20" w14:textId="77777777" w:rsidR="00D03978" w:rsidRDefault="00D03978" w:rsidP="001A06D5">
            <w:pPr>
              <w:pStyle w:val="af7"/>
              <w:numPr>
                <w:ilvl w:val="0"/>
                <w:numId w:val="4"/>
              </w:numPr>
              <w:ind w:leftChars="0"/>
            </w:pPr>
            <w:r w:rsidRPr="00A76E44">
              <w:rPr>
                <w:rFonts w:hint="eastAsia"/>
              </w:rPr>
              <w:t>要件定義計画書の一部（これまで検討してきた内容全般）</w:t>
            </w:r>
          </w:p>
        </w:tc>
        <w:tc>
          <w:tcPr>
            <w:tcW w:w="5245" w:type="dxa"/>
            <w:shd w:val="clear" w:color="auto" w:fill="auto"/>
          </w:tcPr>
          <w:p w14:paraId="1D9CDD90" w14:textId="77777777" w:rsidR="00D03978" w:rsidRDefault="00D03978" w:rsidP="00D03978">
            <w:pPr>
              <w:pStyle w:val="af7"/>
              <w:numPr>
                <w:ilvl w:val="0"/>
                <w:numId w:val="4"/>
              </w:numPr>
              <w:ind w:leftChars="0"/>
            </w:pPr>
            <w:r w:rsidRPr="00D03978">
              <w:rPr>
                <w:rFonts w:hint="eastAsia"/>
              </w:rPr>
              <w:t>要件定義計画書の一部（</w:t>
            </w:r>
            <w:r w:rsidR="00812F36">
              <w:rPr>
                <w:rFonts w:hint="eastAsia"/>
              </w:rPr>
              <w:t>想定リスクおよび問題課題</w:t>
            </w:r>
            <w:r w:rsidRPr="00D03978">
              <w:rPr>
                <w:rFonts w:hint="eastAsia"/>
              </w:rPr>
              <w:t>）</w:t>
            </w:r>
          </w:p>
        </w:tc>
      </w:tr>
      <w:tr w:rsidR="00D03978" w14:paraId="2461C3DB" w14:textId="77777777" w:rsidTr="001A06D5">
        <w:trPr>
          <w:trHeight w:val="284"/>
        </w:trPr>
        <w:tc>
          <w:tcPr>
            <w:tcW w:w="10490" w:type="dxa"/>
            <w:gridSpan w:val="2"/>
            <w:shd w:val="clear" w:color="auto" w:fill="D9D9D9" w:themeFill="background1" w:themeFillShade="D9"/>
            <w:vAlign w:val="center"/>
          </w:tcPr>
          <w:p w14:paraId="00785BAE" w14:textId="77777777" w:rsidR="00D03978" w:rsidRDefault="00D03978" w:rsidP="001A06D5">
            <w:r>
              <w:rPr>
                <w:rFonts w:hint="eastAsia"/>
              </w:rPr>
              <w:t>手順</w:t>
            </w:r>
          </w:p>
        </w:tc>
      </w:tr>
      <w:tr w:rsidR="00D03978" w14:paraId="7A41DD95" w14:textId="77777777" w:rsidTr="001A06D5">
        <w:trPr>
          <w:trHeight w:val="567"/>
        </w:trPr>
        <w:tc>
          <w:tcPr>
            <w:tcW w:w="10490" w:type="dxa"/>
            <w:gridSpan w:val="2"/>
            <w:shd w:val="clear" w:color="auto" w:fill="auto"/>
          </w:tcPr>
          <w:p w14:paraId="55A37164" w14:textId="77777777" w:rsidR="00D03978" w:rsidRDefault="007A71AD" w:rsidP="00D03978">
            <w:r>
              <w:rPr>
                <w:rFonts w:hint="eastAsia"/>
              </w:rPr>
              <w:t>－</w:t>
            </w:r>
          </w:p>
        </w:tc>
      </w:tr>
      <w:tr w:rsidR="00D03978" w14:paraId="34DF47DE" w14:textId="77777777" w:rsidTr="001A06D5">
        <w:trPr>
          <w:trHeight w:val="284"/>
        </w:trPr>
        <w:tc>
          <w:tcPr>
            <w:tcW w:w="10490" w:type="dxa"/>
            <w:gridSpan w:val="2"/>
            <w:shd w:val="clear" w:color="auto" w:fill="D9D9D9" w:themeFill="background1" w:themeFillShade="D9"/>
            <w:vAlign w:val="center"/>
          </w:tcPr>
          <w:p w14:paraId="4BDE93F7" w14:textId="77777777" w:rsidR="00D03978" w:rsidRDefault="00D03978" w:rsidP="001A06D5">
            <w:r w:rsidRPr="00892D1B">
              <w:rPr>
                <w:rFonts w:hint="eastAsia"/>
                <w:color w:val="FF0000"/>
              </w:rPr>
              <w:t>【重要】</w:t>
            </w:r>
            <w:r>
              <w:rPr>
                <w:rFonts w:hint="eastAsia"/>
              </w:rPr>
              <w:t>上手く進めるためのポイント、注意事項</w:t>
            </w:r>
          </w:p>
        </w:tc>
      </w:tr>
      <w:tr w:rsidR="00D03978" w14:paraId="75930A72" w14:textId="77777777" w:rsidTr="001A06D5">
        <w:trPr>
          <w:trHeight w:val="567"/>
        </w:trPr>
        <w:tc>
          <w:tcPr>
            <w:tcW w:w="10490" w:type="dxa"/>
            <w:gridSpan w:val="2"/>
            <w:shd w:val="clear" w:color="auto" w:fill="auto"/>
          </w:tcPr>
          <w:p w14:paraId="74D4E105" w14:textId="77777777" w:rsidR="00E92745" w:rsidRDefault="00E92745" w:rsidP="00E92745">
            <w:pPr>
              <w:pStyle w:val="af7"/>
              <w:numPr>
                <w:ilvl w:val="0"/>
                <w:numId w:val="7"/>
              </w:numPr>
              <w:ind w:leftChars="0"/>
            </w:pPr>
            <w:r>
              <w:rPr>
                <w:rFonts w:hint="eastAsia"/>
              </w:rPr>
              <w:t>要件定義プロセスごとに、リスク分類の観点でリスク抽出を行うことで、要件定義の</w:t>
            </w:r>
            <w:r w:rsidR="0078013A">
              <w:rPr>
                <w:rFonts w:hint="eastAsia"/>
              </w:rPr>
              <w:t>リスクを網羅的に抽出する。</w:t>
            </w:r>
            <w:r>
              <w:br/>
            </w:r>
          </w:p>
          <w:tbl>
            <w:tblPr>
              <w:tblStyle w:val="af4"/>
              <w:tblW w:w="0" w:type="auto"/>
              <w:tblInd w:w="454" w:type="dxa"/>
              <w:tblLook w:val="04A0" w:firstRow="1" w:lastRow="0" w:firstColumn="1" w:lastColumn="0" w:noHBand="0" w:noVBand="1"/>
            </w:tblPr>
            <w:tblGrid>
              <w:gridCol w:w="1701"/>
              <w:gridCol w:w="709"/>
              <w:gridCol w:w="1843"/>
              <w:gridCol w:w="3543"/>
            </w:tblGrid>
            <w:tr w:rsidR="00E92745" w:rsidRPr="00A76E44" w14:paraId="16DFF9EA" w14:textId="77777777" w:rsidTr="00B4314D">
              <w:tc>
                <w:tcPr>
                  <w:tcW w:w="1701" w:type="dxa"/>
                  <w:tcBorders>
                    <w:bottom w:val="double" w:sz="4" w:space="0" w:color="auto"/>
                  </w:tcBorders>
                  <w:shd w:val="clear" w:color="auto" w:fill="D9D9D9" w:themeFill="background1" w:themeFillShade="D9"/>
                  <w:vAlign w:val="center"/>
                </w:tcPr>
                <w:p w14:paraId="25C960B3" w14:textId="77777777" w:rsidR="00E92745" w:rsidRPr="00A76E44" w:rsidRDefault="00E92745" w:rsidP="00B4314D">
                  <w:pPr>
                    <w:jc w:val="center"/>
                  </w:pPr>
                  <w:r w:rsidRPr="00A76E44">
                    <w:rPr>
                      <w:rFonts w:hint="eastAsia"/>
                    </w:rPr>
                    <w:t>リスク分類</w:t>
                  </w:r>
                </w:p>
              </w:tc>
              <w:tc>
                <w:tcPr>
                  <w:tcW w:w="709" w:type="dxa"/>
                  <w:vMerge w:val="restart"/>
                  <w:tcBorders>
                    <w:top w:val="nil"/>
                  </w:tcBorders>
                </w:tcPr>
                <w:p w14:paraId="398F6B73" w14:textId="77777777" w:rsidR="00E92745" w:rsidRPr="00A76E44" w:rsidRDefault="00E92745" w:rsidP="00B4314D">
                  <w:pPr>
                    <w:jc w:val="center"/>
                  </w:pPr>
                </w:p>
                <w:p w14:paraId="4E19EC00" w14:textId="77777777" w:rsidR="00E92745" w:rsidRPr="00A76E44" w:rsidRDefault="00E92745" w:rsidP="00B4314D">
                  <w:pPr>
                    <w:jc w:val="center"/>
                  </w:pPr>
                </w:p>
                <w:p w14:paraId="537F91F1" w14:textId="77777777" w:rsidR="00E92745" w:rsidRPr="00A76E44" w:rsidRDefault="00E92745" w:rsidP="00B4314D">
                  <w:pPr>
                    <w:jc w:val="center"/>
                  </w:pPr>
                </w:p>
                <w:p w14:paraId="600EB180" w14:textId="77777777" w:rsidR="00E92745" w:rsidRPr="00A76E44" w:rsidRDefault="00E92745" w:rsidP="00B4314D">
                  <w:pPr>
                    <w:jc w:val="center"/>
                  </w:pPr>
                </w:p>
                <w:p w14:paraId="2EBC6B5F" w14:textId="77777777" w:rsidR="00E92745" w:rsidRPr="00A76E44" w:rsidRDefault="00E92745" w:rsidP="00B4314D">
                  <w:pPr>
                    <w:jc w:val="center"/>
                  </w:pPr>
                  <w:r w:rsidRPr="00A76E44">
                    <w:rPr>
                      <w:rFonts w:hint="eastAsia"/>
                    </w:rPr>
                    <w:t>×</w:t>
                  </w:r>
                </w:p>
              </w:tc>
              <w:tc>
                <w:tcPr>
                  <w:tcW w:w="1843" w:type="dxa"/>
                  <w:tcBorders>
                    <w:bottom w:val="double" w:sz="4" w:space="0" w:color="auto"/>
                  </w:tcBorders>
                  <w:shd w:val="clear" w:color="auto" w:fill="D9D9D9" w:themeFill="background1" w:themeFillShade="D9"/>
                </w:tcPr>
                <w:p w14:paraId="0D6FD642" w14:textId="77777777" w:rsidR="00E92745" w:rsidRPr="00A76E44" w:rsidRDefault="00E92745" w:rsidP="00B4314D">
                  <w:pPr>
                    <w:jc w:val="center"/>
                  </w:pPr>
                  <w:r w:rsidRPr="00A76E44">
                    <w:rPr>
                      <w:rFonts w:hint="eastAsia"/>
                    </w:rPr>
                    <w:t>プロセス分類</w:t>
                  </w:r>
                </w:p>
              </w:tc>
              <w:tc>
                <w:tcPr>
                  <w:tcW w:w="3543" w:type="dxa"/>
                  <w:tcBorders>
                    <w:bottom w:val="double" w:sz="4" w:space="0" w:color="auto"/>
                  </w:tcBorders>
                  <w:shd w:val="clear" w:color="auto" w:fill="D9D9D9" w:themeFill="background1" w:themeFillShade="D9"/>
                  <w:vAlign w:val="center"/>
                </w:tcPr>
                <w:p w14:paraId="167B650A" w14:textId="77777777" w:rsidR="00E92745" w:rsidRPr="00A76E44" w:rsidRDefault="00E92745" w:rsidP="00B4314D">
                  <w:pPr>
                    <w:jc w:val="center"/>
                  </w:pPr>
                  <w:r w:rsidRPr="00A76E44">
                    <w:rPr>
                      <w:rFonts w:hint="eastAsia"/>
                    </w:rPr>
                    <w:t>要件定義プロセス</w:t>
                  </w:r>
                </w:p>
              </w:tc>
            </w:tr>
            <w:tr w:rsidR="00E92745" w:rsidRPr="00A76E44" w14:paraId="696CC0B3" w14:textId="77777777" w:rsidTr="00B4314D">
              <w:tc>
                <w:tcPr>
                  <w:tcW w:w="1701" w:type="dxa"/>
                  <w:tcBorders>
                    <w:top w:val="double" w:sz="4" w:space="0" w:color="auto"/>
                  </w:tcBorders>
                  <w:vAlign w:val="center"/>
                </w:tcPr>
                <w:p w14:paraId="29835236" w14:textId="77777777" w:rsidR="00E92745" w:rsidRPr="00A76E44" w:rsidRDefault="00E92745" w:rsidP="00B4314D">
                  <w:r w:rsidRPr="00A76E44">
                    <w:rPr>
                      <w:rFonts w:hint="eastAsia"/>
                    </w:rPr>
                    <w:t>お客さま</w:t>
                  </w:r>
                </w:p>
              </w:tc>
              <w:tc>
                <w:tcPr>
                  <w:tcW w:w="709" w:type="dxa"/>
                  <w:vMerge/>
                  <w:vAlign w:val="center"/>
                </w:tcPr>
                <w:p w14:paraId="2DF5B10B" w14:textId="77777777" w:rsidR="00E92745" w:rsidRPr="00A76E44" w:rsidRDefault="00E92745" w:rsidP="00B4314D"/>
              </w:tc>
              <w:tc>
                <w:tcPr>
                  <w:tcW w:w="1843" w:type="dxa"/>
                  <w:vMerge w:val="restart"/>
                  <w:tcBorders>
                    <w:top w:val="double" w:sz="4" w:space="0" w:color="auto"/>
                  </w:tcBorders>
                  <w:vAlign w:val="center"/>
                </w:tcPr>
                <w:p w14:paraId="4595BB27" w14:textId="77777777" w:rsidR="00E92745" w:rsidRPr="00A76E44" w:rsidRDefault="00FE02D3" w:rsidP="00B4314D">
                  <w:r>
                    <w:rPr>
                      <w:rFonts w:hint="eastAsia"/>
                    </w:rPr>
                    <w:t>要件定義計画</w:t>
                  </w:r>
                </w:p>
              </w:tc>
              <w:tc>
                <w:tcPr>
                  <w:tcW w:w="3543" w:type="dxa"/>
                  <w:tcBorders>
                    <w:top w:val="double" w:sz="4" w:space="0" w:color="auto"/>
                  </w:tcBorders>
                  <w:vAlign w:val="center"/>
                </w:tcPr>
                <w:p w14:paraId="1C399DF0" w14:textId="77777777" w:rsidR="00E92745" w:rsidRPr="00A76E44" w:rsidRDefault="00E92745" w:rsidP="00B4314D">
                  <w:r w:rsidRPr="00A76E44">
                    <w:rPr>
                      <w:rFonts w:hint="eastAsia"/>
                    </w:rPr>
                    <w:t>要件定義の開始準備</w:t>
                  </w:r>
                </w:p>
              </w:tc>
            </w:tr>
            <w:tr w:rsidR="00E92745" w:rsidRPr="00A76E44" w14:paraId="47FC9B1C" w14:textId="77777777" w:rsidTr="00B4314D">
              <w:tc>
                <w:tcPr>
                  <w:tcW w:w="1701" w:type="dxa"/>
                  <w:vAlign w:val="center"/>
                </w:tcPr>
                <w:p w14:paraId="0C297BEE" w14:textId="77777777" w:rsidR="00E92745" w:rsidRPr="00A76E44" w:rsidRDefault="00E92745" w:rsidP="00B4314D">
                  <w:r w:rsidRPr="00A76E44">
                    <w:rPr>
                      <w:rFonts w:hint="eastAsia"/>
                    </w:rPr>
                    <w:t>業務要件</w:t>
                  </w:r>
                </w:p>
              </w:tc>
              <w:tc>
                <w:tcPr>
                  <w:tcW w:w="709" w:type="dxa"/>
                  <w:vMerge/>
                  <w:vAlign w:val="center"/>
                </w:tcPr>
                <w:p w14:paraId="2E841854" w14:textId="77777777" w:rsidR="00E92745" w:rsidRPr="00A76E44" w:rsidRDefault="00E92745" w:rsidP="00B4314D"/>
              </w:tc>
              <w:tc>
                <w:tcPr>
                  <w:tcW w:w="1843" w:type="dxa"/>
                  <w:vMerge/>
                  <w:vAlign w:val="center"/>
                </w:tcPr>
                <w:p w14:paraId="1CA61134" w14:textId="77777777" w:rsidR="00E92745" w:rsidRPr="00A76E44" w:rsidRDefault="00E92745" w:rsidP="00B4314D"/>
              </w:tc>
              <w:tc>
                <w:tcPr>
                  <w:tcW w:w="3543" w:type="dxa"/>
                  <w:vAlign w:val="center"/>
                </w:tcPr>
                <w:p w14:paraId="29EEC4B2" w14:textId="77777777" w:rsidR="00E92745" w:rsidRPr="00A76E44" w:rsidRDefault="00E92745" w:rsidP="00B4314D">
                  <w:r w:rsidRPr="00A76E44">
                    <w:rPr>
                      <w:rFonts w:hint="eastAsia"/>
                    </w:rPr>
                    <w:t>要件定義の計画</w:t>
                  </w:r>
                </w:p>
              </w:tc>
            </w:tr>
            <w:tr w:rsidR="00E92745" w:rsidRPr="00A76E44" w14:paraId="2099D8A2" w14:textId="77777777" w:rsidTr="00B4314D">
              <w:tc>
                <w:tcPr>
                  <w:tcW w:w="1701" w:type="dxa"/>
                  <w:vAlign w:val="center"/>
                </w:tcPr>
                <w:p w14:paraId="40D74EB9" w14:textId="77777777" w:rsidR="00E92745" w:rsidRPr="00A76E44" w:rsidRDefault="00E92745" w:rsidP="00B4314D">
                  <w:r w:rsidRPr="00A76E44">
                    <w:rPr>
                      <w:rFonts w:hint="eastAsia"/>
                    </w:rPr>
                    <w:t>技術要件</w:t>
                  </w:r>
                </w:p>
              </w:tc>
              <w:tc>
                <w:tcPr>
                  <w:tcW w:w="709" w:type="dxa"/>
                  <w:vMerge/>
                  <w:vAlign w:val="center"/>
                </w:tcPr>
                <w:p w14:paraId="1EF3E8F9" w14:textId="77777777" w:rsidR="00E92745" w:rsidRPr="00A76E44" w:rsidRDefault="00E92745" w:rsidP="00B4314D"/>
              </w:tc>
              <w:tc>
                <w:tcPr>
                  <w:tcW w:w="1843" w:type="dxa"/>
                  <w:vMerge w:val="restart"/>
                  <w:vAlign w:val="center"/>
                </w:tcPr>
                <w:p w14:paraId="0E3D632A" w14:textId="77777777" w:rsidR="00E92745" w:rsidRPr="00A76E44" w:rsidRDefault="00E92745" w:rsidP="00B4314D">
                  <w:r w:rsidRPr="00A76E44">
                    <w:rPr>
                      <w:rFonts w:hint="eastAsia"/>
                    </w:rPr>
                    <w:t>業務要件定義</w:t>
                  </w:r>
                </w:p>
              </w:tc>
              <w:tc>
                <w:tcPr>
                  <w:tcW w:w="3543" w:type="dxa"/>
                  <w:vAlign w:val="center"/>
                </w:tcPr>
                <w:p w14:paraId="6411F967" w14:textId="77777777" w:rsidR="00E92745" w:rsidRPr="00A76E44" w:rsidRDefault="00E92745" w:rsidP="00B4314D">
                  <w:r w:rsidRPr="00A76E44">
                    <w:rPr>
                      <w:rFonts w:hint="eastAsia"/>
                    </w:rPr>
                    <w:t>業務要求の収集</w:t>
                  </w:r>
                </w:p>
              </w:tc>
            </w:tr>
            <w:tr w:rsidR="00E92745" w:rsidRPr="00A76E44" w14:paraId="12E18F2D" w14:textId="77777777" w:rsidTr="00B4314D">
              <w:tc>
                <w:tcPr>
                  <w:tcW w:w="1701" w:type="dxa"/>
                  <w:vAlign w:val="center"/>
                </w:tcPr>
                <w:p w14:paraId="49188E20" w14:textId="77777777" w:rsidR="00E92745" w:rsidRPr="00A76E44" w:rsidRDefault="00E92745" w:rsidP="00B4314D">
                  <w:r w:rsidRPr="00A76E44">
                    <w:rPr>
                      <w:rFonts w:hint="eastAsia"/>
                    </w:rPr>
                    <w:t>見積・提案</w:t>
                  </w:r>
                </w:p>
              </w:tc>
              <w:tc>
                <w:tcPr>
                  <w:tcW w:w="709" w:type="dxa"/>
                  <w:vMerge/>
                  <w:vAlign w:val="center"/>
                </w:tcPr>
                <w:p w14:paraId="4E114235" w14:textId="77777777" w:rsidR="00E92745" w:rsidRPr="00A76E44" w:rsidRDefault="00E92745" w:rsidP="00B4314D"/>
              </w:tc>
              <w:tc>
                <w:tcPr>
                  <w:tcW w:w="1843" w:type="dxa"/>
                  <w:vMerge/>
                  <w:vAlign w:val="center"/>
                </w:tcPr>
                <w:p w14:paraId="0725CA44" w14:textId="77777777" w:rsidR="00E92745" w:rsidRPr="00A76E44" w:rsidRDefault="00E92745" w:rsidP="00B4314D"/>
              </w:tc>
              <w:tc>
                <w:tcPr>
                  <w:tcW w:w="3543" w:type="dxa"/>
                  <w:vAlign w:val="center"/>
                </w:tcPr>
                <w:p w14:paraId="4FCD5277" w14:textId="77777777" w:rsidR="00E92745" w:rsidRPr="00A76E44" w:rsidRDefault="00E92745" w:rsidP="00B4314D">
                  <w:r w:rsidRPr="00A76E44">
                    <w:rPr>
                      <w:rFonts w:hint="eastAsia"/>
                    </w:rPr>
                    <w:t>業務要求の整理とモデル化</w:t>
                  </w:r>
                </w:p>
              </w:tc>
            </w:tr>
            <w:tr w:rsidR="00E92745" w:rsidRPr="00A76E44" w14:paraId="37155C12" w14:textId="77777777" w:rsidTr="00B4314D">
              <w:tc>
                <w:tcPr>
                  <w:tcW w:w="1701" w:type="dxa"/>
                  <w:vAlign w:val="center"/>
                </w:tcPr>
                <w:p w14:paraId="723E730F" w14:textId="77777777" w:rsidR="00E92745" w:rsidRPr="00A76E44" w:rsidRDefault="00E92745" w:rsidP="00B4314D">
                  <w:r w:rsidRPr="00A76E44">
                    <w:rPr>
                      <w:rFonts w:hint="eastAsia"/>
                    </w:rPr>
                    <w:t>体制・要員</w:t>
                  </w:r>
                </w:p>
              </w:tc>
              <w:tc>
                <w:tcPr>
                  <w:tcW w:w="709" w:type="dxa"/>
                  <w:vMerge/>
                  <w:vAlign w:val="center"/>
                </w:tcPr>
                <w:p w14:paraId="60D0EBC0" w14:textId="77777777" w:rsidR="00E92745" w:rsidRPr="00A76E44" w:rsidRDefault="00E92745" w:rsidP="00B4314D"/>
              </w:tc>
              <w:tc>
                <w:tcPr>
                  <w:tcW w:w="1843" w:type="dxa"/>
                  <w:vMerge/>
                  <w:vAlign w:val="center"/>
                </w:tcPr>
                <w:p w14:paraId="49F114C4" w14:textId="77777777" w:rsidR="00E92745" w:rsidRPr="00A76E44" w:rsidRDefault="00E92745" w:rsidP="00B4314D"/>
              </w:tc>
              <w:tc>
                <w:tcPr>
                  <w:tcW w:w="3543" w:type="dxa"/>
                  <w:tcBorders>
                    <w:bottom w:val="single" w:sz="4" w:space="0" w:color="auto"/>
                  </w:tcBorders>
                  <w:vAlign w:val="center"/>
                </w:tcPr>
                <w:p w14:paraId="40B6923F" w14:textId="77777777" w:rsidR="00E92745" w:rsidRPr="00A76E44" w:rsidRDefault="00E92745" w:rsidP="00B4314D">
                  <w:r w:rsidRPr="00A76E44">
                    <w:rPr>
                      <w:rFonts w:hint="eastAsia"/>
                    </w:rPr>
                    <w:t>業務要件定義書の作成</w:t>
                  </w:r>
                </w:p>
              </w:tc>
            </w:tr>
            <w:tr w:rsidR="00E92745" w:rsidRPr="00A76E44" w14:paraId="0DE59A09" w14:textId="77777777" w:rsidTr="00B4314D">
              <w:tc>
                <w:tcPr>
                  <w:tcW w:w="1701" w:type="dxa"/>
                  <w:vAlign w:val="center"/>
                </w:tcPr>
                <w:p w14:paraId="4979E891" w14:textId="77777777" w:rsidR="00E92745" w:rsidRPr="00A76E44" w:rsidRDefault="00E92745" w:rsidP="00B4314D">
                  <w:r w:rsidRPr="00A76E44">
                    <w:rPr>
                      <w:rFonts w:hint="eastAsia"/>
                    </w:rPr>
                    <w:t>計画</w:t>
                  </w:r>
                </w:p>
              </w:tc>
              <w:tc>
                <w:tcPr>
                  <w:tcW w:w="709" w:type="dxa"/>
                  <w:vMerge/>
                  <w:vAlign w:val="center"/>
                </w:tcPr>
                <w:p w14:paraId="64DBEE32" w14:textId="77777777" w:rsidR="00E92745" w:rsidRPr="00A76E44" w:rsidRDefault="00E92745" w:rsidP="00B4314D"/>
              </w:tc>
              <w:tc>
                <w:tcPr>
                  <w:tcW w:w="1843" w:type="dxa"/>
                  <w:vMerge/>
                  <w:vAlign w:val="center"/>
                </w:tcPr>
                <w:p w14:paraId="644DE71A" w14:textId="77777777" w:rsidR="00E92745" w:rsidRPr="00A76E44" w:rsidRDefault="00E92745" w:rsidP="00B4314D"/>
              </w:tc>
              <w:tc>
                <w:tcPr>
                  <w:tcW w:w="3543" w:type="dxa"/>
                  <w:tcBorders>
                    <w:bottom w:val="single" w:sz="4" w:space="0" w:color="auto"/>
                    <w:right w:val="single" w:sz="4" w:space="0" w:color="auto"/>
                  </w:tcBorders>
                  <w:vAlign w:val="center"/>
                </w:tcPr>
                <w:p w14:paraId="1BA7C2B7" w14:textId="77777777" w:rsidR="00E92745" w:rsidRPr="00A76E44" w:rsidRDefault="00E92745" w:rsidP="00B4314D">
                  <w:r w:rsidRPr="00A76E44">
                    <w:rPr>
                      <w:rFonts w:hint="eastAsia"/>
                    </w:rPr>
                    <w:t>業務要件の検証・妥当性確認</w:t>
                  </w:r>
                </w:p>
              </w:tc>
            </w:tr>
            <w:tr w:rsidR="00E92745" w:rsidRPr="00A76E44" w14:paraId="79E7ABB9" w14:textId="77777777" w:rsidTr="00B4314D">
              <w:tc>
                <w:tcPr>
                  <w:tcW w:w="1701" w:type="dxa"/>
                  <w:vAlign w:val="center"/>
                </w:tcPr>
                <w:p w14:paraId="3C52FD8C" w14:textId="77777777" w:rsidR="00E92745" w:rsidRPr="00A76E44" w:rsidRDefault="00E92745" w:rsidP="00B4314D">
                  <w:r w:rsidRPr="00A76E44">
                    <w:rPr>
                      <w:rFonts w:hint="eastAsia"/>
                    </w:rPr>
                    <w:t>収益</w:t>
                  </w:r>
                </w:p>
              </w:tc>
              <w:tc>
                <w:tcPr>
                  <w:tcW w:w="709" w:type="dxa"/>
                  <w:vMerge/>
                  <w:vAlign w:val="center"/>
                </w:tcPr>
                <w:p w14:paraId="56D5B920" w14:textId="77777777" w:rsidR="00E92745" w:rsidRPr="00A76E44" w:rsidRDefault="00E92745" w:rsidP="00B4314D"/>
              </w:tc>
              <w:tc>
                <w:tcPr>
                  <w:tcW w:w="1843" w:type="dxa"/>
                  <w:vMerge/>
                  <w:vAlign w:val="center"/>
                </w:tcPr>
                <w:p w14:paraId="602BF596"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11796A17" w14:textId="77777777" w:rsidR="00E92745" w:rsidRPr="00A76E44" w:rsidRDefault="00E92745" w:rsidP="00B4314D">
                  <w:r w:rsidRPr="00A76E44">
                    <w:rPr>
                      <w:rFonts w:hint="eastAsia"/>
                    </w:rPr>
                    <w:t>引継ぎ</w:t>
                  </w:r>
                </w:p>
              </w:tc>
            </w:tr>
            <w:tr w:rsidR="00E92745" w:rsidRPr="00A76E44" w14:paraId="3B36F8BD" w14:textId="77777777" w:rsidTr="00B4314D">
              <w:tc>
                <w:tcPr>
                  <w:tcW w:w="1701" w:type="dxa"/>
                  <w:tcBorders>
                    <w:bottom w:val="single" w:sz="4" w:space="0" w:color="auto"/>
                  </w:tcBorders>
                  <w:vAlign w:val="center"/>
                </w:tcPr>
                <w:p w14:paraId="47B3E153" w14:textId="77777777" w:rsidR="00E92745" w:rsidRPr="00A76E44" w:rsidRDefault="00E92745" w:rsidP="00B4314D">
                  <w:r w:rsidRPr="00A76E44">
                    <w:rPr>
                      <w:rFonts w:hint="eastAsia"/>
                    </w:rPr>
                    <w:t>契約</w:t>
                  </w:r>
                </w:p>
              </w:tc>
              <w:tc>
                <w:tcPr>
                  <w:tcW w:w="709" w:type="dxa"/>
                  <w:vMerge/>
                  <w:vAlign w:val="center"/>
                </w:tcPr>
                <w:p w14:paraId="5AD81693" w14:textId="77777777" w:rsidR="00E92745" w:rsidRPr="00A76E44" w:rsidRDefault="00E92745" w:rsidP="00B4314D"/>
              </w:tc>
              <w:tc>
                <w:tcPr>
                  <w:tcW w:w="1843" w:type="dxa"/>
                  <w:vMerge w:val="restart"/>
                  <w:vAlign w:val="center"/>
                </w:tcPr>
                <w:p w14:paraId="2EE6F50C" w14:textId="77777777" w:rsidR="00E92745" w:rsidRPr="00A76E44" w:rsidRDefault="00E92745" w:rsidP="00B4314D">
                  <w:r w:rsidRPr="00A76E44">
                    <w:rPr>
                      <w:rFonts w:hint="eastAsia"/>
                    </w:rPr>
                    <w:t>システム要件定義</w:t>
                  </w:r>
                </w:p>
              </w:tc>
              <w:tc>
                <w:tcPr>
                  <w:tcW w:w="3543" w:type="dxa"/>
                  <w:tcBorders>
                    <w:top w:val="single" w:sz="4" w:space="0" w:color="auto"/>
                    <w:bottom w:val="single" w:sz="4" w:space="0" w:color="auto"/>
                    <w:right w:val="single" w:sz="4" w:space="0" w:color="auto"/>
                  </w:tcBorders>
                  <w:vAlign w:val="center"/>
                </w:tcPr>
                <w:p w14:paraId="6D53998F" w14:textId="77777777" w:rsidR="00E92745" w:rsidRPr="00A76E44" w:rsidRDefault="00E92745" w:rsidP="00B4314D">
                  <w:r w:rsidRPr="00A76E44">
                    <w:rPr>
                      <w:rFonts w:hint="eastAsia"/>
                    </w:rPr>
                    <w:t>システム要求の収集と整理</w:t>
                  </w:r>
                </w:p>
              </w:tc>
            </w:tr>
            <w:tr w:rsidR="00E92745" w:rsidRPr="00A76E44" w14:paraId="5196301D" w14:textId="77777777" w:rsidTr="00B4314D">
              <w:tc>
                <w:tcPr>
                  <w:tcW w:w="1701" w:type="dxa"/>
                  <w:tcBorders>
                    <w:left w:val="nil"/>
                    <w:bottom w:val="nil"/>
                    <w:right w:val="nil"/>
                  </w:tcBorders>
                  <w:vAlign w:val="center"/>
                </w:tcPr>
                <w:p w14:paraId="46F132D1" w14:textId="77777777" w:rsidR="00E92745" w:rsidRPr="00A76E44" w:rsidRDefault="00E92745" w:rsidP="00B4314D"/>
              </w:tc>
              <w:tc>
                <w:tcPr>
                  <w:tcW w:w="709" w:type="dxa"/>
                  <w:vMerge/>
                  <w:tcBorders>
                    <w:left w:val="nil"/>
                  </w:tcBorders>
                  <w:vAlign w:val="center"/>
                </w:tcPr>
                <w:p w14:paraId="2E3752B2" w14:textId="77777777" w:rsidR="00E92745" w:rsidRPr="00A76E44" w:rsidRDefault="00E92745" w:rsidP="00B4314D"/>
              </w:tc>
              <w:tc>
                <w:tcPr>
                  <w:tcW w:w="1843" w:type="dxa"/>
                  <w:vMerge/>
                </w:tcPr>
                <w:p w14:paraId="1B6C372E"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218DA240" w14:textId="77777777" w:rsidR="00E92745" w:rsidRPr="00A76E44" w:rsidRDefault="00E92745" w:rsidP="00B4314D">
                  <w:r w:rsidRPr="00A76E44">
                    <w:rPr>
                      <w:rFonts w:hint="eastAsia"/>
                    </w:rPr>
                    <w:t>機能要件定義</w:t>
                  </w:r>
                </w:p>
              </w:tc>
            </w:tr>
            <w:tr w:rsidR="00E92745" w:rsidRPr="00A76E44" w14:paraId="557846FA" w14:textId="77777777" w:rsidTr="00B4314D">
              <w:tc>
                <w:tcPr>
                  <w:tcW w:w="1701" w:type="dxa"/>
                  <w:tcBorders>
                    <w:top w:val="nil"/>
                    <w:left w:val="nil"/>
                    <w:bottom w:val="nil"/>
                    <w:right w:val="nil"/>
                  </w:tcBorders>
                  <w:vAlign w:val="center"/>
                </w:tcPr>
                <w:p w14:paraId="09C0B197" w14:textId="77777777" w:rsidR="00E92745" w:rsidRPr="00A76E44" w:rsidRDefault="00E92745" w:rsidP="00B4314D"/>
              </w:tc>
              <w:tc>
                <w:tcPr>
                  <w:tcW w:w="709" w:type="dxa"/>
                  <w:vMerge/>
                  <w:tcBorders>
                    <w:left w:val="nil"/>
                  </w:tcBorders>
                  <w:vAlign w:val="center"/>
                </w:tcPr>
                <w:p w14:paraId="4069944B" w14:textId="77777777" w:rsidR="00E92745" w:rsidRPr="00A76E44" w:rsidRDefault="00E92745" w:rsidP="00B4314D"/>
              </w:tc>
              <w:tc>
                <w:tcPr>
                  <w:tcW w:w="1843" w:type="dxa"/>
                  <w:vMerge/>
                </w:tcPr>
                <w:p w14:paraId="2D6AE20E"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786F00A2" w14:textId="77777777" w:rsidR="00E92745" w:rsidRPr="00A76E44" w:rsidRDefault="00E92745" w:rsidP="00B4314D">
                  <w:r w:rsidRPr="00A76E44">
                    <w:rPr>
                      <w:rFonts w:hint="eastAsia"/>
                    </w:rPr>
                    <w:t>非機能要件定義</w:t>
                  </w:r>
                </w:p>
              </w:tc>
            </w:tr>
            <w:tr w:rsidR="00E92745" w:rsidRPr="00A76E44" w14:paraId="73B5E917" w14:textId="77777777" w:rsidTr="00B4314D">
              <w:tc>
                <w:tcPr>
                  <w:tcW w:w="1701" w:type="dxa"/>
                  <w:tcBorders>
                    <w:top w:val="nil"/>
                    <w:left w:val="nil"/>
                    <w:bottom w:val="nil"/>
                    <w:right w:val="nil"/>
                  </w:tcBorders>
                  <w:vAlign w:val="center"/>
                </w:tcPr>
                <w:p w14:paraId="0247D60B" w14:textId="77777777" w:rsidR="00E92745" w:rsidRPr="00A76E44" w:rsidRDefault="00E92745" w:rsidP="00B4314D"/>
              </w:tc>
              <w:tc>
                <w:tcPr>
                  <w:tcW w:w="709" w:type="dxa"/>
                  <w:vMerge/>
                  <w:tcBorders>
                    <w:left w:val="nil"/>
                  </w:tcBorders>
                  <w:vAlign w:val="center"/>
                </w:tcPr>
                <w:p w14:paraId="18EB02B8" w14:textId="77777777" w:rsidR="00E92745" w:rsidRPr="00A76E44" w:rsidRDefault="00E92745" w:rsidP="00B4314D"/>
              </w:tc>
              <w:tc>
                <w:tcPr>
                  <w:tcW w:w="1843" w:type="dxa"/>
                  <w:vMerge/>
                </w:tcPr>
                <w:p w14:paraId="0AD41275"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04D4D32C" w14:textId="77777777" w:rsidR="00E92745" w:rsidRPr="00A76E44" w:rsidRDefault="00E92745" w:rsidP="00B4314D">
                  <w:r w:rsidRPr="00A76E44">
                    <w:rPr>
                      <w:rFonts w:hint="eastAsia"/>
                    </w:rPr>
                    <w:t>全体要件の精査</w:t>
                  </w:r>
                </w:p>
              </w:tc>
            </w:tr>
            <w:tr w:rsidR="00E92745" w:rsidRPr="00A76E44" w14:paraId="066DB926" w14:textId="77777777" w:rsidTr="00B4314D">
              <w:tc>
                <w:tcPr>
                  <w:tcW w:w="1701" w:type="dxa"/>
                  <w:tcBorders>
                    <w:top w:val="nil"/>
                    <w:left w:val="nil"/>
                    <w:bottom w:val="nil"/>
                    <w:right w:val="nil"/>
                  </w:tcBorders>
                  <w:vAlign w:val="center"/>
                </w:tcPr>
                <w:p w14:paraId="24BC1AB5" w14:textId="77777777" w:rsidR="00E92745" w:rsidRPr="00A76E44" w:rsidRDefault="00E92745" w:rsidP="00B4314D"/>
              </w:tc>
              <w:tc>
                <w:tcPr>
                  <w:tcW w:w="709" w:type="dxa"/>
                  <w:vMerge/>
                  <w:tcBorders>
                    <w:left w:val="nil"/>
                  </w:tcBorders>
                  <w:vAlign w:val="center"/>
                </w:tcPr>
                <w:p w14:paraId="5F595543" w14:textId="77777777" w:rsidR="00E92745" w:rsidRPr="00A76E44" w:rsidRDefault="00E92745" w:rsidP="00B4314D"/>
              </w:tc>
              <w:tc>
                <w:tcPr>
                  <w:tcW w:w="1843" w:type="dxa"/>
                  <w:vMerge/>
                </w:tcPr>
                <w:p w14:paraId="0128DE6F"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17E9FBCD" w14:textId="77777777" w:rsidR="00E92745" w:rsidRPr="00A76E44" w:rsidRDefault="00E92745" w:rsidP="00B4314D">
                  <w:r w:rsidRPr="00A76E44">
                    <w:rPr>
                      <w:rFonts w:hint="eastAsia"/>
                    </w:rPr>
                    <w:t>全体要件の合意と承認</w:t>
                  </w:r>
                </w:p>
              </w:tc>
            </w:tr>
            <w:tr w:rsidR="00E92745" w:rsidRPr="00A76E44" w14:paraId="0E121D77" w14:textId="77777777" w:rsidTr="00B4314D">
              <w:tc>
                <w:tcPr>
                  <w:tcW w:w="1701" w:type="dxa"/>
                  <w:tcBorders>
                    <w:top w:val="nil"/>
                    <w:left w:val="nil"/>
                    <w:bottom w:val="nil"/>
                    <w:right w:val="nil"/>
                  </w:tcBorders>
                  <w:vAlign w:val="center"/>
                </w:tcPr>
                <w:p w14:paraId="3A64A555" w14:textId="77777777" w:rsidR="00E92745" w:rsidRPr="00A76E44" w:rsidRDefault="00E92745" w:rsidP="00B4314D"/>
              </w:tc>
              <w:tc>
                <w:tcPr>
                  <w:tcW w:w="709" w:type="dxa"/>
                  <w:vMerge/>
                  <w:tcBorders>
                    <w:left w:val="nil"/>
                    <w:bottom w:val="nil"/>
                  </w:tcBorders>
                  <w:vAlign w:val="center"/>
                </w:tcPr>
                <w:p w14:paraId="42278AC1" w14:textId="77777777" w:rsidR="00E92745" w:rsidRPr="00A76E44" w:rsidRDefault="00E92745" w:rsidP="00B4314D"/>
              </w:tc>
              <w:tc>
                <w:tcPr>
                  <w:tcW w:w="1843" w:type="dxa"/>
                  <w:vMerge/>
                  <w:tcBorders>
                    <w:bottom w:val="single" w:sz="4" w:space="0" w:color="auto"/>
                  </w:tcBorders>
                </w:tcPr>
                <w:p w14:paraId="0202DA3F" w14:textId="77777777" w:rsidR="00E92745" w:rsidRPr="00A76E44" w:rsidRDefault="00E92745" w:rsidP="00B4314D"/>
              </w:tc>
              <w:tc>
                <w:tcPr>
                  <w:tcW w:w="3543" w:type="dxa"/>
                  <w:tcBorders>
                    <w:top w:val="single" w:sz="4" w:space="0" w:color="auto"/>
                    <w:bottom w:val="single" w:sz="4" w:space="0" w:color="auto"/>
                    <w:right w:val="single" w:sz="4" w:space="0" w:color="auto"/>
                  </w:tcBorders>
                  <w:vAlign w:val="center"/>
                </w:tcPr>
                <w:p w14:paraId="427B44FB" w14:textId="77777777" w:rsidR="00E92745" w:rsidRPr="00A76E44" w:rsidRDefault="00E92745" w:rsidP="00B4314D">
                  <w:r w:rsidRPr="00A76E44">
                    <w:rPr>
                      <w:rFonts w:hint="eastAsia"/>
                    </w:rPr>
                    <w:t>引継ぎ</w:t>
                  </w:r>
                </w:p>
              </w:tc>
            </w:tr>
          </w:tbl>
          <w:p w14:paraId="68012543" w14:textId="77777777" w:rsidR="00E92745" w:rsidRDefault="00E92745" w:rsidP="00E92745"/>
          <w:p w14:paraId="0EFF5CAD" w14:textId="77777777" w:rsidR="00D03978" w:rsidRPr="00E92745" w:rsidRDefault="00E92745" w:rsidP="007F077C">
            <w:pPr>
              <w:pStyle w:val="af7"/>
              <w:numPr>
                <w:ilvl w:val="0"/>
                <w:numId w:val="7"/>
              </w:numPr>
              <w:ind w:leftChars="0"/>
            </w:pPr>
            <w:r>
              <w:rPr>
                <w:rFonts w:hint="eastAsia"/>
              </w:rPr>
              <w:t>重要なリスクやお客さまに対応を担って頂くリスクをお客さまと共有・合意する必要がある。</w:t>
            </w:r>
            <w:r>
              <w:br/>
            </w:r>
          </w:p>
        </w:tc>
      </w:tr>
      <w:tr w:rsidR="00D03978" w14:paraId="426F29DA" w14:textId="77777777" w:rsidTr="001A06D5">
        <w:trPr>
          <w:trHeight w:val="284"/>
        </w:trPr>
        <w:tc>
          <w:tcPr>
            <w:tcW w:w="10490" w:type="dxa"/>
            <w:gridSpan w:val="2"/>
            <w:shd w:val="clear" w:color="auto" w:fill="D9D9D9" w:themeFill="background1" w:themeFillShade="D9"/>
            <w:vAlign w:val="center"/>
          </w:tcPr>
          <w:p w14:paraId="2504C10F" w14:textId="77777777" w:rsidR="00D03978" w:rsidRDefault="00D03978" w:rsidP="001A06D5">
            <w:r>
              <w:rPr>
                <w:rFonts w:hint="eastAsia"/>
              </w:rPr>
              <w:t>上手く進めるためのポイント、注意事項</w:t>
            </w:r>
          </w:p>
        </w:tc>
      </w:tr>
      <w:tr w:rsidR="00D03978" w14:paraId="18451964" w14:textId="77777777" w:rsidTr="001A06D5">
        <w:trPr>
          <w:trHeight w:val="567"/>
        </w:trPr>
        <w:tc>
          <w:tcPr>
            <w:tcW w:w="10490" w:type="dxa"/>
            <w:gridSpan w:val="2"/>
            <w:shd w:val="clear" w:color="auto" w:fill="auto"/>
          </w:tcPr>
          <w:p w14:paraId="3DA55C06" w14:textId="77777777" w:rsidR="00D03978" w:rsidRDefault="00D03978" w:rsidP="00D03978">
            <w:pPr>
              <w:pStyle w:val="af7"/>
              <w:numPr>
                <w:ilvl w:val="0"/>
                <w:numId w:val="7"/>
              </w:numPr>
              <w:ind w:leftChars="0"/>
            </w:pPr>
            <w:r>
              <w:rPr>
                <w:rFonts w:hint="eastAsia"/>
              </w:rPr>
              <w:t>お客さまへのリスク転嫁（リスクの結果と責任）を検討する。</w:t>
            </w:r>
            <w:r>
              <w:br/>
            </w:r>
          </w:p>
          <w:p w14:paraId="0BC82521" w14:textId="77777777" w:rsidR="00D03978" w:rsidRDefault="00D03978" w:rsidP="001A06D5">
            <w:pPr>
              <w:pStyle w:val="af7"/>
              <w:numPr>
                <w:ilvl w:val="0"/>
                <w:numId w:val="7"/>
              </w:numPr>
              <w:ind w:leftChars="0"/>
            </w:pPr>
            <w:r>
              <w:rPr>
                <w:rFonts w:hint="eastAsia"/>
              </w:rPr>
              <w:t>リスク管理手順（リスク抽出／評価、アクションプラン設定／実行、評価）は、一般的なものと変わらない。（本ガイドの対象外とする）</w:t>
            </w:r>
            <w:r>
              <w:rPr>
                <w:rFonts w:hint="eastAsia"/>
              </w:rPr>
              <w:br/>
            </w:r>
          </w:p>
        </w:tc>
      </w:tr>
      <w:tr w:rsidR="00D03978" w14:paraId="482C2D0B" w14:textId="77777777" w:rsidTr="001A06D5">
        <w:trPr>
          <w:trHeight w:val="284"/>
        </w:trPr>
        <w:tc>
          <w:tcPr>
            <w:tcW w:w="10490" w:type="dxa"/>
            <w:gridSpan w:val="2"/>
            <w:shd w:val="clear" w:color="auto" w:fill="D9D9D9" w:themeFill="background1" w:themeFillShade="D9"/>
            <w:vAlign w:val="center"/>
          </w:tcPr>
          <w:p w14:paraId="2DEBBFDC" w14:textId="77777777" w:rsidR="00D03978" w:rsidRDefault="00D03978" w:rsidP="001A06D5">
            <w:r>
              <w:rPr>
                <w:rFonts w:hint="eastAsia"/>
              </w:rPr>
              <w:t>適用技法</w:t>
            </w:r>
          </w:p>
        </w:tc>
      </w:tr>
      <w:tr w:rsidR="00D03978" w14:paraId="15475687" w14:textId="77777777" w:rsidTr="001A06D5">
        <w:trPr>
          <w:trHeight w:val="567"/>
        </w:trPr>
        <w:tc>
          <w:tcPr>
            <w:tcW w:w="10490" w:type="dxa"/>
            <w:gridSpan w:val="2"/>
            <w:shd w:val="clear" w:color="auto" w:fill="auto"/>
          </w:tcPr>
          <w:p w14:paraId="61C8DBD5" w14:textId="77777777" w:rsidR="00D03978" w:rsidRDefault="00D03978" w:rsidP="00D03978">
            <w:pPr>
              <w:pStyle w:val="af7"/>
              <w:numPr>
                <w:ilvl w:val="0"/>
                <w:numId w:val="6"/>
              </w:numPr>
              <w:ind w:leftChars="0"/>
            </w:pPr>
            <w:r>
              <w:rPr>
                <w:rFonts w:hint="eastAsia"/>
              </w:rPr>
              <w:t>リスク分析</w:t>
            </w:r>
          </w:p>
          <w:p w14:paraId="71A6563D" w14:textId="77777777" w:rsidR="00D03978" w:rsidRDefault="00D03978" w:rsidP="00D03978">
            <w:pPr>
              <w:pStyle w:val="af7"/>
              <w:numPr>
                <w:ilvl w:val="0"/>
                <w:numId w:val="6"/>
              </w:numPr>
              <w:ind w:leftChars="0"/>
            </w:pPr>
            <w:r>
              <w:rPr>
                <w:rFonts w:hint="eastAsia"/>
              </w:rPr>
              <w:t>ヒアリング</w:t>
            </w:r>
          </w:p>
        </w:tc>
      </w:tr>
    </w:tbl>
    <w:p w14:paraId="6CCF2FF7" w14:textId="77777777" w:rsidR="00D03978" w:rsidRDefault="00D03978" w:rsidP="00D03978"/>
    <w:p w14:paraId="636FF60A" w14:textId="77777777" w:rsidR="00D03978" w:rsidRDefault="00D03978" w:rsidP="00D03978">
      <w:pPr>
        <w:pStyle w:val="3"/>
      </w:pPr>
      <w:bookmarkStart w:id="58" w:name="_Ref456799697"/>
      <w:bookmarkStart w:id="59" w:name="_Ref456799699"/>
      <w:bookmarkStart w:id="60" w:name="_Ref456799811"/>
      <w:bookmarkStart w:id="61" w:name="_Ref456799814"/>
      <w:bookmarkStart w:id="62" w:name="_Toc523239158"/>
      <w:r>
        <w:rPr>
          <w:rFonts w:hint="eastAsia"/>
        </w:rPr>
        <w:lastRenderedPageBreak/>
        <w:t>要件定義のトライアル</w:t>
      </w:r>
      <w:bookmarkEnd w:id="58"/>
      <w:bookmarkEnd w:id="59"/>
      <w:bookmarkEnd w:id="60"/>
      <w:bookmarkEnd w:id="61"/>
      <w:bookmarkEnd w:id="62"/>
    </w:p>
    <w:p w14:paraId="593EB945" w14:textId="77777777" w:rsidR="00D03978" w:rsidRDefault="00D03978" w:rsidP="00D0397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03978" w14:paraId="4C67DD41" w14:textId="77777777" w:rsidTr="001A06D5">
        <w:trPr>
          <w:trHeight w:val="284"/>
        </w:trPr>
        <w:tc>
          <w:tcPr>
            <w:tcW w:w="10490" w:type="dxa"/>
            <w:gridSpan w:val="2"/>
            <w:shd w:val="clear" w:color="auto" w:fill="D9D9D9" w:themeFill="background1" w:themeFillShade="D9"/>
            <w:vAlign w:val="center"/>
          </w:tcPr>
          <w:p w14:paraId="56566B86" w14:textId="77777777" w:rsidR="00D03978" w:rsidRDefault="00D03978" w:rsidP="001A06D5">
            <w:r>
              <w:rPr>
                <w:rFonts w:hint="eastAsia"/>
              </w:rPr>
              <w:t>アクティビティ概要</w:t>
            </w:r>
          </w:p>
        </w:tc>
      </w:tr>
      <w:tr w:rsidR="00D03978" w14:paraId="1FD446C5" w14:textId="77777777" w:rsidTr="001A06D5">
        <w:trPr>
          <w:trHeight w:val="567"/>
        </w:trPr>
        <w:tc>
          <w:tcPr>
            <w:tcW w:w="10490" w:type="dxa"/>
            <w:gridSpan w:val="2"/>
            <w:shd w:val="clear" w:color="auto" w:fill="auto"/>
          </w:tcPr>
          <w:p w14:paraId="479FDDD4" w14:textId="77777777" w:rsidR="00D03978" w:rsidRDefault="00D03978" w:rsidP="00D03978">
            <w:r>
              <w:rPr>
                <w:rFonts w:hint="eastAsia"/>
              </w:rPr>
              <w:t>要件定義の準備・計画の段階で、試験的に要件定義を実施して、要件定義計画の妥当性を検証する。</w:t>
            </w:r>
          </w:p>
          <w:p w14:paraId="5B0DF856" w14:textId="77777777" w:rsidR="00D03978" w:rsidRDefault="00D03978" w:rsidP="00D03978">
            <w:r>
              <w:rPr>
                <w:rFonts w:hint="eastAsia"/>
              </w:rPr>
              <w:t>課題が発生した場合は、対策を検討した上で、要件定義計画書に反映する。</w:t>
            </w:r>
          </w:p>
          <w:p w14:paraId="41FCF1C7" w14:textId="77777777" w:rsidR="00D03978" w:rsidRPr="00D03978" w:rsidRDefault="00D03978" w:rsidP="00D03978">
            <w:r>
              <w:rPr>
                <w:rFonts w:hint="eastAsia"/>
              </w:rPr>
              <w:t>未経験のプロセス</w:t>
            </w:r>
            <w:r>
              <w:rPr>
                <w:rFonts w:hint="eastAsia"/>
              </w:rPr>
              <w:t>/</w:t>
            </w:r>
            <w:r>
              <w:rPr>
                <w:rFonts w:hint="eastAsia"/>
              </w:rPr>
              <w:t>手法</w:t>
            </w:r>
            <w:r>
              <w:rPr>
                <w:rFonts w:hint="eastAsia"/>
              </w:rPr>
              <w:t>/</w:t>
            </w:r>
            <w:r>
              <w:rPr>
                <w:rFonts w:hint="eastAsia"/>
              </w:rPr>
              <w:t>ツールを使用する際は、間違いを許容して見直しや学習・経験を重ね、作業ボリュームを確認できるトライアルが重要となる。</w:t>
            </w:r>
          </w:p>
        </w:tc>
      </w:tr>
      <w:tr w:rsidR="00D03978" w14:paraId="493BEE2B" w14:textId="77777777" w:rsidTr="001A06D5">
        <w:trPr>
          <w:trHeight w:val="284"/>
        </w:trPr>
        <w:tc>
          <w:tcPr>
            <w:tcW w:w="5245" w:type="dxa"/>
            <w:shd w:val="clear" w:color="auto" w:fill="D9D9D9" w:themeFill="background1" w:themeFillShade="D9"/>
            <w:vAlign w:val="center"/>
          </w:tcPr>
          <w:p w14:paraId="2DABC77D" w14:textId="77777777" w:rsidR="00D03978" w:rsidRPr="00892D1B" w:rsidRDefault="00D03978" w:rsidP="001A06D5">
            <w:r>
              <w:rPr>
                <w:rFonts w:hint="eastAsia"/>
              </w:rPr>
              <w:t>インプット</w:t>
            </w:r>
          </w:p>
        </w:tc>
        <w:tc>
          <w:tcPr>
            <w:tcW w:w="5245" w:type="dxa"/>
            <w:shd w:val="clear" w:color="auto" w:fill="D9D9D9" w:themeFill="background1" w:themeFillShade="D9"/>
            <w:vAlign w:val="center"/>
          </w:tcPr>
          <w:p w14:paraId="3210CAAC" w14:textId="77777777" w:rsidR="00D03978" w:rsidRPr="00892D1B" w:rsidRDefault="00D03978" w:rsidP="001A06D5">
            <w:r>
              <w:rPr>
                <w:rFonts w:hint="eastAsia"/>
              </w:rPr>
              <w:t>アウトプット</w:t>
            </w:r>
          </w:p>
        </w:tc>
      </w:tr>
      <w:tr w:rsidR="00D03978" w:rsidRPr="00643C53" w14:paraId="7D62D8AC" w14:textId="77777777" w:rsidTr="001A06D5">
        <w:trPr>
          <w:trHeight w:val="567"/>
        </w:trPr>
        <w:tc>
          <w:tcPr>
            <w:tcW w:w="5245" w:type="dxa"/>
            <w:shd w:val="clear" w:color="auto" w:fill="auto"/>
          </w:tcPr>
          <w:p w14:paraId="1B2CBE9E" w14:textId="77777777" w:rsidR="00D03978" w:rsidRDefault="00D03978" w:rsidP="00D03978">
            <w:pPr>
              <w:pStyle w:val="af7"/>
              <w:numPr>
                <w:ilvl w:val="0"/>
                <w:numId w:val="4"/>
              </w:numPr>
              <w:ind w:leftChars="0"/>
            </w:pPr>
            <w:r w:rsidRPr="00D03978">
              <w:rPr>
                <w:rFonts w:hint="eastAsia"/>
              </w:rPr>
              <w:t>要件定義計画書の一部（成果物定義、プロセス定義等）</w:t>
            </w:r>
          </w:p>
        </w:tc>
        <w:tc>
          <w:tcPr>
            <w:tcW w:w="5245" w:type="dxa"/>
            <w:shd w:val="clear" w:color="auto" w:fill="auto"/>
          </w:tcPr>
          <w:p w14:paraId="1E996275" w14:textId="77777777" w:rsidR="00D03978" w:rsidRDefault="00D03978" w:rsidP="00D03978">
            <w:pPr>
              <w:pStyle w:val="af7"/>
              <w:numPr>
                <w:ilvl w:val="0"/>
                <w:numId w:val="4"/>
              </w:numPr>
              <w:ind w:leftChars="0"/>
            </w:pPr>
            <w:r w:rsidRPr="00D03978">
              <w:rPr>
                <w:rFonts w:hint="eastAsia"/>
              </w:rPr>
              <w:t>要件定義計画書の一部（計画見直し済み）</w:t>
            </w:r>
          </w:p>
        </w:tc>
      </w:tr>
      <w:tr w:rsidR="00D03978" w14:paraId="4F94C229" w14:textId="77777777" w:rsidTr="001A06D5">
        <w:trPr>
          <w:trHeight w:val="284"/>
        </w:trPr>
        <w:tc>
          <w:tcPr>
            <w:tcW w:w="10490" w:type="dxa"/>
            <w:gridSpan w:val="2"/>
            <w:shd w:val="clear" w:color="auto" w:fill="D9D9D9" w:themeFill="background1" w:themeFillShade="D9"/>
            <w:vAlign w:val="center"/>
          </w:tcPr>
          <w:p w14:paraId="541F4B33" w14:textId="77777777" w:rsidR="00D03978" w:rsidRDefault="00D03978" w:rsidP="001A06D5">
            <w:r>
              <w:rPr>
                <w:rFonts w:hint="eastAsia"/>
              </w:rPr>
              <w:t>手順</w:t>
            </w:r>
          </w:p>
        </w:tc>
      </w:tr>
      <w:tr w:rsidR="00D03978" w14:paraId="52281AAE" w14:textId="77777777" w:rsidTr="001A06D5">
        <w:trPr>
          <w:trHeight w:val="567"/>
        </w:trPr>
        <w:tc>
          <w:tcPr>
            <w:tcW w:w="10490" w:type="dxa"/>
            <w:gridSpan w:val="2"/>
            <w:shd w:val="clear" w:color="auto" w:fill="auto"/>
          </w:tcPr>
          <w:p w14:paraId="18E9888C" w14:textId="77777777" w:rsidR="00D03978" w:rsidRDefault="007A71AD" w:rsidP="00D03978">
            <w:r>
              <w:rPr>
                <w:rFonts w:hint="eastAsia"/>
              </w:rPr>
              <w:t>－</w:t>
            </w:r>
          </w:p>
        </w:tc>
      </w:tr>
      <w:tr w:rsidR="00D03978" w14:paraId="43E9920E" w14:textId="77777777" w:rsidTr="001A06D5">
        <w:trPr>
          <w:trHeight w:val="284"/>
        </w:trPr>
        <w:tc>
          <w:tcPr>
            <w:tcW w:w="10490" w:type="dxa"/>
            <w:gridSpan w:val="2"/>
            <w:shd w:val="clear" w:color="auto" w:fill="D9D9D9" w:themeFill="background1" w:themeFillShade="D9"/>
            <w:vAlign w:val="center"/>
          </w:tcPr>
          <w:p w14:paraId="67946B69" w14:textId="77777777" w:rsidR="00D03978" w:rsidRDefault="00D03978" w:rsidP="001A06D5">
            <w:r w:rsidRPr="00892D1B">
              <w:rPr>
                <w:rFonts w:hint="eastAsia"/>
                <w:color w:val="FF0000"/>
              </w:rPr>
              <w:t>【重要】</w:t>
            </w:r>
            <w:r>
              <w:rPr>
                <w:rFonts w:hint="eastAsia"/>
              </w:rPr>
              <w:t>上手く進めるためのポイント、注意事項</w:t>
            </w:r>
          </w:p>
        </w:tc>
      </w:tr>
      <w:tr w:rsidR="00D03978" w14:paraId="2257C0FD" w14:textId="77777777" w:rsidTr="001A06D5">
        <w:trPr>
          <w:trHeight w:val="567"/>
        </w:trPr>
        <w:tc>
          <w:tcPr>
            <w:tcW w:w="10490" w:type="dxa"/>
            <w:gridSpan w:val="2"/>
            <w:shd w:val="clear" w:color="auto" w:fill="auto"/>
          </w:tcPr>
          <w:p w14:paraId="7295070A" w14:textId="77777777" w:rsidR="00E92745" w:rsidRDefault="00E92745" w:rsidP="00E92745">
            <w:pPr>
              <w:pStyle w:val="af7"/>
              <w:numPr>
                <w:ilvl w:val="0"/>
                <w:numId w:val="7"/>
              </w:numPr>
              <w:ind w:leftChars="0"/>
            </w:pPr>
            <w:r>
              <w:rPr>
                <w:rFonts w:hint="eastAsia"/>
              </w:rPr>
              <w:t>要件定義のトライアルは、以下目的で行う。</w:t>
            </w:r>
          </w:p>
          <w:p w14:paraId="5A3BF04F" w14:textId="77777777" w:rsidR="00E92745" w:rsidRDefault="00E92745" w:rsidP="00E92745">
            <w:pPr>
              <w:pStyle w:val="af7"/>
              <w:numPr>
                <w:ilvl w:val="1"/>
                <w:numId w:val="7"/>
              </w:numPr>
              <w:ind w:leftChars="0"/>
            </w:pPr>
            <w:r>
              <w:rPr>
                <w:rFonts w:hint="eastAsia"/>
              </w:rPr>
              <w:t>定義したインプット文書とプロセス・成果物で、お客さまと</w:t>
            </w:r>
            <w:r w:rsidR="00A35193">
              <w:rPr>
                <w:rFonts w:hint="eastAsia"/>
              </w:rPr>
              <w:t>ベンダー</w:t>
            </w:r>
            <w:r>
              <w:rPr>
                <w:rFonts w:hint="eastAsia"/>
              </w:rPr>
              <w:t>が要件定義を不備なく円滑に進められることを確認する。</w:t>
            </w:r>
          </w:p>
          <w:p w14:paraId="487EF345" w14:textId="77777777" w:rsidR="00E92745" w:rsidRDefault="00E92745" w:rsidP="00E92745">
            <w:pPr>
              <w:pStyle w:val="af7"/>
              <w:numPr>
                <w:ilvl w:val="1"/>
                <w:numId w:val="7"/>
              </w:numPr>
              <w:ind w:leftChars="0"/>
            </w:pPr>
            <w:r w:rsidRPr="00AC71B3">
              <w:rPr>
                <w:rFonts w:hint="eastAsia"/>
              </w:rPr>
              <w:t>要件定義の進め方や成果物内容、背後にある考え方などを、お客さまと</w:t>
            </w:r>
            <w:r w:rsidR="00A35193">
              <w:rPr>
                <w:rFonts w:hint="eastAsia"/>
              </w:rPr>
              <w:t>ベンダー</w:t>
            </w:r>
            <w:r w:rsidRPr="00AC71B3">
              <w:rPr>
                <w:rFonts w:hint="eastAsia"/>
              </w:rPr>
              <w:t>が理解できていることを確認する。</w:t>
            </w:r>
          </w:p>
          <w:p w14:paraId="49477F79" w14:textId="77777777" w:rsidR="00E92745" w:rsidRDefault="00146141" w:rsidP="00E92745">
            <w:pPr>
              <w:pStyle w:val="af7"/>
              <w:numPr>
                <w:ilvl w:val="1"/>
                <w:numId w:val="7"/>
              </w:numPr>
              <w:ind w:leftChars="0"/>
            </w:pPr>
            <w:r>
              <w:rPr>
                <w:rFonts w:hint="eastAsia"/>
              </w:rPr>
              <w:t>要件定義のスケジュールが妥当であることを確認する。</w:t>
            </w:r>
            <w:r w:rsidR="00E92745">
              <w:br/>
            </w:r>
          </w:p>
          <w:p w14:paraId="56F223E4" w14:textId="77777777" w:rsidR="00D03978" w:rsidRPr="00E92745" w:rsidRDefault="00E92745" w:rsidP="0008419A">
            <w:pPr>
              <w:pStyle w:val="af7"/>
              <w:numPr>
                <w:ilvl w:val="0"/>
                <w:numId w:val="7"/>
              </w:numPr>
              <w:ind w:leftChars="0"/>
            </w:pPr>
            <w:r>
              <w:rPr>
                <w:rFonts w:hint="eastAsia"/>
              </w:rPr>
              <w:t>実施した作業や作成した成果物に関する意見交換や振返りを全員で行い、計画の見直しを検討する。</w:t>
            </w:r>
            <w:r>
              <w:br/>
            </w:r>
          </w:p>
        </w:tc>
      </w:tr>
      <w:tr w:rsidR="00D03978" w14:paraId="03608360" w14:textId="77777777" w:rsidTr="001A06D5">
        <w:trPr>
          <w:trHeight w:val="284"/>
        </w:trPr>
        <w:tc>
          <w:tcPr>
            <w:tcW w:w="10490" w:type="dxa"/>
            <w:gridSpan w:val="2"/>
            <w:shd w:val="clear" w:color="auto" w:fill="D9D9D9" w:themeFill="background1" w:themeFillShade="D9"/>
            <w:vAlign w:val="center"/>
          </w:tcPr>
          <w:p w14:paraId="1B93779D" w14:textId="77777777" w:rsidR="00D03978" w:rsidRDefault="00D03978" w:rsidP="001A06D5">
            <w:r>
              <w:rPr>
                <w:rFonts w:hint="eastAsia"/>
              </w:rPr>
              <w:t>上手く進めるためのポイント、注意事項</w:t>
            </w:r>
          </w:p>
        </w:tc>
      </w:tr>
      <w:tr w:rsidR="00D03978" w14:paraId="23FCD4AC" w14:textId="77777777" w:rsidTr="001A06D5">
        <w:trPr>
          <w:trHeight w:val="567"/>
        </w:trPr>
        <w:tc>
          <w:tcPr>
            <w:tcW w:w="10490" w:type="dxa"/>
            <w:gridSpan w:val="2"/>
            <w:shd w:val="clear" w:color="auto" w:fill="auto"/>
          </w:tcPr>
          <w:p w14:paraId="289CBC57" w14:textId="77777777" w:rsidR="00D03978" w:rsidRDefault="00D03978" w:rsidP="00D03978">
            <w:pPr>
              <w:pStyle w:val="af7"/>
              <w:numPr>
                <w:ilvl w:val="0"/>
                <w:numId w:val="7"/>
              </w:numPr>
              <w:ind w:leftChars="0"/>
            </w:pPr>
            <w:r>
              <w:rPr>
                <w:rFonts w:hint="eastAsia"/>
              </w:rPr>
              <w:t>要件定義</w:t>
            </w:r>
            <w:r w:rsidR="0008419A">
              <w:rPr>
                <w:rFonts w:hint="eastAsia"/>
              </w:rPr>
              <w:t>担当者</w:t>
            </w:r>
            <w:r>
              <w:rPr>
                <w:rFonts w:hint="eastAsia"/>
              </w:rPr>
              <w:t>が要件定義プロセスや成果物作成に習熟する目的を兼ねて行う。</w:t>
            </w:r>
            <w:r>
              <w:br/>
            </w:r>
          </w:p>
          <w:p w14:paraId="1FF20D81" w14:textId="77777777" w:rsidR="00D03978" w:rsidRDefault="00D03978" w:rsidP="001A06D5">
            <w:pPr>
              <w:pStyle w:val="af7"/>
              <w:numPr>
                <w:ilvl w:val="0"/>
                <w:numId w:val="7"/>
              </w:numPr>
              <w:ind w:leftChars="0"/>
            </w:pPr>
            <w:r>
              <w:rPr>
                <w:rFonts w:hint="eastAsia"/>
              </w:rPr>
              <w:t>作成した成果物をお客さまの承認ルールにかけることで、見落としている承認手順、ルールを洗い出すことができる。</w:t>
            </w:r>
            <w:r w:rsidR="00D15976">
              <w:rPr>
                <w:rFonts w:hint="eastAsia"/>
              </w:rPr>
              <w:br/>
            </w:r>
          </w:p>
        </w:tc>
      </w:tr>
      <w:tr w:rsidR="00D03978" w14:paraId="47E54CF9" w14:textId="77777777" w:rsidTr="001A06D5">
        <w:trPr>
          <w:trHeight w:val="284"/>
        </w:trPr>
        <w:tc>
          <w:tcPr>
            <w:tcW w:w="10490" w:type="dxa"/>
            <w:gridSpan w:val="2"/>
            <w:shd w:val="clear" w:color="auto" w:fill="D9D9D9" w:themeFill="background1" w:themeFillShade="D9"/>
            <w:vAlign w:val="center"/>
          </w:tcPr>
          <w:p w14:paraId="357796EA" w14:textId="77777777" w:rsidR="00D03978" w:rsidRDefault="00D03978" w:rsidP="001A06D5">
            <w:r>
              <w:rPr>
                <w:rFonts w:hint="eastAsia"/>
              </w:rPr>
              <w:t>適用技法</w:t>
            </w:r>
          </w:p>
        </w:tc>
      </w:tr>
      <w:tr w:rsidR="00D03978" w14:paraId="5FF134ED" w14:textId="77777777" w:rsidTr="001A06D5">
        <w:trPr>
          <w:trHeight w:val="567"/>
        </w:trPr>
        <w:tc>
          <w:tcPr>
            <w:tcW w:w="10490" w:type="dxa"/>
            <w:gridSpan w:val="2"/>
            <w:shd w:val="clear" w:color="auto" w:fill="auto"/>
          </w:tcPr>
          <w:p w14:paraId="42C6CE9D" w14:textId="77777777" w:rsidR="00D03978" w:rsidRDefault="007A71AD" w:rsidP="00251B3B">
            <w:pPr>
              <w:pStyle w:val="af7"/>
              <w:numPr>
                <w:ilvl w:val="0"/>
                <w:numId w:val="65"/>
              </w:numPr>
              <w:ind w:leftChars="0"/>
            </w:pPr>
            <w:r>
              <w:rPr>
                <w:rFonts w:hint="eastAsia"/>
              </w:rPr>
              <w:t>（特になし）</w:t>
            </w:r>
          </w:p>
        </w:tc>
      </w:tr>
    </w:tbl>
    <w:p w14:paraId="43884469" w14:textId="77777777" w:rsidR="00D03978" w:rsidRDefault="00D03978" w:rsidP="00D03978"/>
    <w:p w14:paraId="5DB54197" w14:textId="77777777" w:rsidR="006129F1" w:rsidRDefault="006129F1">
      <w:pPr>
        <w:widowControl/>
        <w:snapToGrid/>
        <w:rPr>
          <w:rFonts w:hAnsi="ＭＳ Ｐ明朝"/>
          <w:noProof/>
        </w:rPr>
      </w:pPr>
      <w:r>
        <w:br w:type="page"/>
      </w:r>
    </w:p>
    <w:p w14:paraId="0DA228B5" w14:textId="77777777" w:rsidR="006129F1" w:rsidRDefault="006129F1" w:rsidP="006129F1">
      <w:pPr>
        <w:pStyle w:val="2"/>
        <w:ind w:right="159"/>
      </w:pPr>
      <w:bookmarkStart w:id="63" w:name="_Ref456800447"/>
      <w:bookmarkStart w:id="64" w:name="_Ref456800449"/>
      <w:bookmarkStart w:id="65" w:name="_Toc523239159"/>
      <w:r>
        <w:rPr>
          <w:rFonts w:hint="eastAsia"/>
        </w:rPr>
        <w:lastRenderedPageBreak/>
        <w:t>要件合意と承認ルールの定義</w:t>
      </w:r>
      <w:bookmarkEnd w:id="63"/>
      <w:bookmarkEnd w:id="64"/>
      <w:bookmarkEnd w:id="65"/>
    </w:p>
    <w:p w14:paraId="21005BFB" w14:textId="77777777"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129F1" w14:paraId="093BE01C" w14:textId="77777777" w:rsidTr="001A06D5">
        <w:trPr>
          <w:trHeight w:val="284"/>
        </w:trPr>
        <w:tc>
          <w:tcPr>
            <w:tcW w:w="10490" w:type="dxa"/>
            <w:shd w:val="clear" w:color="auto" w:fill="D9D9D9" w:themeFill="background1" w:themeFillShade="D9"/>
            <w:vAlign w:val="center"/>
          </w:tcPr>
          <w:p w14:paraId="25D576D0" w14:textId="77777777" w:rsidR="006129F1" w:rsidRDefault="006129F1" w:rsidP="001A06D5">
            <w:r>
              <w:rPr>
                <w:rFonts w:hint="eastAsia"/>
              </w:rPr>
              <w:t>サブプロセス目的</w:t>
            </w:r>
          </w:p>
        </w:tc>
      </w:tr>
      <w:tr w:rsidR="006129F1" w14:paraId="6772628D" w14:textId="77777777" w:rsidTr="001A06D5">
        <w:trPr>
          <w:trHeight w:val="567"/>
        </w:trPr>
        <w:tc>
          <w:tcPr>
            <w:tcW w:w="10490" w:type="dxa"/>
            <w:tcBorders>
              <w:bottom w:val="single" w:sz="4" w:space="0" w:color="auto"/>
            </w:tcBorders>
          </w:tcPr>
          <w:p w14:paraId="59113DC7" w14:textId="77777777" w:rsidR="00CD668B" w:rsidRDefault="006129F1" w:rsidP="00CD668B">
            <w:r>
              <w:rPr>
                <w:rFonts w:hint="eastAsia"/>
              </w:rPr>
              <w:t>要件の合意と承認のルールをお客さまと事前に合意し、要件の承認後は「要件変更」として扱えるようにする。</w:t>
            </w:r>
          </w:p>
          <w:p w14:paraId="057BF08F" w14:textId="77777777" w:rsidR="006129F1" w:rsidRPr="00093BB9" w:rsidRDefault="00CD668B" w:rsidP="00CD668B">
            <w:r>
              <w:rPr>
                <w:rFonts w:hint="eastAsia"/>
              </w:rPr>
              <w:t>複数のステークホルダーと何を以って合意と承認をするのかを</w:t>
            </w:r>
            <w:r w:rsidR="00093BB9">
              <w:rPr>
                <w:rFonts w:hint="eastAsia"/>
              </w:rPr>
              <w:t>明確にしておかないと、要件合意と承認が不十分となり、後続工程で</w:t>
            </w:r>
            <w:r>
              <w:rPr>
                <w:rFonts w:hint="eastAsia"/>
              </w:rPr>
              <w:t>手戻り</w:t>
            </w:r>
            <w:r w:rsidR="00093BB9">
              <w:rPr>
                <w:rFonts w:hint="eastAsia"/>
              </w:rPr>
              <w:t>が発生したり、</w:t>
            </w:r>
            <w:r w:rsidR="00093BB9">
              <w:rPr>
                <w:rFonts w:hint="eastAsia"/>
              </w:rPr>
              <w:br/>
            </w:r>
            <w:r w:rsidR="00093BB9">
              <w:rPr>
                <w:rFonts w:hint="eastAsia"/>
              </w:rPr>
              <w:t>要件変更として扱えなくなったりする</w:t>
            </w:r>
            <w:r w:rsidR="005D6EC8">
              <w:rPr>
                <w:rFonts w:hint="eastAsia"/>
              </w:rPr>
              <w:t>こともある</w:t>
            </w:r>
            <w:r w:rsidR="00093BB9">
              <w:rPr>
                <w:rFonts w:hint="eastAsia"/>
              </w:rPr>
              <w:t>ため。</w:t>
            </w:r>
          </w:p>
          <w:p w14:paraId="7EC85BB0" w14:textId="77777777" w:rsidR="006129F1" w:rsidRPr="00A24BCB" w:rsidRDefault="006129F1" w:rsidP="006129F1"/>
        </w:tc>
      </w:tr>
      <w:tr w:rsidR="006129F1" w14:paraId="4C64C661" w14:textId="77777777" w:rsidTr="001A06D5">
        <w:trPr>
          <w:trHeight w:val="284"/>
        </w:trPr>
        <w:tc>
          <w:tcPr>
            <w:tcW w:w="10490" w:type="dxa"/>
            <w:shd w:val="clear" w:color="auto" w:fill="D9D9D9" w:themeFill="background1" w:themeFillShade="D9"/>
            <w:vAlign w:val="center"/>
          </w:tcPr>
          <w:p w14:paraId="2A3B9F8E" w14:textId="77777777" w:rsidR="006129F1" w:rsidRDefault="006129F1" w:rsidP="001A06D5">
            <w:r>
              <w:rPr>
                <w:rFonts w:hint="eastAsia"/>
              </w:rPr>
              <w:t>サブプロセス概要</w:t>
            </w:r>
          </w:p>
        </w:tc>
      </w:tr>
      <w:tr w:rsidR="006129F1" w14:paraId="1FB7814D" w14:textId="77777777" w:rsidTr="001A06D5">
        <w:trPr>
          <w:trHeight w:val="567"/>
        </w:trPr>
        <w:tc>
          <w:tcPr>
            <w:tcW w:w="10490" w:type="dxa"/>
            <w:tcBorders>
              <w:bottom w:val="single" w:sz="4" w:space="0" w:color="auto"/>
            </w:tcBorders>
          </w:tcPr>
          <w:p w14:paraId="511B4F21" w14:textId="77777777" w:rsidR="006129F1" w:rsidRDefault="006129F1" w:rsidP="001A06D5">
            <w:r w:rsidRPr="006129F1">
              <w:rPr>
                <w:rFonts w:hint="eastAsia"/>
              </w:rPr>
              <w:t>要件定義の内容を「誰が」「何を」「いつ」「どこで」「どのように」合意し、承認するのかを決める。</w:t>
            </w:r>
          </w:p>
        </w:tc>
      </w:tr>
    </w:tbl>
    <w:p w14:paraId="5DE8386B" w14:textId="77777777" w:rsidR="006129F1" w:rsidRDefault="006129F1" w:rsidP="006129F1"/>
    <w:p w14:paraId="30C94BB8" w14:textId="77777777" w:rsidR="006129F1" w:rsidRDefault="006129F1" w:rsidP="006129F1">
      <w:pPr>
        <w:pStyle w:val="3"/>
      </w:pPr>
      <w:bookmarkStart w:id="66" w:name="_Toc523239160"/>
      <w:r>
        <w:rPr>
          <w:rFonts w:hint="eastAsia"/>
        </w:rPr>
        <w:lastRenderedPageBreak/>
        <w:t>合</w:t>
      </w:r>
      <w:r w:rsidRPr="00A76E44">
        <w:rPr>
          <w:rFonts w:hint="eastAsia"/>
        </w:rPr>
        <w:t>意と承認ルールの確認</w:t>
      </w:r>
      <w:bookmarkEnd w:id="66"/>
    </w:p>
    <w:p w14:paraId="356AAC6F" w14:textId="77777777" w:rsidR="006129F1" w:rsidRDefault="006129F1" w:rsidP="006129F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6129F1" w14:paraId="58A6AF2E" w14:textId="77777777" w:rsidTr="001A06D5">
        <w:trPr>
          <w:trHeight w:val="284"/>
        </w:trPr>
        <w:tc>
          <w:tcPr>
            <w:tcW w:w="10490" w:type="dxa"/>
            <w:gridSpan w:val="2"/>
            <w:shd w:val="clear" w:color="auto" w:fill="D9D9D9" w:themeFill="background1" w:themeFillShade="D9"/>
            <w:vAlign w:val="center"/>
          </w:tcPr>
          <w:p w14:paraId="5865E8F4" w14:textId="77777777" w:rsidR="006129F1" w:rsidRDefault="006129F1" w:rsidP="001A06D5">
            <w:r>
              <w:rPr>
                <w:rFonts w:hint="eastAsia"/>
              </w:rPr>
              <w:t>アクティビティ概要</w:t>
            </w:r>
          </w:p>
        </w:tc>
      </w:tr>
      <w:tr w:rsidR="006129F1" w:rsidRPr="002F3072" w14:paraId="1F264B43" w14:textId="77777777" w:rsidTr="001A06D5">
        <w:trPr>
          <w:trHeight w:val="567"/>
        </w:trPr>
        <w:tc>
          <w:tcPr>
            <w:tcW w:w="10490" w:type="dxa"/>
            <w:gridSpan w:val="2"/>
            <w:shd w:val="clear" w:color="auto" w:fill="auto"/>
          </w:tcPr>
          <w:p w14:paraId="0D9B700D" w14:textId="77777777" w:rsidR="006129F1" w:rsidRPr="00892D1B" w:rsidRDefault="006129F1" w:rsidP="001A06D5">
            <w:r w:rsidRPr="006129F1">
              <w:rPr>
                <w:rFonts w:hint="eastAsia"/>
              </w:rPr>
              <w:t>要件定義の円滑な合意・承認を行うために、お客さま・</w:t>
            </w:r>
            <w:r w:rsidR="002F3072">
              <w:rPr>
                <w:rFonts w:hint="eastAsia"/>
              </w:rPr>
              <w:t>ベンダー</w:t>
            </w:r>
            <w:r w:rsidRPr="006129F1">
              <w:rPr>
                <w:rFonts w:hint="eastAsia"/>
              </w:rPr>
              <w:t>が要件の合意と承認を行うルールを確認し、定義する。</w:t>
            </w:r>
          </w:p>
        </w:tc>
      </w:tr>
      <w:tr w:rsidR="006129F1" w14:paraId="73C804FD" w14:textId="77777777" w:rsidTr="001A06D5">
        <w:trPr>
          <w:trHeight w:val="284"/>
        </w:trPr>
        <w:tc>
          <w:tcPr>
            <w:tcW w:w="5245" w:type="dxa"/>
            <w:shd w:val="clear" w:color="auto" w:fill="D9D9D9" w:themeFill="background1" w:themeFillShade="D9"/>
            <w:vAlign w:val="center"/>
          </w:tcPr>
          <w:p w14:paraId="1B220715" w14:textId="77777777" w:rsidR="006129F1" w:rsidRPr="00892D1B" w:rsidRDefault="006129F1" w:rsidP="001A06D5">
            <w:r>
              <w:rPr>
                <w:rFonts w:hint="eastAsia"/>
              </w:rPr>
              <w:t>インプット</w:t>
            </w:r>
          </w:p>
        </w:tc>
        <w:tc>
          <w:tcPr>
            <w:tcW w:w="5245" w:type="dxa"/>
            <w:shd w:val="clear" w:color="auto" w:fill="D9D9D9" w:themeFill="background1" w:themeFillShade="D9"/>
            <w:vAlign w:val="center"/>
          </w:tcPr>
          <w:p w14:paraId="03767DE2" w14:textId="77777777" w:rsidR="006129F1" w:rsidRPr="00892D1B" w:rsidRDefault="006129F1" w:rsidP="001A06D5">
            <w:r>
              <w:rPr>
                <w:rFonts w:hint="eastAsia"/>
              </w:rPr>
              <w:t>アウトプット</w:t>
            </w:r>
          </w:p>
        </w:tc>
      </w:tr>
      <w:tr w:rsidR="006129F1" w14:paraId="17472C8C" w14:textId="77777777" w:rsidTr="001A06D5">
        <w:trPr>
          <w:trHeight w:val="567"/>
        </w:trPr>
        <w:tc>
          <w:tcPr>
            <w:tcW w:w="5245" w:type="dxa"/>
            <w:shd w:val="clear" w:color="auto" w:fill="auto"/>
          </w:tcPr>
          <w:p w14:paraId="5B745F76" w14:textId="77777777" w:rsidR="006129F1" w:rsidRDefault="006129F1" w:rsidP="006129F1">
            <w:pPr>
              <w:pStyle w:val="af7"/>
              <w:numPr>
                <w:ilvl w:val="0"/>
                <w:numId w:val="4"/>
              </w:numPr>
              <w:ind w:leftChars="0"/>
            </w:pPr>
            <w:r w:rsidRPr="006129F1">
              <w:rPr>
                <w:rFonts w:hint="eastAsia"/>
              </w:rPr>
              <w:t>要件定義計画書の一部（体制図・役割）</w:t>
            </w:r>
          </w:p>
        </w:tc>
        <w:tc>
          <w:tcPr>
            <w:tcW w:w="5245" w:type="dxa"/>
            <w:shd w:val="clear" w:color="auto" w:fill="auto"/>
          </w:tcPr>
          <w:p w14:paraId="1A7F0DF5" w14:textId="77777777" w:rsidR="006129F1" w:rsidRDefault="006129F1" w:rsidP="006129F1">
            <w:pPr>
              <w:pStyle w:val="af7"/>
              <w:numPr>
                <w:ilvl w:val="0"/>
                <w:numId w:val="4"/>
              </w:numPr>
              <w:ind w:leftChars="0"/>
            </w:pPr>
            <w:r w:rsidRPr="006129F1">
              <w:rPr>
                <w:rFonts w:hint="eastAsia"/>
              </w:rPr>
              <w:t>要件定義計画書の一部（要件合意と承認ルール定義）</w:t>
            </w:r>
          </w:p>
        </w:tc>
      </w:tr>
      <w:tr w:rsidR="006129F1" w14:paraId="20EE4438" w14:textId="77777777" w:rsidTr="001A06D5">
        <w:trPr>
          <w:trHeight w:val="284"/>
        </w:trPr>
        <w:tc>
          <w:tcPr>
            <w:tcW w:w="10490" w:type="dxa"/>
            <w:gridSpan w:val="2"/>
            <w:shd w:val="clear" w:color="auto" w:fill="D9D9D9" w:themeFill="background1" w:themeFillShade="D9"/>
            <w:vAlign w:val="center"/>
          </w:tcPr>
          <w:p w14:paraId="2084C7B6" w14:textId="77777777" w:rsidR="006129F1" w:rsidRDefault="006129F1" w:rsidP="001A06D5">
            <w:r>
              <w:rPr>
                <w:rFonts w:hint="eastAsia"/>
              </w:rPr>
              <w:t>手順</w:t>
            </w:r>
          </w:p>
        </w:tc>
      </w:tr>
      <w:tr w:rsidR="006129F1" w14:paraId="17948EC4" w14:textId="77777777" w:rsidTr="001A06D5">
        <w:trPr>
          <w:trHeight w:val="567"/>
        </w:trPr>
        <w:tc>
          <w:tcPr>
            <w:tcW w:w="10490" w:type="dxa"/>
            <w:gridSpan w:val="2"/>
            <w:shd w:val="clear" w:color="auto" w:fill="auto"/>
          </w:tcPr>
          <w:p w14:paraId="6FBBED89" w14:textId="77777777" w:rsidR="006129F1" w:rsidRDefault="007A71AD" w:rsidP="006129F1">
            <w:r>
              <w:rPr>
                <w:rFonts w:hint="eastAsia"/>
              </w:rPr>
              <w:t>－</w:t>
            </w:r>
          </w:p>
        </w:tc>
      </w:tr>
      <w:tr w:rsidR="006129F1" w14:paraId="5E4F41F2" w14:textId="77777777" w:rsidTr="001A06D5">
        <w:trPr>
          <w:trHeight w:val="284"/>
        </w:trPr>
        <w:tc>
          <w:tcPr>
            <w:tcW w:w="10490" w:type="dxa"/>
            <w:gridSpan w:val="2"/>
            <w:shd w:val="clear" w:color="auto" w:fill="D9D9D9" w:themeFill="background1" w:themeFillShade="D9"/>
            <w:vAlign w:val="center"/>
          </w:tcPr>
          <w:p w14:paraId="3935C18E" w14:textId="77777777" w:rsidR="006129F1" w:rsidRDefault="006129F1" w:rsidP="001A06D5">
            <w:r w:rsidRPr="00892D1B">
              <w:rPr>
                <w:rFonts w:hint="eastAsia"/>
                <w:color w:val="FF0000"/>
              </w:rPr>
              <w:t>【重要】</w:t>
            </w:r>
            <w:r>
              <w:rPr>
                <w:rFonts w:hint="eastAsia"/>
              </w:rPr>
              <w:t>上手く進めるためのポイント、注意事項</w:t>
            </w:r>
          </w:p>
        </w:tc>
      </w:tr>
      <w:tr w:rsidR="006129F1" w14:paraId="6E596FAE" w14:textId="77777777" w:rsidTr="001A06D5">
        <w:trPr>
          <w:trHeight w:val="567"/>
        </w:trPr>
        <w:tc>
          <w:tcPr>
            <w:tcW w:w="10490" w:type="dxa"/>
            <w:gridSpan w:val="2"/>
            <w:shd w:val="clear" w:color="auto" w:fill="auto"/>
          </w:tcPr>
          <w:p w14:paraId="21A1C731" w14:textId="77777777" w:rsidR="0022702A" w:rsidRDefault="0022702A" w:rsidP="00C03625">
            <w:pPr>
              <w:pStyle w:val="afd"/>
              <w:spacing w:before="145" w:after="145"/>
            </w:pPr>
            <w:r>
              <w:rPr>
                <w:rFonts w:hint="eastAsia"/>
              </w:rPr>
              <w:t>合意・承認のルール定義</w:t>
            </w:r>
          </w:p>
          <w:p w14:paraId="56637A51" w14:textId="77777777" w:rsidR="0022702A" w:rsidRPr="006129F1" w:rsidRDefault="0022702A" w:rsidP="0022702A">
            <w:pPr>
              <w:pStyle w:val="af7"/>
              <w:numPr>
                <w:ilvl w:val="0"/>
                <w:numId w:val="7"/>
              </w:numPr>
              <w:ind w:leftChars="0"/>
            </w:pPr>
            <w:r>
              <w:rPr>
                <w:rFonts w:hint="eastAsia"/>
              </w:rPr>
              <w:t>何を、いつ、どこ（どのような場）で、どの観点・方法で、どのような段取りで、合意または承認するのかを役割と責任を含め具体化する。</w:t>
            </w:r>
            <w:r>
              <w:br/>
            </w:r>
          </w:p>
          <w:tbl>
            <w:tblPr>
              <w:tblStyle w:val="af4"/>
              <w:tblW w:w="0" w:type="auto"/>
              <w:tblInd w:w="454" w:type="dxa"/>
              <w:tblLook w:val="04A0" w:firstRow="1" w:lastRow="0" w:firstColumn="1" w:lastColumn="0" w:noHBand="0" w:noVBand="1"/>
            </w:tblPr>
            <w:tblGrid>
              <w:gridCol w:w="426"/>
              <w:gridCol w:w="1417"/>
              <w:gridCol w:w="7967"/>
            </w:tblGrid>
            <w:tr w:rsidR="0022702A" w:rsidRPr="00A76E44" w14:paraId="27B8F83A" w14:textId="77777777" w:rsidTr="00B4314D">
              <w:trPr>
                <w:trHeight w:val="465"/>
              </w:trPr>
              <w:tc>
                <w:tcPr>
                  <w:tcW w:w="426" w:type="dxa"/>
                  <w:tcBorders>
                    <w:bottom w:val="double" w:sz="4" w:space="0" w:color="auto"/>
                  </w:tcBorders>
                  <w:shd w:val="clear" w:color="auto" w:fill="D9D9D9" w:themeFill="background1" w:themeFillShade="D9"/>
                  <w:vAlign w:val="center"/>
                </w:tcPr>
                <w:p w14:paraId="41585542" w14:textId="77777777" w:rsidR="0022702A" w:rsidRPr="00A76E44" w:rsidRDefault="0022702A" w:rsidP="00B4314D">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14:paraId="74CBAB07" w14:textId="77777777" w:rsidR="0022702A" w:rsidRPr="00A76E44" w:rsidRDefault="0022702A" w:rsidP="00B4314D">
                  <w:pPr>
                    <w:jc w:val="center"/>
                  </w:pPr>
                  <w:r w:rsidRPr="00A76E44">
                    <w:rPr>
                      <w:rFonts w:hint="eastAsia"/>
                    </w:rPr>
                    <w:t>区分</w:t>
                  </w:r>
                </w:p>
              </w:tc>
              <w:tc>
                <w:tcPr>
                  <w:tcW w:w="7967" w:type="dxa"/>
                  <w:tcBorders>
                    <w:bottom w:val="double" w:sz="4" w:space="0" w:color="auto"/>
                  </w:tcBorders>
                  <w:shd w:val="clear" w:color="auto" w:fill="D9D9D9" w:themeFill="background1" w:themeFillShade="D9"/>
                  <w:vAlign w:val="center"/>
                </w:tcPr>
                <w:p w14:paraId="446D1484" w14:textId="77777777" w:rsidR="0022702A" w:rsidRPr="00A76E44" w:rsidRDefault="0022702A" w:rsidP="00B4314D">
                  <w:pPr>
                    <w:jc w:val="center"/>
                  </w:pPr>
                  <w:r>
                    <w:rPr>
                      <w:rFonts w:hint="eastAsia"/>
                    </w:rPr>
                    <w:t>計画</w:t>
                  </w:r>
                  <w:r w:rsidRPr="00A76E44">
                    <w:rPr>
                      <w:rFonts w:hint="eastAsia"/>
                    </w:rPr>
                    <w:t>例</w:t>
                  </w:r>
                </w:p>
              </w:tc>
            </w:tr>
            <w:tr w:rsidR="0022702A" w:rsidRPr="00A76E44" w14:paraId="782E6B12" w14:textId="77777777" w:rsidTr="00B4314D">
              <w:trPr>
                <w:trHeight w:val="465"/>
              </w:trPr>
              <w:tc>
                <w:tcPr>
                  <w:tcW w:w="426" w:type="dxa"/>
                  <w:tcBorders>
                    <w:top w:val="single" w:sz="4" w:space="0" w:color="auto"/>
                  </w:tcBorders>
                  <w:vAlign w:val="center"/>
                </w:tcPr>
                <w:p w14:paraId="7E178E9A" w14:textId="77777777" w:rsidR="0022702A" w:rsidRPr="00A76E44" w:rsidRDefault="0022702A" w:rsidP="00251B3B">
                  <w:pPr>
                    <w:pStyle w:val="af7"/>
                    <w:numPr>
                      <w:ilvl w:val="0"/>
                      <w:numId w:val="57"/>
                    </w:numPr>
                    <w:ind w:leftChars="0"/>
                  </w:pPr>
                </w:p>
              </w:tc>
              <w:tc>
                <w:tcPr>
                  <w:tcW w:w="1417" w:type="dxa"/>
                  <w:tcBorders>
                    <w:top w:val="single" w:sz="4" w:space="0" w:color="auto"/>
                  </w:tcBorders>
                  <w:vAlign w:val="center"/>
                </w:tcPr>
                <w:p w14:paraId="68C6995D" w14:textId="77777777" w:rsidR="0022702A" w:rsidRPr="00A76E44" w:rsidRDefault="0022702A" w:rsidP="00B4314D">
                  <w:r w:rsidRPr="00A76E44">
                    <w:rPr>
                      <w:rFonts w:hint="eastAsia"/>
                    </w:rPr>
                    <w:t>何を</w:t>
                  </w:r>
                </w:p>
              </w:tc>
              <w:tc>
                <w:tcPr>
                  <w:tcW w:w="7967" w:type="dxa"/>
                  <w:tcBorders>
                    <w:top w:val="single" w:sz="4" w:space="0" w:color="auto"/>
                  </w:tcBorders>
                  <w:vAlign w:val="center"/>
                </w:tcPr>
                <w:p w14:paraId="25F66286" w14:textId="77777777" w:rsidR="0022702A" w:rsidRPr="00A76E44" w:rsidRDefault="0022702A" w:rsidP="00B4314D">
                  <w:r w:rsidRPr="00A76E44">
                    <w:rPr>
                      <w:rFonts w:hint="eastAsia"/>
                    </w:rPr>
                    <w:t>業務要件定義書、業務要件定義書の</w:t>
                  </w:r>
                  <w:r w:rsidRPr="00A76E44">
                    <w:rPr>
                      <w:rFonts w:hint="eastAsia"/>
                    </w:rPr>
                    <w:t>XX</w:t>
                  </w:r>
                  <w:r w:rsidRPr="00A76E44">
                    <w:rPr>
                      <w:rFonts w:hint="eastAsia"/>
                    </w:rPr>
                    <w:t>業務、業務要件定義書の業務フローと業務ルール</w:t>
                  </w:r>
                </w:p>
              </w:tc>
            </w:tr>
            <w:tr w:rsidR="0022702A" w:rsidRPr="00A76E44" w14:paraId="03BB1029" w14:textId="77777777" w:rsidTr="00B4314D">
              <w:trPr>
                <w:trHeight w:val="465"/>
              </w:trPr>
              <w:tc>
                <w:tcPr>
                  <w:tcW w:w="426" w:type="dxa"/>
                  <w:vAlign w:val="center"/>
                </w:tcPr>
                <w:p w14:paraId="27CE7AD1" w14:textId="77777777" w:rsidR="0022702A" w:rsidRPr="00A76E44" w:rsidRDefault="0022702A" w:rsidP="00251B3B">
                  <w:pPr>
                    <w:pStyle w:val="af7"/>
                    <w:numPr>
                      <w:ilvl w:val="0"/>
                      <w:numId w:val="57"/>
                    </w:numPr>
                    <w:ind w:leftChars="0"/>
                  </w:pPr>
                </w:p>
              </w:tc>
              <w:tc>
                <w:tcPr>
                  <w:tcW w:w="1417" w:type="dxa"/>
                  <w:vAlign w:val="center"/>
                </w:tcPr>
                <w:p w14:paraId="374A5F58" w14:textId="77777777" w:rsidR="0022702A" w:rsidRPr="00A76E44" w:rsidRDefault="0022702A" w:rsidP="00B4314D">
                  <w:r w:rsidRPr="00A76E44">
                    <w:rPr>
                      <w:rFonts w:hint="eastAsia"/>
                    </w:rPr>
                    <w:t>いつ</w:t>
                  </w:r>
                </w:p>
              </w:tc>
              <w:tc>
                <w:tcPr>
                  <w:tcW w:w="7967" w:type="dxa"/>
                  <w:vAlign w:val="center"/>
                </w:tcPr>
                <w:p w14:paraId="3B388E62" w14:textId="77777777" w:rsidR="0022702A" w:rsidRPr="00A76E44" w:rsidRDefault="0022702A" w:rsidP="00B4314D">
                  <w:r w:rsidRPr="00A76E44">
                    <w:rPr>
                      <w:rFonts w:hint="eastAsia"/>
                    </w:rPr>
                    <w:t>業務要件定義書の妥当性確認後、業務要件定義書のステークホルダー合意後</w:t>
                  </w:r>
                </w:p>
              </w:tc>
            </w:tr>
            <w:tr w:rsidR="0022702A" w:rsidRPr="00A76E44" w14:paraId="6C33D1AD" w14:textId="77777777" w:rsidTr="00B4314D">
              <w:trPr>
                <w:trHeight w:val="465"/>
              </w:trPr>
              <w:tc>
                <w:tcPr>
                  <w:tcW w:w="426" w:type="dxa"/>
                  <w:vAlign w:val="center"/>
                </w:tcPr>
                <w:p w14:paraId="3A679E1B" w14:textId="77777777" w:rsidR="0022702A" w:rsidRPr="00A76E44" w:rsidRDefault="0022702A" w:rsidP="00251B3B">
                  <w:pPr>
                    <w:pStyle w:val="af7"/>
                    <w:numPr>
                      <w:ilvl w:val="0"/>
                      <w:numId w:val="57"/>
                    </w:numPr>
                    <w:ind w:leftChars="0"/>
                  </w:pPr>
                </w:p>
              </w:tc>
              <w:tc>
                <w:tcPr>
                  <w:tcW w:w="1417" w:type="dxa"/>
                  <w:vAlign w:val="center"/>
                </w:tcPr>
                <w:p w14:paraId="342947E7" w14:textId="77777777" w:rsidR="0022702A" w:rsidRPr="00A76E44" w:rsidRDefault="0022702A" w:rsidP="00B4314D">
                  <w:r w:rsidRPr="00A76E44">
                    <w:rPr>
                      <w:rFonts w:hint="eastAsia"/>
                    </w:rPr>
                    <w:t>どこで</w:t>
                  </w:r>
                </w:p>
              </w:tc>
              <w:tc>
                <w:tcPr>
                  <w:tcW w:w="7967" w:type="dxa"/>
                  <w:vAlign w:val="center"/>
                </w:tcPr>
                <w:p w14:paraId="2EB83772" w14:textId="77777777" w:rsidR="0022702A" w:rsidRPr="00A76E44" w:rsidRDefault="0022702A" w:rsidP="00B4314D">
                  <w:r w:rsidRPr="00A76E44">
                    <w:rPr>
                      <w:rFonts w:hint="eastAsia"/>
                    </w:rPr>
                    <w:t>定例レビュー会議、ステアリングコミッティ</w:t>
                  </w:r>
                </w:p>
              </w:tc>
            </w:tr>
            <w:tr w:rsidR="0022702A" w:rsidRPr="00A76E44" w14:paraId="390F9784" w14:textId="77777777" w:rsidTr="00B4314D">
              <w:trPr>
                <w:trHeight w:val="465"/>
              </w:trPr>
              <w:tc>
                <w:tcPr>
                  <w:tcW w:w="426" w:type="dxa"/>
                  <w:vAlign w:val="center"/>
                </w:tcPr>
                <w:p w14:paraId="1AFFBBB5" w14:textId="77777777" w:rsidR="0022702A" w:rsidRPr="00A76E44" w:rsidRDefault="0022702A" w:rsidP="00251B3B">
                  <w:pPr>
                    <w:pStyle w:val="af7"/>
                    <w:numPr>
                      <w:ilvl w:val="0"/>
                      <w:numId w:val="57"/>
                    </w:numPr>
                    <w:ind w:leftChars="0"/>
                  </w:pPr>
                </w:p>
              </w:tc>
              <w:tc>
                <w:tcPr>
                  <w:tcW w:w="1417" w:type="dxa"/>
                  <w:vAlign w:val="center"/>
                </w:tcPr>
                <w:p w14:paraId="5FD0CAEB" w14:textId="77777777" w:rsidR="0022702A" w:rsidRPr="00A76E44" w:rsidRDefault="0022702A" w:rsidP="00B4314D">
                  <w:r w:rsidRPr="00A76E44">
                    <w:rPr>
                      <w:rFonts w:hint="eastAsia"/>
                    </w:rPr>
                    <w:t>どの観点で</w:t>
                  </w:r>
                </w:p>
              </w:tc>
              <w:tc>
                <w:tcPr>
                  <w:tcW w:w="7967" w:type="dxa"/>
                  <w:vAlign w:val="center"/>
                </w:tcPr>
                <w:p w14:paraId="6805941A" w14:textId="77777777" w:rsidR="0022702A" w:rsidRPr="00A76E44" w:rsidRDefault="00B4314D" w:rsidP="00B4314D">
                  <w:r>
                    <w:rPr>
                      <w:rFonts w:hint="eastAsia"/>
                    </w:rPr>
                    <w:t>プロジェクト</w:t>
                  </w:r>
                  <w:r w:rsidR="0022702A" w:rsidRPr="00A76E44">
                    <w:rPr>
                      <w:rFonts w:hint="eastAsia"/>
                    </w:rPr>
                    <w:t>の目的・目標を達成できる業務要件が漏れなく定義されているか</w:t>
                  </w:r>
                </w:p>
              </w:tc>
            </w:tr>
            <w:tr w:rsidR="0022702A" w:rsidRPr="00A76E44" w14:paraId="571401EC" w14:textId="77777777" w:rsidTr="00B4314D">
              <w:trPr>
                <w:trHeight w:val="465"/>
              </w:trPr>
              <w:tc>
                <w:tcPr>
                  <w:tcW w:w="426" w:type="dxa"/>
                  <w:vAlign w:val="center"/>
                </w:tcPr>
                <w:p w14:paraId="26347646" w14:textId="77777777" w:rsidR="0022702A" w:rsidRPr="00A76E44" w:rsidRDefault="0022702A" w:rsidP="00251B3B">
                  <w:pPr>
                    <w:pStyle w:val="af7"/>
                    <w:numPr>
                      <w:ilvl w:val="0"/>
                      <w:numId w:val="57"/>
                    </w:numPr>
                    <w:ind w:leftChars="0"/>
                  </w:pPr>
                </w:p>
              </w:tc>
              <w:tc>
                <w:tcPr>
                  <w:tcW w:w="1417" w:type="dxa"/>
                  <w:vAlign w:val="center"/>
                </w:tcPr>
                <w:p w14:paraId="45AA34AB" w14:textId="77777777" w:rsidR="0022702A" w:rsidRPr="00A76E44" w:rsidRDefault="0022702A" w:rsidP="00B4314D">
                  <w:r w:rsidRPr="00A76E44">
                    <w:rPr>
                      <w:rFonts w:hint="eastAsia"/>
                    </w:rPr>
                    <w:t>どのように</w:t>
                  </w:r>
                </w:p>
              </w:tc>
              <w:tc>
                <w:tcPr>
                  <w:tcW w:w="7967" w:type="dxa"/>
                  <w:vAlign w:val="center"/>
                </w:tcPr>
                <w:p w14:paraId="2DB36AC6" w14:textId="77777777" w:rsidR="0022702A" w:rsidRPr="00A76E44" w:rsidRDefault="0022702A" w:rsidP="00B4314D">
                  <w:r w:rsidRPr="00A76E44">
                    <w:rPr>
                      <w:rFonts w:hint="eastAsia"/>
                    </w:rPr>
                    <w:t>インスペクション、査読・回覧チェック</w:t>
                  </w:r>
                </w:p>
              </w:tc>
            </w:tr>
          </w:tbl>
          <w:p w14:paraId="359AAC54" w14:textId="77777777" w:rsidR="0022702A" w:rsidRDefault="0022702A" w:rsidP="0022702A"/>
          <w:p w14:paraId="09D1D415" w14:textId="77777777" w:rsidR="0022702A" w:rsidRDefault="0022702A" w:rsidP="0022702A">
            <w:pPr>
              <w:pStyle w:val="af7"/>
              <w:numPr>
                <w:ilvl w:val="0"/>
                <w:numId w:val="7"/>
              </w:numPr>
              <w:ind w:leftChars="0"/>
            </w:pPr>
            <w:r>
              <w:rPr>
                <w:rFonts w:hint="eastAsia"/>
              </w:rPr>
              <w:t>承認済みの要件定義書をベースラインとして</w:t>
            </w:r>
            <w:r w:rsidR="004D5D22">
              <w:rPr>
                <w:rFonts w:hint="eastAsia"/>
              </w:rPr>
              <w:t>後続</w:t>
            </w:r>
            <w:r>
              <w:rPr>
                <w:rFonts w:hint="eastAsia"/>
              </w:rPr>
              <w:t>工程以降の見積や設計を行うため、必ず承認の証跡を残す。</w:t>
            </w:r>
            <w:r>
              <w:br/>
            </w:r>
          </w:p>
          <w:p w14:paraId="51C1DAA2" w14:textId="77777777" w:rsidR="0022702A" w:rsidRDefault="0022702A" w:rsidP="00C03625">
            <w:pPr>
              <w:pStyle w:val="afd"/>
              <w:spacing w:before="145" w:after="145"/>
            </w:pPr>
            <w:r w:rsidRPr="002D3DB0">
              <w:rPr>
                <w:rFonts w:hint="eastAsia"/>
              </w:rPr>
              <w:t>合意・承認に関するお客さまとの事前合意事項</w:t>
            </w:r>
          </w:p>
          <w:p w14:paraId="14ED4AC0" w14:textId="77777777" w:rsidR="006129F1" w:rsidRPr="0022702A" w:rsidRDefault="0022702A" w:rsidP="00341AD3">
            <w:pPr>
              <w:pStyle w:val="af7"/>
              <w:numPr>
                <w:ilvl w:val="0"/>
                <w:numId w:val="58"/>
              </w:numPr>
              <w:ind w:leftChars="0"/>
            </w:pPr>
            <w:r>
              <w:rPr>
                <w:rFonts w:hint="eastAsia"/>
              </w:rPr>
              <w:t>合意・承認後の要件追加・変更は、要件変更の扱いとなることをお客さまと合意しておく。</w:t>
            </w:r>
            <w:r>
              <w:br/>
            </w:r>
          </w:p>
        </w:tc>
      </w:tr>
      <w:tr w:rsidR="006129F1" w14:paraId="3DB3EBA4" w14:textId="77777777" w:rsidTr="001A06D5">
        <w:trPr>
          <w:trHeight w:val="284"/>
        </w:trPr>
        <w:tc>
          <w:tcPr>
            <w:tcW w:w="10490" w:type="dxa"/>
            <w:gridSpan w:val="2"/>
            <w:shd w:val="clear" w:color="auto" w:fill="D9D9D9" w:themeFill="background1" w:themeFillShade="D9"/>
            <w:vAlign w:val="center"/>
          </w:tcPr>
          <w:p w14:paraId="781E4E6F" w14:textId="77777777" w:rsidR="006129F1" w:rsidRDefault="006129F1" w:rsidP="001A06D5">
            <w:r>
              <w:rPr>
                <w:rFonts w:hint="eastAsia"/>
              </w:rPr>
              <w:t>上手く進めるためのポイント、注意事項</w:t>
            </w:r>
          </w:p>
        </w:tc>
      </w:tr>
      <w:tr w:rsidR="006129F1" w14:paraId="45F10626" w14:textId="77777777" w:rsidTr="001A06D5">
        <w:trPr>
          <w:trHeight w:val="567"/>
        </w:trPr>
        <w:tc>
          <w:tcPr>
            <w:tcW w:w="10490" w:type="dxa"/>
            <w:gridSpan w:val="2"/>
            <w:shd w:val="clear" w:color="auto" w:fill="auto"/>
          </w:tcPr>
          <w:p w14:paraId="3A63BB09" w14:textId="77777777" w:rsidR="006129F1" w:rsidRDefault="006129F1" w:rsidP="001A06D5">
            <w:pPr>
              <w:pStyle w:val="afd"/>
              <w:spacing w:before="145" w:after="145"/>
            </w:pPr>
            <w:r>
              <w:rPr>
                <w:rFonts w:hint="eastAsia"/>
              </w:rPr>
              <w:t>全般</w:t>
            </w:r>
          </w:p>
          <w:p w14:paraId="1F0B148D" w14:textId="77777777" w:rsidR="006129F1" w:rsidRDefault="006129F1" w:rsidP="006129F1">
            <w:pPr>
              <w:pStyle w:val="af7"/>
              <w:numPr>
                <w:ilvl w:val="0"/>
                <w:numId w:val="7"/>
              </w:numPr>
              <w:ind w:leftChars="0"/>
            </w:pPr>
            <w:r>
              <w:rPr>
                <w:rFonts w:hint="eastAsia"/>
              </w:rPr>
              <w:t>要件の合意と承認は、以下の位置付けとする。</w:t>
            </w:r>
            <w:r w:rsidR="0022702A">
              <w:br/>
            </w:r>
          </w:p>
          <w:tbl>
            <w:tblPr>
              <w:tblStyle w:val="af4"/>
              <w:tblW w:w="0" w:type="auto"/>
              <w:tblInd w:w="454" w:type="dxa"/>
              <w:tblLook w:val="04A0" w:firstRow="1" w:lastRow="0" w:firstColumn="1" w:lastColumn="0" w:noHBand="0" w:noVBand="1"/>
            </w:tblPr>
            <w:tblGrid>
              <w:gridCol w:w="426"/>
              <w:gridCol w:w="1417"/>
              <w:gridCol w:w="7967"/>
            </w:tblGrid>
            <w:tr w:rsidR="006129F1" w:rsidRPr="00A76E44" w14:paraId="34EC25D8" w14:textId="77777777" w:rsidTr="006129F1">
              <w:trPr>
                <w:trHeight w:val="465"/>
              </w:trPr>
              <w:tc>
                <w:tcPr>
                  <w:tcW w:w="426" w:type="dxa"/>
                  <w:tcBorders>
                    <w:bottom w:val="double" w:sz="4" w:space="0" w:color="auto"/>
                  </w:tcBorders>
                  <w:shd w:val="clear" w:color="auto" w:fill="D9D9D9" w:themeFill="background1" w:themeFillShade="D9"/>
                  <w:vAlign w:val="center"/>
                </w:tcPr>
                <w:p w14:paraId="07201541" w14:textId="77777777" w:rsidR="006129F1" w:rsidRPr="00A76E44" w:rsidRDefault="006129F1" w:rsidP="001A06D5">
                  <w:pPr>
                    <w:jc w:val="center"/>
                  </w:pPr>
                  <w:r w:rsidRPr="00A76E44">
                    <w:rPr>
                      <w:rFonts w:hint="eastAsia"/>
                    </w:rPr>
                    <w:t>No</w:t>
                  </w:r>
                </w:p>
              </w:tc>
              <w:tc>
                <w:tcPr>
                  <w:tcW w:w="1417" w:type="dxa"/>
                  <w:tcBorders>
                    <w:bottom w:val="double" w:sz="4" w:space="0" w:color="auto"/>
                  </w:tcBorders>
                  <w:shd w:val="clear" w:color="auto" w:fill="D9D9D9" w:themeFill="background1" w:themeFillShade="D9"/>
                  <w:vAlign w:val="center"/>
                </w:tcPr>
                <w:p w14:paraId="74DC22A5" w14:textId="77777777" w:rsidR="006129F1" w:rsidRPr="00A76E44" w:rsidRDefault="006129F1" w:rsidP="001A06D5">
                  <w:pPr>
                    <w:jc w:val="center"/>
                  </w:pPr>
                  <w:r w:rsidRPr="00A76E44">
                    <w:rPr>
                      <w:rFonts w:hint="eastAsia"/>
                    </w:rPr>
                    <w:t>用語</w:t>
                  </w:r>
                </w:p>
              </w:tc>
              <w:tc>
                <w:tcPr>
                  <w:tcW w:w="7967" w:type="dxa"/>
                  <w:tcBorders>
                    <w:bottom w:val="double" w:sz="4" w:space="0" w:color="auto"/>
                  </w:tcBorders>
                  <w:shd w:val="clear" w:color="auto" w:fill="D9D9D9" w:themeFill="background1" w:themeFillShade="D9"/>
                  <w:vAlign w:val="center"/>
                </w:tcPr>
                <w:p w14:paraId="3C2A1172" w14:textId="77777777" w:rsidR="006129F1" w:rsidRPr="00A76E44" w:rsidRDefault="006129F1" w:rsidP="001A06D5">
                  <w:pPr>
                    <w:jc w:val="center"/>
                  </w:pPr>
                  <w:r w:rsidRPr="00A76E44">
                    <w:rPr>
                      <w:rFonts w:hint="eastAsia"/>
                    </w:rPr>
                    <w:t>位置付け</w:t>
                  </w:r>
                </w:p>
              </w:tc>
            </w:tr>
            <w:tr w:rsidR="006129F1" w:rsidRPr="00A76E44" w14:paraId="658135FE" w14:textId="77777777" w:rsidTr="006129F1">
              <w:trPr>
                <w:trHeight w:val="465"/>
              </w:trPr>
              <w:tc>
                <w:tcPr>
                  <w:tcW w:w="426" w:type="dxa"/>
                  <w:tcBorders>
                    <w:top w:val="double" w:sz="4" w:space="0" w:color="auto"/>
                  </w:tcBorders>
                  <w:vAlign w:val="center"/>
                </w:tcPr>
                <w:p w14:paraId="6274AABB" w14:textId="77777777" w:rsidR="006129F1" w:rsidRPr="00A76E44" w:rsidRDefault="006129F1" w:rsidP="00251B3B">
                  <w:pPr>
                    <w:pStyle w:val="af7"/>
                    <w:numPr>
                      <w:ilvl w:val="0"/>
                      <w:numId w:val="56"/>
                    </w:numPr>
                    <w:ind w:leftChars="0"/>
                  </w:pPr>
                </w:p>
              </w:tc>
              <w:tc>
                <w:tcPr>
                  <w:tcW w:w="1417" w:type="dxa"/>
                  <w:tcBorders>
                    <w:top w:val="double" w:sz="4" w:space="0" w:color="auto"/>
                  </w:tcBorders>
                  <w:vAlign w:val="center"/>
                </w:tcPr>
                <w:p w14:paraId="30C6AAEA" w14:textId="77777777" w:rsidR="006129F1" w:rsidRPr="00A76E44" w:rsidRDefault="006129F1" w:rsidP="001A06D5">
                  <w:r w:rsidRPr="00A76E44">
                    <w:rPr>
                      <w:rFonts w:hint="eastAsia"/>
                    </w:rPr>
                    <w:t>要件の合意</w:t>
                  </w:r>
                </w:p>
              </w:tc>
              <w:tc>
                <w:tcPr>
                  <w:tcW w:w="7967" w:type="dxa"/>
                  <w:tcBorders>
                    <w:top w:val="double" w:sz="4" w:space="0" w:color="auto"/>
                  </w:tcBorders>
                  <w:vAlign w:val="center"/>
                </w:tcPr>
                <w:p w14:paraId="5097AAD3" w14:textId="77777777" w:rsidR="006129F1" w:rsidRPr="00A76E44" w:rsidRDefault="006B76FE" w:rsidP="001A06D5">
                  <w:r>
                    <w:rPr>
                      <w:rFonts w:hint="eastAsia"/>
                    </w:rPr>
                    <w:t>プロジェクトの目的・目標を達成可能な要件が、漏れや誤りなく要件定義書に記述されていることを要件の抽出元であるステークホルダーが確認し、要件内容が適切であると判断すること。</w:t>
                  </w:r>
                </w:p>
              </w:tc>
            </w:tr>
            <w:tr w:rsidR="006129F1" w:rsidRPr="00A76E44" w14:paraId="4E6B476D" w14:textId="77777777" w:rsidTr="006129F1">
              <w:trPr>
                <w:trHeight w:val="465"/>
              </w:trPr>
              <w:tc>
                <w:tcPr>
                  <w:tcW w:w="426" w:type="dxa"/>
                  <w:vAlign w:val="center"/>
                </w:tcPr>
                <w:p w14:paraId="29014D35" w14:textId="77777777" w:rsidR="006129F1" w:rsidRPr="00A76E44" w:rsidRDefault="006129F1" w:rsidP="00251B3B">
                  <w:pPr>
                    <w:pStyle w:val="af7"/>
                    <w:numPr>
                      <w:ilvl w:val="0"/>
                      <w:numId w:val="56"/>
                    </w:numPr>
                    <w:ind w:leftChars="0"/>
                  </w:pPr>
                </w:p>
              </w:tc>
              <w:tc>
                <w:tcPr>
                  <w:tcW w:w="1417" w:type="dxa"/>
                  <w:vAlign w:val="center"/>
                </w:tcPr>
                <w:p w14:paraId="31FBAE5D" w14:textId="77777777" w:rsidR="006129F1" w:rsidRPr="00A76E44" w:rsidRDefault="006129F1" w:rsidP="001A06D5">
                  <w:r w:rsidRPr="00A76E44">
                    <w:rPr>
                      <w:rFonts w:hint="eastAsia"/>
                    </w:rPr>
                    <w:t>要件の承認</w:t>
                  </w:r>
                </w:p>
              </w:tc>
              <w:tc>
                <w:tcPr>
                  <w:tcW w:w="7967" w:type="dxa"/>
                  <w:vAlign w:val="center"/>
                </w:tcPr>
                <w:p w14:paraId="1F5D03E6" w14:textId="77777777" w:rsidR="006129F1" w:rsidRPr="00A76E44" w:rsidRDefault="006B76FE" w:rsidP="006B76FE">
                  <w:r w:rsidRPr="006B76FE">
                    <w:rPr>
                      <w:rFonts w:hint="eastAsia"/>
                    </w:rPr>
                    <w:t>要件の抽出元であるステークホルダーと合意した要件定義書をプロジェクト目的・目標を達成できる要件として、設計工程に進める要件として、プロジェクトオーナーが認めること。</w:t>
                  </w:r>
                </w:p>
              </w:tc>
            </w:tr>
          </w:tbl>
          <w:p w14:paraId="049FF545" w14:textId="77777777" w:rsidR="0022702A" w:rsidRDefault="0022702A" w:rsidP="007F077C"/>
          <w:p w14:paraId="07911549" w14:textId="77777777" w:rsidR="006129F1" w:rsidRDefault="006129F1" w:rsidP="006129F1">
            <w:pPr>
              <w:pStyle w:val="afd"/>
              <w:spacing w:before="145" w:after="145"/>
            </w:pPr>
            <w:r>
              <w:rPr>
                <w:rFonts w:hint="eastAsia"/>
              </w:rPr>
              <w:t>合意・承認のルール定義</w:t>
            </w:r>
          </w:p>
          <w:p w14:paraId="63EA545B" w14:textId="77777777" w:rsidR="002D3DB0" w:rsidRDefault="002D3DB0" w:rsidP="002D3DB0">
            <w:pPr>
              <w:pStyle w:val="af7"/>
              <w:numPr>
                <w:ilvl w:val="0"/>
                <w:numId w:val="7"/>
              </w:numPr>
              <w:ind w:leftChars="0"/>
            </w:pPr>
            <w:r>
              <w:rPr>
                <w:rFonts w:hint="eastAsia"/>
              </w:rPr>
              <w:t>合意・承認する要件は必ず納品成果物で文書化する。</w:t>
            </w:r>
            <w:r>
              <w:br/>
            </w:r>
          </w:p>
          <w:p w14:paraId="2FB301CC" w14:textId="77777777" w:rsidR="002D3DB0" w:rsidRDefault="002D3DB0" w:rsidP="002D3DB0">
            <w:pPr>
              <w:pStyle w:val="afd"/>
              <w:spacing w:before="145" w:after="145"/>
            </w:pPr>
            <w:r w:rsidRPr="002D3DB0">
              <w:rPr>
                <w:rFonts w:hint="eastAsia"/>
              </w:rPr>
              <w:lastRenderedPageBreak/>
              <w:t>合意・承認に関するお客さまとの事前合意事項</w:t>
            </w:r>
          </w:p>
          <w:p w14:paraId="0158C7AE" w14:textId="77777777" w:rsidR="0022702A" w:rsidRDefault="002D3DB0" w:rsidP="00251B3B">
            <w:pPr>
              <w:pStyle w:val="af7"/>
              <w:numPr>
                <w:ilvl w:val="0"/>
                <w:numId w:val="58"/>
              </w:numPr>
              <w:ind w:leftChars="0"/>
            </w:pPr>
            <w:r>
              <w:rPr>
                <w:rFonts w:hint="eastAsia"/>
              </w:rPr>
              <w:t>合意・承認されない成果物の内容は、設計・実装されないことをお客さまと合意しておく。</w:t>
            </w:r>
            <w:r w:rsidR="0022702A">
              <w:br/>
            </w:r>
          </w:p>
        </w:tc>
      </w:tr>
      <w:tr w:rsidR="006129F1" w14:paraId="061EB85E" w14:textId="77777777" w:rsidTr="001A06D5">
        <w:trPr>
          <w:trHeight w:val="284"/>
        </w:trPr>
        <w:tc>
          <w:tcPr>
            <w:tcW w:w="10490" w:type="dxa"/>
            <w:gridSpan w:val="2"/>
            <w:shd w:val="clear" w:color="auto" w:fill="D9D9D9" w:themeFill="background1" w:themeFillShade="D9"/>
            <w:vAlign w:val="center"/>
          </w:tcPr>
          <w:p w14:paraId="4A85B287" w14:textId="77777777" w:rsidR="006129F1" w:rsidRDefault="006129F1" w:rsidP="001A06D5">
            <w:r>
              <w:rPr>
                <w:rFonts w:hint="eastAsia"/>
              </w:rPr>
              <w:lastRenderedPageBreak/>
              <w:t>適用技法</w:t>
            </w:r>
          </w:p>
        </w:tc>
      </w:tr>
      <w:tr w:rsidR="006129F1" w14:paraId="319549D5" w14:textId="77777777" w:rsidTr="001A06D5">
        <w:trPr>
          <w:trHeight w:val="567"/>
        </w:trPr>
        <w:tc>
          <w:tcPr>
            <w:tcW w:w="10490" w:type="dxa"/>
            <w:gridSpan w:val="2"/>
            <w:shd w:val="clear" w:color="auto" w:fill="auto"/>
          </w:tcPr>
          <w:p w14:paraId="6393A106" w14:textId="77777777" w:rsidR="006129F1" w:rsidRDefault="002D3DB0" w:rsidP="002D3DB0">
            <w:pPr>
              <w:pStyle w:val="af7"/>
              <w:numPr>
                <w:ilvl w:val="0"/>
                <w:numId w:val="6"/>
              </w:numPr>
              <w:ind w:leftChars="0"/>
            </w:pPr>
            <w:r w:rsidRPr="00A76E44">
              <w:ruby>
                <w:rubyPr>
                  <w:rubyAlign w:val="distributeSpace"/>
                  <w:hps w:val="10"/>
                  <w:hpsRaise w:val="16"/>
                  <w:hpsBaseText w:val="18"/>
                  <w:lid w:val="ja-JP"/>
                </w:rubyPr>
                <w:rt>
                  <w:r w:rsidR="002D3DB0" w:rsidRPr="00A76E44">
                    <w:rPr>
                      <w:rFonts w:hAnsi="ＭＳ Ｐ明朝" w:hint="eastAsia"/>
                      <w:sz w:val="10"/>
                    </w:rPr>
                    <w:t>レイシー</w:t>
                  </w:r>
                </w:rt>
                <w:rubyBase>
                  <w:r w:rsidR="002D3DB0" w:rsidRPr="00A76E44">
                    <w:rPr>
                      <w:rFonts w:hint="eastAsia"/>
                    </w:rPr>
                    <w:t>RACI</w:t>
                  </w:r>
                </w:rubyBase>
              </w:ruby>
            </w:r>
            <w:r w:rsidRPr="00A76E44">
              <w:rPr>
                <w:rFonts w:hint="eastAsia"/>
              </w:rPr>
              <w:t>モデル（お客さまの役割を明確にするために有効）</w:t>
            </w:r>
          </w:p>
        </w:tc>
      </w:tr>
    </w:tbl>
    <w:p w14:paraId="473E4460" w14:textId="77777777" w:rsidR="006129F1" w:rsidRDefault="006129F1" w:rsidP="006129F1"/>
    <w:p w14:paraId="3AD1E21B" w14:textId="77777777" w:rsidR="00DE2432" w:rsidRDefault="00DE2432" w:rsidP="00DE2432">
      <w:pPr>
        <w:pStyle w:val="3"/>
      </w:pPr>
      <w:bookmarkStart w:id="67" w:name="_Toc523239161"/>
      <w:r>
        <w:rPr>
          <w:rFonts w:hint="eastAsia"/>
        </w:rPr>
        <w:lastRenderedPageBreak/>
        <w:t>合意と承認に関するお客さまの確認</w:t>
      </w:r>
      <w:bookmarkEnd w:id="67"/>
    </w:p>
    <w:p w14:paraId="20DBE760" w14:textId="77777777"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14:paraId="7809CFA2" w14:textId="77777777" w:rsidTr="001A06D5">
        <w:trPr>
          <w:trHeight w:val="284"/>
        </w:trPr>
        <w:tc>
          <w:tcPr>
            <w:tcW w:w="10490" w:type="dxa"/>
            <w:gridSpan w:val="2"/>
            <w:shd w:val="clear" w:color="auto" w:fill="D9D9D9" w:themeFill="background1" w:themeFillShade="D9"/>
            <w:vAlign w:val="center"/>
          </w:tcPr>
          <w:p w14:paraId="2F47FEE1" w14:textId="77777777" w:rsidR="00DE2432" w:rsidRDefault="00DE2432" w:rsidP="001A06D5">
            <w:r>
              <w:rPr>
                <w:rFonts w:hint="eastAsia"/>
              </w:rPr>
              <w:t>アクティビティ概要</w:t>
            </w:r>
          </w:p>
        </w:tc>
      </w:tr>
      <w:tr w:rsidR="00DE2432" w14:paraId="6BFB3BAA" w14:textId="77777777" w:rsidTr="001A06D5">
        <w:trPr>
          <w:trHeight w:val="567"/>
        </w:trPr>
        <w:tc>
          <w:tcPr>
            <w:tcW w:w="10490" w:type="dxa"/>
            <w:gridSpan w:val="2"/>
            <w:shd w:val="clear" w:color="auto" w:fill="auto"/>
          </w:tcPr>
          <w:p w14:paraId="2B6F6826" w14:textId="77777777" w:rsidR="00DE2432" w:rsidRPr="00892D1B" w:rsidRDefault="00DE2432" w:rsidP="001A06D5">
            <w:r w:rsidRPr="00DE2432">
              <w:rPr>
                <w:rFonts w:hint="eastAsia"/>
              </w:rPr>
              <w:t>要件を合意・承認するお客さまを確認し、定義する。</w:t>
            </w:r>
          </w:p>
        </w:tc>
      </w:tr>
      <w:tr w:rsidR="00DE2432" w14:paraId="590F44AD" w14:textId="77777777" w:rsidTr="001A06D5">
        <w:trPr>
          <w:trHeight w:val="284"/>
        </w:trPr>
        <w:tc>
          <w:tcPr>
            <w:tcW w:w="5245" w:type="dxa"/>
            <w:shd w:val="clear" w:color="auto" w:fill="D9D9D9" w:themeFill="background1" w:themeFillShade="D9"/>
            <w:vAlign w:val="center"/>
          </w:tcPr>
          <w:p w14:paraId="202CDC00" w14:textId="77777777" w:rsidR="00DE2432" w:rsidRPr="00892D1B" w:rsidRDefault="00DE2432" w:rsidP="001A06D5">
            <w:r>
              <w:rPr>
                <w:rFonts w:hint="eastAsia"/>
              </w:rPr>
              <w:t>インプット</w:t>
            </w:r>
          </w:p>
        </w:tc>
        <w:tc>
          <w:tcPr>
            <w:tcW w:w="5245" w:type="dxa"/>
            <w:shd w:val="clear" w:color="auto" w:fill="D9D9D9" w:themeFill="background1" w:themeFillShade="D9"/>
            <w:vAlign w:val="center"/>
          </w:tcPr>
          <w:p w14:paraId="7400AD8F" w14:textId="77777777" w:rsidR="00DE2432" w:rsidRPr="00892D1B" w:rsidRDefault="00DE2432" w:rsidP="001A06D5">
            <w:r>
              <w:rPr>
                <w:rFonts w:hint="eastAsia"/>
              </w:rPr>
              <w:t>アウトプット</w:t>
            </w:r>
          </w:p>
        </w:tc>
      </w:tr>
      <w:tr w:rsidR="00DE2432" w14:paraId="6BEB9473" w14:textId="77777777" w:rsidTr="001A06D5">
        <w:trPr>
          <w:trHeight w:val="567"/>
        </w:trPr>
        <w:tc>
          <w:tcPr>
            <w:tcW w:w="5245" w:type="dxa"/>
            <w:shd w:val="clear" w:color="auto" w:fill="auto"/>
          </w:tcPr>
          <w:p w14:paraId="39CA9942" w14:textId="77777777" w:rsidR="00DE2432" w:rsidRDefault="00DE2432" w:rsidP="00DE2432">
            <w:pPr>
              <w:pStyle w:val="af7"/>
              <w:numPr>
                <w:ilvl w:val="0"/>
                <w:numId w:val="4"/>
              </w:numPr>
              <w:ind w:leftChars="0"/>
            </w:pPr>
            <w:r w:rsidRPr="00DE2432">
              <w:rPr>
                <w:rFonts w:hint="eastAsia"/>
              </w:rPr>
              <w:t>要件定義計画書の一部（体制図・役割）</w:t>
            </w:r>
          </w:p>
        </w:tc>
        <w:tc>
          <w:tcPr>
            <w:tcW w:w="5245" w:type="dxa"/>
            <w:shd w:val="clear" w:color="auto" w:fill="auto"/>
          </w:tcPr>
          <w:p w14:paraId="2C664ED9" w14:textId="77777777" w:rsidR="00DE2432" w:rsidRDefault="00DE2432" w:rsidP="00DE2432">
            <w:pPr>
              <w:pStyle w:val="af7"/>
              <w:numPr>
                <w:ilvl w:val="0"/>
                <w:numId w:val="4"/>
              </w:numPr>
              <w:ind w:leftChars="0"/>
            </w:pPr>
            <w:r w:rsidRPr="00DE2432">
              <w:rPr>
                <w:rFonts w:hint="eastAsia"/>
              </w:rPr>
              <w:t>要件定義計画書の一部（要件合意と承認ルール定義）</w:t>
            </w:r>
          </w:p>
        </w:tc>
      </w:tr>
      <w:tr w:rsidR="00DE2432" w14:paraId="045686F1" w14:textId="77777777" w:rsidTr="001A06D5">
        <w:trPr>
          <w:trHeight w:val="284"/>
        </w:trPr>
        <w:tc>
          <w:tcPr>
            <w:tcW w:w="10490" w:type="dxa"/>
            <w:gridSpan w:val="2"/>
            <w:shd w:val="clear" w:color="auto" w:fill="D9D9D9" w:themeFill="background1" w:themeFillShade="D9"/>
            <w:vAlign w:val="center"/>
          </w:tcPr>
          <w:p w14:paraId="47AAF3C4" w14:textId="77777777" w:rsidR="00DE2432" w:rsidRDefault="00DE2432" w:rsidP="001A06D5">
            <w:r>
              <w:rPr>
                <w:rFonts w:hint="eastAsia"/>
              </w:rPr>
              <w:t>手順</w:t>
            </w:r>
          </w:p>
        </w:tc>
      </w:tr>
      <w:tr w:rsidR="00DE2432" w14:paraId="7ACA4273" w14:textId="77777777" w:rsidTr="001A06D5">
        <w:trPr>
          <w:trHeight w:val="567"/>
        </w:trPr>
        <w:tc>
          <w:tcPr>
            <w:tcW w:w="10490" w:type="dxa"/>
            <w:gridSpan w:val="2"/>
            <w:shd w:val="clear" w:color="auto" w:fill="auto"/>
          </w:tcPr>
          <w:p w14:paraId="06836BC6" w14:textId="77777777" w:rsidR="00DE2432" w:rsidRDefault="007A71AD" w:rsidP="007A71AD">
            <w:r>
              <w:rPr>
                <w:rFonts w:hint="eastAsia"/>
              </w:rPr>
              <w:t>－</w:t>
            </w:r>
          </w:p>
        </w:tc>
      </w:tr>
      <w:tr w:rsidR="00DE2432" w14:paraId="6924AAA0" w14:textId="77777777" w:rsidTr="001A06D5">
        <w:trPr>
          <w:trHeight w:val="284"/>
        </w:trPr>
        <w:tc>
          <w:tcPr>
            <w:tcW w:w="10490" w:type="dxa"/>
            <w:gridSpan w:val="2"/>
            <w:shd w:val="clear" w:color="auto" w:fill="D9D9D9" w:themeFill="background1" w:themeFillShade="D9"/>
            <w:vAlign w:val="center"/>
          </w:tcPr>
          <w:p w14:paraId="3C642678" w14:textId="77777777" w:rsidR="00DE2432" w:rsidRDefault="00DE2432" w:rsidP="001A06D5">
            <w:r w:rsidRPr="00892D1B">
              <w:rPr>
                <w:rFonts w:hint="eastAsia"/>
                <w:color w:val="FF0000"/>
              </w:rPr>
              <w:t>【重要】</w:t>
            </w:r>
            <w:r>
              <w:rPr>
                <w:rFonts w:hint="eastAsia"/>
              </w:rPr>
              <w:t>上手く進めるためのポイント、注意事項</w:t>
            </w:r>
          </w:p>
        </w:tc>
      </w:tr>
      <w:tr w:rsidR="00DE2432" w14:paraId="3EB028BE" w14:textId="77777777" w:rsidTr="001A06D5">
        <w:trPr>
          <w:trHeight w:val="567"/>
        </w:trPr>
        <w:tc>
          <w:tcPr>
            <w:tcW w:w="10490" w:type="dxa"/>
            <w:gridSpan w:val="2"/>
            <w:shd w:val="clear" w:color="auto" w:fill="auto"/>
          </w:tcPr>
          <w:p w14:paraId="3EB29E95" w14:textId="77777777" w:rsidR="00E215F5" w:rsidRDefault="00C34B22" w:rsidP="00251B3B">
            <w:pPr>
              <w:pStyle w:val="af7"/>
              <w:numPr>
                <w:ilvl w:val="0"/>
                <w:numId w:val="72"/>
              </w:numPr>
              <w:ind w:leftChars="0"/>
            </w:pPr>
            <w:r>
              <w:rPr>
                <w:rFonts w:hint="eastAsia"/>
              </w:rPr>
              <w:t>合意・</w:t>
            </w:r>
            <w:r w:rsidR="00E215F5">
              <w:rPr>
                <w:rFonts w:hint="eastAsia"/>
              </w:rPr>
              <w:t>承認行為が形式的なものにならないように注意する。</w:t>
            </w:r>
            <w:r w:rsidR="00E215F5">
              <w:br/>
            </w:r>
            <w:r w:rsidR="00E215F5">
              <w:rPr>
                <w:rFonts w:hint="eastAsia"/>
              </w:rPr>
              <w:t>要件定義成果物の</w:t>
            </w:r>
            <w:r>
              <w:rPr>
                <w:rFonts w:hint="eastAsia"/>
              </w:rPr>
              <w:t>合意・</w:t>
            </w:r>
            <w:r w:rsidR="00E215F5">
              <w:rPr>
                <w:rFonts w:hint="eastAsia"/>
              </w:rPr>
              <w:t>承認は、お客さまにとっても</w:t>
            </w:r>
            <w:r w:rsidR="00BD1F6F">
              <w:rPr>
                <w:rFonts w:hint="eastAsia"/>
              </w:rPr>
              <w:t>後続</w:t>
            </w:r>
            <w:r w:rsidR="00E215F5">
              <w:rPr>
                <w:rFonts w:hint="eastAsia"/>
              </w:rPr>
              <w:t>工程以降のベースラインを決定する重要なプロセスであり、重要なキーマン不在の状況での</w:t>
            </w:r>
            <w:r>
              <w:rPr>
                <w:rFonts w:hint="eastAsia"/>
              </w:rPr>
              <w:t>合意・</w:t>
            </w:r>
            <w:r w:rsidR="00E215F5">
              <w:rPr>
                <w:rFonts w:hint="eastAsia"/>
              </w:rPr>
              <w:t>承認や成果物の内容を事前に確認できない状況での</w:t>
            </w:r>
            <w:r>
              <w:rPr>
                <w:rFonts w:hint="eastAsia"/>
              </w:rPr>
              <w:t>合意・</w:t>
            </w:r>
            <w:r w:rsidR="00E215F5">
              <w:rPr>
                <w:rFonts w:hint="eastAsia"/>
              </w:rPr>
              <w:t>承認は避ける必要がある。そのため、以下を確認する。</w:t>
            </w:r>
          </w:p>
          <w:p w14:paraId="657A8787" w14:textId="124730EF" w:rsidR="00E215F5" w:rsidRDefault="00E215F5" w:rsidP="00251B3B">
            <w:pPr>
              <w:pStyle w:val="af7"/>
              <w:numPr>
                <w:ilvl w:val="1"/>
                <w:numId w:val="73"/>
              </w:numPr>
              <w:ind w:leftChars="0"/>
            </w:pPr>
            <w:r>
              <w:rPr>
                <w:rFonts w:hint="eastAsia"/>
              </w:rPr>
              <w:t>合</w:t>
            </w:r>
            <w:r w:rsidR="007F7304">
              <w:rPr>
                <w:rFonts w:hint="eastAsia"/>
              </w:rPr>
              <w:t>意と承認に求められる知識、能力、および</w:t>
            </w:r>
            <w:r>
              <w:rPr>
                <w:rFonts w:hint="eastAsia"/>
              </w:rPr>
              <w:t>権限等を踏まえ、役割・責任を果たせる人がアサインされていること</w:t>
            </w:r>
            <w:r w:rsidR="00BD1F6F">
              <w:rPr>
                <w:rFonts w:hint="eastAsia"/>
              </w:rPr>
              <w:t>。</w:t>
            </w:r>
            <w:r>
              <w:br/>
            </w:r>
            <w:r>
              <w:rPr>
                <w:rFonts w:hint="eastAsia"/>
              </w:rPr>
              <w:t>「</w:t>
            </w:r>
            <w:r>
              <w:fldChar w:fldCharType="begin"/>
            </w:r>
            <w:r>
              <w:instrText xml:space="preserve"> </w:instrText>
            </w:r>
            <w:r>
              <w:rPr>
                <w:rFonts w:hint="eastAsia"/>
              </w:rPr>
              <w:instrText>REF _Ref457296627 \r \h</w:instrText>
            </w:r>
            <w:r>
              <w:instrText xml:space="preserve"> </w:instrText>
            </w:r>
            <w:r>
              <w:fldChar w:fldCharType="separate"/>
            </w:r>
            <w:r w:rsidR="00C12BAE">
              <w:t>C1-02</w:t>
            </w:r>
            <w:r>
              <w:fldChar w:fldCharType="end"/>
            </w:r>
            <w:r>
              <w:fldChar w:fldCharType="begin"/>
            </w:r>
            <w:r>
              <w:instrText xml:space="preserve"> REF _Ref457296631 \h </w:instrText>
            </w:r>
            <w:r>
              <w:fldChar w:fldCharType="separate"/>
            </w:r>
            <w:r w:rsidR="00C12BAE">
              <w:rPr>
                <w:rFonts w:hint="eastAsia"/>
              </w:rPr>
              <w:t>ステークホルダーの定義</w:t>
            </w:r>
            <w:r>
              <w:fldChar w:fldCharType="end"/>
            </w:r>
            <w:r>
              <w:rPr>
                <w:rFonts w:hint="eastAsia"/>
              </w:rPr>
              <w:t>」</w:t>
            </w:r>
            <w:r w:rsidR="002C4D5E">
              <w:rPr>
                <w:rFonts w:hint="eastAsia"/>
              </w:rPr>
              <w:t>で</w:t>
            </w:r>
            <w:r>
              <w:rPr>
                <w:rFonts w:hint="eastAsia"/>
              </w:rPr>
              <w:t>のステークホルダー分析結果を参考に判断する。</w:t>
            </w:r>
          </w:p>
          <w:p w14:paraId="28AE383C" w14:textId="77777777" w:rsidR="00DE2432" w:rsidRPr="0024650F" w:rsidRDefault="00E215F5" w:rsidP="00251B3B">
            <w:pPr>
              <w:pStyle w:val="af7"/>
              <w:numPr>
                <w:ilvl w:val="1"/>
                <w:numId w:val="73"/>
              </w:numPr>
              <w:ind w:leftChars="0"/>
            </w:pPr>
            <w:r>
              <w:rPr>
                <w:rFonts w:hint="eastAsia"/>
              </w:rPr>
              <w:t>業務状況や確認すべき成果物量を加味した</w:t>
            </w:r>
            <w:r w:rsidR="00C34B22">
              <w:rPr>
                <w:rFonts w:hint="eastAsia"/>
              </w:rPr>
              <w:t>合意・</w:t>
            </w:r>
            <w:r>
              <w:rPr>
                <w:rFonts w:hint="eastAsia"/>
              </w:rPr>
              <w:t>承認スケジュールの見直し等を行い、実質的な</w:t>
            </w:r>
            <w:r w:rsidR="00C34B22">
              <w:rPr>
                <w:rFonts w:hint="eastAsia"/>
              </w:rPr>
              <w:t>合意・</w:t>
            </w:r>
            <w:r>
              <w:rPr>
                <w:rFonts w:hint="eastAsia"/>
              </w:rPr>
              <w:t>承認となる計画になっていること</w:t>
            </w:r>
            <w:r w:rsidR="00BD1F6F">
              <w:rPr>
                <w:rFonts w:hint="eastAsia"/>
              </w:rPr>
              <w:t>。</w:t>
            </w:r>
            <w:r>
              <w:br/>
            </w:r>
          </w:p>
        </w:tc>
      </w:tr>
      <w:tr w:rsidR="00DE2432" w14:paraId="39A43CEA" w14:textId="77777777" w:rsidTr="001A06D5">
        <w:trPr>
          <w:trHeight w:val="284"/>
        </w:trPr>
        <w:tc>
          <w:tcPr>
            <w:tcW w:w="10490" w:type="dxa"/>
            <w:gridSpan w:val="2"/>
            <w:shd w:val="clear" w:color="auto" w:fill="D9D9D9" w:themeFill="background1" w:themeFillShade="D9"/>
            <w:vAlign w:val="center"/>
          </w:tcPr>
          <w:p w14:paraId="0717DDCA" w14:textId="77777777" w:rsidR="00DE2432" w:rsidRDefault="00DE2432" w:rsidP="001A06D5">
            <w:r>
              <w:rPr>
                <w:rFonts w:hint="eastAsia"/>
              </w:rPr>
              <w:t>上手く進めるためのポイント、注意事項</w:t>
            </w:r>
          </w:p>
        </w:tc>
      </w:tr>
      <w:tr w:rsidR="00DE2432" w14:paraId="5D6861D3" w14:textId="77777777" w:rsidTr="001A06D5">
        <w:trPr>
          <w:trHeight w:val="567"/>
        </w:trPr>
        <w:tc>
          <w:tcPr>
            <w:tcW w:w="10490" w:type="dxa"/>
            <w:gridSpan w:val="2"/>
            <w:shd w:val="clear" w:color="auto" w:fill="auto"/>
          </w:tcPr>
          <w:p w14:paraId="6CC1AF20" w14:textId="77777777" w:rsidR="002C4D5E" w:rsidRDefault="00B33504" w:rsidP="002C4D5E">
            <w:r>
              <w:rPr>
                <w:rFonts w:hint="eastAsia"/>
              </w:rPr>
              <w:t>－</w:t>
            </w:r>
          </w:p>
        </w:tc>
      </w:tr>
      <w:tr w:rsidR="00DE2432" w14:paraId="59F8F0D3" w14:textId="77777777" w:rsidTr="001A06D5">
        <w:trPr>
          <w:trHeight w:val="284"/>
        </w:trPr>
        <w:tc>
          <w:tcPr>
            <w:tcW w:w="10490" w:type="dxa"/>
            <w:gridSpan w:val="2"/>
            <w:shd w:val="clear" w:color="auto" w:fill="D9D9D9" w:themeFill="background1" w:themeFillShade="D9"/>
            <w:vAlign w:val="center"/>
          </w:tcPr>
          <w:p w14:paraId="087DB798" w14:textId="77777777" w:rsidR="00DE2432" w:rsidRDefault="00DE2432" w:rsidP="001A06D5">
            <w:r>
              <w:rPr>
                <w:rFonts w:hint="eastAsia"/>
              </w:rPr>
              <w:t>適用技法</w:t>
            </w:r>
          </w:p>
        </w:tc>
      </w:tr>
      <w:tr w:rsidR="00DE2432" w14:paraId="119EFCBE" w14:textId="77777777" w:rsidTr="001A06D5">
        <w:trPr>
          <w:trHeight w:val="567"/>
        </w:trPr>
        <w:tc>
          <w:tcPr>
            <w:tcW w:w="10490" w:type="dxa"/>
            <w:gridSpan w:val="2"/>
            <w:shd w:val="clear" w:color="auto" w:fill="auto"/>
          </w:tcPr>
          <w:p w14:paraId="3E3BA7BE" w14:textId="77777777" w:rsidR="00DE2432" w:rsidRDefault="00DE2432" w:rsidP="00DE2432">
            <w:pPr>
              <w:pStyle w:val="af7"/>
              <w:numPr>
                <w:ilvl w:val="0"/>
                <w:numId w:val="6"/>
              </w:numPr>
              <w:ind w:leftChars="0"/>
            </w:pPr>
            <w:r w:rsidRPr="00A76E44">
              <w:ruby>
                <w:rubyPr>
                  <w:rubyAlign w:val="distributeSpace"/>
                  <w:hps w:val="10"/>
                  <w:hpsRaise w:val="16"/>
                  <w:hpsBaseText w:val="18"/>
                  <w:lid w:val="ja-JP"/>
                </w:rubyPr>
                <w:rt>
                  <w:r w:rsidR="00DE2432" w:rsidRPr="00A76E44">
                    <w:rPr>
                      <w:rFonts w:hAnsi="ＭＳ Ｐ明朝" w:hint="eastAsia"/>
                      <w:sz w:val="10"/>
                    </w:rPr>
                    <w:t>レイシー</w:t>
                  </w:r>
                </w:rt>
                <w:rubyBase>
                  <w:r w:rsidR="00DE2432" w:rsidRPr="00A76E44">
                    <w:rPr>
                      <w:rFonts w:hint="eastAsia"/>
                    </w:rPr>
                    <w:t>RACI</w:t>
                  </w:r>
                </w:rubyBase>
              </w:ruby>
            </w:r>
            <w:r w:rsidRPr="00A76E44">
              <w:rPr>
                <w:rFonts w:hint="eastAsia"/>
              </w:rPr>
              <w:t>モデル（お客さまの役割を明確にするために有効）</w:t>
            </w:r>
          </w:p>
        </w:tc>
      </w:tr>
    </w:tbl>
    <w:p w14:paraId="1B52BAE6" w14:textId="77777777" w:rsidR="00311F82" w:rsidRDefault="00311F82" w:rsidP="00311F82"/>
    <w:p w14:paraId="4FD8D408" w14:textId="77777777" w:rsidR="00311F82" w:rsidRDefault="00311F82">
      <w:pPr>
        <w:widowControl/>
        <w:snapToGrid/>
        <w:rPr>
          <w:rFonts w:hAnsi="ＭＳ Ｐ明朝"/>
          <w:noProof/>
          <w:sz w:val="24"/>
        </w:rPr>
      </w:pPr>
      <w:r>
        <w:br w:type="page"/>
      </w:r>
    </w:p>
    <w:p w14:paraId="4C4B25E0" w14:textId="77777777" w:rsidR="00DE2432" w:rsidRDefault="00DE2432" w:rsidP="00DE2432">
      <w:pPr>
        <w:pStyle w:val="2"/>
        <w:ind w:right="159"/>
      </w:pPr>
      <w:bookmarkStart w:id="68" w:name="_Toc523239162"/>
      <w:r>
        <w:rPr>
          <w:rFonts w:hint="eastAsia"/>
        </w:rPr>
        <w:lastRenderedPageBreak/>
        <w:t>要件定義計画の作成</w:t>
      </w:r>
      <w:bookmarkEnd w:id="68"/>
    </w:p>
    <w:p w14:paraId="79F8DC96" w14:textId="77777777"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DE2432" w14:paraId="5C372096" w14:textId="77777777" w:rsidTr="001A06D5">
        <w:trPr>
          <w:trHeight w:val="284"/>
        </w:trPr>
        <w:tc>
          <w:tcPr>
            <w:tcW w:w="10490" w:type="dxa"/>
            <w:shd w:val="clear" w:color="auto" w:fill="D9D9D9" w:themeFill="background1" w:themeFillShade="D9"/>
            <w:vAlign w:val="center"/>
          </w:tcPr>
          <w:p w14:paraId="5B335B01" w14:textId="77777777" w:rsidR="00DE2432" w:rsidRDefault="00DE2432" w:rsidP="001A06D5">
            <w:r>
              <w:rPr>
                <w:rFonts w:hint="eastAsia"/>
              </w:rPr>
              <w:t>サブプロセス目的</w:t>
            </w:r>
          </w:p>
        </w:tc>
      </w:tr>
      <w:tr w:rsidR="00DE2432" w14:paraId="2EE4D756" w14:textId="77777777" w:rsidTr="001A06D5">
        <w:trPr>
          <w:trHeight w:val="567"/>
        </w:trPr>
        <w:tc>
          <w:tcPr>
            <w:tcW w:w="10490" w:type="dxa"/>
            <w:tcBorders>
              <w:bottom w:val="single" w:sz="4" w:space="0" w:color="auto"/>
            </w:tcBorders>
          </w:tcPr>
          <w:p w14:paraId="49E9F18F" w14:textId="77777777" w:rsidR="00DE2432" w:rsidRPr="00A24BCB" w:rsidRDefault="00DE2432" w:rsidP="001A06D5">
            <w:r w:rsidRPr="00DE2432">
              <w:rPr>
                <w:rFonts w:hint="eastAsia"/>
              </w:rPr>
              <w:t>お客さまから合意・承認を得た計画</w:t>
            </w:r>
            <w:r w:rsidR="00C34B22">
              <w:rPr>
                <w:rFonts w:hint="eastAsia"/>
              </w:rPr>
              <w:t>で</w:t>
            </w:r>
            <w:r w:rsidRPr="00DE2432">
              <w:rPr>
                <w:rFonts w:hint="eastAsia"/>
              </w:rPr>
              <w:t>要件定義を実施するために、要件定義計画を明文化する。</w:t>
            </w:r>
          </w:p>
        </w:tc>
      </w:tr>
      <w:tr w:rsidR="00DE2432" w14:paraId="72A8D1C1" w14:textId="77777777" w:rsidTr="001A06D5">
        <w:trPr>
          <w:trHeight w:val="284"/>
        </w:trPr>
        <w:tc>
          <w:tcPr>
            <w:tcW w:w="10490" w:type="dxa"/>
            <w:shd w:val="clear" w:color="auto" w:fill="D9D9D9" w:themeFill="background1" w:themeFillShade="D9"/>
            <w:vAlign w:val="center"/>
          </w:tcPr>
          <w:p w14:paraId="1C25D6A9" w14:textId="77777777" w:rsidR="00DE2432" w:rsidRDefault="00DE2432" w:rsidP="001A06D5">
            <w:r>
              <w:rPr>
                <w:rFonts w:hint="eastAsia"/>
              </w:rPr>
              <w:t>サブプロセス概要</w:t>
            </w:r>
          </w:p>
        </w:tc>
      </w:tr>
      <w:tr w:rsidR="00DE2432" w14:paraId="5C5FEE92" w14:textId="77777777" w:rsidTr="001A06D5">
        <w:trPr>
          <w:trHeight w:val="567"/>
        </w:trPr>
        <w:tc>
          <w:tcPr>
            <w:tcW w:w="10490" w:type="dxa"/>
            <w:tcBorders>
              <w:bottom w:val="single" w:sz="4" w:space="0" w:color="auto"/>
            </w:tcBorders>
          </w:tcPr>
          <w:p w14:paraId="5183DA70" w14:textId="7E23CAA1" w:rsidR="00335D81" w:rsidRDefault="00DE2432" w:rsidP="007A71AD">
            <w:r w:rsidRPr="00DE2432">
              <w:rPr>
                <w:rFonts w:hint="eastAsia"/>
              </w:rPr>
              <w:t>「</w:t>
            </w:r>
            <w:r w:rsidR="007A71AD">
              <w:fldChar w:fldCharType="begin"/>
            </w:r>
            <w:r w:rsidR="007A71AD">
              <w:instrText xml:space="preserve"> </w:instrText>
            </w:r>
            <w:r w:rsidR="007A71AD">
              <w:rPr>
                <w:rFonts w:hint="eastAsia"/>
              </w:rPr>
              <w:instrText>REF _Ref422932969 \r \h</w:instrText>
            </w:r>
            <w:r w:rsidR="007A71AD">
              <w:instrText xml:space="preserve"> </w:instrText>
            </w:r>
            <w:r w:rsidR="007A71AD">
              <w:fldChar w:fldCharType="separate"/>
            </w:r>
            <w:r w:rsidR="00C12BAE">
              <w:t>C1-01</w:t>
            </w:r>
            <w:r w:rsidR="007A71AD">
              <w:fldChar w:fldCharType="end"/>
            </w:r>
            <w:r w:rsidR="007A71AD">
              <w:fldChar w:fldCharType="begin"/>
            </w:r>
            <w:r w:rsidR="007A71AD">
              <w:instrText xml:space="preserve"> REF _Ref422932969 \h </w:instrText>
            </w:r>
            <w:r w:rsidR="007A71AD">
              <w:fldChar w:fldCharType="separate"/>
            </w:r>
            <w:r w:rsidR="00C12BAE" w:rsidRPr="00A76E44">
              <w:rPr>
                <w:rFonts w:hint="eastAsia"/>
              </w:rPr>
              <w:t>プロジェクトゴールの確認</w:t>
            </w:r>
            <w:r w:rsidR="007A71AD">
              <w:fldChar w:fldCharType="end"/>
            </w:r>
            <w:r w:rsidRPr="00DE2432">
              <w:rPr>
                <w:rFonts w:hint="eastAsia"/>
              </w:rPr>
              <w:t>」から「</w:t>
            </w:r>
            <w:r w:rsidR="007A71AD">
              <w:fldChar w:fldCharType="begin"/>
            </w:r>
            <w:r w:rsidR="007A71AD">
              <w:instrText xml:space="preserve"> </w:instrText>
            </w:r>
            <w:r w:rsidR="007A71AD">
              <w:rPr>
                <w:rFonts w:hint="eastAsia"/>
              </w:rPr>
              <w:instrText>REF _Ref456800447 \r \h</w:instrText>
            </w:r>
            <w:r w:rsidR="007A71AD">
              <w:instrText xml:space="preserve"> </w:instrText>
            </w:r>
            <w:r w:rsidR="007A71AD">
              <w:fldChar w:fldCharType="separate"/>
            </w:r>
            <w:r w:rsidR="00C12BAE">
              <w:t>C2-03</w:t>
            </w:r>
            <w:r w:rsidR="007A71AD">
              <w:fldChar w:fldCharType="end"/>
            </w:r>
            <w:r w:rsidR="007A71AD">
              <w:fldChar w:fldCharType="begin"/>
            </w:r>
            <w:r w:rsidR="007A71AD">
              <w:instrText xml:space="preserve"> REF _Ref456800449 \h </w:instrText>
            </w:r>
            <w:r w:rsidR="007A71AD">
              <w:fldChar w:fldCharType="separate"/>
            </w:r>
            <w:r w:rsidR="00C12BAE">
              <w:rPr>
                <w:rFonts w:hint="eastAsia"/>
              </w:rPr>
              <w:t>要件合意と承認ルールの定義</w:t>
            </w:r>
            <w:r w:rsidR="007A71AD">
              <w:fldChar w:fldCharType="end"/>
            </w:r>
            <w:r w:rsidRPr="00DE2432">
              <w:rPr>
                <w:rFonts w:hint="eastAsia"/>
              </w:rPr>
              <w:t>」までに確認・検討してきた内容を基に要件定義計画書を作成し、</w:t>
            </w:r>
          </w:p>
          <w:p w14:paraId="4A5FE84F" w14:textId="77777777" w:rsidR="00DE2432" w:rsidRDefault="00DE2432" w:rsidP="007A71AD">
            <w:r w:rsidRPr="00DE2432">
              <w:rPr>
                <w:rFonts w:hint="eastAsia"/>
              </w:rPr>
              <w:t>お客さまの合意と承認を得る。</w:t>
            </w:r>
          </w:p>
        </w:tc>
      </w:tr>
    </w:tbl>
    <w:p w14:paraId="67504901" w14:textId="77777777" w:rsidR="00DE2432" w:rsidRPr="00335D81" w:rsidRDefault="00DE2432" w:rsidP="00DE2432"/>
    <w:p w14:paraId="0E0D8FC5" w14:textId="77777777" w:rsidR="00DE2432" w:rsidRDefault="00DE2432" w:rsidP="00DE2432">
      <w:pPr>
        <w:pStyle w:val="3"/>
      </w:pPr>
      <w:bookmarkStart w:id="69" w:name="_Toc523239163"/>
      <w:r>
        <w:rPr>
          <w:rFonts w:hint="eastAsia"/>
        </w:rPr>
        <w:lastRenderedPageBreak/>
        <w:t>要件定義計画の作成</w:t>
      </w:r>
      <w:bookmarkEnd w:id="69"/>
    </w:p>
    <w:p w14:paraId="39513B54" w14:textId="77777777"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14:paraId="3765A235" w14:textId="77777777" w:rsidTr="001A06D5">
        <w:trPr>
          <w:trHeight w:val="284"/>
        </w:trPr>
        <w:tc>
          <w:tcPr>
            <w:tcW w:w="10490" w:type="dxa"/>
            <w:gridSpan w:val="2"/>
            <w:shd w:val="clear" w:color="auto" w:fill="D9D9D9" w:themeFill="background1" w:themeFillShade="D9"/>
            <w:vAlign w:val="center"/>
          </w:tcPr>
          <w:p w14:paraId="7C5DD948" w14:textId="77777777" w:rsidR="00DE2432" w:rsidRDefault="00DE2432" w:rsidP="001A06D5">
            <w:r>
              <w:rPr>
                <w:rFonts w:hint="eastAsia"/>
              </w:rPr>
              <w:t>アクティビティ概要</w:t>
            </w:r>
          </w:p>
        </w:tc>
      </w:tr>
      <w:tr w:rsidR="00DE2432" w14:paraId="641789FE" w14:textId="77777777" w:rsidTr="001A06D5">
        <w:trPr>
          <w:trHeight w:val="567"/>
        </w:trPr>
        <w:tc>
          <w:tcPr>
            <w:tcW w:w="10490" w:type="dxa"/>
            <w:gridSpan w:val="2"/>
            <w:shd w:val="clear" w:color="auto" w:fill="auto"/>
          </w:tcPr>
          <w:p w14:paraId="510C9941" w14:textId="1ED8A6AF" w:rsidR="0091413B" w:rsidRDefault="00206573" w:rsidP="001A06D5">
            <w:r w:rsidRPr="00DE2432">
              <w:rPr>
                <w:rFonts w:hint="eastAsia"/>
              </w:rPr>
              <w:t>「</w:t>
            </w:r>
            <w:r>
              <w:fldChar w:fldCharType="begin"/>
            </w:r>
            <w:r>
              <w:instrText xml:space="preserve"> </w:instrText>
            </w:r>
            <w:r>
              <w:rPr>
                <w:rFonts w:hint="eastAsia"/>
              </w:rPr>
              <w:instrText>REF _Ref422932969 \r \h</w:instrText>
            </w:r>
            <w:r>
              <w:instrText xml:space="preserve"> </w:instrText>
            </w:r>
            <w:r>
              <w:fldChar w:fldCharType="separate"/>
            </w:r>
            <w:r w:rsidR="00C12BAE">
              <w:t>C1-01</w:t>
            </w:r>
            <w:r>
              <w:fldChar w:fldCharType="end"/>
            </w:r>
            <w:r>
              <w:fldChar w:fldCharType="begin"/>
            </w:r>
            <w:r>
              <w:instrText xml:space="preserve"> REF _Ref422932969 \h </w:instrText>
            </w:r>
            <w:r>
              <w:fldChar w:fldCharType="separate"/>
            </w:r>
            <w:r w:rsidR="00C12BAE" w:rsidRPr="00A76E44">
              <w:rPr>
                <w:rFonts w:hint="eastAsia"/>
              </w:rPr>
              <w:t>プロジェクトゴールの確認</w:t>
            </w:r>
            <w:r>
              <w:fldChar w:fldCharType="end"/>
            </w:r>
            <w:r w:rsidRPr="00DE2432">
              <w:rPr>
                <w:rFonts w:hint="eastAsia"/>
              </w:rPr>
              <w:t>」から「</w:t>
            </w:r>
            <w:r>
              <w:fldChar w:fldCharType="begin"/>
            </w:r>
            <w:r>
              <w:instrText xml:space="preserve"> </w:instrText>
            </w:r>
            <w:r>
              <w:rPr>
                <w:rFonts w:hint="eastAsia"/>
              </w:rPr>
              <w:instrText>REF _Ref456800447 \r \h</w:instrText>
            </w:r>
            <w:r>
              <w:instrText xml:space="preserve"> </w:instrText>
            </w:r>
            <w:r>
              <w:fldChar w:fldCharType="separate"/>
            </w:r>
            <w:r w:rsidR="00C12BAE">
              <w:t>C2-03</w:t>
            </w:r>
            <w:r>
              <w:fldChar w:fldCharType="end"/>
            </w:r>
            <w:r>
              <w:fldChar w:fldCharType="begin"/>
            </w:r>
            <w:r>
              <w:instrText xml:space="preserve"> REF _Ref456800449 \h </w:instrText>
            </w:r>
            <w:r>
              <w:fldChar w:fldCharType="separate"/>
            </w:r>
            <w:r w:rsidR="00C12BAE">
              <w:rPr>
                <w:rFonts w:hint="eastAsia"/>
              </w:rPr>
              <w:t>要件合意と承認ルールの定義</w:t>
            </w:r>
            <w:r>
              <w:fldChar w:fldCharType="end"/>
            </w:r>
            <w:r w:rsidRPr="00DE2432">
              <w:rPr>
                <w:rFonts w:hint="eastAsia"/>
              </w:rPr>
              <w:t>」までに確認・検討してきた内容</w:t>
            </w:r>
            <w:r w:rsidR="00DE2432" w:rsidRPr="00DE2432">
              <w:rPr>
                <w:rFonts w:hint="eastAsia"/>
              </w:rPr>
              <w:t>をまとめ、要件定義計画書を作成する。</w:t>
            </w:r>
          </w:p>
          <w:p w14:paraId="6B602FD2" w14:textId="77777777" w:rsidR="00DE2432" w:rsidRPr="00892D1B" w:rsidRDefault="00DE2432" w:rsidP="001A06D5">
            <w:r w:rsidRPr="00DE2432">
              <w:rPr>
                <w:rFonts w:hint="eastAsia"/>
              </w:rPr>
              <w:t>また、業務要件定義とシステム要件定義を同時に計画している場合、業務要件定義の完了時に業務要件定義の結果（明らかになったシステム機能リスト等）を踏まえて、システム要件定義の計画の見直し、更新する。</w:t>
            </w:r>
          </w:p>
        </w:tc>
      </w:tr>
      <w:tr w:rsidR="00DE2432" w14:paraId="3CC78B0C" w14:textId="77777777" w:rsidTr="001A06D5">
        <w:trPr>
          <w:trHeight w:val="284"/>
        </w:trPr>
        <w:tc>
          <w:tcPr>
            <w:tcW w:w="5245" w:type="dxa"/>
            <w:shd w:val="clear" w:color="auto" w:fill="D9D9D9" w:themeFill="background1" w:themeFillShade="D9"/>
            <w:vAlign w:val="center"/>
          </w:tcPr>
          <w:p w14:paraId="7615B51B" w14:textId="77777777" w:rsidR="00DE2432" w:rsidRPr="00892D1B" w:rsidRDefault="00DE2432" w:rsidP="001A06D5">
            <w:r>
              <w:rPr>
                <w:rFonts w:hint="eastAsia"/>
              </w:rPr>
              <w:t>インプット</w:t>
            </w:r>
          </w:p>
        </w:tc>
        <w:tc>
          <w:tcPr>
            <w:tcW w:w="5245" w:type="dxa"/>
            <w:shd w:val="clear" w:color="auto" w:fill="D9D9D9" w:themeFill="background1" w:themeFillShade="D9"/>
            <w:vAlign w:val="center"/>
          </w:tcPr>
          <w:p w14:paraId="39D1B2DD" w14:textId="77777777" w:rsidR="00DE2432" w:rsidRPr="00892D1B" w:rsidRDefault="00DE2432" w:rsidP="001A06D5">
            <w:r>
              <w:rPr>
                <w:rFonts w:hint="eastAsia"/>
              </w:rPr>
              <w:t>アウトプット</w:t>
            </w:r>
          </w:p>
        </w:tc>
      </w:tr>
      <w:tr w:rsidR="00DE2432" w14:paraId="254BE7C6" w14:textId="77777777" w:rsidTr="001A06D5">
        <w:trPr>
          <w:trHeight w:val="567"/>
        </w:trPr>
        <w:tc>
          <w:tcPr>
            <w:tcW w:w="5245" w:type="dxa"/>
            <w:shd w:val="clear" w:color="auto" w:fill="auto"/>
          </w:tcPr>
          <w:p w14:paraId="4E2E1F21" w14:textId="77777777" w:rsidR="00DE2432" w:rsidRDefault="00DE2432" w:rsidP="00DE2432">
            <w:pPr>
              <w:pStyle w:val="af7"/>
              <w:numPr>
                <w:ilvl w:val="0"/>
                <w:numId w:val="4"/>
              </w:numPr>
              <w:ind w:leftChars="0"/>
            </w:pPr>
            <w:r w:rsidRPr="00DE2432">
              <w:rPr>
                <w:rFonts w:hint="eastAsia"/>
              </w:rPr>
              <w:t>要件定義計画書の一部（これまで検討してきた内容全般）</w:t>
            </w:r>
          </w:p>
        </w:tc>
        <w:tc>
          <w:tcPr>
            <w:tcW w:w="5245" w:type="dxa"/>
            <w:shd w:val="clear" w:color="auto" w:fill="auto"/>
          </w:tcPr>
          <w:p w14:paraId="5A6D11AC" w14:textId="77777777" w:rsidR="00DE2432" w:rsidRDefault="00DE2432" w:rsidP="00DE2432">
            <w:pPr>
              <w:pStyle w:val="af7"/>
              <w:numPr>
                <w:ilvl w:val="0"/>
                <w:numId w:val="4"/>
              </w:numPr>
              <w:ind w:leftChars="0"/>
            </w:pPr>
            <w:r w:rsidRPr="00DE2432">
              <w:rPr>
                <w:rFonts w:hint="eastAsia"/>
              </w:rPr>
              <w:t>要件定義計画書</w:t>
            </w:r>
          </w:p>
        </w:tc>
      </w:tr>
      <w:tr w:rsidR="00DE2432" w14:paraId="73F40D71" w14:textId="77777777" w:rsidTr="001A06D5">
        <w:trPr>
          <w:trHeight w:val="284"/>
        </w:trPr>
        <w:tc>
          <w:tcPr>
            <w:tcW w:w="10490" w:type="dxa"/>
            <w:gridSpan w:val="2"/>
            <w:shd w:val="clear" w:color="auto" w:fill="D9D9D9" w:themeFill="background1" w:themeFillShade="D9"/>
            <w:vAlign w:val="center"/>
          </w:tcPr>
          <w:p w14:paraId="6C076D2B" w14:textId="77777777" w:rsidR="00DE2432" w:rsidRDefault="00DE2432" w:rsidP="001A06D5">
            <w:r>
              <w:rPr>
                <w:rFonts w:hint="eastAsia"/>
              </w:rPr>
              <w:t>手順</w:t>
            </w:r>
          </w:p>
        </w:tc>
      </w:tr>
      <w:tr w:rsidR="00DE2432" w14:paraId="52820D88" w14:textId="77777777" w:rsidTr="001A06D5">
        <w:trPr>
          <w:trHeight w:val="567"/>
        </w:trPr>
        <w:tc>
          <w:tcPr>
            <w:tcW w:w="10490" w:type="dxa"/>
            <w:gridSpan w:val="2"/>
            <w:shd w:val="clear" w:color="auto" w:fill="auto"/>
          </w:tcPr>
          <w:p w14:paraId="74B4ADF2" w14:textId="77777777" w:rsidR="00DE2432" w:rsidRDefault="007A71AD" w:rsidP="00DE2432">
            <w:r>
              <w:rPr>
                <w:rFonts w:hint="eastAsia"/>
              </w:rPr>
              <w:t>－</w:t>
            </w:r>
          </w:p>
        </w:tc>
      </w:tr>
      <w:tr w:rsidR="00DE2432" w14:paraId="63AB660A" w14:textId="77777777" w:rsidTr="001A06D5">
        <w:trPr>
          <w:trHeight w:val="284"/>
        </w:trPr>
        <w:tc>
          <w:tcPr>
            <w:tcW w:w="10490" w:type="dxa"/>
            <w:gridSpan w:val="2"/>
            <w:shd w:val="clear" w:color="auto" w:fill="D9D9D9" w:themeFill="background1" w:themeFillShade="D9"/>
            <w:vAlign w:val="center"/>
          </w:tcPr>
          <w:p w14:paraId="624DF48B" w14:textId="77777777" w:rsidR="00DE2432" w:rsidRDefault="00DE2432" w:rsidP="001A06D5">
            <w:r w:rsidRPr="00892D1B">
              <w:rPr>
                <w:rFonts w:hint="eastAsia"/>
                <w:color w:val="FF0000"/>
              </w:rPr>
              <w:t>【重要】</w:t>
            </w:r>
            <w:r>
              <w:rPr>
                <w:rFonts w:hint="eastAsia"/>
              </w:rPr>
              <w:t>上手く進めるためのポイント、注意事項</w:t>
            </w:r>
          </w:p>
        </w:tc>
      </w:tr>
      <w:tr w:rsidR="00DE2432" w14:paraId="20F3F2E3" w14:textId="77777777" w:rsidTr="001A06D5">
        <w:trPr>
          <w:trHeight w:val="567"/>
        </w:trPr>
        <w:tc>
          <w:tcPr>
            <w:tcW w:w="10490" w:type="dxa"/>
            <w:gridSpan w:val="2"/>
            <w:shd w:val="clear" w:color="auto" w:fill="auto"/>
          </w:tcPr>
          <w:p w14:paraId="41767CE7" w14:textId="77777777" w:rsidR="000018CF" w:rsidRDefault="00B931C3" w:rsidP="000018CF">
            <w:r>
              <w:rPr>
                <w:rFonts w:hint="eastAsia"/>
              </w:rPr>
              <w:t>※</w:t>
            </w:r>
            <w:r w:rsidR="000018CF">
              <w:rPr>
                <w:rFonts w:hint="eastAsia"/>
              </w:rPr>
              <w:t>要件定義計画書の構成・内容については、要件定義</w:t>
            </w:r>
            <w:r w:rsidR="00D71BC4">
              <w:rPr>
                <w:rFonts w:hint="eastAsia"/>
              </w:rPr>
              <w:t>計画</w:t>
            </w:r>
            <w:r w:rsidR="000018CF">
              <w:rPr>
                <w:rFonts w:hint="eastAsia"/>
              </w:rPr>
              <w:t>成果物サンプル＆ガイドの「要件定義計画書（サンプル＆ガイド）」を参照。</w:t>
            </w:r>
          </w:p>
          <w:p w14:paraId="79A279A3" w14:textId="77777777" w:rsidR="009B6BB7" w:rsidRDefault="000018CF" w:rsidP="000018CF">
            <w:r>
              <w:rPr>
                <w:rFonts w:hint="eastAsia"/>
              </w:rPr>
              <w:t>※要件定義計画書の実現性・妥当性を高めるため</w:t>
            </w:r>
            <w:r w:rsidR="00A67CAE">
              <w:rPr>
                <w:rFonts w:hint="eastAsia"/>
              </w:rPr>
              <w:t>、技法ガイドの「要件定義計画チェックリスト」も活用してください</w:t>
            </w:r>
            <w:r w:rsidR="00B931C3">
              <w:rPr>
                <w:rFonts w:hint="eastAsia"/>
              </w:rPr>
              <w:t>。</w:t>
            </w:r>
            <w:r w:rsidR="009B6BB7">
              <w:br/>
            </w:r>
          </w:p>
          <w:p w14:paraId="69216C9B" w14:textId="77777777" w:rsidR="00335D81" w:rsidRDefault="00335D81" w:rsidP="00335D81">
            <w:pPr>
              <w:pStyle w:val="af7"/>
              <w:numPr>
                <w:ilvl w:val="0"/>
                <w:numId w:val="7"/>
              </w:numPr>
              <w:ind w:leftChars="0"/>
            </w:pPr>
            <w:r>
              <w:rPr>
                <w:rFonts w:hint="eastAsia"/>
              </w:rPr>
              <w:t>他プロジェクトの要件定義計画を参考に検討する場合、単純なコピー＆ペーストをしない。</w:t>
            </w:r>
            <w:r>
              <w:br/>
            </w:r>
            <w:r>
              <w:rPr>
                <w:rFonts w:hint="eastAsia"/>
              </w:rPr>
              <w:t>要件定義開始までの準備期間が不十分な場合、計画作業を効率化させるために他プロジェクトの要件定義計画を流用するケースも多い。</w:t>
            </w:r>
            <w:r>
              <w:br/>
            </w:r>
            <w:r>
              <w:rPr>
                <w:rFonts w:hint="eastAsia"/>
              </w:rPr>
              <w:t>そのような場合でも単純なコピー＆ペーストではなく、該当計画の意図や背景、プロジェクトの特性や背景を理解した上で、適用可否を検討する。</w:t>
            </w:r>
            <w:r>
              <w:br/>
            </w:r>
          </w:p>
          <w:p w14:paraId="42506308" w14:textId="77777777" w:rsidR="00DE2432" w:rsidRPr="00335D81" w:rsidRDefault="00335D81" w:rsidP="00601FC4">
            <w:pPr>
              <w:pStyle w:val="af7"/>
              <w:numPr>
                <w:ilvl w:val="0"/>
                <w:numId w:val="7"/>
              </w:numPr>
              <w:ind w:leftChars="0"/>
            </w:pPr>
            <w:r>
              <w:rPr>
                <w:rFonts w:hint="eastAsia"/>
              </w:rPr>
              <w:t>要件定義計画の前提</w:t>
            </w:r>
            <w:r w:rsidR="00601FC4">
              <w:rPr>
                <w:rFonts w:hint="eastAsia"/>
              </w:rPr>
              <w:t>条件</w:t>
            </w:r>
            <w:r>
              <w:rPr>
                <w:rFonts w:hint="eastAsia"/>
              </w:rPr>
              <w:t>を明確にし、将来、前提</w:t>
            </w:r>
            <w:r w:rsidR="00601FC4">
              <w:rPr>
                <w:rFonts w:hint="eastAsia"/>
              </w:rPr>
              <w:t>条件</w:t>
            </w:r>
            <w:r>
              <w:rPr>
                <w:rFonts w:hint="eastAsia"/>
              </w:rPr>
              <w:t>の追加・変更が発生した場合には要件定義計画の見直しを行うことを明示する。</w:t>
            </w:r>
            <w:r>
              <w:br/>
            </w:r>
            <w:r>
              <w:rPr>
                <w:rFonts w:hint="eastAsia"/>
              </w:rPr>
              <w:t>要件定義は決まっていないことを決めていく、曖昧な対象を明確にしていく工程であるという特性上、計画立案時に多くの前提</w:t>
            </w:r>
            <w:r w:rsidR="00601FC4">
              <w:rPr>
                <w:rFonts w:hint="eastAsia"/>
              </w:rPr>
              <w:t>条件</w:t>
            </w:r>
            <w:r>
              <w:rPr>
                <w:rFonts w:hint="eastAsia"/>
              </w:rPr>
              <w:t>を置く必要がある。また前提</w:t>
            </w:r>
            <w:r w:rsidR="00601FC4">
              <w:rPr>
                <w:rFonts w:hint="eastAsia"/>
              </w:rPr>
              <w:t>条件</w:t>
            </w:r>
            <w:r>
              <w:rPr>
                <w:rFonts w:hint="eastAsia"/>
              </w:rPr>
              <w:t>の変更に伴う計画の見直しも多い。そのため、要件定義計画立案における前提</w:t>
            </w:r>
            <w:r w:rsidR="00601FC4">
              <w:rPr>
                <w:rFonts w:hint="eastAsia"/>
              </w:rPr>
              <w:t>条件</w:t>
            </w:r>
            <w:r>
              <w:rPr>
                <w:rFonts w:hint="eastAsia"/>
              </w:rPr>
              <w:t>の明確化と前提</w:t>
            </w:r>
            <w:r w:rsidR="00601FC4">
              <w:rPr>
                <w:rFonts w:hint="eastAsia"/>
              </w:rPr>
              <w:t>条件</w:t>
            </w:r>
            <w:r>
              <w:rPr>
                <w:rFonts w:hint="eastAsia"/>
              </w:rPr>
              <w:t>の変更に伴う計画の見直しを行うことを明示することが重要になる。</w:t>
            </w:r>
            <w:r>
              <w:rPr>
                <w:rFonts w:hint="eastAsia"/>
              </w:rPr>
              <w:br/>
            </w:r>
            <w:r>
              <w:rPr>
                <w:rFonts w:hint="eastAsia"/>
              </w:rPr>
              <w:t>※計画書の管理方法、更新手順、更新時の周知方法は、一般的な計画書と同等になるため、本ガイドの対象外とする。</w:t>
            </w:r>
            <w:r>
              <w:rPr>
                <w:rFonts w:hint="eastAsia"/>
              </w:rPr>
              <w:br/>
            </w:r>
          </w:p>
        </w:tc>
      </w:tr>
      <w:tr w:rsidR="00DE2432" w14:paraId="76CD6F70" w14:textId="77777777" w:rsidTr="001A06D5">
        <w:trPr>
          <w:trHeight w:val="284"/>
        </w:trPr>
        <w:tc>
          <w:tcPr>
            <w:tcW w:w="10490" w:type="dxa"/>
            <w:gridSpan w:val="2"/>
            <w:shd w:val="clear" w:color="auto" w:fill="D9D9D9" w:themeFill="background1" w:themeFillShade="D9"/>
            <w:vAlign w:val="center"/>
          </w:tcPr>
          <w:p w14:paraId="49B9C528" w14:textId="77777777" w:rsidR="00DE2432" w:rsidRDefault="00DE2432" w:rsidP="001A06D5">
            <w:r>
              <w:rPr>
                <w:rFonts w:hint="eastAsia"/>
              </w:rPr>
              <w:t>上手く進めるためのポイント、注意事項</w:t>
            </w:r>
          </w:p>
        </w:tc>
      </w:tr>
      <w:tr w:rsidR="00DE2432" w14:paraId="0DF71D0A" w14:textId="77777777" w:rsidTr="001A06D5">
        <w:trPr>
          <w:trHeight w:val="567"/>
        </w:trPr>
        <w:tc>
          <w:tcPr>
            <w:tcW w:w="10490" w:type="dxa"/>
            <w:gridSpan w:val="2"/>
            <w:shd w:val="clear" w:color="auto" w:fill="auto"/>
          </w:tcPr>
          <w:p w14:paraId="423908B5" w14:textId="77777777" w:rsidR="00DE2432" w:rsidRDefault="00DE2432" w:rsidP="00DE2432">
            <w:pPr>
              <w:pStyle w:val="af7"/>
              <w:numPr>
                <w:ilvl w:val="0"/>
                <w:numId w:val="7"/>
              </w:numPr>
              <w:ind w:leftChars="0"/>
            </w:pPr>
            <w:r>
              <w:rPr>
                <w:rFonts w:hint="eastAsia"/>
              </w:rPr>
              <w:t>要件定義計画書の内容や構成は、成果物サンプル＆ガイドを参考にし、プロジェクトに最適な内容や構成で作成する。</w:t>
            </w:r>
            <w:r>
              <w:br/>
            </w:r>
          </w:p>
          <w:p w14:paraId="210FECAF" w14:textId="77777777" w:rsidR="00DE2432" w:rsidRDefault="00DE2432" w:rsidP="00DE2432">
            <w:pPr>
              <w:pStyle w:val="af7"/>
              <w:numPr>
                <w:ilvl w:val="0"/>
                <w:numId w:val="7"/>
              </w:numPr>
              <w:ind w:leftChars="0"/>
            </w:pPr>
            <w:r>
              <w:rPr>
                <w:rFonts w:hint="eastAsia"/>
              </w:rPr>
              <w:t>要件定義開始までに検討が終わらない計画事項がある場合、計画されるまでの間は、リスク管理対象に含め予防策を立てる。</w:t>
            </w:r>
            <w:r>
              <w:br/>
            </w:r>
          </w:p>
          <w:p w14:paraId="7AF7C2BF" w14:textId="77777777" w:rsidR="00E656BB" w:rsidRDefault="00DE2432" w:rsidP="00615B82">
            <w:pPr>
              <w:pStyle w:val="af7"/>
              <w:numPr>
                <w:ilvl w:val="0"/>
                <w:numId w:val="7"/>
              </w:numPr>
              <w:ind w:leftChars="0"/>
            </w:pPr>
            <w:r>
              <w:rPr>
                <w:rFonts w:hint="eastAsia"/>
              </w:rPr>
              <w:t>お客さまの特性に依存した要件定義失敗リスクを低減するために、お客さまが過去に行った要件定義における課題をヒアリングし、</w:t>
            </w:r>
            <w:r w:rsidR="00E656BB">
              <w:br/>
            </w:r>
            <w:r>
              <w:rPr>
                <w:rFonts w:hint="eastAsia"/>
              </w:rPr>
              <w:t>対策を計画に盛り込むと良い。</w:t>
            </w:r>
            <w:r w:rsidR="00AF0D98">
              <w:rPr>
                <w:rFonts w:hint="eastAsia"/>
              </w:rPr>
              <w:br/>
            </w:r>
          </w:p>
        </w:tc>
      </w:tr>
      <w:tr w:rsidR="00DE2432" w14:paraId="160F0647" w14:textId="77777777" w:rsidTr="001A06D5">
        <w:trPr>
          <w:trHeight w:val="284"/>
        </w:trPr>
        <w:tc>
          <w:tcPr>
            <w:tcW w:w="10490" w:type="dxa"/>
            <w:gridSpan w:val="2"/>
            <w:shd w:val="clear" w:color="auto" w:fill="D9D9D9" w:themeFill="background1" w:themeFillShade="D9"/>
            <w:vAlign w:val="center"/>
          </w:tcPr>
          <w:p w14:paraId="5C21C1A7" w14:textId="77777777" w:rsidR="00DE2432" w:rsidRDefault="00DE2432" w:rsidP="001A06D5">
            <w:r>
              <w:rPr>
                <w:rFonts w:hint="eastAsia"/>
              </w:rPr>
              <w:t>適用技法</w:t>
            </w:r>
          </w:p>
        </w:tc>
      </w:tr>
      <w:tr w:rsidR="00DE2432" w14:paraId="4CEEF727" w14:textId="77777777" w:rsidTr="001A06D5">
        <w:trPr>
          <w:trHeight w:val="567"/>
        </w:trPr>
        <w:tc>
          <w:tcPr>
            <w:tcW w:w="10490" w:type="dxa"/>
            <w:gridSpan w:val="2"/>
            <w:shd w:val="clear" w:color="auto" w:fill="auto"/>
          </w:tcPr>
          <w:p w14:paraId="597086C4" w14:textId="77777777" w:rsidR="00DE2432" w:rsidRDefault="007A71AD" w:rsidP="00251B3B">
            <w:pPr>
              <w:pStyle w:val="af7"/>
              <w:numPr>
                <w:ilvl w:val="0"/>
                <w:numId w:val="64"/>
              </w:numPr>
              <w:ind w:leftChars="0"/>
            </w:pPr>
            <w:r>
              <w:rPr>
                <w:rFonts w:hint="eastAsia"/>
              </w:rPr>
              <w:t>（特になし）</w:t>
            </w:r>
          </w:p>
        </w:tc>
      </w:tr>
    </w:tbl>
    <w:p w14:paraId="068C66DE" w14:textId="77777777" w:rsidR="00DE2432" w:rsidRDefault="00DE2432" w:rsidP="00DE2432"/>
    <w:p w14:paraId="53530201" w14:textId="77777777" w:rsidR="00DE2432" w:rsidRDefault="00DE2432" w:rsidP="00DE2432">
      <w:pPr>
        <w:pStyle w:val="3"/>
      </w:pPr>
      <w:bookmarkStart w:id="70" w:name="_Toc523239164"/>
      <w:r>
        <w:rPr>
          <w:rFonts w:hint="eastAsia"/>
        </w:rPr>
        <w:lastRenderedPageBreak/>
        <w:t>要件定義計画の合意と承認</w:t>
      </w:r>
      <w:bookmarkEnd w:id="70"/>
    </w:p>
    <w:p w14:paraId="3280B269" w14:textId="77777777" w:rsidR="00DE2432" w:rsidRDefault="00DE2432" w:rsidP="00DE24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DE2432" w14:paraId="2A901F13" w14:textId="77777777" w:rsidTr="001A06D5">
        <w:trPr>
          <w:trHeight w:val="284"/>
        </w:trPr>
        <w:tc>
          <w:tcPr>
            <w:tcW w:w="10490" w:type="dxa"/>
            <w:gridSpan w:val="2"/>
            <w:shd w:val="clear" w:color="auto" w:fill="D9D9D9" w:themeFill="background1" w:themeFillShade="D9"/>
            <w:vAlign w:val="center"/>
          </w:tcPr>
          <w:p w14:paraId="0E493C04" w14:textId="77777777" w:rsidR="00DE2432" w:rsidRDefault="00DE2432" w:rsidP="001A06D5">
            <w:r>
              <w:rPr>
                <w:rFonts w:hint="eastAsia"/>
              </w:rPr>
              <w:t>アクティビティ概要</w:t>
            </w:r>
          </w:p>
        </w:tc>
      </w:tr>
      <w:tr w:rsidR="00DE2432" w14:paraId="5E484721" w14:textId="77777777" w:rsidTr="001A06D5">
        <w:trPr>
          <w:trHeight w:val="567"/>
        </w:trPr>
        <w:tc>
          <w:tcPr>
            <w:tcW w:w="10490" w:type="dxa"/>
            <w:gridSpan w:val="2"/>
            <w:shd w:val="clear" w:color="auto" w:fill="auto"/>
          </w:tcPr>
          <w:p w14:paraId="7604E986" w14:textId="77777777" w:rsidR="00A76EBA" w:rsidRDefault="00DE2432" w:rsidP="001A06D5">
            <w:r w:rsidRPr="00DE2432">
              <w:rPr>
                <w:rFonts w:hint="eastAsia"/>
              </w:rPr>
              <w:t>要件定義を円滑に推進するために、要件定義計画をステークホルダーに説明し、合意を得る。</w:t>
            </w:r>
          </w:p>
          <w:p w14:paraId="357FC0C7" w14:textId="77777777" w:rsidR="00A76EBA" w:rsidRDefault="00DE2432" w:rsidP="001A06D5">
            <w:r w:rsidRPr="00DE2432">
              <w:rPr>
                <w:rFonts w:hint="eastAsia"/>
              </w:rPr>
              <w:t>ステークホルダーから合意を得た要件定義計画を決定事項とするために、お客さまのプロジェクトオーナーから承認を得る。</w:t>
            </w:r>
          </w:p>
          <w:p w14:paraId="011358F4" w14:textId="77777777" w:rsidR="00DE2432" w:rsidRPr="00892D1B" w:rsidRDefault="00DE2432" w:rsidP="001A06D5">
            <w:r w:rsidRPr="00DE2432">
              <w:rPr>
                <w:rFonts w:hint="eastAsia"/>
              </w:rPr>
              <w:t>また要件定義計画に見直しがあった場合は、再度お客さまのプロジェクトオーナーから承認を得る。</w:t>
            </w:r>
          </w:p>
        </w:tc>
      </w:tr>
      <w:tr w:rsidR="00DE2432" w14:paraId="77D1B234" w14:textId="77777777" w:rsidTr="001A06D5">
        <w:trPr>
          <w:trHeight w:val="284"/>
        </w:trPr>
        <w:tc>
          <w:tcPr>
            <w:tcW w:w="5245" w:type="dxa"/>
            <w:shd w:val="clear" w:color="auto" w:fill="D9D9D9" w:themeFill="background1" w:themeFillShade="D9"/>
            <w:vAlign w:val="center"/>
          </w:tcPr>
          <w:p w14:paraId="15DDA990" w14:textId="77777777" w:rsidR="00DE2432" w:rsidRPr="00892D1B" w:rsidRDefault="00DE2432" w:rsidP="001A06D5">
            <w:r>
              <w:rPr>
                <w:rFonts w:hint="eastAsia"/>
              </w:rPr>
              <w:t>インプット</w:t>
            </w:r>
          </w:p>
        </w:tc>
        <w:tc>
          <w:tcPr>
            <w:tcW w:w="5245" w:type="dxa"/>
            <w:shd w:val="clear" w:color="auto" w:fill="D9D9D9" w:themeFill="background1" w:themeFillShade="D9"/>
            <w:vAlign w:val="center"/>
          </w:tcPr>
          <w:p w14:paraId="73BEBFD1" w14:textId="77777777" w:rsidR="00DE2432" w:rsidRPr="00892D1B" w:rsidRDefault="00DE2432" w:rsidP="001A06D5">
            <w:r>
              <w:rPr>
                <w:rFonts w:hint="eastAsia"/>
              </w:rPr>
              <w:t>アウトプット</w:t>
            </w:r>
          </w:p>
        </w:tc>
      </w:tr>
      <w:tr w:rsidR="00DE2432" w14:paraId="44AAFF68" w14:textId="77777777" w:rsidTr="001A06D5">
        <w:trPr>
          <w:trHeight w:val="567"/>
        </w:trPr>
        <w:tc>
          <w:tcPr>
            <w:tcW w:w="5245" w:type="dxa"/>
            <w:shd w:val="clear" w:color="auto" w:fill="auto"/>
          </w:tcPr>
          <w:p w14:paraId="42AE69B4" w14:textId="77777777" w:rsidR="00DE2432" w:rsidRDefault="00DE2432" w:rsidP="00DE2432">
            <w:pPr>
              <w:pStyle w:val="af7"/>
              <w:numPr>
                <w:ilvl w:val="0"/>
                <w:numId w:val="4"/>
              </w:numPr>
              <w:ind w:leftChars="0"/>
            </w:pPr>
            <w:r w:rsidRPr="00DE2432">
              <w:rPr>
                <w:rFonts w:hint="eastAsia"/>
              </w:rPr>
              <w:t>要件定義計画書</w:t>
            </w:r>
          </w:p>
        </w:tc>
        <w:tc>
          <w:tcPr>
            <w:tcW w:w="5245" w:type="dxa"/>
            <w:shd w:val="clear" w:color="auto" w:fill="auto"/>
          </w:tcPr>
          <w:p w14:paraId="3819FF20" w14:textId="77777777" w:rsidR="00DE2432" w:rsidRDefault="00DE2432" w:rsidP="00DE2432">
            <w:pPr>
              <w:pStyle w:val="af7"/>
              <w:numPr>
                <w:ilvl w:val="0"/>
                <w:numId w:val="4"/>
              </w:numPr>
              <w:ind w:leftChars="0"/>
            </w:pPr>
            <w:r>
              <w:rPr>
                <w:rFonts w:hint="eastAsia"/>
              </w:rPr>
              <w:t>要件定義計画書（承認済み）</w:t>
            </w:r>
          </w:p>
          <w:p w14:paraId="585D3535" w14:textId="77777777" w:rsidR="00DE2432" w:rsidRDefault="00DE2432" w:rsidP="00DE2432">
            <w:pPr>
              <w:pStyle w:val="af7"/>
              <w:numPr>
                <w:ilvl w:val="0"/>
                <w:numId w:val="4"/>
              </w:numPr>
              <w:ind w:leftChars="0"/>
            </w:pPr>
            <w:r>
              <w:rPr>
                <w:rFonts w:hint="eastAsia"/>
              </w:rPr>
              <w:t>合意記録</w:t>
            </w:r>
          </w:p>
          <w:p w14:paraId="0ACF1025" w14:textId="77777777" w:rsidR="00DE2432" w:rsidRDefault="00DE2432" w:rsidP="00DE2432">
            <w:pPr>
              <w:pStyle w:val="af7"/>
              <w:numPr>
                <w:ilvl w:val="0"/>
                <w:numId w:val="4"/>
              </w:numPr>
              <w:ind w:leftChars="0"/>
            </w:pPr>
            <w:r>
              <w:rPr>
                <w:rFonts w:hint="eastAsia"/>
              </w:rPr>
              <w:t>承認記録</w:t>
            </w:r>
          </w:p>
        </w:tc>
      </w:tr>
      <w:tr w:rsidR="00DE2432" w14:paraId="178C2305" w14:textId="77777777" w:rsidTr="001A06D5">
        <w:trPr>
          <w:trHeight w:val="284"/>
        </w:trPr>
        <w:tc>
          <w:tcPr>
            <w:tcW w:w="10490" w:type="dxa"/>
            <w:gridSpan w:val="2"/>
            <w:shd w:val="clear" w:color="auto" w:fill="D9D9D9" w:themeFill="background1" w:themeFillShade="D9"/>
            <w:vAlign w:val="center"/>
          </w:tcPr>
          <w:p w14:paraId="6F1519D0" w14:textId="77777777" w:rsidR="00DE2432" w:rsidRDefault="00DE2432" w:rsidP="001A06D5">
            <w:r>
              <w:rPr>
                <w:rFonts w:hint="eastAsia"/>
              </w:rPr>
              <w:t>手順</w:t>
            </w:r>
          </w:p>
        </w:tc>
      </w:tr>
      <w:tr w:rsidR="00DE2432" w14:paraId="01D3A3EB" w14:textId="77777777" w:rsidTr="001A06D5">
        <w:trPr>
          <w:trHeight w:val="567"/>
        </w:trPr>
        <w:tc>
          <w:tcPr>
            <w:tcW w:w="10490" w:type="dxa"/>
            <w:gridSpan w:val="2"/>
            <w:shd w:val="clear" w:color="auto" w:fill="auto"/>
          </w:tcPr>
          <w:p w14:paraId="7628445D" w14:textId="77777777" w:rsidR="00DE2432" w:rsidRDefault="007A71AD" w:rsidP="00DE2432">
            <w:r>
              <w:rPr>
                <w:rFonts w:hint="eastAsia"/>
              </w:rPr>
              <w:t>－</w:t>
            </w:r>
          </w:p>
        </w:tc>
      </w:tr>
      <w:tr w:rsidR="00DE2432" w14:paraId="61946D5F" w14:textId="77777777" w:rsidTr="001A06D5">
        <w:trPr>
          <w:trHeight w:val="284"/>
        </w:trPr>
        <w:tc>
          <w:tcPr>
            <w:tcW w:w="10490" w:type="dxa"/>
            <w:gridSpan w:val="2"/>
            <w:shd w:val="clear" w:color="auto" w:fill="D9D9D9" w:themeFill="background1" w:themeFillShade="D9"/>
            <w:vAlign w:val="center"/>
          </w:tcPr>
          <w:p w14:paraId="2F4412DD" w14:textId="77777777" w:rsidR="00DE2432" w:rsidRDefault="00DE2432" w:rsidP="001A06D5">
            <w:r w:rsidRPr="00892D1B">
              <w:rPr>
                <w:rFonts w:hint="eastAsia"/>
                <w:color w:val="FF0000"/>
              </w:rPr>
              <w:t>【重要】</w:t>
            </w:r>
            <w:r>
              <w:rPr>
                <w:rFonts w:hint="eastAsia"/>
              </w:rPr>
              <w:t>上手く進めるためのポイント、注意事項</w:t>
            </w:r>
          </w:p>
        </w:tc>
      </w:tr>
      <w:tr w:rsidR="00DE2432" w14:paraId="6BE7E2A0" w14:textId="77777777" w:rsidTr="001A06D5">
        <w:trPr>
          <w:trHeight w:val="567"/>
        </w:trPr>
        <w:tc>
          <w:tcPr>
            <w:tcW w:w="10490" w:type="dxa"/>
            <w:gridSpan w:val="2"/>
            <w:shd w:val="clear" w:color="auto" w:fill="auto"/>
          </w:tcPr>
          <w:p w14:paraId="1634B220" w14:textId="77777777" w:rsidR="00DE2432" w:rsidRDefault="00BD57EB" w:rsidP="007F077C">
            <w:pPr>
              <w:pStyle w:val="afd"/>
              <w:spacing w:before="145" w:after="145"/>
            </w:pPr>
            <w:r>
              <w:rPr>
                <w:rFonts w:hint="eastAsia"/>
              </w:rPr>
              <w:t>全体</w:t>
            </w:r>
          </w:p>
          <w:p w14:paraId="7EA23C94" w14:textId="77777777" w:rsidR="00A76EBA" w:rsidRDefault="00845BB2" w:rsidP="00BD57EB">
            <w:pPr>
              <w:pStyle w:val="af7"/>
              <w:numPr>
                <w:ilvl w:val="0"/>
                <w:numId w:val="59"/>
              </w:numPr>
              <w:ind w:leftChars="0"/>
            </w:pPr>
            <w:r>
              <w:rPr>
                <w:rFonts w:hint="eastAsia"/>
              </w:rPr>
              <w:t>お客さまが</w:t>
            </w:r>
            <w:r w:rsidR="006C2DE3">
              <w:rPr>
                <w:rFonts w:hint="eastAsia"/>
              </w:rPr>
              <w:t>要件定義の必要性</w:t>
            </w:r>
            <w:r w:rsidR="00BD57EB" w:rsidRPr="00BD57EB">
              <w:rPr>
                <w:rFonts w:hint="eastAsia"/>
              </w:rPr>
              <w:t>に懐疑的な</w:t>
            </w:r>
            <w:r>
              <w:rPr>
                <w:rFonts w:hint="eastAsia"/>
              </w:rPr>
              <w:t>場合</w:t>
            </w:r>
            <w:r w:rsidR="00BD57EB">
              <w:rPr>
                <w:rFonts w:hint="eastAsia"/>
              </w:rPr>
              <w:t>、</w:t>
            </w:r>
            <w:r w:rsidR="00A76EBA">
              <w:rPr>
                <w:rFonts w:hint="eastAsia"/>
              </w:rPr>
              <w:t>要件定義を実施する目的・背景・理由、実施しない場合の問題等を</w:t>
            </w:r>
            <w:r w:rsidR="006C2DE3">
              <w:rPr>
                <w:rFonts w:hint="eastAsia"/>
              </w:rPr>
              <w:t>ご理解頂く</w:t>
            </w:r>
            <w:r>
              <w:rPr>
                <w:rFonts w:hint="eastAsia"/>
              </w:rPr>
              <w:t>必要がある。</w:t>
            </w:r>
            <w:r w:rsidR="00A76EBA">
              <w:br/>
            </w:r>
            <w:r w:rsidR="00A76EBA">
              <w:rPr>
                <w:rFonts w:hint="eastAsia"/>
              </w:rPr>
              <w:t>例えば、以下のような</w:t>
            </w:r>
            <w:r>
              <w:rPr>
                <w:rFonts w:hint="eastAsia"/>
              </w:rPr>
              <w:t>プロジェクト</w:t>
            </w:r>
            <w:r w:rsidR="00A76EBA">
              <w:rPr>
                <w:rFonts w:hint="eastAsia"/>
              </w:rPr>
              <w:t>では、</w:t>
            </w:r>
            <w:r w:rsidR="00BD57EB">
              <w:rPr>
                <w:rFonts w:hint="eastAsia"/>
              </w:rPr>
              <w:t>特に</w:t>
            </w:r>
            <w:r>
              <w:rPr>
                <w:rFonts w:hint="eastAsia"/>
              </w:rPr>
              <w:t>その傾向にある</w:t>
            </w:r>
            <w:r w:rsidR="00BD57EB">
              <w:rPr>
                <w:rFonts w:hint="eastAsia"/>
              </w:rPr>
              <w:t>。</w:t>
            </w:r>
          </w:p>
          <w:p w14:paraId="30FAFA7E" w14:textId="77777777" w:rsidR="00A76EBA" w:rsidRDefault="00A76EBA" w:rsidP="00251B3B">
            <w:pPr>
              <w:pStyle w:val="af7"/>
              <w:numPr>
                <w:ilvl w:val="1"/>
                <w:numId w:val="61"/>
              </w:numPr>
              <w:ind w:leftChars="0"/>
            </w:pPr>
            <w:r>
              <w:rPr>
                <w:rFonts w:hint="eastAsia"/>
              </w:rPr>
              <w:t>パッケージ導入、現行システムの再構築や保守開発などのプロジェクト</w:t>
            </w:r>
          </w:p>
          <w:p w14:paraId="27689003" w14:textId="77777777" w:rsidR="00A76EBA" w:rsidRDefault="00A76EBA" w:rsidP="00251B3B">
            <w:pPr>
              <w:pStyle w:val="af7"/>
              <w:numPr>
                <w:ilvl w:val="1"/>
                <w:numId w:val="61"/>
              </w:numPr>
              <w:ind w:leftChars="0"/>
            </w:pPr>
            <w:r>
              <w:rPr>
                <w:rFonts w:hint="eastAsia"/>
              </w:rPr>
              <w:t>お客さまに要件定義実践経験がないプロジェクト</w:t>
            </w:r>
            <w:r w:rsidR="00B640B2">
              <w:br/>
            </w:r>
          </w:p>
          <w:p w14:paraId="71698D91" w14:textId="77777777" w:rsidR="006C2DE3" w:rsidRDefault="006C2DE3" w:rsidP="009F1902">
            <w:pPr>
              <w:pStyle w:val="af7"/>
              <w:numPr>
                <w:ilvl w:val="0"/>
                <w:numId w:val="61"/>
              </w:numPr>
              <w:ind w:leftChars="0"/>
            </w:pPr>
            <w:r w:rsidRPr="00D71BC4">
              <w:rPr>
                <w:rFonts w:hint="eastAsia"/>
              </w:rPr>
              <w:t>要件定義はお客さまとベンダーの協働が必要な工程である</w:t>
            </w:r>
            <w:r>
              <w:rPr>
                <w:rFonts w:hint="eastAsia"/>
              </w:rPr>
              <w:t>。</w:t>
            </w:r>
            <w:r>
              <w:br/>
            </w:r>
            <w:r>
              <w:rPr>
                <w:rFonts w:hint="eastAsia"/>
              </w:rPr>
              <w:t>そのため、</w:t>
            </w:r>
            <w:r w:rsidRPr="006C17EC">
              <w:rPr>
                <w:rFonts w:hint="eastAsia"/>
              </w:rPr>
              <w:t>要件定義全体の進め方、お客さま作業の目的・内容をお客さまにご理解頂く</w:t>
            </w:r>
            <w:r>
              <w:rPr>
                <w:rFonts w:hint="eastAsia"/>
              </w:rPr>
              <w:t>必要がある</w:t>
            </w:r>
            <w:r w:rsidRPr="006C17EC">
              <w:rPr>
                <w:rFonts w:hint="eastAsia"/>
              </w:rPr>
              <w:t>。</w:t>
            </w:r>
            <w:r>
              <w:br/>
            </w:r>
          </w:p>
          <w:p w14:paraId="7968E2A4" w14:textId="77777777" w:rsidR="00B640B2" w:rsidRDefault="00B640B2" w:rsidP="00C03625">
            <w:pPr>
              <w:pStyle w:val="afd"/>
              <w:spacing w:before="145" w:after="145"/>
            </w:pPr>
            <w:r>
              <w:rPr>
                <w:rFonts w:hint="eastAsia"/>
              </w:rPr>
              <w:t>承認</w:t>
            </w:r>
          </w:p>
          <w:p w14:paraId="47CBAE3B" w14:textId="77777777" w:rsidR="00A76EBA" w:rsidRPr="00B640B2" w:rsidRDefault="00B640B2" w:rsidP="00251B3B">
            <w:pPr>
              <w:pStyle w:val="af7"/>
              <w:numPr>
                <w:ilvl w:val="0"/>
                <w:numId w:val="59"/>
              </w:numPr>
              <w:ind w:leftChars="0"/>
            </w:pPr>
            <w:r>
              <w:rPr>
                <w:rFonts w:hint="eastAsia"/>
              </w:rPr>
              <w:t>ステークホルダー合意済みの要件定義計画書に対してお客さまプロジェクトオーナーから承認を頂き、その承認記録を残す。</w:t>
            </w:r>
            <w:r>
              <w:br/>
            </w:r>
            <w:r>
              <w:rPr>
                <w:rFonts w:hint="eastAsia"/>
              </w:rPr>
              <w:t>承認された要件定義計画書が、要件定義実施のベースラインとなるため、承認記録を残すことは重要である。</w:t>
            </w:r>
            <w:r>
              <w:rPr>
                <w:rFonts w:hint="eastAsia"/>
              </w:rPr>
              <w:br/>
            </w:r>
          </w:p>
        </w:tc>
      </w:tr>
      <w:tr w:rsidR="00DE2432" w14:paraId="7AD42B9C" w14:textId="77777777" w:rsidTr="001A06D5">
        <w:trPr>
          <w:trHeight w:val="284"/>
        </w:trPr>
        <w:tc>
          <w:tcPr>
            <w:tcW w:w="10490" w:type="dxa"/>
            <w:gridSpan w:val="2"/>
            <w:shd w:val="clear" w:color="auto" w:fill="D9D9D9" w:themeFill="background1" w:themeFillShade="D9"/>
            <w:vAlign w:val="center"/>
          </w:tcPr>
          <w:p w14:paraId="39EE021F" w14:textId="77777777" w:rsidR="00DE2432" w:rsidRDefault="00DE2432" w:rsidP="001A06D5">
            <w:r>
              <w:rPr>
                <w:rFonts w:hint="eastAsia"/>
              </w:rPr>
              <w:t>上手く進めるためのポイント、注意事項</w:t>
            </w:r>
          </w:p>
        </w:tc>
      </w:tr>
      <w:tr w:rsidR="00DE2432" w14:paraId="1E63A4EE" w14:textId="77777777" w:rsidTr="001A06D5">
        <w:trPr>
          <w:trHeight w:val="567"/>
        </w:trPr>
        <w:tc>
          <w:tcPr>
            <w:tcW w:w="10490" w:type="dxa"/>
            <w:gridSpan w:val="2"/>
            <w:shd w:val="clear" w:color="auto" w:fill="auto"/>
          </w:tcPr>
          <w:p w14:paraId="389A0366" w14:textId="77777777" w:rsidR="00DE2432" w:rsidRDefault="00DE2432" w:rsidP="00DE2432">
            <w:pPr>
              <w:pStyle w:val="afd"/>
              <w:spacing w:before="145" w:after="145"/>
            </w:pPr>
            <w:r>
              <w:rPr>
                <w:rFonts w:hint="eastAsia"/>
              </w:rPr>
              <w:t>合意</w:t>
            </w:r>
          </w:p>
          <w:p w14:paraId="0781201F" w14:textId="77777777" w:rsidR="008015DD" w:rsidRPr="00DE2432" w:rsidRDefault="00DE2432" w:rsidP="00251B3B">
            <w:pPr>
              <w:pStyle w:val="af7"/>
              <w:numPr>
                <w:ilvl w:val="0"/>
                <w:numId w:val="59"/>
              </w:numPr>
              <w:ind w:leftChars="0"/>
            </w:pPr>
            <w:r>
              <w:rPr>
                <w:rFonts w:hint="eastAsia"/>
              </w:rPr>
              <w:t>以下のようなポイントを中心に</w:t>
            </w:r>
            <w:r w:rsidR="00595B24">
              <w:rPr>
                <w:rFonts w:hint="eastAsia"/>
              </w:rPr>
              <w:t>要件定義計画を</w:t>
            </w:r>
            <w:r>
              <w:rPr>
                <w:rFonts w:hint="eastAsia"/>
              </w:rPr>
              <w:t>説明し、ステークホルダー</w:t>
            </w:r>
            <w:r w:rsidR="00595B24">
              <w:rPr>
                <w:rFonts w:hint="eastAsia"/>
              </w:rPr>
              <w:t>と合意する。</w:t>
            </w:r>
            <w:r w:rsidR="008015DD">
              <w:rPr>
                <w:rFonts w:hint="eastAsia"/>
              </w:rPr>
              <w:br/>
            </w:r>
          </w:p>
          <w:tbl>
            <w:tblPr>
              <w:tblStyle w:val="af4"/>
              <w:tblW w:w="0" w:type="auto"/>
              <w:tblInd w:w="454" w:type="dxa"/>
              <w:tblLook w:val="04A0" w:firstRow="1" w:lastRow="0" w:firstColumn="1" w:lastColumn="0" w:noHBand="0" w:noVBand="1"/>
            </w:tblPr>
            <w:tblGrid>
              <w:gridCol w:w="567"/>
              <w:gridCol w:w="1701"/>
              <w:gridCol w:w="7542"/>
            </w:tblGrid>
            <w:tr w:rsidR="008015DD" w:rsidRPr="00A76E44" w14:paraId="7E212E96" w14:textId="77777777" w:rsidTr="008015DD">
              <w:trPr>
                <w:trHeight w:val="465"/>
              </w:trPr>
              <w:tc>
                <w:tcPr>
                  <w:tcW w:w="567" w:type="dxa"/>
                  <w:tcBorders>
                    <w:bottom w:val="double" w:sz="4" w:space="0" w:color="auto"/>
                  </w:tcBorders>
                  <w:shd w:val="clear" w:color="auto" w:fill="D9D9D9" w:themeFill="background1" w:themeFillShade="D9"/>
                  <w:vAlign w:val="center"/>
                </w:tcPr>
                <w:p w14:paraId="7FBA0459" w14:textId="77777777" w:rsidR="008015DD" w:rsidRPr="00A76E44" w:rsidRDefault="008015DD" w:rsidP="001A06D5">
                  <w:pPr>
                    <w:jc w:val="center"/>
                  </w:pPr>
                  <w:r w:rsidRPr="00A76E44">
                    <w:rPr>
                      <w:rFonts w:hint="eastAsia"/>
                    </w:rPr>
                    <w:t>No</w:t>
                  </w:r>
                </w:p>
              </w:tc>
              <w:tc>
                <w:tcPr>
                  <w:tcW w:w="1701" w:type="dxa"/>
                  <w:tcBorders>
                    <w:bottom w:val="double" w:sz="4" w:space="0" w:color="auto"/>
                  </w:tcBorders>
                  <w:shd w:val="clear" w:color="auto" w:fill="D9D9D9" w:themeFill="background1" w:themeFillShade="D9"/>
                  <w:vAlign w:val="center"/>
                </w:tcPr>
                <w:p w14:paraId="1E45C84A" w14:textId="77777777" w:rsidR="008015DD" w:rsidRPr="00A76E44" w:rsidRDefault="008015DD" w:rsidP="001A06D5">
                  <w:pPr>
                    <w:jc w:val="center"/>
                  </w:pPr>
                  <w:r w:rsidRPr="00A76E44">
                    <w:rPr>
                      <w:rFonts w:hint="eastAsia"/>
                    </w:rPr>
                    <w:t>カテゴリ</w:t>
                  </w:r>
                </w:p>
              </w:tc>
              <w:tc>
                <w:tcPr>
                  <w:tcW w:w="7542" w:type="dxa"/>
                  <w:tcBorders>
                    <w:bottom w:val="double" w:sz="4" w:space="0" w:color="auto"/>
                  </w:tcBorders>
                  <w:shd w:val="clear" w:color="auto" w:fill="D9D9D9" w:themeFill="background1" w:themeFillShade="D9"/>
                  <w:vAlign w:val="center"/>
                </w:tcPr>
                <w:p w14:paraId="76217F65" w14:textId="77777777" w:rsidR="008015DD" w:rsidRPr="00A76E44" w:rsidRDefault="008015DD" w:rsidP="001A06D5">
                  <w:pPr>
                    <w:jc w:val="center"/>
                  </w:pPr>
                  <w:r w:rsidRPr="00A76E44">
                    <w:rPr>
                      <w:rFonts w:hint="eastAsia"/>
                    </w:rPr>
                    <w:t>確認して頂くポイント</w:t>
                  </w:r>
                </w:p>
              </w:tc>
            </w:tr>
            <w:tr w:rsidR="008015DD" w:rsidRPr="00A76E44" w14:paraId="4734DE4F" w14:textId="77777777" w:rsidTr="008015DD">
              <w:trPr>
                <w:trHeight w:val="465"/>
              </w:trPr>
              <w:tc>
                <w:tcPr>
                  <w:tcW w:w="567" w:type="dxa"/>
                  <w:tcBorders>
                    <w:top w:val="double" w:sz="4" w:space="0" w:color="auto"/>
                  </w:tcBorders>
                  <w:vAlign w:val="center"/>
                </w:tcPr>
                <w:p w14:paraId="5A053C15" w14:textId="77777777" w:rsidR="008015DD" w:rsidRPr="00A76E44" w:rsidRDefault="008015DD" w:rsidP="00251B3B">
                  <w:pPr>
                    <w:pStyle w:val="af7"/>
                    <w:numPr>
                      <w:ilvl w:val="0"/>
                      <w:numId w:val="60"/>
                    </w:numPr>
                    <w:ind w:leftChars="0"/>
                  </w:pPr>
                </w:p>
              </w:tc>
              <w:tc>
                <w:tcPr>
                  <w:tcW w:w="1701" w:type="dxa"/>
                  <w:tcBorders>
                    <w:top w:val="double" w:sz="4" w:space="0" w:color="auto"/>
                  </w:tcBorders>
                  <w:vAlign w:val="center"/>
                </w:tcPr>
                <w:p w14:paraId="15DEDAC2" w14:textId="77777777" w:rsidR="008015DD" w:rsidRPr="00A76E44" w:rsidRDefault="008015DD" w:rsidP="001A06D5">
                  <w:r w:rsidRPr="00A76E44">
                    <w:rPr>
                      <w:rFonts w:hint="eastAsia"/>
                    </w:rPr>
                    <w:t>プロジェクト概要</w:t>
                  </w:r>
                </w:p>
              </w:tc>
              <w:tc>
                <w:tcPr>
                  <w:tcW w:w="7542" w:type="dxa"/>
                  <w:tcBorders>
                    <w:top w:val="double" w:sz="4" w:space="0" w:color="auto"/>
                  </w:tcBorders>
                  <w:vAlign w:val="center"/>
                </w:tcPr>
                <w:p w14:paraId="217AF1E3" w14:textId="77777777" w:rsidR="008015DD" w:rsidRDefault="008015DD" w:rsidP="001A06D5">
                  <w:r w:rsidRPr="00A76E44">
                    <w:rPr>
                      <w:rFonts w:hint="eastAsia"/>
                    </w:rPr>
                    <w:t>プロジェクト</w:t>
                  </w:r>
                  <w:r w:rsidR="00595B24">
                    <w:rPr>
                      <w:rFonts w:hint="eastAsia"/>
                    </w:rPr>
                    <w:t>の</w:t>
                  </w:r>
                  <w:r>
                    <w:rPr>
                      <w:rFonts w:hint="eastAsia"/>
                    </w:rPr>
                    <w:t>目的・</w:t>
                  </w:r>
                  <w:r w:rsidRPr="00A76E44">
                    <w:rPr>
                      <w:rFonts w:hint="eastAsia"/>
                    </w:rPr>
                    <w:t>目標やプロジェクトスコープにあった要求を</w:t>
                  </w:r>
                  <w:r>
                    <w:rPr>
                      <w:rFonts w:hint="eastAsia"/>
                    </w:rPr>
                    <w:t>ステークホルダー</w:t>
                  </w:r>
                  <w:r w:rsidRPr="00A76E44">
                    <w:rPr>
                      <w:rFonts w:hint="eastAsia"/>
                    </w:rPr>
                    <w:t>から収集するため、</w:t>
                  </w:r>
                </w:p>
                <w:p w14:paraId="049E47CB" w14:textId="77777777" w:rsidR="008015DD" w:rsidRPr="00A76E44" w:rsidRDefault="008015DD" w:rsidP="001A06D5">
                  <w:r w:rsidRPr="00A76E44">
                    <w:rPr>
                      <w:rFonts w:hint="eastAsia"/>
                    </w:rPr>
                    <w:t>プロジェクトの</w:t>
                  </w:r>
                  <w:r>
                    <w:rPr>
                      <w:rFonts w:hint="eastAsia"/>
                    </w:rPr>
                    <w:t>目的・</w:t>
                  </w:r>
                  <w:r w:rsidRPr="00A76E44">
                    <w:rPr>
                      <w:rFonts w:hint="eastAsia"/>
                    </w:rPr>
                    <w:t>目標・背景</w:t>
                  </w:r>
                  <w:r w:rsidR="007F7304">
                    <w:rPr>
                      <w:rFonts w:hint="eastAsia"/>
                    </w:rPr>
                    <w:t>、および</w:t>
                  </w:r>
                  <w:r w:rsidRPr="00A76E44">
                    <w:rPr>
                      <w:rFonts w:hint="eastAsia"/>
                    </w:rPr>
                    <w:t>プロジェクトスコープを合意しておく。</w:t>
                  </w:r>
                </w:p>
              </w:tc>
            </w:tr>
            <w:tr w:rsidR="008015DD" w:rsidRPr="00A76E44" w14:paraId="2A7EB290" w14:textId="77777777" w:rsidTr="008015DD">
              <w:trPr>
                <w:trHeight w:val="465"/>
              </w:trPr>
              <w:tc>
                <w:tcPr>
                  <w:tcW w:w="567" w:type="dxa"/>
                  <w:vAlign w:val="center"/>
                </w:tcPr>
                <w:p w14:paraId="524152F1" w14:textId="77777777" w:rsidR="008015DD" w:rsidRPr="00A76E44" w:rsidRDefault="008015DD" w:rsidP="00251B3B">
                  <w:pPr>
                    <w:pStyle w:val="af7"/>
                    <w:numPr>
                      <w:ilvl w:val="0"/>
                      <w:numId w:val="60"/>
                    </w:numPr>
                    <w:ind w:leftChars="0"/>
                  </w:pPr>
                </w:p>
              </w:tc>
              <w:tc>
                <w:tcPr>
                  <w:tcW w:w="1701" w:type="dxa"/>
                  <w:vAlign w:val="center"/>
                </w:tcPr>
                <w:p w14:paraId="2F17C403" w14:textId="77777777" w:rsidR="008015DD" w:rsidRPr="00A76E44" w:rsidRDefault="008015DD" w:rsidP="00601FC4">
                  <w:r w:rsidRPr="00A76E44">
                    <w:rPr>
                      <w:rFonts w:hint="eastAsia"/>
                    </w:rPr>
                    <w:t>制約・前提</w:t>
                  </w:r>
                  <w:r w:rsidR="00601FC4">
                    <w:rPr>
                      <w:rFonts w:hint="eastAsia"/>
                    </w:rPr>
                    <w:t>条件</w:t>
                  </w:r>
                </w:p>
              </w:tc>
              <w:tc>
                <w:tcPr>
                  <w:tcW w:w="7542" w:type="dxa"/>
                  <w:vAlign w:val="center"/>
                </w:tcPr>
                <w:p w14:paraId="3DC78679" w14:textId="77777777" w:rsidR="008015DD" w:rsidRPr="00A76E44" w:rsidRDefault="008015DD" w:rsidP="001A06D5">
                  <w:r w:rsidRPr="00A76E44">
                    <w:rPr>
                      <w:rFonts w:hint="eastAsia"/>
                    </w:rPr>
                    <w:t>制約</w:t>
                  </w:r>
                  <w:r w:rsidR="00601FC4">
                    <w:rPr>
                      <w:rFonts w:hint="eastAsia"/>
                    </w:rPr>
                    <w:t>条件</w:t>
                  </w:r>
                  <w:r w:rsidRPr="00A76E44">
                    <w:rPr>
                      <w:rFonts w:hint="eastAsia"/>
                    </w:rPr>
                    <w:t>を</w:t>
                  </w:r>
                  <w:r>
                    <w:rPr>
                      <w:rFonts w:hint="eastAsia"/>
                    </w:rPr>
                    <w:t>守った要件定義の実施</w:t>
                  </w:r>
                  <w:r w:rsidRPr="00A76E44">
                    <w:rPr>
                      <w:rFonts w:hint="eastAsia"/>
                    </w:rPr>
                    <w:t>、</w:t>
                  </w:r>
                  <w:r w:rsidR="007F7304">
                    <w:rPr>
                      <w:rFonts w:hint="eastAsia"/>
                    </w:rPr>
                    <w:t>および</w:t>
                  </w:r>
                  <w:r>
                    <w:rPr>
                      <w:rFonts w:hint="eastAsia"/>
                    </w:rPr>
                    <w:t>制約・前提</w:t>
                  </w:r>
                  <w:r w:rsidR="00601FC4">
                    <w:rPr>
                      <w:rFonts w:hint="eastAsia"/>
                    </w:rPr>
                    <w:t>条件</w:t>
                  </w:r>
                  <w:r>
                    <w:rPr>
                      <w:rFonts w:hint="eastAsia"/>
                    </w:rPr>
                    <w:t>変更時に要件定義計画</w:t>
                  </w:r>
                  <w:r w:rsidR="00E82D87">
                    <w:rPr>
                      <w:rFonts w:hint="eastAsia"/>
                    </w:rPr>
                    <w:t>の見直しを可能とするため</w:t>
                  </w:r>
                  <w:r w:rsidRPr="00A76E44">
                    <w:rPr>
                      <w:rFonts w:hint="eastAsia"/>
                    </w:rPr>
                    <w:t>、制約・前提</w:t>
                  </w:r>
                  <w:r w:rsidR="00601FC4">
                    <w:rPr>
                      <w:rFonts w:hint="eastAsia"/>
                    </w:rPr>
                    <w:t>条件</w:t>
                  </w:r>
                  <w:r w:rsidRPr="00A76E44">
                    <w:rPr>
                      <w:rFonts w:hint="eastAsia"/>
                    </w:rPr>
                    <w:t>を合意しておく。</w:t>
                  </w:r>
                </w:p>
              </w:tc>
            </w:tr>
            <w:tr w:rsidR="008015DD" w:rsidRPr="00A76E44" w14:paraId="04B58AEC" w14:textId="77777777" w:rsidTr="008015DD">
              <w:trPr>
                <w:trHeight w:val="465"/>
              </w:trPr>
              <w:tc>
                <w:tcPr>
                  <w:tcW w:w="567" w:type="dxa"/>
                  <w:vAlign w:val="center"/>
                </w:tcPr>
                <w:p w14:paraId="599519A6" w14:textId="77777777" w:rsidR="008015DD" w:rsidRPr="00A76E44" w:rsidRDefault="008015DD" w:rsidP="00251B3B">
                  <w:pPr>
                    <w:pStyle w:val="af7"/>
                    <w:numPr>
                      <w:ilvl w:val="0"/>
                      <w:numId w:val="60"/>
                    </w:numPr>
                    <w:ind w:leftChars="0"/>
                  </w:pPr>
                </w:p>
              </w:tc>
              <w:tc>
                <w:tcPr>
                  <w:tcW w:w="1701" w:type="dxa"/>
                  <w:vAlign w:val="center"/>
                </w:tcPr>
                <w:p w14:paraId="4805DF41" w14:textId="77777777" w:rsidR="008015DD" w:rsidRPr="00A76E44" w:rsidRDefault="008015DD" w:rsidP="001A06D5">
                  <w:r w:rsidRPr="00A76E44">
                    <w:rPr>
                      <w:rFonts w:hint="eastAsia"/>
                    </w:rPr>
                    <w:t>体制</w:t>
                  </w:r>
                </w:p>
              </w:tc>
              <w:tc>
                <w:tcPr>
                  <w:tcW w:w="7542" w:type="dxa"/>
                  <w:vAlign w:val="center"/>
                </w:tcPr>
                <w:p w14:paraId="2452944F" w14:textId="77777777" w:rsidR="008015DD" w:rsidRDefault="008015DD" w:rsidP="001A06D5">
                  <w:r w:rsidRPr="00A76E44">
                    <w:rPr>
                      <w:rFonts w:hint="eastAsia"/>
                    </w:rPr>
                    <w:t>要件定義工程で</w:t>
                  </w:r>
                  <w:r>
                    <w:rPr>
                      <w:rFonts w:hint="eastAsia"/>
                    </w:rPr>
                    <w:t>ステークホルダー</w:t>
                  </w:r>
                  <w:r w:rsidRPr="00A76E44">
                    <w:rPr>
                      <w:rFonts w:hint="eastAsia"/>
                    </w:rPr>
                    <w:t>に役割・責任を果たして頂くため、</w:t>
                  </w:r>
                </w:p>
                <w:p w14:paraId="0F10706C" w14:textId="77777777" w:rsidR="008015DD" w:rsidRPr="00A76E44" w:rsidRDefault="008015DD" w:rsidP="001A06D5">
                  <w:r w:rsidRPr="00A76E44">
                    <w:rPr>
                      <w:rFonts w:hint="eastAsia"/>
                    </w:rPr>
                    <w:t>プロジェクト全体の体制と</w:t>
                  </w:r>
                  <w:r>
                    <w:rPr>
                      <w:rFonts w:hint="eastAsia"/>
                    </w:rPr>
                    <w:t>ステークホルダー</w:t>
                  </w:r>
                  <w:r w:rsidRPr="00A76E44">
                    <w:rPr>
                      <w:rFonts w:hint="eastAsia"/>
                    </w:rPr>
                    <w:t>の役割・責任を合意しておく。</w:t>
                  </w:r>
                </w:p>
              </w:tc>
            </w:tr>
            <w:tr w:rsidR="008015DD" w:rsidRPr="00A76E44" w14:paraId="155B413B" w14:textId="77777777" w:rsidTr="008015DD">
              <w:trPr>
                <w:trHeight w:val="465"/>
              </w:trPr>
              <w:tc>
                <w:tcPr>
                  <w:tcW w:w="567" w:type="dxa"/>
                  <w:vAlign w:val="center"/>
                </w:tcPr>
                <w:p w14:paraId="439F2F3D" w14:textId="77777777" w:rsidR="008015DD" w:rsidRPr="00A76E44" w:rsidRDefault="008015DD" w:rsidP="00251B3B">
                  <w:pPr>
                    <w:pStyle w:val="af7"/>
                    <w:numPr>
                      <w:ilvl w:val="0"/>
                      <w:numId w:val="60"/>
                    </w:numPr>
                    <w:ind w:leftChars="0"/>
                  </w:pPr>
                </w:p>
              </w:tc>
              <w:tc>
                <w:tcPr>
                  <w:tcW w:w="1701" w:type="dxa"/>
                  <w:vAlign w:val="center"/>
                </w:tcPr>
                <w:p w14:paraId="4CE41725" w14:textId="77777777" w:rsidR="008015DD" w:rsidRPr="00A76E44" w:rsidRDefault="008015DD" w:rsidP="001A06D5">
                  <w:r w:rsidRPr="00A76E44">
                    <w:rPr>
                      <w:rFonts w:hint="eastAsia"/>
                    </w:rPr>
                    <w:t>成果物</w:t>
                  </w:r>
                </w:p>
              </w:tc>
              <w:tc>
                <w:tcPr>
                  <w:tcW w:w="7542" w:type="dxa"/>
                  <w:vAlign w:val="center"/>
                </w:tcPr>
                <w:p w14:paraId="6558B411" w14:textId="77777777" w:rsidR="008015DD" w:rsidRDefault="008015DD" w:rsidP="001A06D5">
                  <w:r w:rsidRPr="00A76E44">
                    <w:rPr>
                      <w:rFonts w:hint="eastAsia"/>
                    </w:rPr>
                    <w:t>要件定義工程内での成果物の増加や成果物粒度の変更による品質低下や作業遅延を防ぐため、</w:t>
                  </w:r>
                </w:p>
                <w:p w14:paraId="1700D0E9" w14:textId="77777777" w:rsidR="008015DD" w:rsidRPr="00A76E44" w:rsidRDefault="008015DD" w:rsidP="001A06D5">
                  <w:r>
                    <w:rPr>
                      <w:rFonts w:hint="eastAsia"/>
                    </w:rPr>
                    <w:t>ステークホルダー</w:t>
                  </w:r>
                  <w:r w:rsidRPr="00A76E44">
                    <w:rPr>
                      <w:rFonts w:hint="eastAsia"/>
                    </w:rPr>
                    <w:t>が確認することになる成果物リストとその内容を合意しておく。</w:t>
                  </w:r>
                </w:p>
              </w:tc>
            </w:tr>
            <w:tr w:rsidR="008015DD" w:rsidRPr="00A76E44" w14:paraId="6E9310D8" w14:textId="77777777" w:rsidTr="008015DD">
              <w:trPr>
                <w:trHeight w:val="465"/>
              </w:trPr>
              <w:tc>
                <w:tcPr>
                  <w:tcW w:w="567" w:type="dxa"/>
                  <w:vAlign w:val="center"/>
                </w:tcPr>
                <w:p w14:paraId="68E22BF4" w14:textId="77777777" w:rsidR="008015DD" w:rsidRPr="00A76E44" w:rsidRDefault="008015DD" w:rsidP="00251B3B">
                  <w:pPr>
                    <w:pStyle w:val="af7"/>
                    <w:numPr>
                      <w:ilvl w:val="0"/>
                      <w:numId w:val="60"/>
                    </w:numPr>
                    <w:ind w:leftChars="0"/>
                  </w:pPr>
                </w:p>
              </w:tc>
              <w:tc>
                <w:tcPr>
                  <w:tcW w:w="1701" w:type="dxa"/>
                  <w:vAlign w:val="center"/>
                </w:tcPr>
                <w:p w14:paraId="47BD2055" w14:textId="77777777" w:rsidR="008015DD" w:rsidRPr="00A76E44" w:rsidRDefault="008015DD" w:rsidP="001A06D5">
                  <w:r w:rsidRPr="00A76E44">
                    <w:rPr>
                      <w:rFonts w:hint="eastAsia"/>
                    </w:rPr>
                    <w:t>プロセス</w:t>
                  </w:r>
                </w:p>
              </w:tc>
              <w:tc>
                <w:tcPr>
                  <w:tcW w:w="7542" w:type="dxa"/>
                  <w:vAlign w:val="center"/>
                </w:tcPr>
                <w:p w14:paraId="3D8E3DE9" w14:textId="77777777" w:rsidR="008015DD" w:rsidRDefault="008015DD" w:rsidP="001A06D5">
                  <w:r w:rsidRPr="00A76E44">
                    <w:rPr>
                      <w:rFonts w:hint="eastAsia"/>
                    </w:rPr>
                    <w:t>要件定義工程を円滑に推進するため、要件定義全体プロセスと</w:t>
                  </w:r>
                  <w:r>
                    <w:rPr>
                      <w:rFonts w:hint="eastAsia"/>
                    </w:rPr>
                    <w:t>ステークホルダー</w:t>
                  </w:r>
                  <w:r w:rsidRPr="00A76E44">
                    <w:rPr>
                      <w:rFonts w:hint="eastAsia"/>
                    </w:rPr>
                    <w:t>が関わる</w:t>
                  </w:r>
                </w:p>
                <w:p w14:paraId="14E9F61A" w14:textId="77777777" w:rsidR="008015DD" w:rsidRPr="00A76E44" w:rsidRDefault="008015DD" w:rsidP="001A06D5">
                  <w:r w:rsidRPr="00A76E44">
                    <w:rPr>
                      <w:rFonts w:hint="eastAsia"/>
                    </w:rPr>
                    <w:t>プロセス詳細を合意しておく。</w:t>
                  </w:r>
                </w:p>
              </w:tc>
            </w:tr>
            <w:tr w:rsidR="008015DD" w:rsidRPr="00A76E44" w14:paraId="708BEF0A" w14:textId="77777777" w:rsidTr="008015DD">
              <w:trPr>
                <w:trHeight w:val="465"/>
              </w:trPr>
              <w:tc>
                <w:tcPr>
                  <w:tcW w:w="567" w:type="dxa"/>
                  <w:vAlign w:val="center"/>
                </w:tcPr>
                <w:p w14:paraId="1AFA20A9" w14:textId="77777777" w:rsidR="008015DD" w:rsidRPr="00A76E44" w:rsidRDefault="008015DD" w:rsidP="00251B3B">
                  <w:pPr>
                    <w:pStyle w:val="af7"/>
                    <w:numPr>
                      <w:ilvl w:val="0"/>
                      <w:numId w:val="60"/>
                    </w:numPr>
                    <w:ind w:leftChars="0"/>
                  </w:pPr>
                </w:p>
              </w:tc>
              <w:tc>
                <w:tcPr>
                  <w:tcW w:w="1701" w:type="dxa"/>
                  <w:vAlign w:val="center"/>
                </w:tcPr>
                <w:p w14:paraId="08C3C658" w14:textId="77777777" w:rsidR="008015DD" w:rsidRPr="00A76E44" w:rsidRDefault="008015DD" w:rsidP="001A06D5">
                  <w:r w:rsidRPr="00A76E44">
                    <w:rPr>
                      <w:rFonts w:hint="eastAsia"/>
                    </w:rPr>
                    <w:t>コミュニケーション</w:t>
                  </w:r>
                </w:p>
              </w:tc>
              <w:tc>
                <w:tcPr>
                  <w:tcW w:w="7542" w:type="dxa"/>
                  <w:vAlign w:val="center"/>
                </w:tcPr>
                <w:p w14:paraId="599CD45E" w14:textId="77777777" w:rsidR="008015DD" w:rsidRPr="00A76E44" w:rsidRDefault="008015DD" w:rsidP="001A06D5">
                  <w:r w:rsidRPr="00A76E44">
                    <w:rPr>
                      <w:rFonts w:hint="eastAsia"/>
                    </w:rPr>
                    <w:t>要求を効率よく・正確に収集するために</w:t>
                  </w:r>
                  <w:r>
                    <w:rPr>
                      <w:rFonts w:hint="eastAsia"/>
                    </w:rPr>
                    <w:t>ステークホルダー</w:t>
                  </w:r>
                  <w:r w:rsidRPr="00A76E44">
                    <w:rPr>
                      <w:rFonts w:hint="eastAsia"/>
                    </w:rPr>
                    <w:t>毎に定義したコミュニケーション方法を合意しておく。</w:t>
                  </w:r>
                </w:p>
              </w:tc>
            </w:tr>
            <w:tr w:rsidR="008015DD" w:rsidRPr="00A76E44" w14:paraId="5269C4E5" w14:textId="77777777" w:rsidTr="008015DD">
              <w:trPr>
                <w:trHeight w:val="465"/>
              </w:trPr>
              <w:tc>
                <w:tcPr>
                  <w:tcW w:w="567" w:type="dxa"/>
                  <w:vAlign w:val="center"/>
                </w:tcPr>
                <w:p w14:paraId="435E4B1E" w14:textId="77777777" w:rsidR="008015DD" w:rsidRPr="00A76E44" w:rsidRDefault="008015DD" w:rsidP="00251B3B">
                  <w:pPr>
                    <w:pStyle w:val="af7"/>
                    <w:numPr>
                      <w:ilvl w:val="0"/>
                      <w:numId w:val="60"/>
                    </w:numPr>
                    <w:ind w:leftChars="0"/>
                  </w:pPr>
                </w:p>
              </w:tc>
              <w:tc>
                <w:tcPr>
                  <w:tcW w:w="1701" w:type="dxa"/>
                  <w:vAlign w:val="center"/>
                </w:tcPr>
                <w:p w14:paraId="13749ABD" w14:textId="77777777" w:rsidR="008015DD" w:rsidRPr="00A76E44" w:rsidRDefault="008015DD" w:rsidP="001A06D5">
                  <w:r w:rsidRPr="00A76E44">
                    <w:rPr>
                      <w:rFonts w:hint="eastAsia"/>
                    </w:rPr>
                    <w:t>各種基準・方法</w:t>
                  </w:r>
                </w:p>
              </w:tc>
              <w:tc>
                <w:tcPr>
                  <w:tcW w:w="7542" w:type="dxa"/>
                  <w:vAlign w:val="center"/>
                </w:tcPr>
                <w:p w14:paraId="7B60FA28" w14:textId="77777777" w:rsidR="008015DD" w:rsidRPr="00A76E44" w:rsidRDefault="008015DD" w:rsidP="001A06D5">
                  <w:r w:rsidRPr="00A76E44">
                    <w:rPr>
                      <w:rFonts w:hint="eastAsia"/>
                    </w:rPr>
                    <w:t>プロジェクト</w:t>
                  </w:r>
                  <w:r>
                    <w:rPr>
                      <w:rFonts w:hint="eastAsia"/>
                    </w:rPr>
                    <w:t>目的・</w:t>
                  </w:r>
                  <w:r w:rsidRPr="00A76E44">
                    <w:rPr>
                      <w:rFonts w:hint="eastAsia"/>
                    </w:rPr>
                    <w:t>目標にあった重要な要件を漏れなく、</w:t>
                  </w:r>
                  <w:r>
                    <w:rPr>
                      <w:rFonts w:hint="eastAsia"/>
                    </w:rPr>
                    <w:t>ステークホルダー</w:t>
                  </w:r>
                  <w:r w:rsidRPr="00A76E44">
                    <w:rPr>
                      <w:rFonts w:hint="eastAsia"/>
                    </w:rPr>
                    <w:t>と合意した方法で選定するために、優先順位付けの基準・方法と開発可否の判断基準を合意しておく。</w:t>
                  </w:r>
                </w:p>
              </w:tc>
            </w:tr>
            <w:tr w:rsidR="008015DD" w:rsidRPr="00A76E44" w14:paraId="7D3AC015" w14:textId="77777777" w:rsidTr="008015DD">
              <w:trPr>
                <w:trHeight w:val="465"/>
              </w:trPr>
              <w:tc>
                <w:tcPr>
                  <w:tcW w:w="567" w:type="dxa"/>
                  <w:vAlign w:val="center"/>
                </w:tcPr>
                <w:p w14:paraId="3EB3627A" w14:textId="77777777" w:rsidR="008015DD" w:rsidRPr="00A76E44" w:rsidRDefault="008015DD" w:rsidP="00251B3B">
                  <w:pPr>
                    <w:pStyle w:val="af7"/>
                    <w:numPr>
                      <w:ilvl w:val="0"/>
                      <w:numId w:val="60"/>
                    </w:numPr>
                    <w:ind w:leftChars="0"/>
                  </w:pPr>
                </w:p>
              </w:tc>
              <w:tc>
                <w:tcPr>
                  <w:tcW w:w="1701" w:type="dxa"/>
                  <w:vAlign w:val="center"/>
                </w:tcPr>
                <w:p w14:paraId="02D5C1A2" w14:textId="77777777" w:rsidR="008015DD" w:rsidRPr="00A76E44" w:rsidRDefault="008015DD" w:rsidP="001A06D5">
                  <w:r w:rsidRPr="00A76E44">
                    <w:rPr>
                      <w:rFonts w:hint="eastAsia"/>
                    </w:rPr>
                    <w:t>管理ルール</w:t>
                  </w:r>
                </w:p>
              </w:tc>
              <w:tc>
                <w:tcPr>
                  <w:tcW w:w="7542" w:type="dxa"/>
                  <w:vAlign w:val="center"/>
                </w:tcPr>
                <w:p w14:paraId="5D721920" w14:textId="77777777" w:rsidR="008015DD" w:rsidRPr="00A76E44" w:rsidRDefault="008015DD" w:rsidP="001A06D5">
                  <w:r w:rsidRPr="00A76E44">
                    <w:rPr>
                      <w:rFonts w:hint="eastAsia"/>
                    </w:rPr>
                    <w:t>要件定義工程を円滑に推進するために、管理ルール全般の概要と</w:t>
                  </w:r>
                  <w:r>
                    <w:rPr>
                      <w:rFonts w:hint="eastAsia"/>
                    </w:rPr>
                    <w:t>ステークホルダー</w:t>
                  </w:r>
                  <w:r w:rsidRPr="00A76E44">
                    <w:rPr>
                      <w:rFonts w:hint="eastAsia"/>
                    </w:rPr>
                    <w:t>が関与することになる管理ルール詳細（特に、要件変更管理ルール）を合意しておく。</w:t>
                  </w:r>
                </w:p>
              </w:tc>
            </w:tr>
            <w:tr w:rsidR="008015DD" w:rsidRPr="00A76E44" w14:paraId="0A63D971" w14:textId="77777777" w:rsidTr="008015DD">
              <w:trPr>
                <w:trHeight w:val="465"/>
              </w:trPr>
              <w:tc>
                <w:tcPr>
                  <w:tcW w:w="567" w:type="dxa"/>
                  <w:vAlign w:val="center"/>
                </w:tcPr>
                <w:p w14:paraId="51E7E635" w14:textId="77777777" w:rsidR="008015DD" w:rsidRPr="00A76E44" w:rsidRDefault="008015DD" w:rsidP="00251B3B">
                  <w:pPr>
                    <w:pStyle w:val="af7"/>
                    <w:numPr>
                      <w:ilvl w:val="0"/>
                      <w:numId w:val="60"/>
                    </w:numPr>
                    <w:ind w:leftChars="0"/>
                  </w:pPr>
                </w:p>
              </w:tc>
              <w:tc>
                <w:tcPr>
                  <w:tcW w:w="1701" w:type="dxa"/>
                  <w:vAlign w:val="center"/>
                </w:tcPr>
                <w:p w14:paraId="48774D67" w14:textId="77777777" w:rsidR="008015DD" w:rsidRPr="00A76E44" w:rsidRDefault="008015DD" w:rsidP="001A06D5">
                  <w:r w:rsidRPr="00A76E44">
                    <w:rPr>
                      <w:rFonts w:hint="eastAsia"/>
                    </w:rPr>
                    <w:t>スケジュール</w:t>
                  </w:r>
                </w:p>
              </w:tc>
              <w:tc>
                <w:tcPr>
                  <w:tcW w:w="7542" w:type="dxa"/>
                  <w:vAlign w:val="center"/>
                </w:tcPr>
                <w:p w14:paraId="23E15391" w14:textId="77777777" w:rsidR="008015DD" w:rsidRDefault="008015DD" w:rsidP="001A06D5">
                  <w:r w:rsidRPr="00A76E44">
                    <w:rPr>
                      <w:rFonts w:hint="eastAsia"/>
                    </w:rPr>
                    <w:t>定義したスケジュール</w:t>
                  </w:r>
                  <w:r w:rsidR="00E82D87">
                    <w:rPr>
                      <w:rFonts w:hint="eastAsia"/>
                    </w:rPr>
                    <w:t>で</w:t>
                  </w:r>
                  <w:r w:rsidRPr="00A76E44">
                    <w:rPr>
                      <w:rFonts w:hint="eastAsia"/>
                    </w:rPr>
                    <w:t>、</w:t>
                  </w:r>
                  <w:r>
                    <w:rPr>
                      <w:rFonts w:hint="eastAsia"/>
                    </w:rPr>
                    <w:t>ステークホルダー</w:t>
                  </w:r>
                  <w:r w:rsidRPr="00A76E44">
                    <w:rPr>
                      <w:rFonts w:hint="eastAsia"/>
                    </w:rPr>
                    <w:t>責務のタスクを確実に遂行して頂くため、</w:t>
                  </w:r>
                </w:p>
                <w:p w14:paraId="164FB1C7" w14:textId="77777777" w:rsidR="008015DD" w:rsidRPr="00A76E44" w:rsidRDefault="008015DD" w:rsidP="001A06D5">
                  <w:r w:rsidRPr="00A76E44">
                    <w:rPr>
                      <w:rFonts w:hint="eastAsia"/>
                    </w:rPr>
                    <w:t>要件定義全体のスケジュールと</w:t>
                  </w:r>
                  <w:r>
                    <w:rPr>
                      <w:rFonts w:hint="eastAsia"/>
                    </w:rPr>
                    <w:t>ステークホルダー</w:t>
                  </w:r>
                  <w:r w:rsidRPr="00A76E44">
                    <w:rPr>
                      <w:rFonts w:hint="eastAsia"/>
                    </w:rPr>
                    <w:t>責務のタスクスケジュールを合意しておく。</w:t>
                  </w:r>
                </w:p>
              </w:tc>
            </w:tr>
            <w:tr w:rsidR="008015DD" w:rsidRPr="00A76E44" w14:paraId="3D02040F" w14:textId="77777777" w:rsidTr="008015DD">
              <w:trPr>
                <w:trHeight w:val="465"/>
              </w:trPr>
              <w:tc>
                <w:tcPr>
                  <w:tcW w:w="567" w:type="dxa"/>
                  <w:vAlign w:val="center"/>
                </w:tcPr>
                <w:p w14:paraId="339975BB" w14:textId="77777777" w:rsidR="008015DD" w:rsidRPr="00A76E44" w:rsidRDefault="008015DD" w:rsidP="00251B3B">
                  <w:pPr>
                    <w:pStyle w:val="af7"/>
                    <w:numPr>
                      <w:ilvl w:val="0"/>
                      <w:numId w:val="60"/>
                    </w:numPr>
                    <w:ind w:leftChars="0"/>
                  </w:pPr>
                </w:p>
              </w:tc>
              <w:tc>
                <w:tcPr>
                  <w:tcW w:w="1701" w:type="dxa"/>
                  <w:vAlign w:val="center"/>
                </w:tcPr>
                <w:p w14:paraId="21464AD2" w14:textId="77777777" w:rsidR="008015DD" w:rsidRPr="00A76E44" w:rsidRDefault="008015DD" w:rsidP="001A06D5">
                  <w:r w:rsidRPr="00A76E44">
                    <w:rPr>
                      <w:rFonts w:hint="eastAsia"/>
                    </w:rPr>
                    <w:t>リスク</w:t>
                  </w:r>
                </w:p>
              </w:tc>
              <w:tc>
                <w:tcPr>
                  <w:tcW w:w="7542" w:type="dxa"/>
                  <w:vAlign w:val="center"/>
                </w:tcPr>
                <w:p w14:paraId="20B1237F" w14:textId="77777777" w:rsidR="008015DD" w:rsidRDefault="008015DD" w:rsidP="001A06D5">
                  <w:r w:rsidRPr="00A76E44">
                    <w:rPr>
                      <w:rFonts w:hint="eastAsia"/>
                    </w:rPr>
                    <w:t>リスクが顕在化した場合でも要件定義工程を円滑に推進することを可能に</w:t>
                  </w:r>
                  <w:r>
                    <w:rPr>
                      <w:rFonts w:hint="eastAsia"/>
                    </w:rPr>
                    <w:t>するため、</w:t>
                  </w:r>
                </w:p>
                <w:p w14:paraId="46AB845F" w14:textId="77777777" w:rsidR="008015DD" w:rsidRPr="00A76E44" w:rsidRDefault="008015DD" w:rsidP="001A06D5">
                  <w:r>
                    <w:rPr>
                      <w:rFonts w:hint="eastAsia"/>
                    </w:rPr>
                    <w:t>重要リスクやお客さまが対応を</w:t>
                  </w:r>
                  <w:r w:rsidRPr="00A76E44">
                    <w:rPr>
                      <w:rFonts w:hint="eastAsia"/>
                    </w:rPr>
                    <w:t>担</w:t>
                  </w:r>
                  <w:r>
                    <w:rPr>
                      <w:rFonts w:hint="eastAsia"/>
                    </w:rPr>
                    <w:t>う</w:t>
                  </w:r>
                  <w:r w:rsidRPr="00A76E44">
                    <w:rPr>
                      <w:rFonts w:hint="eastAsia"/>
                    </w:rPr>
                    <w:t>リスクを合意しておく。</w:t>
                  </w:r>
                </w:p>
              </w:tc>
            </w:tr>
            <w:tr w:rsidR="008015DD" w:rsidRPr="00A76E44" w14:paraId="7977AE2E" w14:textId="77777777" w:rsidTr="008015DD">
              <w:trPr>
                <w:trHeight w:val="465"/>
              </w:trPr>
              <w:tc>
                <w:tcPr>
                  <w:tcW w:w="567" w:type="dxa"/>
                  <w:vAlign w:val="center"/>
                </w:tcPr>
                <w:p w14:paraId="11627B3C" w14:textId="77777777" w:rsidR="008015DD" w:rsidRPr="00A76E44" w:rsidRDefault="008015DD" w:rsidP="00251B3B">
                  <w:pPr>
                    <w:pStyle w:val="af7"/>
                    <w:numPr>
                      <w:ilvl w:val="0"/>
                      <w:numId w:val="60"/>
                    </w:numPr>
                    <w:ind w:leftChars="0"/>
                  </w:pPr>
                </w:p>
              </w:tc>
              <w:tc>
                <w:tcPr>
                  <w:tcW w:w="1701" w:type="dxa"/>
                  <w:vAlign w:val="center"/>
                </w:tcPr>
                <w:p w14:paraId="0A1E60BA" w14:textId="77777777" w:rsidR="008015DD" w:rsidRPr="00A76E44" w:rsidRDefault="008015DD" w:rsidP="001A06D5">
                  <w:r w:rsidRPr="00A76E44">
                    <w:rPr>
                      <w:rFonts w:hint="eastAsia"/>
                    </w:rPr>
                    <w:t>合意と承認ルール</w:t>
                  </w:r>
                </w:p>
              </w:tc>
              <w:tc>
                <w:tcPr>
                  <w:tcW w:w="7542" w:type="dxa"/>
                  <w:vAlign w:val="center"/>
                </w:tcPr>
                <w:p w14:paraId="4A716E53" w14:textId="77777777" w:rsidR="008015DD" w:rsidRDefault="00E82D87" w:rsidP="001A06D5">
                  <w:r>
                    <w:rPr>
                      <w:rFonts w:hint="eastAsia"/>
                    </w:rPr>
                    <w:t>次工程以降</w:t>
                  </w:r>
                  <w:r w:rsidR="008015DD" w:rsidRPr="00A76E44">
                    <w:rPr>
                      <w:rFonts w:hint="eastAsia"/>
                    </w:rPr>
                    <w:t>で発生する要件変更の扱いに対する認識齟齬が発生しないようにするため、</w:t>
                  </w:r>
                </w:p>
                <w:p w14:paraId="7CA24D2D" w14:textId="77777777" w:rsidR="008015DD" w:rsidRPr="00A76E44" w:rsidRDefault="008015DD" w:rsidP="001A06D5">
                  <w:r w:rsidRPr="00A76E44">
                    <w:rPr>
                      <w:rFonts w:hint="eastAsia"/>
                    </w:rPr>
                    <w:t>合意・承認ルールの概要と要件定義書の承認後は要件変更になることを合意しておく。</w:t>
                  </w:r>
                </w:p>
              </w:tc>
            </w:tr>
          </w:tbl>
          <w:p w14:paraId="7F621E35" w14:textId="77777777" w:rsidR="00DE2432" w:rsidRDefault="00DE2432" w:rsidP="008015DD"/>
          <w:p w14:paraId="722DCF10" w14:textId="77777777" w:rsidR="008015DD" w:rsidRDefault="008015DD" w:rsidP="008015DD">
            <w:pPr>
              <w:pStyle w:val="afd"/>
              <w:spacing w:before="145" w:after="145"/>
            </w:pPr>
            <w:r>
              <w:rPr>
                <w:rFonts w:hint="eastAsia"/>
              </w:rPr>
              <w:t>その他</w:t>
            </w:r>
          </w:p>
          <w:p w14:paraId="626D83BC" w14:textId="77777777" w:rsidR="00DE2432" w:rsidRDefault="008015DD" w:rsidP="00E82D87">
            <w:pPr>
              <w:pStyle w:val="af7"/>
              <w:numPr>
                <w:ilvl w:val="0"/>
                <w:numId w:val="59"/>
              </w:numPr>
              <w:ind w:leftChars="0"/>
            </w:pPr>
            <w:r>
              <w:rPr>
                <w:rFonts w:hint="eastAsia"/>
              </w:rPr>
              <w:t>要件定義を開始する前にステークホルダーを集め、要件定義開始のキックオフを行うと良い。</w:t>
            </w:r>
            <w:r>
              <w:br/>
            </w:r>
            <w:r>
              <w:rPr>
                <w:rFonts w:hint="eastAsia"/>
              </w:rPr>
              <w:t>要件定義の進め方等の最終意識合わせと要件定義を開始することを</w:t>
            </w:r>
            <w:r w:rsidR="00E82D87">
              <w:rPr>
                <w:rFonts w:hint="eastAsia"/>
              </w:rPr>
              <w:t>ステークホルダー</w:t>
            </w:r>
            <w:r>
              <w:rPr>
                <w:rFonts w:hint="eastAsia"/>
              </w:rPr>
              <w:t>に周知するために行う。</w:t>
            </w:r>
            <w:r>
              <w:rPr>
                <w:rFonts w:hint="eastAsia"/>
              </w:rPr>
              <w:br/>
            </w:r>
          </w:p>
        </w:tc>
      </w:tr>
      <w:tr w:rsidR="00DE2432" w14:paraId="75C5C8FB" w14:textId="77777777" w:rsidTr="001A06D5">
        <w:trPr>
          <w:trHeight w:val="284"/>
        </w:trPr>
        <w:tc>
          <w:tcPr>
            <w:tcW w:w="10490" w:type="dxa"/>
            <w:gridSpan w:val="2"/>
            <w:shd w:val="clear" w:color="auto" w:fill="D9D9D9" w:themeFill="background1" w:themeFillShade="D9"/>
            <w:vAlign w:val="center"/>
          </w:tcPr>
          <w:p w14:paraId="6FBB0BEF" w14:textId="77777777" w:rsidR="00DE2432" w:rsidRDefault="00DE2432" w:rsidP="001A06D5">
            <w:r>
              <w:rPr>
                <w:rFonts w:hint="eastAsia"/>
              </w:rPr>
              <w:lastRenderedPageBreak/>
              <w:t>適用技法</w:t>
            </w:r>
          </w:p>
        </w:tc>
      </w:tr>
      <w:tr w:rsidR="00DE2432" w14:paraId="331B0B98" w14:textId="77777777" w:rsidTr="001A06D5">
        <w:trPr>
          <w:trHeight w:val="567"/>
        </w:trPr>
        <w:tc>
          <w:tcPr>
            <w:tcW w:w="10490" w:type="dxa"/>
            <w:gridSpan w:val="2"/>
            <w:shd w:val="clear" w:color="auto" w:fill="auto"/>
          </w:tcPr>
          <w:p w14:paraId="3FBC3A72" w14:textId="77777777" w:rsidR="00DE2432" w:rsidRDefault="007A71AD" w:rsidP="00251B3B">
            <w:pPr>
              <w:pStyle w:val="af7"/>
              <w:numPr>
                <w:ilvl w:val="0"/>
                <w:numId w:val="63"/>
              </w:numPr>
              <w:ind w:leftChars="0"/>
            </w:pPr>
            <w:r>
              <w:rPr>
                <w:rFonts w:hint="eastAsia"/>
              </w:rPr>
              <w:t>（特になし）</w:t>
            </w:r>
          </w:p>
        </w:tc>
      </w:tr>
    </w:tbl>
    <w:p w14:paraId="2F989A71" w14:textId="77777777" w:rsidR="00DE2432" w:rsidRPr="00DE2432" w:rsidRDefault="00DE2432" w:rsidP="00DE2432"/>
    <w:p w14:paraId="0C699AD3" w14:textId="77777777" w:rsidR="00CA71F3" w:rsidRDefault="00CA71F3">
      <w:pPr>
        <w:widowControl/>
        <w:snapToGrid/>
      </w:pPr>
      <w:r>
        <w:br w:type="page"/>
      </w:r>
    </w:p>
    <w:p w14:paraId="4A6545DA" w14:textId="77777777" w:rsidR="00CA71F3" w:rsidRDefault="00CA71F3" w:rsidP="00CA71F3">
      <w:pPr>
        <w:jc w:val="center"/>
        <w:rPr>
          <w:sz w:val="24"/>
        </w:rPr>
      </w:pPr>
      <w:r w:rsidRPr="00291780">
        <w:rPr>
          <w:rFonts w:hint="eastAsia"/>
          <w:sz w:val="24"/>
        </w:rPr>
        <w:lastRenderedPageBreak/>
        <w:t>参考文献</w:t>
      </w:r>
    </w:p>
    <w:p w14:paraId="2A3594B0" w14:textId="77777777" w:rsidR="00CA71F3" w:rsidRDefault="00CA71F3" w:rsidP="00CA71F3">
      <w:pPr>
        <w:jc w:val="center"/>
        <w:rPr>
          <w:sz w:val="24"/>
        </w:rPr>
      </w:pPr>
    </w:p>
    <w:p w14:paraId="6495EB44" w14:textId="77777777" w:rsidR="00A13850" w:rsidRDefault="00B007F1" w:rsidP="00B007F1">
      <w:pPr>
        <w:pStyle w:val="af7"/>
        <w:numPr>
          <w:ilvl w:val="0"/>
          <w:numId w:val="77"/>
        </w:numPr>
        <w:spacing w:line="480" w:lineRule="auto"/>
        <w:ind w:leftChars="0"/>
      </w:pPr>
      <w:r w:rsidRPr="00B007F1">
        <w:rPr>
          <w:rFonts w:hint="eastAsia"/>
        </w:rPr>
        <w:t>JISA REBOK</w:t>
      </w:r>
      <w:r w:rsidRPr="00B007F1">
        <w:rPr>
          <w:rFonts w:hint="eastAsia"/>
        </w:rPr>
        <w:t>企画</w:t>
      </w:r>
      <w:r w:rsidRPr="00B007F1">
        <w:rPr>
          <w:rFonts w:hint="eastAsia"/>
        </w:rPr>
        <w:t xml:space="preserve">WG </w:t>
      </w:r>
      <w:r w:rsidRPr="00B007F1">
        <w:rPr>
          <w:rFonts w:hint="eastAsia"/>
        </w:rPr>
        <w:t>編</w:t>
      </w:r>
      <w:r w:rsidRPr="00B007F1">
        <w:rPr>
          <w:rFonts w:hint="eastAsia"/>
        </w:rPr>
        <w:t xml:space="preserve"> </w:t>
      </w:r>
      <w:r w:rsidRPr="00B007F1">
        <w:rPr>
          <w:rFonts w:hint="eastAsia"/>
        </w:rPr>
        <w:t>（</w:t>
      </w:r>
      <w:r w:rsidRPr="00B007F1">
        <w:rPr>
          <w:rFonts w:hint="eastAsia"/>
        </w:rPr>
        <w:t>2011</w:t>
      </w:r>
      <w:r w:rsidRPr="00B007F1">
        <w:rPr>
          <w:rFonts w:hint="eastAsia"/>
        </w:rPr>
        <w:t>）</w:t>
      </w:r>
      <w:r w:rsidRPr="00B007F1">
        <w:rPr>
          <w:rFonts w:hint="eastAsia"/>
        </w:rPr>
        <w:t xml:space="preserve"> </w:t>
      </w:r>
      <w:r w:rsidRPr="00B007F1">
        <w:rPr>
          <w:rFonts w:hint="eastAsia"/>
        </w:rPr>
        <w:t>『要求工学知識体系　第１版』</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近代科学社</w:t>
      </w:r>
    </w:p>
    <w:p w14:paraId="666F8CE8" w14:textId="77777777" w:rsidR="00A13850" w:rsidRDefault="00B007F1" w:rsidP="00B007F1">
      <w:pPr>
        <w:pStyle w:val="af7"/>
        <w:numPr>
          <w:ilvl w:val="0"/>
          <w:numId w:val="77"/>
        </w:numPr>
        <w:spacing w:line="480" w:lineRule="auto"/>
        <w:ind w:leftChars="0"/>
      </w:pPr>
      <w:r w:rsidRPr="00B007F1">
        <w:rPr>
          <w:rFonts w:hint="eastAsia"/>
        </w:rPr>
        <w:t>Karl Wiegers</w:t>
      </w:r>
      <w:r w:rsidRPr="00B007F1">
        <w:rPr>
          <w:rFonts w:hint="eastAsia"/>
        </w:rPr>
        <w:t>、</w:t>
      </w:r>
      <w:r w:rsidRPr="00B007F1">
        <w:rPr>
          <w:rFonts w:hint="eastAsia"/>
        </w:rPr>
        <w:t xml:space="preserve">Joy Beatty </w:t>
      </w:r>
      <w:r w:rsidRPr="00B007F1">
        <w:rPr>
          <w:rFonts w:hint="eastAsia"/>
        </w:rPr>
        <w:t>著</w:t>
      </w:r>
      <w:r w:rsidRPr="00B007F1">
        <w:rPr>
          <w:rFonts w:hint="eastAsia"/>
        </w:rPr>
        <w:t xml:space="preserve"> </w:t>
      </w:r>
      <w:r w:rsidRPr="00B007F1">
        <w:rPr>
          <w:rFonts w:hint="eastAsia"/>
        </w:rPr>
        <w:t>渡部</w:t>
      </w:r>
      <w:r w:rsidRPr="00B007F1">
        <w:rPr>
          <w:rFonts w:hint="eastAsia"/>
        </w:rPr>
        <w:t xml:space="preserve"> </w:t>
      </w:r>
      <w:r w:rsidRPr="00B007F1">
        <w:rPr>
          <w:rFonts w:hint="eastAsia"/>
        </w:rPr>
        <w:t>洋子</w:t>
      </w:r>
      <w:r w:rsidRPr="00B007F1">
        <w:rPr>
          <w:rFonts w:hint="eastAsia"/>
        </w:rPr>
        <w:t xml:space="preserve"> </w:t>
      </w:r>
      <w:r w:rsidRPr="00B007F1">
        <w:rPr>
          <w:rFonts w:hint="eastAsia"/>
        </w:rPr>
        <w:t>翻訳</w:t>
      </w:r>
      <w:r w:rsidRPr="00B007F1">
        <w:rPr>
          <w:rFonts w:hint="eastAsia"/>
        </w:rPr>
        <w:t xml:space="preserve"> </w:t>
      </w:r>
      <w:r w:rsidRPr="00B007F1">
        <w:rPr>
          <w:rFonts w:hint="eastAsia"/>
        </w:rPr>
        <w:t>（</w:t>
      </w:r>
      <w:r w:rsidRPr="00B007F1">
        <w:rPr>
          <w:rFonts w:hint="eastAsia"/>
        </w:rPr>
        <w:t>2014</w:t>
      </w:r>
      <w:r w:rsidRPr="00B007F1">
        <w:rPr>
          <w:rFonts w:hint="eastAsia"/>
        </w:rPr>
        <w:t>）</w:t>
      </w:r>
      <w:r w:rsidRPr="00B007F1">
        <w:rPr>
          <w:rFonts w:hint="eastAsia"/>
        </w:rPr>
        <w:t xml:space="preserve"> </w:t>
      </w:r>
      <w:r w:rsidRPr="00B007F1">
        <w:rPr>
          <w:rFonts w:hint="eastAsia"/>
        </w:rPr>
        <w:t>『ソフトウェア要求　第３版』</w:t>
      </w:r>
      <w:r w:rsidRPr="00B007F1">
        <w:rPr>
          <w:rFonts w:hint="eastAsia"/>
        </w:rPr>
        <w:t xml:space="preserve"> </w:t>
      </w:r>
      <w:r w:rsidRPr="00B007F1">
        <w:rPr>
          <w:rFonts w:hint="eastAsia"/>
        </w:rPr>
        <w:t>日経</w:t>
      </w:r>
      <w:r w:rsidRPr="00B007F1">
        <w:rPr>
          <w:rFonts w:hint="eastAsia"/>
        </w:rPr>
        <w:t>BP</w:t>
      </w:r>
      <w:r w:rsidRPr="00B007F1">
        <w:rPr>
          <w:rFonts w:hint="eastAsia"/>
        </w:rPr>
        <w:t>社</w:t>
      </w:r>
    </w:p>
    <w:p w14:paraId="607D8E20" w14:textId="77777777" w:rsidR="00CA71F3" w:rsidRDefault="00B007F1" w:rsidP="00B007F1">
      <w:pPr>
        <w:pStyle w:val="af7"/>
        <w:numPr>
          <w:ilvl w:val="0"/>
          <w:numId w:val="77"/>
        </w:numPr>
        <w:spacing w:line="480" w:lineRule="auto"/>
        <w:ind w:leftChars="0"/>
      </w:pPr>
      <w:r w:rsidRPr="00B007F1">
        <w:rPr>
          <w:rFonts w:hint="eastAsia"/>
        </w:rPr>
        <w:t>神崎</w:t>
      </w:r>
      <w:r w:rsidRPr="00B007F1">
        <w:rPr>
          <w:rFonts w:hint="eastAsia"/>
        </w:rPr>
        <w:t xml:space="preserve"> </w:t>
      </w:r>
      <w:r w:rsidRPr="00B007F1">
        <w:rPr>
          <w:rFonts w:hint="eastAsia"/>
        </w:rPr>
        <w:t>善司</w:t>
      </w:r>
      <w:r w:rsidRPr="00B007F1">
        <w:rPr>
          <w:rFonts w:hint="eastAsia"/>
        </w:rPr>
        <w:t xml:space="preserve"> </w:t>
      </w:r>
      <w:r w:rsidRPr="00B007F1">
        <w:rPr>
          <w:rFonts w:hint="eastAsia"/>
        </w:rPr>
        <w:t>著</w:t>
      </w:r>
      <w:r w:rsidRPr="00B007F1">
        <w:rPr>
          <w:rFonts w:hint="eastAsia"/>
        </w:rPr>
        <w:t xml:space="preserve"> </w:t>
      </w:r>
      <w:r w:rsidRPr="00B007F1">
        <w:rPr>
          <w:rFonts w:hint="eastAsia"/>
        </w:rPr>
        <w:t>（</w:t>
      </w:r>
      <w:r w:rsidRPr="00B007F1">
        <w:rPr>
          <w:rFonts w:hint="eastAsia"/>
        </w:rPr>
        <w:t>2013</w:t>
      </w:r>
      <w:r w:rsidRPr="00B007F1">
        <w:rPr>
          <w:rFonts w:hint="eastAsia"/>
        </w:rPr>
        <w:t>）</w:t>
      </w:r>
      <w:r w:rsidRPr="00B007F1">
        <w:rPr>
          <w:rFonts w:hint="eastAsia"/>
        </w:rPr>
        <w:t xml:space="preserve"> </w:t>
      </w:r>
      <w:r w:rsidRPr="00B007F1">
        <w:rPr>
          <w:rFonts w:hint="eastAsia"/>
        </w:rPr>
        <w:t>『モデルベース要件定義テクニック』</w:t>
      </w:r>
      <w:r w:rsidRPr="00B007F1">
        <w:rPr>
          <w:rFonts w:hint="eastAsia"/>
        </w:rPr>
        <w:t xml:space="preserve">  </w:t>
      </w:r>
      <w:r w:rsidRPr="00B007F1">
        <w:rPr>
          <w:rFonts w:hint="eastAsia"/>
        </w:rPr>
        <w:t>株式会社</w:t>
      </w:r>
      <w:r w:rsidRPr="00B007F1">
        <w:rPr>
          <w:rFonts w:hint="eastAsia"/>
        </w:rPr>
        <w:t xml:space="preserve"> </w:t>
      </w:r>
      <w:r w:rsidRPr="00B007F1">
        <w:rPr>
          <w:rFonts w:hint="eastAsia"/>
        </w:rPr>
        <w:t>秀和システム</w:t>
      </w:r>
    </w:p>
    <w:p w14:paraId="4BC24667" w14:textId="233289D2" w:rsidR="00223F2E" w:rsidRDefault="004459F8" w:rsidP="004459F8">
      <w:pPr>
        <w:pStyle w:val="af7"/>
        <w:numPr>
          <w:ilvl w:val="0"/>
          <w:numId w:val="77"/>
        </w:numPr>
        <w:spacing w:line="480" w:lineRule="auto"/>
        <w:ind w:leftChars="0"/>
      </w:pPr>
      <w:bookmarkStart w:id="71" w:name="_Ref522262118"/>
      <w:r>
        <w:rPr>
          <w:rFonts w:hint="eastAsia"/>
        </w:rPr>
        <w:t xml:space="preserve">IPA/SEC </w:t>
      </w:r>
      <w:r>
        <w:rPr>
          <w:rFonts w:hint="eastAsia"/>
        </w:rPr>
        <w:t>『ソフトウェア開発データ白書</w:t>
      </w:r>
      <w:r>
        <w:rPr>
          <w:rFonts w:hint="eastAsia"/>
        </w:rPr>
        <w:t>2016-2017</w:t>
      </w:r>
      <w:r>
        <w:rPr>
          <w:rFonts w:hint="eastAsia"/>
        </w:rPr>
        <w:t>』</w:t>
      </w:r>
      <w:bookmarkEnd w:id="71"/>
      <w:r w:rsidR="009A3C56">
        <w:br/>
      </w:r>
      <w:hyperlink r:id="rId29" w:history="1">
        <w:r w:rsidR="009A3C56" w:rsidRPr="005A24B8">
          <w:rPr>
            <w:rStyle w:val="aa"/>
          </w:rPr>
          <w:t>https://www.ipa.go.jp/publish/wp-sd/download.html</w:t>
        </w:r>
      </w:hyperlink>
    </w:p>
    <w:p w14:paraId="7713C305" w14:textId="77777777" w:rsidR="00B033F9" w:rsidRPr="00291780" w:rsidRDefault="00B033F9" w:rsidP="00B033F9">
      <w:pPr>
        <w:pStyle w:val="af7"/>
        <w:numPr>
          <w:ilvl w:val="0"/>
          <w:numId w:val="77"/>
        </w:numPr>
        <w:spacing w:line="480" w:lineRule="auto"/>
        <w:ind w:leftChars="0"/>
      </w:pPr>
      <w:bookmarkStart w:id="72" w:name="_Ref523487067"/>
      <w:r w:rsidRPr="00B033F9">
        <w:rPr>
          <w:rFonts w:hint="eastAsia"/>
        </w:rPr>
        <w:t>本園</w:t>
      </w:r>
      <w:r w:rsidRPr="00B033F9">
        <w:rPr>
          <w:rFonts w:hint="eastAsia"/>
        </w:rPr>
        <w:t xml:space="preserve"> </w:t>
      </w:r>
      <w:r w:rsidRPr="00B033F9">
        <w:rPr>
          <w:rFonts w:hint="eastAsia"/>
        </w:rPr>
        <w:t>明史</w:t>
      </w:r>
      <w:r w:rsidRPr="00B033F9">
        <w:rPr>
          <w:rFonts w:hint="eastAsia"/>
        </w:rPr>
        <w:t xml:space="preserve"> </w:t>
      </w:r>
      <w:r w:rsidRPr="00B033F9">
        <w:rPr>
          <w:rFonts w:hint="eastAsia"/>
        </w:rPr>
        <w:t>著</w:t>
      </w:r>
      <w:r w:rsidRPr="00B033F9">
        <w:rPr>
          <w:rFonts w:hint="eastAsia"/>
        </w:rPr>
        <w:t xml:space="preserve"> </w:t>
      </w:r>
      <w:r w:rsidRPr="00B033F9">
        <w:rPr>
          <w:rFonts w:hint="eastAsia"/>
        </w:rPr>
        <w:t>（</w:t>
      </w:r>
      <w:r w:rsidRPr="00B033F9">
        <w:rPr>
          <w:rFonts w:hint="eastAsia"/>
        </w:rPr>
        <w:t>2004</w:t>
      </w:r>
      <w:r w:rsidRPr="00B033F9">
        <w:rPr>
          <w:rFonts w:hint="eastAsia"/>
        </w:rPr>
        <w:t>）</w:t>
      </w:r>
      <w:r w:rsidRPr="00B033F9">
        <w:rPr>
          <w:rFonts w:hint="eastAsia"/>
        </w:rPr>
        <w:t xml:space="preserve"> </w:t>
      </w:r>
      <w:r w:rsidRPr="00B033F9">
        <w:rPr>
          <w:rFonts w:hint="eastAsia"/>
        </w:rPr>
        <w:t>『要件定義のチェックポイント４２７』</w:t>
      </w:r>
      <w:r w:rsidRPr="00B033F9">
        <w:rPr>
          <w:rFonts w:hint="eastAsia"/>
        </w:rPr>
        <w:t xml:space="preserve"> </w:t>
      </w:r>
      <w:r w:rsidRPr="00B033F9">
        <w:rPr>
          <w:rFonts w:hint="eastAsia"/>
        </w:rPr>
        <w:t>株式会社</w:t>
      </w:r>
      <w:r w:rsidRPr="00B033F9">
        <w:rPr>
          <w:rFonts w:hint="eastAsia"/>
        </w:rPr>
        <w:t xml:space="preserve"> </w:t>
      </w:r>
      <w:r w:rsidRPr="00B033F9">
        <w:rPr>
          <w:rFonts w:hint="eastAsia"/>
        </w:rPr>
        <w:t>翔泳社</w:t>
      </w:r>
      <w:bookmarkEnd w:id="72"/>
    </w:p>
    <w:p w14:paraId="4C2D7C58" w14:textId="77777777" w:rsidR="0056619A" w:rsidRPr="00751922" w:rsidRDefault="0056619A" w:rsidP="009F1902">
      <w:pPr>
        <w:jc w:val="center"/>
      </w:pPr>
    </w:p>
    <w:sectPr w:rsidR="0056619A" w:rsidRPr="00751922" w:rsidSect="0068383F">
      <w:footerReference w:type="default" r:id="rId30"/>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E893" w14:textId="77777777" w:rsidR="00B40452" w:rsidRDefault="00B40452">
      <w:r>
        <w:separator/>
      </w:r>
    </w:p>
  </w:endnote>
  <w:endnote w:type="continuationSeparator" w:id="0">
    <w:p w14:paraId="0899D18D" w14:textId="77777777" w:rsidR="00B40452" w:rsidRDefault="00B4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2C9B" w14:textId="77777777" w:rsidR="00425FF2" w:rsidRDefault="00425FF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3BBC" w14:textId="77777777" w:rsidR="00425FF2" w:rsidRDefault="00425FF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54BC" w14:textId="77777777" w:rsidR="00425FF2" w:rsidRDefault="00425FF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AB2F" w14:textId="77777777" w:rsidR="0091241E" w:rsidRDefault="0091241E"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3AF7CF00" wp14:editId="4FCD0FB0">
              <wp:simplePos x="0" y="0"/>
              <wp:positionH relativeFrom="column">
                <wp:posOffset>-39370</wp:posOffset>
              </wp:positionH>
              <wp:positionV relativeFrom="paragraph">
                <wp:posOffset>52705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FECE3"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4.15pt" to="525.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" strokeweight="4.5pt">
              <v:stroke linestyle="thickThin"/>
            </v:line>
          </w:pict>
        </mc:Fallback>
      </mc:AlternateContent>
    </w:r>
    <w:r>
      <w:rPr>
        <w:rFonts w:ascii="ＭＳ 明朝" w:hAnsi="ＭＳ 明朝" w:hint="eastAsia"/>
        <w:sz w:val="20"/>
      </w:rPr>
      <w:tab/>
    </w:r>
  </w:p>
  <w:p w14:paraId="6C3618BE" w14:textId="77777777" w:rsidR="0091241E" w:rsidRDefault="0091241E"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210173"/>
      <w:docPartObj>
        <w:docPartGallery w:val="Page Numbers (Bottom of Page)"/>
        <w:docPartUnique/>
      </w:docPartObj>
    </w:sdtPr>
    <w:sdtContent>
      <w:p w14:paraId="6B2E5F34" w14:textId="77777777" w:rsidR="0091241E" w:rsidRDefault="0091241E"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08DFA0DE" wp14:editId="062B1488">
                  <wp:simplePos x="0" y="0"/>
                  <wp:positionH relativeFrom="column">
                    <wp:posOffset>-13970</wp:posOffset>
                  </wp:positionH>
                  <wp:positionV relativeFrom="paragraph">
                    <wp:posOffset>69850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C0C96"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5pt" to="527.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" strokeweight="4.5pt">
                  <v:stroke linestyle="thickThin"/>
                </v:line>
              </w:pict>
            </mc:Fallback>
          </mc:AlternateContent>
        </w:r>
      </w:p>
      <w:p w14:paraId="6D07379D" w14:textId="77777777" w:rsidR="0091241E" w:rsidRPr="0056619A" w:rsidRDefault="0091241E" w:rsidP="0056619A">
        <w:pPr>
          <w:pStyle w:val="a7"/>
          <w:jc w:val="center"/>
        </w:pPr>
        <w:r>
          <w:rPr>
            <w:rFonts w:hint="eastAsia"/>
          </w:rPr>
          <w:t>－</w:t>
        </w:r>
        <w:r>
          <w:fldChar w:fldCharType="begin"/>
        </w:r>
        <w:r>
          <w:instrText>PAGE   \* MERGEFORMAT</w:instrText>
        </w:r>
        <w:r>
          <w:fldChar w:fldCharType="separate"/>
        </w:r>
        <w:r w:rsidR="009A67BE" w:rsidRPr="009A67BE">
          <w:rPr>
            <w:noProof/>
            <w:lang w:val="ja-JP"/>
          </w:rPr>
          <w:t>1</w:t>
        </w:r>
        <w: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4F66" w14:textId="77777777" w:rsidR="00B40452" w:rsidRDefault="00B40452">
      <w:r>
        <w:separator/>
      </w:r>
    </w:p>
  </w:footnote>
  <w:footnote w:type="continuationSeparator" w:id="0">
    <w:p w14:paraId="1F9ADF15" w14:textId="77777777" w:rsidR="00B40452" w:rsidRDefault="00B40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37C8" w14:textId="77777777" w:rsidR="00425FF2" w:rsidRDefault="00425FF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B536" w14:textId="77777777" w:rsidR="00425FF2" w:rsidRDefault="00425FF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43BC" w14:textId="77777777" w:rsidR="00425FF2" w:rsidRDefault="00425FF2">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6C53" w14:textId="77777777" w:rsidR="0091241E" w:rsidRDefault="0091241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3F9"/>
    <w:multiLevelType w:val="hybridMultilevel"/>
    <w:tmpl w:val="274E57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6020E0"/>
    <w:multiLevelType w:val="hybridMultilevel"/>
    <w:tmpl w:val="BFA6F98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C1F08"/>
    <w:multiLevelType w:val="hybridMultilevel"/>
    <w:tmpl w:val="506A40D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67E31A0"/>
    <w:multiLevelType w:val="hybridMultilevel"/>
    <w:tmpl w:val="16AAC52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753C1B"/>
    <w:multiLevelType w:val="hybridMultilevel"/>
    <w:tmpl w:val="F9108E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83635DC"/>
    <w:multiLevelType w:val="hybridMultilevel"/>
    <w:tmpl w:val="814EF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65277D"/>
    <w:multiLevelType w:val="hybridMultilevel"/>
    <w:tmpl w:val="6726732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99C44E2"/>
    <w:multiLevelType w:val="hybridMultilevel"/>
    <w:tmpl w:val="D7EC3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C91536"/>
    <w:multiLevelType w:val="hybridMultilevel"/>
    <w:tmpl w:val="B818FF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143733C"/>
    <w:multiLevelType w:val="hybridMultilevel"/>
    <w:tmpl w:val="39E0C50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0D5F2F"/>
    <w:multiLevelType w:val="hybridMultilevel"/>
    <w:tmpl w:val="1018E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44A01D9"/>
    <w:multiLevelType w:val="hybridMultilevel"/>
    <w:tmpl w:val="B23C29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5133A4A"/>
    <w:multiLevelType w:val="hybridMultilevel"/>
    <w:tmpl w:val="C7049E7A"/>
    <w:lvl w:ilvl="0" w:tplc="8C5668E0">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EB7168"/>
    <w:multiLevelType w:val="hybridMultilevel"/>
    <w:tmpl w:val="E8FC9282"/>
    <w:lvl w:ilvl="0" w:tplc="0409000F">
      <w:start w:val="1"/>
      <w:numFmt w:val="decimal"/>
      <w:lvlText w:val="%1."/>
      <w:lvlJc w:val="left"/>
      <w:pPr>
        <w:ind w:left="420" w:hanging="420"/>
      </w:pPr>
    </w:lvl>
    <w:lvl w:ilvl="1" w:tplc="1430D6B2">
      <w:numFmt w:val="bullet"/>
      <w:lvlText w:val="※"/>
      <w:lvlJc w:val="left"/>
      <w:pPr>
        <w:ind w:left="780" w:hanging="360"/>
      </w:pPr>
      <w:rPr>
        <w:rFonts w:ascii="HGPｺﾞｼｯｸM" w:eastAsia="HGPｺﾞｼｯｸM" w:hAnsi="Century"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7281DA7"/>
    <w:multiLevelType w:val="hybridMultilevel"/>
    <w:tmpl w:val="A4F60DD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7A833B8"/>
    <w:multiLevelType w:val="hybridMultilevel"/>
    <w:tmpl w:val="C2FA67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B3F71E4"/>
    <w:multiLevelType w:val="hybridMultilevel"/>
    <w:tmpl w:val="0D48DC9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0FB7786"/>
    <w:multiLevelType w:val="hybridMultilevel"/>
    <w:tmpl w:val="2D767A3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21FE5298"/>
    <w:multiLevelType w:val="hybridMultilevel"/>
    <w:tmpl w:val="2AD46E0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2555E79"/>
    <w:multiLevelType w:val="hybridMultilevel"/>
    <w:tmpl w:val="33A49D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49A5290"/>
    <w:multiLevelType w:val="hybridMultilevel"/>
    <w:tmpl w:val="2D68644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4A92AE0"/>
    <w:multiLevelType w:val="hybridMultilevel"/>
    <w:tmpl w:val="343A0C0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8254B68"/>
    <w:multiLevelType w:val="hybridMultilevel"/>
    <w:tmpl w:val="4BE625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8B73639"/>
    <w:multiLevelType w:val="hybridMultilevel"/>
    <w:tmpl w:val="AAB43B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B214036"/>
    <w:multiLevelType w:val="hybridMultilevel"/>
    <w:tmpl w:val="280A69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C4D37C4"/>
    <w:multiLevelType w:val="hybridMultilevel"/>
    <w:tmpl w:val="C3B6A0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D8E4E92"/>
    <w:multiLevelType w:val="hybridMultilevel"/>
    <w:tmpl w:val="0CFECEF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0001BC5"/>
    <w:multiLevelType w:val="hybridMultilevel"/>
    <w:tmpl w:val="F052FA2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0804FC9"/>
    <w:multiLevelType w:val="hybridMultilevel"/>
    <w:tmpl w:val="4DD2EC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16778B2"/>
    <w:multiLevelType w:val="hybridMultilevel"/>
    <w:tmpl w:val="5EE86A8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318E450C"/>
    <w:multiLevelType w:val="hybridMultilevel"/>
    <w:tmpl w:val="56DCC34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31F42586"/>
    <w:multiLevelType w:val="hybridMultilevel"/>
    <w:tmpl w:val="87B0E6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329D7E31"/>
    <w:multiLevelType w:val="hybridMultilevel"/>
    <w:tmpl w:val="F0C0B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39B877D5"/>
    <w:multiLevelType w:val="hybridMultilevel"/>
    <w:tmpl w:val="DD42B8F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B4B7958"/>
    <w:multiLevelType w:val="hybridMultilevel"/>
    <w:tmpl w:val="DF28A2B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C0D7D1B"/>
    <w:multiLevelType w:val="hybridMultilevel"/>
    <w:tmpl w:val="AA701FE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3DC44706"/>
    <w:multiLevelType w:val="hybridMultilevel"/>
    <w:tmpl w:val="89E0D9B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DD43EE3"/>
    <w:multiLevelType w:val="hybridMultilevel"/>
    <w:tmpl w:val="54885F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3E46474E"/>
    <w:multiLevelType w:val="hybridMultilevel"/>
    <w:tmpl w:val="2C843B34"/>
    <w:lvl w:ilvl="0" w:tplc="95DA7078">
      <w:start w:val="1"/>
      <w:numFmt w:val="bullet"/>
      <w:lvlText w:val=""/>
      <w:lvlJc w:val="left"/>
      <w:pPr>
        <w:ind w:left="420" w:hanging="420"/>
      </w:pPr>
      <w:rPr>
        <w:rFonts w:ascii="Wingdings" w:hAnsi="Wingdings" w:hint="default"/>
        <w:strike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F196539"/>
    <w:multiLevelType w:val="hybridMultilevel"/>
    <w:tmpl w:val="357E9EF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15:restartNumberingAfterBreak="0">
    <w:nsid w:val="414064A0"/>
    <w:multiLevelType w:val="hybridMultilevel"/>
    <w:tmpl w:val="42FAD68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4140677C"/>
    <w:multiLevelType w:val="hybridMultilevel"/>
    <w:tmpl w:val="758A991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2167B5E"/>
    <w:multiLevelType w:val="hybridMultilevel"/>
    <w:tmpl w:val="126298D4"/>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47567EB7"/>
    <w:multiLevelType w:val="hybridMultilevel"/>
    <w:tmpl w:val="EED888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48AB190E"/>
    <w:multiLevelType w:val="multilevel"/>
    <w:tmpl w:val="BBB6AAEC"/>
    <w:lvl w:ilvl="0">
      <w:start w:val="1"/>
      <w:numFmt w:val="decimal"/>
      <w:pStyle w:val="1"/>
      <w:suff w:val="space"/>
      <w:lvlText w:val="C%1"/>
      <w:lvlJc w:val="left"/>
      <w:pPr>
        <w:ind w:left="425" w:hanging="425"/>
      </w:pPr>
      <w:rPr>
        <w:rFonts w:eastAsia="HGPｺﾞｼｯｸM" w:hint="eastAsia"/>
        <w:b w:val="0"/>
        <w:i w:val="0"/>
        <w:sz w:val="24"/>
      </w:rPr>
    </w:lvl>
    <w:lvl w:ilvl="1">
      <w:start w:val="1"/>
      <w:numFmt w:val="decimalZero"/>
      <w:pStyle w:val="2"/>
      <w:suff w:val="space"/>
      <w:lvlText w:val="C%1-%2"/>
      <w:lvlJc w:val="left"/>
      <w:pPr>
        <w:ind w:left="680" w:hanging="510"/>
      </w:pPr>
      <w:rPr>
        <w:rFonts w:eastAsia="HGPｺﾞｼｯｸM" w:hint="eastAsia"/>
        <w:b w:val="0"/>
        <w:i w:val="0"/>
        <w:sz w:val="24"/>
      </w:rPr>
    </w:lvl>
    <w:lvl w:ilvl="2">
      <w:start w:val="1"/>
      <w:numFmt w:val="decimalZero"/>
      <w:pStyle w:val="3"/>
      <w:suff w:val="space"/>
      <w:lvlText w:val="C%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49EB10CF"/>
    <w:multiLevelType w:val="hybridMultilevel"/>
    <w:tmpl w:val="36C6B5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4BA95232"/>
    <w:multiLevelType w:val="hybridMultilevel"/>
    <w:tmpl w:val="17CC6F6C"/>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0" w15:restartNumberingAfterBreak="0">
    <w:nsid w:val="501D1CB8"/>
    <w:multiLevelType w:val="hybridMultilevel"/>
    <w:tmpl w:val="30FC9E2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505643AA"/>
    <w:multiLevelType w:val="hybridMultilevel"/>
    <w:tmpl w:val="2DC8C34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53035499"/>
    <w:multiLevelType w:val="hybridMultilevel"/>
    <w:tmpl w:val="6B806F88"/>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53D546B4"/>
    <w:multiLevelType w:val="hybridMultilevel"/>
    <w:tmpl w:val="76B216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42B3FEA"/>
    <w:multiLevelType w:val="hybridMultilevel"/>
    <w:tmpl w:val="55F644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55E32583"/>
    <w:multiLevelType w:val="hybridMultilevel"/>
    <w:tmpl w:val="963E3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7065329"/>
    <w:multiLevelType w:val="hybridMultilevel"/>
    <w:tmpl w:val="138AEFA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70D65A2"/>
    <w:multiLevelType w:val="hybridMultilevel"/>
    <w:tmpl w:val="ADC2685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72F5F97"/>
    <w:multiLevelType w:val="hybridMultilevel"/>
    <w:tmpl w:val="DC3A1C2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5A17735B"/>
    <w:multiLevelType w:val="hybridMultilevel"/>
    <w:tmpl w:val="5632537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DAD0DA4"/>
    <w:multiLevelType w:val="hybridMultilevel"/>
    <w:tmpl w:val="F64EB81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623C5EA3"/>
    <w:multiLevelType w:val="hybridMultilevel"/>
    <w:tmpl w:val="D5E07CE8"/>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2E532F1"/>
    <w:multiLevelType w:val="hybridMultilevel"/>
    <w:tmpl w:val="064C0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A8E0B81"/>
    <w:multiLevelType w:val="hybridMultilevel"/>
    <w:tmpl w:val="2EB2C9E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C845A2A"/>
    <w:multiLevelType w:val="hybridMultilevel"/>
    <w:tmpl w:val="676ACB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6FD87669"/>
    <w:multiLevelType w:val="hybridMultilevel"/>
    <w:tmpl w:val="F9AAB032"/>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702A50C2"/>
    <w:multiLevelType w:val="hybridMultilevel"/>
    <w:tmpl w:val="D5B2BC16"/>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70926771"/>
    <w:multiLevelType w:val="hybridMultilevel"/>
    <w:tmpl w:val="56543D1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0E41D05"/>
    <w:multiLevelType w:val="hybridMultilevel"/>
    <w:tmpl w:val="DBBC730E"/>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743849A3"/>
    <w:multiLevelType w:val="hybridMultilevel"/>
    <w:tmpl w:val="8636445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15:restartNumberingAfterBreak="0">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1" w15:restartNumberingAfterBreak="0">
    <w:nsid w:val="756C0B0C"/>
    <w:multiLevelType w:val="hybridMultilevel"/>
    <w:tmpl w:val="D6DAF3F0"/>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69743FF"/>
    <w:multiLevelType w:val="hybridMultilevel"/>
    <w:tmpl w:val="B05C32CA"/>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15:restartNumberingAfterBreak="0">
    <w:nsid w:val="776D7448"/>
    <w:multiLevelType w:val="hybridMultilevel"/>
    <w:tmpl w:val="89D40E5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7E012F4F"/>
    <w:multiLevelType w:val="hybridMultilevel"/>
    <w:tmpl w:val="29923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AF315C"/>
    <w:multiLevelType w:val="hybridMultilevel"/>
    <w:tmpl w:val="8F7036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FE00E04"/>
    <w:multiLevelType w:val="hybridMultilevel"/>
    <w:tmpl w:val="B4849DFE"/>
    <w:lvl w:ilvl="0" w:tplc="CCD6C8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77881833">
    <w:abstractNumId w:val="70"/>
  </w:num>
  <w:num w:numId="2" w16cid:durableId="400832025">
    <w:abstractNumId w:val="46"/>
  </w:num>
  <w:num w:numId="3" w16cid:durableId="376665845">
    <w:abstractNumId w:val="9"/>
  </w:num>
  <w:num w:numId="4" w16cid:durableId="1474248789">
    <w:abstractNumId w:val="39"/>
  </w:num>
  <w:num w:numId="5" w16cid:durableId="1082289900">
    <w:abstractNumId w:val="44"/>
  </w:num>
  <w:num w:numId="6" w16cid:durableId="1556308473">
    <w:abstractNumId w:val="55"/>
  </w:num>
  <w:num w:numId="7" w16cid:durableId="1952937263">
    <w:abstractNumId w:val="11"/>
  </w:num>
  <w:num w:numId="8" w16cid:durableId="17244074">
    <w:abstractNumId w:val="27"/>
  </w:num>
  <w:num w:numId="9" w16cid:durableId="1063600238">
    <w:abstractNumId w:val="69"/>
  </w:num>
  <w:num w:numId="10" w16cid:durableId="83453533">
    <w:abstractNumId w:val="40"/>
  </w:num>
  <w:num w:numId="11" w16cid:durableId="1570920395">
    <w:abstractNumId w:val="26"/>
  </w:num>
  <w:num w:numId="12" w16cid:durableId="799566828">
    <w:abstractNumId w:val="71"/>
  </w:num>
  <w:num w:numId="13" w16cid:durableId="857423244">
    <w:abstractNumId w:val="53"/>
  </w:num>
  <w:num w:numId="14" w16cid:durableId="225773184">
    <w:abstractNumId w:val="57"/>
  </w:num>
  <w:num w:numId="15" w16cid:durableId="1941058485">
    <w:abstractNumId w:val="14"/>
  </w:num>
  <w:num w:numId="16" w16cid:durableId="219823856">
    <w:abstractNumId w:val="10"/>
  </w:num>
  <w:num w:numId="17" w16cid:durableId="1887831130">
    <w:abstractNumId w:val="33"/>
  </w:num>
  <w:num w:numId="18" w16cid:durableId="679239444">
    <w:abstractNumId w:val="65"/>
  </w:num>
  <w:num w:numId="19" w16cid:durableId="199898100">
    <w:abstractNumId w:val="36"/>
  </w:num>
  <w:num w:numId="20" w16cid:durableId="2129003946">
    <w:abstractNumId w:val="73"/>
  </w:num>
  <w:num w:numId="21" w16cid:durableId="388725542">
    <w:abstractNumId w:val="72"/>
  </w:num>
  <w:num w:numId="22" w16cid:durableId="558825596">
    <w:abstractNumId w:val="20"/>
  </w:num>
  <w:num w:numId="23" w16cid:durableId="1780445115">
    <w:abstractNumId w:val="31"/>
  </w:num>
  <w:num w:numId="24" w16cid:durableId="899554178">
    <w:abstractNumId w:val="64"/>
  </w:num>
  <w:num w:numId="25" w16cid:durableId="1638022238">
    <w:abstractNumId w:val="35"/>
  </w:num>
  <w:num w:numId="26" w16cid:durableId="1589652452">
    <w:abstractNumId w:val="52"/>
  </w:num>
  <w:num w:numId="27" w16cid:durableId="1348558291">
    <w:abstractNumId w:val="29"/>
  </w:num>
  <w:num w:numId="28" w16cid:durableId="230236708">
    <w:abstractNumId w:val="30"/>
  </w:num>
  <w:num w:numId="29" w16cid:durableId="683895563">
    <w:abstractNumId w:val="61"/>
  </w:num>
  <w:num w:numId="30" w16cid:durableId="1851481378">
    <w:abstractNumId w:val="6"/>
  </w:num>
  <w:num w:numId="31" w16cid:durableId="1672634321">
    <w:abstractNumId w:val="60"/>
  </w:num>
  <w:num w:numId="32" w16cid:durableId="634068674">
    <w:abstractNumId w:val="41"/>
  </w:num>
  <w:num w:numId="33" w16cid:durableId="117381133">
    <w:abstractNumId w:val="58"/>
  </w:num>
  <w:num w:numId="34" w16cid:durableId="1828399801">
    <w:abstractNumId w:val="25"/>
  </w:num>
  <w:num w:numId="35" w16cid:durableId="1136027377">
    <w:abstractNumId w:val="21"/>
  </w:num>
  <w:num w:numId="36" w16cid:durableId="1493637750">
    <w:abstractNumId w:val="54"/>
  </w:num>
  <w:num w:numId="37" w16cid:durableId="1754933105">
    <w:abstractNumId w:val="0"/>
  </w:num>
  <w:num w:numId="38" w16cid:durableId="863205411">
    <w:abstractNumId w:val="51"/>
  </w:num>
  <w:num w:numId="39" w16cid:durableId="634146577">
    <w:abstractNumId w:val="56"/>
  </w:num>
  <w:num w:numId="40" w16cid:durableId="1264609430">
    <w:abstractNumId w:val="2"/>
  </w:num>
  <w:num w:numId="41" w16cid:durableId="627587158">
    <w:abstractNumId w:val="67"/>
  </w:num>
  <w:num w:numId="42" w16cid:durableId="1512648924">
    <w:abstractNumId w:val="74"/>
  </w:num>
  <w:num w:numId="43" w16cid:durableId="675689102">
    <w:abstractNumId w:val="32"/>
  </w:num>
  <w:num w:numId="44" w16cid:durableId="1544291901">
    <w:abstractNumId w:val="37"/>
  </w:num>
  <w:num w:numId="45" w16cid:durableId="1104961302">
    <w:abstractNumId w:val="22"/>
  </w:num>
  <w:num w:numId="46" w16cid:durableId="928199675">
    <w:abstractNumId w:val="34"/>
  </w:num>
  <w:num w:numId="47" w16cid:durableId="288123644">
    <w:abstractNumId w:val="1"/>
  </w:num>
  <w:num w:numId="48" w16cid:durableId="2082944955">
    <w:abstractNumId w:val="4"/>
  </w:num>
  <w:num w:numId="49" w16cid:durableId="1717971820">
    <w:abstractNumId w:val="42"/>
  </w:num>
  <w:num w:numId="50" w16cid:durableId="1138184422">
    <w:abstractNumId w:val="3"/>
  </w:num>
  <w:num w:numId="51" w16cid:durableId="1385182347">
    <w:abstractNumId w:val="15"/>
  </w:num>
  <w:num w:numId="52" w16cid:durableId="1837455525">
    <w:abstractNumId w:val="62"/>
  </w:num>
  <w:num w:numId="53" w16cid:durableId="501891300">
    <w:abstractNumId w:val="66"/>
  </w:num>
  <w:num w:numId="54" w16cid:durableId="381950274">
    <w:abstractNumId w:val="12"/>
  </w:num>
  <w:num w:numId="55" w16cid:durableId="818503224">
    <w:abstractNumId w:val="48"/>
  </w:num>
  <w:num w:numId="56" w16cid:durableId="1812358137">
    <w:abstractNumId w:val="38"/>
  </w:num>
  <w:num w:numId="57" w16cid:durableId="1337222549">
    <w:abstractNumId w:val="43"/>
  </w:num>
  <w:num w:numId="58" w16cid:durableId="1572502532">
    <w:abstractNumId w:val="24"/>
  </w:num>
  <w:num w:numId="59" w16cid:durableId="574704968">
    <w:abstractNumId w:val="19"/>
  </w:num>
  <w:num w:numId="60" w16cid:durableId="736561302">
    <w:abstractNumId w:val="28"/>
  </w:num>
  <w:num w:numId="61" w16cid:durableId="1298560359">
    <w:abstractNumId w:val="59"/>
  </w:num>
  <w:num w:numId="62" w16cid:durableId="360788244">
    <w:abstractNumId w:val="17"/>
  </w:num>
  <w:num w:numId="63" w16cid:durableId="1375470931">
    <w:abstractNumId w:val="45"/>
  </w:num>
  <w:num w:numId="64" w16cid:durableId="1838962923">
    <w:abstractNumId w:val="16"/>
  </w:num>
  <w:num w:numId="65" w16cid:durableId="1971397166">
    <w:abstractNumId w:val="8"/>
  </w:num>
  <w:num w:numId="66" w16cid:durableId="596593474">
    <w:abstractNumId w:val="75"/>
  </w:num>
  <w:num w:numId="67" w16cid:durableId="62409200">
    <w:abstractNumId w:val="47"/>
  </w:num>
  <w:num w:numId="68" w16cid:durableId="225842267">
    <w:abstractNumId w:val="68"/>
  </w:num>
  <w:num w:numId="69" w16cid:durableId="1419905022">
    <w:abstractNumId w:val="76"/>
  </w:num>
  <w:num w:numId="70" w16cid:durableId="1227258072">
    <w:abstractNumId w:val="18"/>
  </w:num>
  <w:num w:numId="71" w16cid:durableId="855769669">
    <w:abstractNumId w:val="23"/>
  </w:num>
  <w:num w:numId="72" w16cid:durableId="119230081">
    <w:abstractNumId w:val="50"/>
  </w:num>
  <w:num w:numId="73" w16cid:durableId="1579972768">
    <w:abstractNumId w:val="63"/>
  </w:num>
  <w:num w:numId="74" w16cid:durableId="1582569204">
    <w:abstractNumId w:val="7"/>
  </w:num>
  <w:num w:numId="75" w16cid:durableId="1122113779">
    <w:abstractNumId w:val="5"/>
  </w:num>
  <w:num w:numId="76" w16cid:durableId="1948386491">
    <w:abstractNumId w:val="49"/>
  </w:num>
  <w:num w:numId="77" w16cid:durableId="1331563792">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removePersonalInformation/>
  <w:removeDateAndTim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2050"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33D"/>
    <w:rsid w:val="000018CF"/>
    <w:rsid w:val="000027DD"/>
    <w:rsid w:val="000051C6"/>
    <w:rsid w:val="0000750A"/>
    <w:rsid w:val="000139E4"/>
    <w:rsid w:val="00014835"/>
    <w:rsid w:val="000155B7"/>
    <w:rsid w:val="000226F1"/>
    <w:rsid w:val="000230A8"/>
    <w:rsid w:val="000249BC"/>
    <w:rsid w:val="000250A3"/>
    <w:rsid w:val="00026423"/>
    <w:rsid w:val="0003022E"/>
    <w:rsid w:val="0003081F"/>
    <w:rsid w:val="00032D7F"/>
    <w:rsid w:val="000332C0"/>
    <w:rsid w:val="00033718"/>
    <w:rsid w:val="000366E6"/>
    <w:rsid w:val="00036828"/>
    <w:rsid w:val="00037F34"/>
    <w:rsid w:val="00037F58"/>
    <w:rsid w:val="00040FD2"/>
    <w:rsid w:val="000413DD"/>
    <w:rsid w:val="00043866"/>
    <w:rsid w:val="00044EF1"/>
    <w:rsid w:val="00045682"/>
    <w:rsid w:val="00050C62"/>
    <w:rsid w:val="000521C8"/>
    <w:rsid w:val="000541D5"/>
    <w:rsid w:val="00054885"/>
    <w:rsid w:val="000575C3"/>
    <w:rsid w:val="00057F0D"/>
    <w:rsid w:val="00060800"/>
    <w:rsid w:val="00060E64"/>
    <w:rsid w:val="000649FD"/>
    <w:rsid w:val="000654A8"/>
    <w:rsid w:val="00067D0D"/>
    <w:rsid w:val="0007006F"/>
    <w:rsid w:val="00074865"/>
    <w:rsid w:val="000776C2"/>
    <w:rsid w:val="0008392D"/>
    <w:rsid w:val="0008419A"/>
    <w:rsid w:val="0009043F"/>
    <w:rsid w:val="00090440"/>
    <w:rsid w:val="00091DC9"/>
    <w:rsid w:val="00091E9C"/>
    <w:rsid w:val="00091F83"/>
    <w:rsid w:val="00093BB9"/>
    <w:rsid w:val="000941C4"/>
    <w:rsid w:val="00096DB6"/>
    <w:rsid w:val="00097ADE"/>
    <w:rsid w:val="000A00AB"/>
    <w:rsid w:val="000A03D9"/>
    <w:rsid w:val="000A3040"/>
    <w:rsid w:val="000A55BC"/>
    <w:rsid w:val="000A565C"/>
    <w:rsid w:val="000B102F"/>
    <w:rsid w:val="000B2144"/>
    <w:rsid w:val="000B3044"/>
    <w:rsid w:val="000B4F0B"/>
    <w:rsid w:val="000B5F5E"/>
    <w:rsid w:val="000B6490"/>
    <w:rsid w:val="000B784D"/>
    <w:rsid w:val="000C0E27"/>
    <w:rsid w:val="000C145F"/>
    <w:rsid w:val="000C35C7"/>
    <w:rsid w:val="000C3ACE"/>
    <w:rsid w:val="000C4416"/>
    <w:rsid w:val="000C4D32"/>
    <w:rsid w:val="000C6DEC"/>
    <w:rsid w:val="000C7F2B"/>
    <w:rsid w:val="000D27A6"/>
    <w:rsid w:val="000D283E"/>
    <w:rsid w:val="000D298C"/>
    <w:rsid w:val="000D521A"/>
    <w:rsid w:val="000D6D06"/>
    <w:rsid w:val="000E12C1"/>
    <w:rsid w:val="000E3C0A"/>
    <w:rsid w:val="000E564F"/>
    <w:rsid w:val="000E5748"/>
    <w:rsid w:val="000E7EA6"/>
    <w:rsid w:val="000F1BB9"/>
    <w:rsid w:val="00101E47"/>
    <w:rsid w:val="0010222F"/>
    <w:rsid w:val="00102B03"/>
    <w:rsid w:val="001041DF"/>
    <w:rsid w:val="001061C9"/>
    <w:rsid w:val="00106E3A"/>
    <w:rsid w:val="001076C6"/>
    <w:rsid w:val="00107911"/>
    <w:rsid w:val="00110A14"/>
    <w:rsid w:val="00110ED0"/>
    <w:rsid w:val="00111300"/>
    <w:rsid w:val="00111CB0"/>
    <w:rsid w:val="00112718"/>
    <w:rsid w:val="00113106"/>
    <w:rsid w:val="001131EA"/>
    <w:rsid w:val="00124B01"/>
    <w:rsid w:val="001267A3"/>
    <w:rsid w:val="00127440"/>
    <w:rsid w:val="00127DDC"/>
    <w:rsid w:val="0013199B"/>
    <w:rsid w:val="0013293E"/>
    <w:rsid w:val="001361C1"/>
    <w:rsid w:val="00136815"/>
    <w:rsid w:val="001413CF"/>
    <w:rsid w:val="00144773"/>
    <w:rsid w:val="0014571F"/>
    <w:rsid w:val="00146106"/>
    <w:rsid w:val="00146141"/>
    <w:rsid w:val="001469F7"/>
    <w:rsid w:val="001475FF"/>
    <w:rsid w:val="00150DF3"/>
    <w:rsid w:val="00157022"/>
    <w:rsid w:val="001615CD"/>
    <w:rsid w:val="00161AA9"/>
    <w:rsid w:val="0016698F"/>
    <w:rsid w:val="001708CB"/>
    <w:rsid w:val="0017098A"/>
    <w:rsid w:val="001716DA"/>
    <w:rsid w:val="001746E1"/>
    <w:rsid w:val="00175067"/>
    <w:rsid w:val="00177235"/>
    <w:rsid w:val="00177306"/>
    <w:rsid w:val="00183408"/>
    <w:rsid w:val="00183798"/>
    <w:rsid w:val="00184166"/>
    <w:rsid w:val="00185E73"/>
    <w:rsid w:val="00185F16"/>
    <w:rsid w:val="0018756F"/>
    <w:rsid w:val="00191F3D"/>
    <w:rsid w:val="0019287C"/>
    <w:rsid w:val="0019299E"/>
    <w:rsid w:val="00192F5D"/>
    <w:rsid w:val="00194C22"/>
    <w:rsid w:val="00194F32"/>
    <w:rsid w:val="001957E7"/>
    <w:rsid w:val="0019741E"/>
    <w:rsid w:val="00197609"/>
    <w:rsid w:val="001A06D5"/>
    <w:rsid w:val="001A1072"/>
    <w:rsid w:val="001A10F3"/>
    <w:rsid w:val="001A1822"/>
    <w:rsid w:val="001A3C15"/>
    <w:rsid w:val="001A41CD"/>
    <w:rsid w:val="001A5349"/>
    <w:rsid w:val="001A5D38"/>
    <w:rsid w:val="001A7A22"/>
    <w:rsid w:val="001A7FF1"/>
    <w:rsid w:val="001B0E03"/>
    <w:rsid w:val="001B287D"/>
    <w:rsid w:val="001B2CC5"/>
    <w:rsid w:val="001B4C11"/>
    <w:rsid w:val="001B718E"/>
    <w:rsid w:val="001C08DD"/>
    <w:rsid w:val="001C0D98"/>
    <w:rsid w:val="001C283F"/>
    <w:rsid w:val="001C37E8"/>
    <w:rsid w:val="001C46D9"/>
    <w:rsid w:val="001C66DD"/>
    <w:rsid w:val="001C6B6D"/>
    <w:rsid w:val="001C7193"/>
    <w:rsid w:val="001D0B7A"/>
    <w:rsid w:val="001D101D"/>
    <w:rsid w:val="001D1533"/>
    <w:rsid w:val="001D1537"/>
    <w:rsid w:val="001D1875"/>
    <w:rsid w:val="001D5389"/>
    <w:rsid w:val="001D65DD"/>
    <w:rsid w:val="001E13D2"/>
    <w:rsid w:val="001E32AB"/>
    <w:rsid w:val="001E5090"/>
    <w:rsid w:val="001E7660"/>
    <w:rsid w:val="001E7AC5"/>
    <w:rsid w:val="001F55CB"/>
    <w:rsid w:val="001F66E5"/>
    <w:rsid w:val="002055B2"/>
    <w:rsid w:val="0020596F"/>
    <w:rsid w:val="00205F85"/>
    <w:rsid w:val="00206573"/>
    <w:rsid w:val="002102EC"/>
    <w:rsid w:val="002123A7"/>
    <w:rsid w:val="00213DFE"/>
    <w:rsid w:val="0021403F"/>
    <w:rsid w:val="0021441D"/>
    <w:rsid w:val="00220F76"/>
    <w:rsid w:val="00221E40"/>
    <w:rsid w:val="00222CAF"/>
    <w:rsid w:val="00222EED"/>
    <w:rsid w:val="00222F91"/>
    <w:rsid w:val="00223480"/>
    <w:rsid w:val="00223F2E"/>
    <w:rsid w:val="00225A4D"/>
    <w:rsid w:val="0022615E"/>
    <w:rsid w:val="0022702A"/>
    <w:rsid w:val="002273A0"/>
    <w:rsid w:val="0023149A"/>
    <w:rsid w:val="002317D9"/>
    <w:rsid w:val="00236A50"/>
    <w:rsid w:val="002379EA"/>
    <w:rsid w:val="00237DC1"/>
    <w:rsid w:val="00240508"/>
    <w:rsid w:val="00241509"/>
    <w:rsid w:val="002452C0"/>
    <w:rsid w:val="0024650F"/>
    <w:rsid w:val="00246950"/>
    <w:rsid w:val="00251B3B"/>
    <w:rsid w:val="00252B64"/>
    <w:rsid w:val="00254EA2"/>
    <w:rsid w:val="00257057"/>
    <w:rsid w:val="00265221"/>
    <w:rsid w:val="0026602D"/>
    <w:rsid w:val="002725E7"/>
    <w:rsid w:val="0027337C"/>
    <w:rsid w:val="002738EB"/>
    <w:rsid w:val="00274D05"/>
    <w:rsid w:val="00277E4D"/>
    <w:rsid w:val="00282302"/>
    <w:rsid w:val="0028250A"/>
    <w:rsid w:val="00282E9C"/>
    <w:rsid w:val="00284D26"/>
    <w:rsid w:val="0028642B"/>
    <w:rsid w:val="002900E4"/>
    <w:rsid w:val="00290615"/>
    <w:rsid w:val="00291007"/>
    <w:rsid w:val="00292E49"/>
    <w:rsid w:val="002964E9"/>
    <w:rsid w:val="002966CC"/>
    <w:rsid w:val="00296C42"/>
    <w:rsid w:val="002A1104"/>
    <w:rsid w:val="002A1144"/>
    <w:rsid w:val="002A18B9"/>
    <w:rsid w:val="002A29A1"/>
    <w:rsid w:val="002A2BCA"/>
    <w:rsid w:val="002A461D"/>
    <w:rsid w:val="002A52B2"/>
    <w:rsid w:val="002B0E9E"/>
    <w:rsid w:val="002B3ECF"/>
    <w:rsid w:val="002B5812"/>
    <w:rsid w:val="002B5B48"/>
    <w:rsid w:val="002B7846"/>
    <w:rsid w:val="002B7F9B"/>
    <w:rsid w:val="002B7FC0"/>
    <w:rsid w:val="002C1A65"/>
    <w:rsid w:val="002C1ABB"/>
    <w:rsid w:val="002C4D5E"/>
    <w:rsid w:val="002D037F"/>
    <w:rsid w:val="002D16A2"/>
    <w:rsid w:val="002D2F16"/>
    <w:rsid w:val="002D3066"/>
    <w:rsid w:val="002D3DB0"/>
    <w:rsid w:val="002D4244"/>
    <w:rsid w:val="002D6036"/>
    <w:rsid w:val="002D655C"/>
    <w:rsid w:val="002D676E"/>
    <w:rsid w:val="002E113E"/>
    <w:rsid w:val="002E136B"/>
    <w:rsid w:val="002E2FB1"/>
    <w:rsid w:val="002E3BDD"/>
    <w:rsid w:val="002F053B"/>
    <w:rsid w:val="002F07C7"/>
    <w:rsid w:val="002F3072"/>
    <w:rsid w:val="002F4270"/>
    <w:rsid w:val="002F4771"/>
    <w:rsid w:val="002F5AFE"/>
    <w:rsid w:val="002F7189"/>
    <w:rsid w:val="00300C61"/>
    <w:rsid w:val="00300CEC"/>
    <w:rsid w:val="00303F2B"/>
    <w:rsid w:val="00306BFC"/>
    <w:rsid w:val="00307A29"/>
    <w:rsid w:val="00311F82"/>
    <w:rsid w:val="003130AE"/>
    <w:rsid w:val="00314968"/>
    <w:rsid w:val="00316416"/>
    <w:rsid w:val="00316F16"/>
    <w:rsid w:val="00320284"/>
    <w:rsid w:val="00320379"/>
    <w:rsid w:val="003225C4"/>
    <w:rsid w:val="00323763"/>
    <w:rsid w:val="00323891"/>
    <w:rsid w:val="00324C6D"/>
    <w:rsid w:val="00325233"/>
    <w:rsid w:val="00325B46"/>
    <w:rsid w:val="00325F2E"/>
    <w:rsid w:val="0033015D"/>
    <w:rsid w:val="00334193"/>
    <w:rsid w:val="003341A5"/>
    <w:rsid w:val="0033597C"/>
    <w:rsid w:val="00335C3A"/>
    <w:rsid w:val="00335D81"/>
    <w:rsid w:val="003367BB"/>
    <w:rsid w:val="00341AD3"/>
    <w:rsid w:val="003445CD"/>
    <w:rsid w:val="00345C5A"/>
    <w:rsid w:val="00350DD7"/>
    <w:rsid w:val="00350EB2"/>
    <w:rsid w:val="00351D7D"/>
    <w:rsid w:val="003523D2"/>
    <w:rsid w:val="00352954"/>
    <w:rsid w:val="00353D31"/>
    <w:rsid w:val="00354F39"/>
    <w:rsid w:val="00357056"/>
    <w:rsid w:val="003602A6"/>
    <w:rsid w:val="00362109"/>
    <w:rsid w:val="00362C67"/>
    <w:rsid w:val="00365E06"/>
    <w:rsid w:val="00366FFE"/>
    <w:rsid w:val="0037094D"/>
    <w:rsid w:val="00370EE4"/>
    <w:rsid w:val="00371C46"/>
    <w:rsid w:val="003725FA"/>
    <w:rsid w:val="00373754"/>
    <w:rsid w:val="00373EC9"/>
    <w:rsid w:val="00375090"/>
    <w:rsid w:val="00380C99"/>
    <w:rsid w:val="00385E02"/>
    <w:rsid w:val="00385F34"/>
    <w:rsid w:val="00387E46"/>
    <w:rsid w:val="00390567"/>
    <w:rsid w:val="0039118B"/>
    <w:rsid w:val="00392D51"/>
    <w:rsid w:val="00392DFD"/>
    <w:rsid w:val="003932AA"/>
    <w:rsid w:val="00395B48"/>
    <w:rsid w:val="00397AE7"/>
    <w:rsid w:val="00397CF8"/>
    <w:rsid w:val="003A1DA9"/>
    <w:rsid w:val="003A1DB3"/>
    <w:rsid w:val="003A3101"/>
    <w:rsid w:val="003A4EAA"/>
    <w:rsid w:val="003A691D"/>
    <w:rsid w:val="003B1B2C"/>
    <w:rsid w:val="003B1D4F"/>
    <w:rsid w:val="003B20AA"/>
    <w:rsid w:val="003B4A68"/>
    <w:rsid w:val="003B5384"/>
    <w:rsid w:val="003B625D"/>
    <w:rsid w:val="003C03C1"/>
    <w:rsid w:val="003C1D28"/>
    <w:rsid w:val="003C37AC"/>
    <w:rsid w:val="003C46A7"/>
    <w:rsid w:val="003C6B64"/>
    <w:rsid w:val="003D023E"/>
    <w:rsid w:val="003D1AD3"/>
    <w:rsid w:val="003D2401"/>
    <w:rsid w:val="003D375D"/>
    <w:rsid w:val="003D38DB"/>
    <w:rsid w:val="003D3D16"/>
    <w:rsid w:val="003D4FB4"/>
    <w:rsid w:val="003D594A"/>
    <w:rsid w:val="003D6AD5"/>
    <w:rsid w:val="003D6C5A"/>
    <w:rsid w:val="003E00BD"/>
    <w:rsid w:val="003E3561"/>
    <w:rsid w:val="003E3EC0"/>
    <w:rsid w:val="003E5992"/>
    <w:rsid w:val="003E6CC4"/>
    <w:rsid w:val="003E6F2C"/>
    <w:rsid w:val="003F2B01"/>
    <w:rsid w:val="003F425A"/>
    <w:rsid w:val="003F7930"/>
    <w:rsid w:val="00400728"/>
    <w:rsid w:val="00406381"/>
    <w:rsid w:val="0040758B"/>
    <w:rsid w:val="00407F22"/>
    <w:rsid w:val="004118D2"/>
    <w:rsid w:val="00413092"/>
    <w:rsid w:val="00414EA3"/>
    <w:rsid w:val="004155B8"/>
    <w:rsid w:val="004158EC"/>
    <w:rsid w:val="00415DB1"/>
    <w:rsid w:val="004225EA"/>
    <w:rsid w:val="0042312D"/>
    <w:rsid w:val="004237CD"/>
    <w:rsid w:val="00424D54"/>
    <w:rsid w:val="00424EF7"/>
    <w:rsid w:val="0042558E"/>
    <w:rsid w:val="00425DAF"/>
    <w:rsid w:val="00425FF2"/>
    <w:rsid w:val="00432735"/>
    <w:rsid w:val="00435C7B"/>
    <w:rsid w:val="00437700"/>
    <w:rsid w:val="00437CDD"/>
    <w:rsid w:val="0044020E"/>
    <w:rsid w:val="00443A00"/>
    <w:rsid w:val="00443A73"/>
    <w:rsid w:val="00443CDE"/>
    <w:rsid w:val="004459F8"/>
    <w:rsid w:val="0044698E"/>
    <w:rsid w:val="00446A7B"/>
    <w:rsid w:val="00446D4B"/>
    <w:rsid w:val="00450B3A"/>
    <w:rsid w:val="00452262"/>
    <w:rsid w:val="0045293D"/>
    <w:rsid w:val="0045528F"/>
    <w:rsid w:val="0045566E"/>
    <w:rsid w:val="00456D2A"/>
    <w:rsid w:val="00457354"/>
    <w:rsid w:val="00457387"/>
    <w:rsid w:val="0046177D"/>
    <w:rsid w:val="004626BF"/>
    <w:rsid w:val="00462A64"/>
    <w:rsid w:val="004631E2"/>
    <w:rsid w:val="00463A8B"/>
    <w:rsid w:val="00465F43"/>
    <w:rsid w:val="00465FA8"/>
    <w:rsid w:val="004666F5"/>
    <w:rsid w:val="00467360"/>
    <w:rsid w:val="004676E8"/>
    <w:rsid w:val="004708CE"/>
    <w:rsid w:val="004737F5"/>
    <w:rsid w:val="00474CB3"/>
    <w:rsid w:val="004813BA"/>
    <w:rsid w:val="00483733"/>
    <w:rsid w:val="00483F04"/>
    <w:rsid w:val="00484338"/>
    <w:rsid w:val="00485603"/>
    <w:rsid w:val="00486639"/>
    <w:rsid w:val="00486D58"/>
    <w:rsid w:val="00487D10"/>
    <w:rsid w:val="00492877"/>
    <w:rsid w:val="00492AF7"/>
    <w:rsid w:val="00494D5D"/>
    <w:rsid w:val="004969BA"/>
    <w:rsid w:val="00496ECE"/>
    <w:rsid w:val="00497CF3"/>
    <w:rsid w:val="004A3B24"/>
    <w:rsid w:val="004A727B"/>
    <w:rsid w:val="004A7E90"/>
    <w:rsid w:val="004B00C2"/>
    <w:rsid w:val="004B27A1"/>
    <w:rsid w:val="004B29D8"/>
    <w:rsid w:val="004B35C4"/>
    <w:rsid w:val="004B4176"/>
    <w:rsid w:val="004B4B4B"/>
    <w:rsid w:val="004B4FEA"/>
    <w:rsid w:val="004B5706"/>
    <w:rsid w:val="004B6270"/>
    <w:rsid w:val="004B63EE"/>
    <w:rsid w:val="004B6E55"/>
    <w:rsid w:val="004B7CD4"/>
    <w:rsid w:val="004C1605"/>
    <w:rsid w:val="004C324B"/>
    <w:rsid w:val="004C3970"/>
    <w:rsid w:val="004C4DBB"/>
    <w:rsid w:val="004C540F"/>
    <w:rsid w:val="004D1DEC"/>
    <w:rsid w:val="004D3B59"/>
    <w:rsid w:val="004D44C0"/>
    <w:rsid w:val="004D5D22"/>
    <w:rsid w:val="004D5D2D"/>
    <w:rsid w:val="004D7DA3"/>
    <w:rsid w:val="004E0C43"/>
    <w:rsid w:val="004E205F"/>
    <w:rsid w:val="004E2714"/>
    <w:rsid w:val="004E2811"/>
    <w:rsid w:val="004E333B"/>
    <w:rsid w:val="004E70D2"/>
    <w:rsid w:val="004E7185"/>
    <w:rsid w:val="004F0E1A"/>
    <w:rsid w:val="004F430C"/>
    <w:rsid w:val="004F4DF9"/>
    <w:rsid w:val="004F68BE"/>
    <w:rsid w:val="004F74D0"/>
    <w:rsid w:val="004F767F"/>
    <w:rsid w:val="004F7D6E"/>
    <w:rsid w:val="00500CBE"/>
    <w:rsid w:val="005016BF"/>
    <w:rsid w:val="0050749A"/>
    <w:rsid w:val="0050781E"/>
    <w:rsid w:val="00507BFD"/>
    <w:rsid w:val="005103C1"/>
    <w:rsid w:val="005112DD"/>
    <w:rsid w:val="005131FF"/>
    <w:rsid w:val="00513A15"/>
    <w:rsid w:val="00513AA6"/>
    <w:rsid w:val="005142D5"/>
    <w:rsid w:val="005161B3"/>
    <w:rsid w:val="00517080"/>
    <w:rsid w:val="00517CB4"/>
    <w:rsid w:val="00522B31"/>
    <w:rsid w:val="00523934"/>
    <w:rsid w:val="00523A51"/>
    <w:rsid w:val="00523BE2"/>
    <w:rsid w:val="00526669"/>
    <w:rsid w:val="00526AAF"/>
    <w:rsid w:val="00530136"/>
    <w:rsid w:val="00530CFC"/>
    <w:rsid w:val="00536082"/>
    <w:rsid w:val="00540BF4"/>
    <w:rsid w:val="00541870"/>
    <w:rsid w:val="0054196A"/>
    <w:rsid w:val="0054341D"/>
    <w:rsid w:val="0054495E"/>
    <w:rsid w:val="00547307"/>
    <w:rsid w:val="00547F35"/>
    <w:rsid w:val="005502F1"/>
    <w:rsid w:val="00551812"/>
    <w:rsid w:val="00551E92"/>
    <w:rsid w:val="00553B5C"/>
    <w:rsid w:val="005553E2"/>
    <w:rsid w:val="00555AAA"/>
    <w:rsid w:val="00555DF0"/>
    <w:rsid w:val="00555F17"/>
    <w:rsid w:val="00556CAC"/>
    <w:rsid w:val="00557158"/>
    <w:rsid w:val="00557160"/>
    <w:rsid w:val="00561502"/>
    <w:rsid w:val="00562B47"/>
    <w:rsid w:val="00565C8C"/>
    <w:rsid w:val="00565D23"/>
    <w:rsid w:val="00565E5F"/>
    <w:rsid w:val="0056619A"/>
    <w:rsid w:val="00566CE5"/>
    <w:rsid w:val="00572183"/>
    <w:rsid w:val="0057255A"/>
    <w:rsid w:val="00573D3F"/>
    <w:rsid w:val="00574BC0"/>
    <w:rsid w:val="00575AB8"/>
    <w:rsid w:val="00580B62"/>
    <w:rsid w:val="0058242D"/>
    <w:rsid w:val="0058286A"/>
    <w:rsid w:val="005835C6"/>
    <w:rsid w:val="00584126"/>
    <w:rsid w:val="005866C0"/>
    <w:rsid w:val="00587204"/>
    <w:rsid w:val="00594741"/>
    <w:rsid w:val="00595729"/>
    <w:rsid w:val="00595B24"/>
    <w:rsid w:val="00595C6F"/>
    <w:rsid w:val="00595D34"/>
    <w:rsid w:val="005A0AFA"/>
    <w:rsid w:val="005A1E38"/>
    <w:rsid w:val="005A29D7"/>
    <w:rsid w:val="005A4E0F"/>
    <w:rsid w:val="005A52D7"/>
    <w:rsid w:val="005A5475"/>
    <w:rsid w:val="005A614B"/>
    <w:rsid w:val="005A6969"/>
    <w:rsid w:val="005B016E"/>
    <w:rsid w:val="005B059A"/>
    <w:rsid w:val="005B081E"/>
    <w:rsid w:val="005B19BF"/>
    <w:rsid w:val="005B1D92"/>
    <w:rsid w:val="005B368A"/>
    <w:rsid w:val="005B5573"/>
    <w:rsid w:val="005B6457"/>
    <w:rsid w:val="005C2F29"/>
    <w:rsid w:val="005C4141"/>
    <w:rsid w:val="005C5465"/>
    <w:rsid w:val="005C6562"/>
    <w:rsid w:val="005C6930"/>
    <w:rsid w:val="005D6EC8"/>
    <w:rsid w:val="005D734F"/>
    <w:rsid w:val="005D7BBD"/>
    <w:rsid w:val="005D7D16"/>
    <w:rsid w:val="005D7FD2"/>
    <w:rsid w:val="005E02BF"/>
    <w:rsid w:val="005E0630"/>
    <w:rsid w:val="005E1226"/>
    <w:rsid w:val="005E55A6"/>
    <w:rsid w:val="005E58C6"/>
    <w:rsid w:val="005E5C0D"/>
    <w:rsid w:val="005E66D0"/>
    <w:rsid w:val="005E6D49"/>
    <w:rsid w:val="005F161D"/>
    <w:rsid w:val="005F3A9B"/>
    <w:rsid w:val="005F5619"/>
    <w:rsid w:val="005F6FD5"/>
    <w:rsid w:val="00600227"/>
    <w:rsid w:val="0060105C"/>
    <w:rsid w:val="00601534"/>
    <w:rsid w:val="00601844"/>
    <w:rsid w:val="00601FC4"/>
    <w:rsid w:val="00602B7C"/>
    <w:rsid w:val="00604B8D"/>
    <w:rsid w:val="00607A05"/>
    <w:rsid w:val="00610C41"/>
    <w:rsid w:val="00611973"/>
    <w:rsid w:val="006123C4"/>
    <w:rsid w:val="00612982"/>
    <w:rsid w:val="006129F1"/>
    <w:rsid w:val="006144EB"/>
    <w:rsid w:val="00615B82"/>
    <w:rsid w:val="0061694C"/>
    <w:rsid w:val="0061709E"/>
    <w:rsid w:val="006219B9"/>
    <w:rsid w:val="00621E0E"/>
    <w:rsid w:val="00621EFC"/>
    <w:rsid w:val="006221D7"/>
    <w:rsid w:val="00623073"/>
    <w:rsid w:val="00624333"/>
    <w:rsid w:val="0062456C"/>
    <w:rsid w:val="0062539F"/>
    <w:rsid w:val="00627008"/>
    <w:rsid w:val="0062787E"/>
    <w:rsid w:val="00631904"/>
    <w:rsid w:val="006333C7"/>
    <w:rsid w:val="00640169"/>
    <w:rsid w:val="006409B6"/>
    <w:rsid w:val="00641DD5"/>
    <w:rsid w:val="00643571"/>
    <w:rsid w:val="00643C53"/>
    <w:rsid w:val="00650322"/>
    <w:rsid w:val="0065091F"/>
    <w:rsid w:val="0065150C"/>
    <w:rsid w:val="00651AD4"/>
    <w:rsid w:val="00652FC3"/>
    <w:rsid w:val="00655D3A"/>
    <w:rsid w:val="00657F57"/>
    <w:rsid w:val="00660F41"/>
    <w:rsid w:val="00661248"/>
    <w:rsid w:val="00662EA2"/>
    <w:rsid w:val="006630E3"/>
    <w:rsid w:val="00663A66"/>
    <w:rsid w:val="00663D6D"/>
    <w:rsid w:val="00664B94"/>
    <w:rsid w:val="00666470"/>
    <w:rsid w:val="00671AA2"/>
    <w:rsid w:val="00672DB6"/>
    <w:rsid w:val="006753E2"/>
    <w:rsid w:val="0068189D"/>
    <w:rsid w:val="006832E1"/>
    <w:rsid w:val="0068383F"/>
    <w:rsid w:val="006848F4"/>
    <w:rsid w:val="00684C76"/>
    <w:rsid w:val="00690D67"/>
    <w:rsid w:val="0069276D"/>
    <w:rsid w:val="00692779"/>
    <w:rsid w:val="00693D84"/>
    <w:rsid w:val="006955C0"/>
    <w:rsid w:val="006A0AF0"/>
    <w:rsid w:val="006A102C"/>
    <w:rsid w:val="006A17BF"/>
    <w:rsid w:val="006A2B18"/>
    <w:rsid w:val="006A2E86"/>
    <w:rsid w:val="006A6955"/>
    <w:rsid w:val="006A7434"/>
    <w:rsid w:val="006A7798"/>
    <w:rsid w:val="006B16D9"/>
    <w:rsid w:val="006B1FD9"/>
    <w:rsid w:val="006B2168"/>
    <w:rsid w:val="006B445B"/>
    <w:rsid w:val="006B58A3"/>
    <w:rsid w:val="006B76FE"/>
    <w:rsid w:val="006C17EC"/>
    <w:rsid w:val="006C1EE2"/>
    <w:rsid w:val="006C21F7"/>
    <w:rsid w:val="006C2DE3"/>
    <w:rsid w:val="006C3E94"/>
    <w:rsid w:val="006C52E6"/>
    <w:rsid w:val="006C71F8"/>
    <w:rsid w:val="006D0D10"/>
    <w:rsid w:val="006D1127"/>
    <w:rsid w:val="006D3A84"/>
    <w:rsid w:val="006D4EE6"/>
    <w:rsid w:val="006D5221"/>
    <w:rsid w:val="006D5AD0"/>
    <w:rsid w:val="006D798F"/>
    <w:rsid w:val="006E048A"/>
    <w:rsid w:val="006E0E97"/>
    <w:rsid w:val="006E1114"/>
    <w:rsid w:val="006E2181"/>
    <w:rsid w:val="006E34E9"/>
    <w:rsid w:val="006E3A7F"/>
    <w:rsid w:val="006E443F"/>
    <w:rsid w:val="006F032B"/>
    <w:rsid w:val="006F0695"/>
    <w:rsid w:val="006F0DD9"/>
    <w:rsid w:val="006F123E"/>
    <w:rsid w:val="006F2D17"/>
    <w:rsid w:val="006F3376"/>
    <w:rsid w:val="006F33D8"/>
    <w:rsid w:val="006F357F"/>
    <w:rsid w:val="006F5331"/>
    <w:rsid w:val="006F6A75"/>
    <w:rsid w:val="006F6E1C"/>
    <w:rsid w:val="006F7B9C"/>
    <w:rsid w:val="0070012E"/>
    <w:rsid w:val="00702ECA"/>
    <w:rsid w:val="0070306C"/>
    <w:rsid w:val="00703A8E"/>
    <w:rsid w:val="00705E6A"/>
    <w:rsid w:val="00706458"/>
    <w:rsid w:val="007077F6"/>
    <w:rsid w:val="00707EAD"/>
    <w:rsid w:val="00712C1E"/>
    <w:rsid w:val="00713917"/>
    <w:rsid w:val="007144B2"/>
    <w:rsid w:val="007157C3"/>
    <w:rsid w:val="00715C25"/>
    <w:rsid w:val="00716B7E"/>
    <w:rsid w:val="00721116"/>
    <w:rsid w:val="0072207A"/>
    <w:rsid w:val="00723CA6"/>
    <w:rsid w:val="0072528C"/>
    <w:rsid w:val="007255CC"/>
    <w:rsid w:val="00732232"/>
    <w:rsid w:val="00733405"/>
    <w:rsid w:val="0073413E"/>
    <w:rsid w:val="0073437C"/>
    <w:rsid w:val="007349CF"/>
    <w:rsid w:val="00735505"/>
    <w:rsid w:val="00736E90"/>
    <w:rsid w:val="007406D7"/>
    <w:rsid w:val="00741563"/>
    <w:rsid w:val="00744059"/>
    <w:rsid w:val="00744AC4"/>
    <w:rsid w:val="007459B4"/>
    <w:rsid w:val="00746652"/>
    <w:rsid w:val="00746D58"/>
    <w:rsid w:val="00747018"/>
    <w:rsid w:val="00751744"/>
    <w:rsid w:val="00751922"/>
    <w:rsid w:val="007519DA"/>
    <w:rsid w:val="00752BB7"/>
    <w:rsid w:val="007530B0"/>
    <w:rsid w:val="007548C3"/>
    <w:rsid w:val="00755209"/>
    <w:rsid w:val="0075539A"/>
    <w:rsid w:val="00757E85"/>
    <w:rsid w:val="007605E6"/>
    <w:rsid w:val="00760610"/>
    <w:rsid w:val="0076248E"/>
    <w:rsid w:val="00764232"/>
    <w:rsid w:val="00765947"/>
    <w:rsid w:val="00767EB0"/>
    <w:rsid w:val="00771927"/>
    <w:rsid w:val="00773A1A"/>
    <w:rsid w:val="00774BBD"/>
    <w:rsid w:val="00775BB0"/>
    <w:rsid w:val="007760CE"/>
    <w:rsid w:val="0077774B"/>
    <w:rsid w:val="0078013A"/>
    <w:rsid w:val="0078135B"/>
    <w:rsid w:val="00781E0A"/>
    <w:rsid w:val="00782C8B"/>
    <w:rsid w:val="007834E0"/>
    <w:rsid w:val="007859E5"/>
    <w:rsid w:val="007905C9"/>
    <w:rsid w:val="007907FF"/>
    <w:rsid w:val="0079262E"/>
    <w:rsid w:val="00793A57"/>
    <w:rsid w:val="00795627"/>
    <w:rsid w:val="007959FA"/>
    <w:rsid w:val="00796E19"/>
    <w:rsid w:val="0079741B"/>
    <w:rsid w:val="007A0FAB"/>
    <w:rsid w:val="007A132F"/>
    <w:rsid w:val="007A5D41"/>
    <w:rsid w:val="007A71AD"/>
    <w:rsid w:val="007B07F3"/>
    <w:rsid w:val="007B08DA"/>
    <w:rsid w:val="007B24B3"/>
    <w:rsid w:val="007B377C"/>
    <w:rsid w:val="007B637A"/>
    <w:rsid w:val="007C1829"/>
    <w:rsid w:val="007C45ED"/>
    <w:rsid w:val="007C4773"/>
    <w:rsid w:val="007C4A5E"/>
    <w:rsid w:val="007C5843"/>
    <w:rsid w:val="007C73FB"/>
    <w:rsid w:val="007D1007"/>
    <w:rsid w:val="007D1333"/>
    <w:rsid w:val="007D2661"/>
    <w:rsid w:val="007D632A"/>
    <w:rsid w:val="007E0AD5"/>
    <w:rsid w:val="007E1245"/>
    <w:rsid w:val="007E552C"/>
    <w:rsid w:val="007E629A"/>
    <w:rsid w:val="007F077C"/>
    <w:rsid w:val="007F2C2F"/>
    <w:rsid w:val="007F5855"/>
    <w:rsid w:val="007F7304"/>
    <w:rsid w:val="0080047C"/>
    <w:rsid w:val="008015DD"/>
    <w:rsid w:val="008016D5"/>
    <w:rsid w:val="0080218E"/>
    <w:rsid w:val="00802908"/>
    <w:rsid w:val="00805BCB"/>
    <w:rsid w:val="008061E6"/>
    <w:rsid w:val="008100AD"/>
    <w:rsid w:val="008103DB"/>
    <w:rsid w:val="00811D0F"/>
    <w:rsid w:val="00811F33"/>
    <w:rsid w:val="00812F36"/>
    <w:rsid w:val="00814053"/>
    <w:rsid w:val="008146B6"/>
    <w:rsid w:val="00816AC5"/>
    <w:rsid w:val="00822395"/>
    <w:rsid w:val="00822893"/>
    <w:rsid w:val="00822F41"/>
    <w:rsid w:val="00823B1B"/>
    <w:rsid w:val="008253CB"/>
    <w:rsid w:val="00825C8A"/>
    <w:rsid w:val="0082748A"/>
    <w:rsid w:val="0083044F"/>
    <w:rsid w:val="00832084"/>
    <w:rsid w:val="00832545"/>
    <w:rsid w:val="008333E0"/>
    <w:rsid w:val="00834CFE"/>
    <w:rsid w:val="00835C3C"/>
    <w:rsid w:val="00837D78"/>
    <w:rsid w:val="00843B01"/>
    <w:rsid w:val="00844A06"/>
    <w:rsid w:val="00845BB2"/>
    <w:rsid w:val="00850390"/>
    <w:rsid w:val="00851E1F"/>
    <w:rsid w:val="00851E8B"/>
    <w:rsid w:val="008557F0"/>
    <w:rsid w:val="00856FC8"/>
    <w:rsid w:val="0086005A"/>
    <w:rsid w:val="008613E6"/>
    <w:rsid w:val="00861B38"/>
    <w:rsid w:val="00862A33"/>
    <w:rsid w:val="00863663"/>
    <w:rsid w:val="00863AB2"/>
    <w:rsid w:val="00863E02"/>
    <w:rsid w:val="008700CD"/>
    <w:rsid w:val="00874F4D"/>
    <w:rsid w:val="00876FDE"/>
    <w:rsid w:val="00881332"/>
    <w:rsid w:val="00882AD7"/>
    <w:rsid w:val="00882BCE"/>
    <w:rsid w:val="00882E0F"/>
    <w:rsid w:val="0088437C"/>
    <w:rsid w:val="008844B9"/>
    <w:rsid w:val="00886DC1"/>
    <w:rsid w:val="00887F8A"/>
    <w:rsid w:val="0089089D"/>
    <w:rsid w:val="00891BC2"/>
    <w:rsid w:val="00892D1B"/>
    <w:rsid w:val="00893CC5"/>
    <w:rsid w:val="00894BA7"/>
    <w:rsid w:val="00894C09"/>
    <w:rsid w:val="008A277E"/>
    <w:rsid w:val="008A3AF8"/>
    <w:rsid w:val="008A54B1"/>
    <w:rsid w:val="008A5CAE"/>
    <w:rsid w:val="008A7CD4"/>
    <w:rsid w:val="008B4B0F"/>
    <w:rsid w:val="008B7038"/>
    <w:rsid w:val="008C06A3"/>
    <w:rsid w:val="008C1CC3"/>
    <w:rsid w:val="008C3968"/>
    <w:rsid w:val="008C3FCC"/>
    <w:rsid w:val="008C42B7"/>
    <w:rsid w:val="008C48D9"/>
    <w:rsid w:val="008C7047"/>
    <w:rsid w:val="008C7CE8"/>
    <w:rsid w:val="008D0184"/>
    <w:rsid w:val="008D28B5"/>
    <w:rsid w:val="008D4202"/>
    <w:rsid w:val="008D4A8F"/>
    <w:rsid w:val="008E046A"/>
    <w:rsid w:val="008E2376"/>
    <w:rsid w:val="008E5B9A"/>
    <w:rsid w:val="008E62E7"/>
    <w:rsid w:val="008E694E"/>
    <w:rsid w:val="008F2DEA"/>
    <w:rsid w:val="008F51FA"/>
    <w:rsid w:val="008F550C"/>
    <w:rsid w:val="008F5973"/>
    <w:rsid w:val="008F59D7"/>
    <w:rsid w:val="008F6559"/>
    <w:rsid w:val="008F6F32"/>
    <w:rsid w:val="008F7FB6"/>
    <w:rsid w:val="0090085C"/>
    <w:rsid w:val="00901724"/>
    <w:rsid w:val="00904BDB"/>
    <w:rsid w:val="00905C5C"/>
    <w:rsid w:val="0090708E"/>
    <w:rsid w:val="00907763"/>
    <w:rsid w:val="009107D1"/>
    <w:rsid w:val="00910846"/>
    <w:rsid w:val="0091115B"/>
    <w:rsid w:val="009117E5"/>
    <w:rsid w:val="00911B83"/>
    <w:rsid w:val="0091241E"/>
    <w:rsid w:val="0091314B"/>
    <w:rsid w:val="00913391"/>
    <w:rsid w:val="0091369B"/>
    <w:rsid w:val="0091413B"/>
    <w:rsid w:val="00916369"/>
    <w:rsid w:val="0091695D"/>
    <w:rsid w:val="00916D10"/>
    <w:rsid w:val="00917820"/>
    <w:rsid w:val="009205DE"/>
    <w:rsid w:val="00922B18"/>
    <w:rsid w:val="00923938"/>
    <w:rsid w:val="00924427"/>
    <w:rsid w:val="00924B08"/>
    <w:rsid w:val="0092551C"/>
    <w:rsid w:val="009265E7"/>
    <w:rsid w:val="00927303"/>
    <w:rsid w:val="009305B4"/>
    <w:rsid w:val="0093120D"/>
    <w:rsid w:val="00933704"/>
    <w:rsid w:val="00936247"/>
    <w:rsid w:val="00936CB4"/>
    <w:rsid w:val="00937996"/>
    <w:rsid w:val="00937C9F"/>
    <w:rsid w:val="00941088"/>
    <w:rsid w:val="00941D79"/>
    <w:rsid w:val="00942B04"/>
    <w:rsid w:val="009463B6"/>
    <w:rsid w:val="00947619"/>
    <w:rsid w:val="00953D9C"/>
    <w:rsid w:val="00954D27"/>
    <w:rsid w:val="00956815"/>
    <w:rsid w:val="00960132"/>
    <w:rsid w:val="009608C0"/>
    <w:rsid w:val="00960F17"/>
    <w:rsid w:val="00963AB3"/>
    <w:rsid w:val="00963B7A"/>
    <w:rsid w:val="009656B5"/>
    <w:rsid w:val="009671ED"/>
    <w:rsid w:val="00972645"/>
    <w:rsid w:val="0097423B"/>
    <w:rsid w:val="009752C0"/>
    <w:rsid w:val="0097568E"/>
    <w:rsid w:val="009766E8"/>
    <w:rsid w:val="00976ABE"/>
    <w:rsid w:val="00976C7A"/>
    <w:rsid w:val="00977747"/>
    <w:rsid w:val="009801E7"/>
    <w:rsid w:val="00982B94"/>
    <w:rsid w:val="00983B95"/>
    <w:rsid w:val="00987986"/>
    <w:rsid w:val="00987B81"/>
    <w:rsid w:val="00987DC1"/>
    <w:rsid w:val="0099029D"/>
    <w:rsid w:val="00991824"/>
    <w:rsid w:val="00993E0E"/>
    <w:rsid w:val="00995889"/>
    <w:rsid w:val="00996CFF"/>
    <w:rsid w:val="009A1146"/>
    <w:rsid w:val="009A1212"/>
    <w:rsid w:val="009A32CE"/>
    <w:rsid w:val="009A3C56"/>
    <w:rsid w:val="009A3DC0"/>
    <w:rsid w:val="009A5240"/>
    <w:rsid w:val="009A6338"/>
    <w:rsid w:val="009A67BE"/>
    <w:rsid w:val="009A7519"/>
    <w:rsid w:val="009B01DB"/>
    <w:rsid w:val="009B13E7"/>
    <w:rsid w:val="009B1FB1"/>
    <w:rsid w:val="009B2B7C"/>
    <w:rsid w:val="009B538C"/>
    <w:rsid w:val="009B5634"/>
    <w:rsid w:val="009B6BB7"/>
    <w:rsid w:val="009B794F"/>
    <w:rsid w:val="009C02E2"/>
    <w:rsid w:val="009C184C"/>
    <w:rsid w:val="009C1925"/>
    <w:rsid w:val="009C1C0E"/>
    <w:rsid w:val="009C2E3C"/>
    <w:rsid w:val="009C3600"/>
    <w:rsid w:val="009C4507"/>
    <w:rsid w:val="009C4D01"/>
    <w:rsid w:val="009C6DE8"/>
    <w:rsid w:val="009D6FC4"/>
    <w:rsid w:val="009D7785"/>
    <w:rsid w:val="009E29AF"/>
    <w:rsid w:val="009E2F50"/>
    <w:rsid w:val="009E3DE2"/>
    <w:rsid w:val="009E57CE"/>
    <w:rsid w:val="009E620A"/>
    <w:rsid w:val="009E661C"/>
    <w:rsid w:val="009E7ADA"/>
    <w:rsid w:val="009F06AF"/>
    <w:rsid w:val="009F1902"/>
    <w:rsid w:val="009F21A0"/>
    <w:rsid w:val="009F435B"/>
    <w:rsid w:val="009F64BD"/>
    <w:rsid w:val="009F7DD2"/>
    <w:rsid w:val="00A0023A"/>
    <w:rsid w:val="00A01873"/>
    <w:rsid w:val="00A0303B"/>
    <w:rsid w:val="00A05E57"/>
    <w:rsid w:val="00A06A6A"/>
    <w:rsid w:val="00A103EE"/>
    <w:rsid w:val="00A10985"/>
    <w:rsid w:val="00A11DC5"/>
    <w:rsid w:val="00A1295E"/>
    <w:rsid w:val="00A13549"/>
    <w:rsid w:val="00A13850"/>
    <w:rsid w:val="00A13A5E"/>
    <w:rsid w:val="00A1531A"/>
    <w:rsid w:val="00A1566F"/>
    <w:rsid w:val="00A170AB"/>
    <w:rsid w:val="00A2051B"/>
    <w:rsid w:val="00A212EC"/>
    <w:rsid w:val="00A24308"/>
    <w:rsid w:val="00A24ADF"/>
    <w:rsid w:val="00A24BCB"/>
    <w:rsid w:val="00A24C34"/>
    <w:rsid w:val="00A25EA5"/>
    <w:rsid w:val="00A26880"/>
    <w:rsid w:val="00A30A33"/>
    <w:rsid w:val="00A3451A"/>
    <w:rsid w:val="00A35193"/>
    <w:rsid w:val="00A362C0"/>
    <w:rsid w:val="00A367E6"/>
    <w:rsid w:val="00A41130"/>
    <w:rsid w:val="00A43C73"/>
    <w:rsid w:val="00A578F0"/>
    <w:rsid w:val="00A610AA"/>
    <w:rsid w:val="00A6120C"/>
    <w:rsid w:val="00A626C0"/>
    <w:rsid w:val="00A626DF"/>
    <w:rsid w:val="00A63822"/>
    <w:rsid w:val="00A65800"/>
    <w:rsid w:val="00A67533"/>
    <w:rsid w:val="00A677F8"/>
    <w:rsid w:val="00A67CAE"/>
    <w:rsid w:val="00A70C46"/>
    <w:rsid w:val="00A72938"/>
    <w:rsid w:val="00A7344B"/>
    <w:rsid w:val="00A73CD8"/>
    <w:rsid w:val="00A75263"/>
    <w:rsid w:val="00A7542F"/>
    <w:rsid w:val="00A7621B"/>
    <w:rsid w:val="00A76EBA"/>
    <w:rsid w:val="00A8040C"/>
    <w:rsid w:val="00A81EF7"/>
    <w:rsid w:val="00A81F4C"/>
    <w:rsid w:val="00A85ADB"/>
    <w:rsid w:val="00A86DD4"/>
    <w:rsid w:val="00A900B0"/>
    <w:rsid w:val="00A90988"/>
    <w:rsid w:val="00A90DCD"/>
    <w:rsid w:val="00A92046"/>
    <w:rsid w:val="00A93C6C"/>
    <w:rsid w:val="00A944E5"/>
    <w:rsid w:val="00A94576"/>
    <w:rsid w:val="00AA0C0E"/>
    <w:rsid w:val="00AA137E"/>
    <w:rsid w:val="00AA2226"/>
    <w:rsid w:val="00AA35ED"/>
    <w:rsid w:val="00AA488E"/>
    <w:rsid w:val="00AA4989"/>
    <w:rsid w:val="00AA528E"/>
    <w:rsid w:val="00AA5ED1"/>
    <w:rsid w:val="00AA6354"/>
    <w:rsid w:val="00AA670B"/>
    <w:rsid w:val="00AA74B5"/>
    <w:rsid w:val="00AA7AE7"/>
    <w:rsid w:val="00AB01A1"/>
    <w:rsid w:val="00AB1C2F"/>
    <w:rsid w:val="00AB671E"/>
    <w:rsid w:val="00AB757F"/>
    <w:rsid w:val="00AB7D9F"/>
    <w:rsid w:val="00AC0EF4"/>
    <w:rsid w:val="00AC10AE"/>
    <w:rsid w:val="00AC17C4"/>
    <w:rsid w:val="00AC48C1"/>
    <w:rsid w:val="00AC4BBA"/>
    <w:rsid w:val="00AC4D2D"/>
    <w:rsid w:val="00AC5EC6"/>
    <w:rsid w:val="00AC5EF4"/>
    <w:rsid w:val="00AC71B3"/>
    <w:rsid w:val="00AD0D9F"/>
    <w:rsid w:val="00AD3896"/>
    <w:rsid w:val="00AD40D4"/>
    <w:rsid w:val="00AD4AB0"/>
    <w:rsid w:val="00AD5863"/>
    <w:rsid w:val="00AD5D25"/>
    <w:rsid w:val="00AD5D30"/>
    <w:rsid w:val="00AE0D37"/>
    <w:rsid w:val="00AE2C94"/>
    <w:rsid w:val="00AE5414"/>
    <w:rsid w:val="00AF0D98"/>
    <w:rsid w:val="00AF2AB9"/>
    <w:rsid w:val="00AF49AA"/>
    <w:rsid w:val="00AF62C0"/>
    <w:rsid w:val="00AF66A0"/>
    <w:rsid w:val="00AF66AB"/>
    <w:rsid w:val="00B007F1"/>
    <w:rsid w:val="00B02157"/>
    <w:rsid w:val="00B025A1"/>
    <w:rsid w:val="00B031D5"/>
    <w:rsid w:val="00B033B4"/>
    <w:rsid w:val="00B033F9"/>
    <w:rsid w:val="00B05837"/>
    <w:rsid w:val="00B06B9E"/>
    <w:rsid w:val="00B073EE"/>
    <w:rsid w:val="00B07E34"/>
    <w:rsid w:val="00B11B7E"/>
    <w:rsid w:val="00B1331C"/>
    <w:rsid w:val="00B15826"/>
    <w:rsid w:val="00B1612B"/>
    <w:rsid w:val="00B16510"/>
    <w:rsid w:val="00B2212D"/>
    <w:rsid w:val="00B22274"/>
    <w:rsid w:val="00B242B6"/>
    <w:rsid w:val="00B2469A"/>
    <w:rsid w:val="00B26133"/>
    <w:rsid w:val="00B33504"/>
    <w:rsid w:val="00B34180"/>
    <w:rsid w:val="00B3568A"/>
    <w:rsid w:val="00B368A8"/>
    <w:rsid w:val="00B36D73"/>
    <w:rsid w:val="00B37A70"/>
    <w:rsid w:val="00B37BCD"/>
    <w:rsid w:val="00B40452"/>
    <w:rsid w:val="00B4314D"/>
    <w:rsid w:val="00B433D8"/>
    <w:rsid w:val="00B44226"/>
    <w:rsid w:val="00B461CF"/>
    <w:rsid w:val="00B46ED5"/>
    <w:rsid w:val="00B51261"/>
    <w:rsid w:val="00B52C9A"/>
    <w:rsid w:val="00B54790"/>
    <w:rsid w:val="00B56114"/>
    <w:rsid w:val="00B561C0"/>
    <w:rsid w:val="00B57BD4"/>
    <w:rsid w:val="00B636AE"/>
    <w:rsid w:val="00B640B2"/>
    <w:rsid w:val="00B640CB"/>
    <w:rsid w:val="00B642F4"/>
    <w:rsid w:val="00B70F82"/>
    <w:rsid w:val="00B71914"/>
    <w:rsid w:val="00B7214D"/>
    <w:rsid w:val="00B72628"/>
    <w:rsid w:val="00B7516E"/>
    <w:rsid w:val="00B81492"/>
    <w:rsid w:val="00B815E6"/>
    <w:rsid w:val="00B81649"/>
    <w:rsid w:val="00B81A9F"/>
    <w:rsid w:val="00B823BD"/>
    <w:rsid w:val="00B83954"/>
    <w:rsid w:val="00B8553C"/>
    <w:rsid w:val="00B9079E"/>
    <w:rsid w:val="00B9080C"/>
    <w:rsid w:val="00B9086F"/>
    <w:rsid w:val="00B921CF"/>
    <w:rsid w:val="00B931C3"/>
    <w:rsid w:val="00B94081"/>
    <w:rsid w:val="00B95336"/>
    <w:rsid w:val="00B961C7"/>
    <w:rsid w:val="00B964A4"/>
    <w:rsid w:val="00B97D22"/>
    <w:rsid w:val="00BA03CE"/>
    <w:rsid w:val="00BA0468"/>
    <w:rsid w:val="00BA11A8"/>
    <w:rsid w:val="00BA18E4"/>
    <w:rsid w:val="00BA1CD0"/>
    <w:rsid w:val="00BA20D8"/>
    <w:rsid w:val="00BA3011"/>
    <w:rsid w:val="00BA393A"/>
    <w:rsid w:val="00BA4D20"/>
    <w:rsid w:val="00BA5AB4"/>
    <w:rsid w:val="00BA62C6"/>
    <w:rsid w:val="00BA7802"/>
    <w:rsid w:val="00BA7E9F"/>
    <w:rsid w:val="00BB0056"/>
    <w:rsid w:val="00BB5B6A"/>
    <w:rsid w:val="00BC110F"/>
    <w:rsid w:val="00BC2094"/>
    <w:rsid w:val="00BC217A"/>
    <w:rsid w:val="00BC2457"/>
    <w:rsid w:val="00BC35CB"/>
    <w:rsid w:val="00BC3751"/>
    <w:rsid w:val="00BC4D2D"/>
    <w:rsid w:val="00BC69DE"/>
    <w:rsid w:val="00BD0313"/>
    <w:rsid w:val="00BD0898"/>
    <w:rsid w:val="00BD1F6F"/>
    <w:rsid w:val="00BD381F"/>
    <w:rsid w:val="00BD5566"/>
    <w:rsid w:val="00BD57EB"/>
    <w:rsid w:val="00BE2E55"/>
    <w:rsid w:val="00BE6D4F"/>
    <w:rsid w:val="00BE73EA"/>
    <w:rsid w:val="00BF0C74"/>
    <w:rsid w:val="00BF159C"/>
    <w:rsid w:val="00BF222D"/>
    <w:rsid w:val="00BF55FC"/>
    <w:rsid w:val="00C007EA"/>
    <w:rsid w:val="00C03625"/>
    <w:rsid w:val="00C03F04"/>
    <w:rsid w:val="00C0433D"/>
    <w:rsid w:val="00C04554"/>
    <w:rsid w:val="00C10747"/>
    <w:rsid w:val="00C12B06"/>
    <w:rsid w:val="00C12BAE"/>
    <w:rsid w:val="00C1580E"/>
    <w:rsid w:val="00C211BC"/>
    <w:rsid w:val="00C25146"/>
    <w:rsid w:val="00C2569B"/>
    <w:rsid w:val="00C25A55"/>
    <w:rsid w:val="00C27CA8"/>
    <w:rsid w:val="00C27D1E"/>
    <w:rsid w:val="00C33F4A"/>
    <w:rsid w:val="00C34B22"/>
    <w:rsid w:val="00C372A2"/>
    <w:rsid w:val="00C4390C"/>
    <w:rsid w:val="00C452F0"/>
    <w:rsid w:val="00C45D14"/>
    <w:rsid w:val="00C47796"/>
    <w:rsid w:val="00C51F17"/>
    <w:rsid w:val="00C52587"/>
    <w:rsid w:val="00C556DD"/>
    <w:rsid w:val="00C56EB1"/>
    <w:rsid w:val="00C574EF"/>
    <w:rsid w:val="00C608A4"/>
    <w:rsid w:val="00C6347E"/>
    <w:rsid w:val="00C63B08"/>
    <w:rsid w:val="00C65E12"/>
    <w:rsid w:val="00C70C69"/>
    <w:rsid w:val="00C72750"/>
    <w:rsid w:val="00C73E22"/>
    <w:rsid w:val="00C758B8"/>
    <w:rsid w:val="00C804A1"/>
    <w:rsid w:val="00C80F1D"/>
    <w:rsid w:val="00C82F8F"/>
    <w:rsid w:val="00C8563A"/>
    <w:rsid w:val="00C934AD"/>
    <w:rsid w:val="00C94370"/>
    <w:rsid w:val="00C948AA"/>
    <w:rsid w:val="00CA2933"/>
    <w:rsid w:val="00CA345A"/>
    <w:rsid w:val="00CA36DF"/>
    <w:rsid w:val="00CA3A3E"/>
    <w:rsid w:val="00CA3FD9"/>
    <w:rsid w:val="00CA4F01"/>
    <w:rsid w:val="00CA68F0"/>
    <w:rsid w:val="00CA71F3"/>
    <w:rsid w:val="00CA779D"/>
    <w:rsid w:val="00CB123A"/>
    <w:rsid w:val="00CB2FE0"/>
    <w:rsid w:val="00CB6AF9"/>
    <w:rsid w:val="00CC0EA9"/>
    <w:rsid w:val="00CC1AE8"/>
    <w:rsid w:val="00CC38CC"/>
    <w:rsid w:val="00CC44EF"/>
    <w:rsid w:val="00CC463F"/>
    <w:rsid w:val="00CC7242"/>
    <w:rsid w:val="00CD0024"/>
    <w:rsid w:val="00CD3B65"/>
    <w:rsid w:val="00CD45CB"/>
    <w:rsid w:val="00CD668B"/>
    <w:rsid w:val="00CE311A"/>
    <w:rsid w:val="00CE5A8F"/>
    <w:rsid w:val="00CE78E7"/>
    <w:rsid w:val="00CF1F99"/>
    <w:rsid w:val="00CF3677"/>
    <w:rsid w:val="00CF4A15"/>
    <w:rsid w:val="00CF5540"/>
    <w:rsid w:val="00CF6E14"/>
    <w:rsid w:val="00D00D5C"/>
    <w:rsid w:val="00D00DFD"/>
    <w:rsid w:val="00D01E9B"/>
    <w:rsid w:val="00D0231D"/>
    <w:rsid w:val="00D03637"/>
    <w:rsid w:val="00D03827"/>
    <w:rsid w:val="00D03978"/>
    <w:rsid w:val="00D04726"/>
    <w:rsid w:val="00D052E6"/>
    <w:rsid w:val="00D07252"/>
    <w:rsid w:val="00D14192"/>
    <w:rsid w:val="00D14726"/>
    <w:rsid w:val="00D1484E"/>
    <w:rsid w:val="00D14A4A"/>
    <w:rsid w:val="00D15976"/>
    <w:rsid w:val="00D15C6F"/>
    <w:rsid w:val="00D2006A"/>
    <w:rsid w:val="00D216D7"/>
    <w:rsid w:val="00D21985"/>
    <w:rsid w:val="00D22678"/>
    <w:rsid w:val="00D22A6D"/>
    <w:rsid w:val="00D26796"/>
    <w:rsid w:val="00D26F9A"/>
    <w:rsid w:val="00D30E2B"/>
    <w:rsid w:val="00D31282"/>
    <w:rsid w:val="00D33455"/>
    <w:rsid w:val="00D35487"/>
    <w:rsid w:val="00D43E5D"/>
    <w:rsid w:val="00D4402C"/>
    <w:rsid w:val="00D4621C"/>
    <w:rsid w:val="00D51133"/>
    <w:rsid w:val="00D51AA1"/>
    <w:rsid w:val="00D54B67"/>
    <w:rsid w:val="00D56900"/>
    <w:rsid w:val="00D5727D"/>
    <w:rsid w:val="00D576CC"/>
    <w:rsid w:val="00D606C3"/>
    <w:rsid w:val="00D61597"/>
    <w:rsid w:val="00D6183B"/>
    <w:rsid w:val="00D61A40"/>
    <w:rsid w:val="00D63A44"/>
    <w:rsid w:val="00D64366"/>
    <w:rsid w:val="00D67A59"/>
    <w:rsid w:val="00D7181C"/>
    <w:rsid w:val="00D71BC4"/>
    <w:rsid w:val="00D73E68"/>
    <w:rsid w:val="00D7403F"/>
    <w:rsid w:val="00D74132"/>
    <w:rsid w:val="00D819E2"/>
    <w:rsid w:val="00D8226B"/>
    <w:rsid w:val="00D830AE"/>
    <w:rsid w:val="00D844A4"/>
    <w:rsid w:val="00D90581"/>
    <w:rsid w:val="00D90C47"/>
    <w:rsid w:val="00D93692"/>
    <w:rsid w:val="00D97106"/>
    <w:rsid w:val="00DA0E9A"/>
    <w:rsid w:val="00DA2FF3"/>
    <w:rsid w:val="00DA6BCB"/>
    <w:rsid w:val="00DA727F"/>
    <w:rsid w:val="00DB0014"/>
    <w:rsid w:val="00DB6758"/>
    <w:rsid w:val="00DC0563"/>
    <w:rsid w:val="00DC272F"/>
    <w:rsid w:val="00DC4193"/>
    <w:rsid w:val="00DC6925"/>
    <w:rsid w:val="00DC6C05"/>
    <w:rsid w:val="00DD0526"/>
    <w:rsid w:val="00DD23CD"/>
    <w:rsid w:val="00DD2FA7"/>
    <w:rsid w:val="00DD4D89"/>
    <w:rsid w:val="00DD602F"/>
    <w:rsid w:val="00DD7003"/>
    <w:rsid w:val="00DE18F2"/>
    <w:rsid w:val="00DE2432"/>
    <w:rsid w:val="00DE6020"/>
    <w:rsid w:val="00DE6D0A"/>
    <w:rsid w:val="00DF0792"/>
    <w:rsid w:val="00DF14CB"/>
    <w:rsid w:val="00DF2B40"/>
    <w:rsid w:val="00DF3D96"/>
    <w:rsid w:val="00DF3EA3"/>
    <w:rsid w:val="00DF5763"/>
    <w:rsid w:val="00DF7D84"/>
    <w:rsid w:val="00E007BB"/>
    <w:rsid w:val="00E10DFC"/>
    <w:rsid w:val="00E130F6"/>
    <w:rsid w:val="00E1390B"/>
    <w:rsid w:val="00E13A93"/>
    <w:rsid w:val="00E16A39"/>
    <w:rsid w:val="00E208B1"/>
    <w:rsid w:val="00E215F5"/>
    <w:rsid w:val="00E225EC"/>
    <w:rsid w:val="00E26EE4"/>
    <w:rsid w:val="00E3079E"/>
    <w:rsid w:val="00E31A50"/>
    <w:rsid w:val="00E32496"/>
    <w:rsid w:val="00E34D07"/>
    <w:rsid w:val="00E3503B"/>
    <w:rsid w:val="00E40629"/>
    <w:rsid w:val="00E44785"/>
    <w:rsid w:val="00E448BF"/>
    <w:rsid w:val="00E45201"/>
    <w:rsid w:val="00E45A83"/>
    <w:rsid w:val="00E50641"/>
    <w:rsid w:val="00E51A18"/>
    <w:rsid w:val="00E51B9D"/>
    <w:rsid w:val="00E57028"/>
    <w:rsid w:val="00E602A1"/>
    <w:rsid w:val="00E60369"/>
    <w:rsid w:val="00E635D1"/>
    <w:rsid w:val="00E656BB"/>
    <w:rsid w:val="00E67D5D"/>
    <w:rsid w:val="00E733F6"/>
    <w:rsid w:val="00E748C6"/>
    <w:rsid w:val="00E755C2"/>
    <w:rsid w:val="00E76E8A"/>
    <w:rsid w:val="00E778C2"/>
    <w:rsid w:val="00E800D2"/>
    <w:rsid w:val="00E80AF4"/>
    <w:rsid w:val="00E82D87"/>
    <w:rsid w:val="00E84E37"/>
    <w:rsid w:val="00E84FF2"/>
    <w:rsid w:val="00E87BE2"/>
    <w:rsid w:val="00E903CA"/>
    <w:rsid w:val="00E90DD6"/>
    <w:rsid w:val="00E92745"/>
    <w:rsid w:val="00E92FF7"/>
    <w:rsid w:val="00E93C8E"/>
    <w:rsid w:val="00E94312"/>
    <w:rsid w:val="00E9445B"/>
    <w:rsid w:val="00EA12F0"/>
    <w:rsid w:val="00EA278C"/>
    <w:rsid w:val="00EA4743"/>
    <w:rsid w:val="00EA4C58"/>
    <w:rsid w:val="00EA4F27"/>
    <w:rsid w:val="00EA5116"/>
    <w:rsid w:val="00EA51FA"/>
    <w:rsid w:val="00EA6844"/>
    <w:rsid w:val="00EA6857"/>
    <w:rsid w:val="00EA6884"/>
    <w:rsid w:val="00EA75CC"/>
    <w:rsid w:val="00EA7977"/>
    <w:rsid w:val="00EA7BB1"/>
    <w:rsid w:val="00EB05A4"/>
    <w:rsid w:val="00EB10CF"/>
    <w:rsid w:val="00EB2C6F"/>
    <w:rsid w:val="00EB333D"/>
    <w:rsid w:val="00EB496D"/>
    <w:rsid w:val="00EB4E6D"/>
    <w:rsid w:val="00EC09BB"/>
    <w:rsid w:val="00EC16BD"/>
    <w:rsid w:val="00EC39D8"/>
    <w:rsid w:val="00EC7D5F"/>
    <w:rsid w:val="00ED0CD0"/>
    <w:rsid w:val="00ED1277"/>
    <w:rsid w:val="00ED1AFC"/>
    <w:rsid w:val="00ED518D"/>
    <w:rsid w:val="00ED5B0D"/>
    <w:rsid w:val="00ED798E"/>
    <w:rsid w:val="00EE003A"/>
    <w:rsid w:val="00EE4083"/>
    <w:rsid w:val="00EE4385"/>
    <w:rsid w:val="00EE5787"/>
    <w:rsid w:val="00EE58C6"/>
    <w:rsid w:val="00EE5CC8"/>
    <w:rsid w:val="00EE67E2"/>
    <w:rsid w:val="00EF18E9"/>
    <w:rsid w:val="00EF3EA4"/>
    <w:rsid w:val="00EF61E9"/>
    <w:rsid w:val="00EF660A"/>
    <w:rsid w:val="00EF7F76"/>
    <w:rsid w:val="00F01A41"/>
    <w:rsid w:val="00F033E9"/>
    <w:rsid w:val="00F03B7A"/>
    <w:rsid w:val="00F052C8"/>
    <w:rsid w:val="00F13EF1"/>
    <w:rsid w:val="00F16D9B"/>
    <w:rsid w:val="00F208E9"/>
    <w:rsid w:val="00F21D58"/>
    <w:rsid w:val="00F22C1A"/>
    <w:rsid w:val="00F22CF8"/>
    <w:rsid w:val="00F22FBC"/>
    <w:rsid w:val="00F24A34"/>
    <w:rsid w:val="00F26DD0"/>
    <w:rsid w:val="00F27F22"/>
    <w:rsid w:val="00F30702"/>
    <w:rsid w:val="00F32236"/>
    <w:rsid w:val="00F32548"/>
    <w:rsid w:val="00F332D2"/>
    <w:rsid w:val="00F34E84"/>
    <w:rsid w:val="00F350C2"/>
    <w:rsid w:val="00F35209"/>
    <w:rsid w:val="00F36457"/>
    <w:rsid w:val="00F378C5"/>
    <w:rsid w:val="00F4188B"/>
    <w:rsid w:val="00F41A76"/>
    <w:rsid w:val="00F4235E"/>
    <w:rsid w:val="00F44D53"/>
    <w:rsid w:val="00F45909"/>
    <w:rsid w:val="00F4770C"/>
    <w:rsid w:val="00F478A7"/>
    <w:rsid w:val="00F47D41"/>
    <w:rsid w:val="00F509DC"/>
    <w:rsid w:val="00F50E5A"/>
    <w:rsid w:val="00F52949"/>
    <w:rsid w:val="00F54789"/>
    <w:rsid w:val="00F54EC6"/>
    <w:rsid w:val="00F5702F"/>
    <w:rsid w:val="00F57825"/>
    <w:rsid w:val="00F63987"/>
    <w:rsid w:val="00F647A6"/>
    <w:rsid w:val="00F65C5F"/>
    <w:rsid w:val="00F66A89"/>
    <w:rsid w:val="00F67F6B"/>
    <w:rsid w:val="00F718FE"/>
    <w:rsid w:val="00F72615"/>
    <w:rsid w:val="00F72B43"/>
    <w:rsid w:val="00F73257"/>
    <w:rsid w:val="00F73B88"/>
    <w:rsid w:val="00F74561"/>
    <w:rsid w:val="00F7554F"/>
    <w:rsid w:val="00F75CEE"/>
    <w:rsid w:val="00F76373"/>
    <w:rsid w:val="00F76BCA"/>
    <w:rsid w:val="00F76EAB"/>
    <w:rsid w:val="00F813C0"/>
    <w:rsid w:val="00F90AF7"/>
    <w:rsid w:val="00F91C27"/>
    <w:rsid w:val="00F9213E"/>
    <w:rsid w:val="00F94670"/>
    <w:rsid w:val="00F94E07"/>
    <w:rsid w:val="00F973D3"/>
    <w:rsid w:val="00FA1094"/>
    <w:rsid w:val="00FA1D73"/>
    <w:rsid w:val="00FA1ECF"/>
    <w:rsid w:val="00FA5501"/>
    <w:rsid w:val="00FA614B"/>
    <w:rsid w:val="00FB12BD"/>
    <w:rsid w:val="00FB6F9A"/>
    <w:rsid w:val="00FB7CBB"/>
    <w:rsid w:val="00FC0C43"/>
    <w:rsid w:val="00FC16C9"/>
    <w:rsid w:val="00FC1FD1"/>
    <w:rsid w:val="00FC27FB"/>
    <w:rsid w:val="00FC2E3F"/>
    <w:rsid w:val="00FC54C2"/>
    <w:rsid w:val="00FC6270"/>
    <w:rsid w:val="00FC6663"/>
    <w:rsid w:val="00FD070A"/>
    <w:rsid w:val="00FD0ADD"/>
    <w:rsid w:val="00FD1201"/>
    <w:rsid w:val="00FD1A2E"/>
    <w:rsid w:val="00FD494F"/>
    <w:rsid w:val="00FE02D3"/>
    <w:rsid w:val="00FE0C42"/>
    <w:rsid w:val="00FE3D14"/>
    <w:rsid w:val="00FE4634"/>
    <w:rsid w:val="00FE480E"/>
    <w:rsid w:val="00FE4DA5"/>
    <w:rsid w:val="00FE78E9"/>
    <w:rsid w:val="00FE798C"/>
    <w:rsid w:val="00FF16DF"/>
    <w:rsid w:val="00FF6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gray">
      <v:stroke color="gray" weight="1.5pt"/>
      <v:textbox inset="5.85pt,.7pt,5.85pt,.7pt"/>
    </o:shapedefaults>
    <o:shapelayout v:ext="edit">
      <o:idmap v:ext="edit" data="2"/>
    </o:shapelayout>
  </w:shapeDefaults>
  <w:decimalSymbol w:val="."/>
  <w:listSeparator w:val=","/>
  <w14:docId w14:val="2595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4333"/>
    <w:pPr>
      <w:widowControl w:val="0"/>
      <w:snapToGrid w:val="0"/>
    </w:pPr>
    <w:rPr>
      <w:rFonts w:ascii="Calibri" w:eastAsia="HGPｺﾞｼｯｸM" w:hAnsi="Calibri"/>
      <w:kern w:val="2"/>
      <w:sz w:val="18"/>
      <w:szCs w:val="24"/>
    </w:rPr>
  </w:style>
  <w:style w:type="paragraph" w:styleId="1">
    <w:name w:val="heading 1"/>
    <w:basedOn w:val="a0"/>
    <w:next w:val="a0"/>
    <w:qFormat/>
    <w:rsid w:val="00624333"/>
    <w:pPr>
      <w:keepNext/>
      <w:pageBreakBefore/>
      <w:numPr>
        <w:numId w:val="2"/>
      </w:numPr>
      <w:ind w:left="510" w:hanging="510"/>
      <w:outlineLvl w:val="0"/>
    </w:pPr>
    <w:rPr>
      <w:sz w:val="24"/>
    </w:rPr>
  </w:style>
  <w:style w:type="paragraph" w:styleId="2">
    <w:name w:val="heading 2"/>
    <w:basedOn w:val="a0"/>
    <w:next w:val="a0"/>
    <w:autoRedefine/>
    <w:qFormat/>
    <w:rsid w:val="00624333"/>
    <w:pPr>
      <w:keepNext/>
      <w:numPr>
        <w:ilvl w:val="1"/>
        <w:numId w:val="2"/>
      </w:numPr>
      <w:ind w:rightChars="100" w:right="100"/>
      <w:outlineLvl w:val="1"/>
    </w:pPr>
    <w:rPr>
      <w:noProof/>
      <w:sz w:val="24"/>
    </w:rPr>
  </w:style>
  <w:style w:type="paragraph" w:styleId="3">
    <w:name w:val="heading 3"/>
    <w:basedOn w:val="a0"/>
    <w:next w:val="a0"/>
    <w:qFormat/>
    <w:rsid w:val="00624333"/>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311F82"/>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E800D2"/>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624333"/>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624333"/>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paragraph" w:styleId="aff1">
    <w:name w:val="Revision"/>
    <w:hidden/>
    <w:uiPriority w:val="99"/>
    <w:semiHidden/>
    <w:rsid w:val="00894BA7"/>
    <w:rPr>
      <w:rFonts w:ascii="HGPｺﾞｼｯｸM" w:eastAsia="HGPｺﾞｼｯｸM"/>
      <w:kern w:val="2"/>
      <w:sz w:val="18"/>
      <w:szCs w:val="24"/>
    </w:rPr>
  </w:style>
  <w:style w:type="paragraph" w:styleId="Web">
    <w:name w:val="Normal (Web)"/>
    <w:basedOn w:val="a0"/>
    <w:uiPriority w:val="99"/>
    <w:unhideWhenUsed/>
    <w:rsid w:val="00E130F6"/>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character" w:styleId="aff2">
    <w:name w:val="Unresolved Mention"/>
    <w:basedOn w:val="a2"/>
    <w:uiPriority w:val="99"/>
    <w:semiHidden/>
    <w:unhideWhenUsed/>
    <w:rsid w:val="009A3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283273167">
      <w:bodyDiv w:val="1"/>
      <w:marLeft w:val="0"/>
      <w:marRight w:val="0"/>
      <w:marTop w:val="0"/>
      <w:marBottom w:val="0"/>
      <w:divBdr>
        <w:top w:val="none" w:sz="0" w:space="0" w:color="auto"/>
        <w:left w:val="none" w:sz="0" w:space="0" w:color="auto"/>
        <w:bottom w:val="none" w:sz="0" w:space="0" w:color="auto"/>
        <w:right w:val="none" w:sz="0" w:space="0" w:color="auto"/>
      </w:divBdr>
    </w:div>
    <w:div w:id="294802238">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1419391">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42538867">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15088036">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76214384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863246472">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31997136">
      <w:bodyDiv w:val="1"/>
      <w:marLeft w:val="0"/>
      <w:marRight w:val="0"/>
      <w:marTop w:val="0"/>
      <w:marBottom w:val="0"/>
      <w:divBdr>
        <w:top w:val="none" w:sz="0" w:space="0" w:color="auto"/>
        <w:left w:val="none" w:sz="0" w:space="0" w:color="auto"/>
        <w:bottom w:val="none" w:sz="0" w:space="0" w:color="auto"/>
        <w:right w:val="none" w:sz="0" w:space="0" w:color="auto"/>
      </w:divBdr>
    </w:div>
    <w:div w:id="103988970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00953454">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198813055">
      <w:bodyDiv w:val="1"/>
      <w:marLeft w:val="0"/>
      <w:marRight w:val="0"/>
      <w:marTop w:val="0"/>
      <w:marBottom w:val="0"/>
      <w:divBdr>
        <w:top w:val="none" w:sz="0" w:space="0" w:color="auto"/>
        <w:left w:val="none" w:sz="0" w:space="0" w:color="auto"/>
        <w:bottom w:val="none" w:sz="0" w:space="0" w:color="auto"/>
        <w:right w:val="none" w:sz="0" w:space="0" w:color="auto"/>
      </w:divBdr>
    </w:div>
    <w:div w:id="1201627472">
      <w:bodyDiv w:val="1"/>
      <w:marLeft w:val="0"/>
      <w:marRight w:val="0"/>
      <w:marTop w:val="0"/>
      <w:marBottom w:val="0"/>
      <w:divBdr>
        <w:top w:val="none" w:sz="0" w:space="0" w:color="auto"/>
        <w:left w:val="none" w:sz="0" w:space="0" w:color="auto"/>
        <w:bottom w:val="none" w:sz="0" w:space="0" w:color="auto"/>
        <w:right w:val="none" w:sz="0" w:space="0" w:color="auto"/>
      </w:divBdr>
    </w:div>
    <w:div w:id="1267225894">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08321842">
      <w:bodyDiv w:val="1"/>
      <w:marLeft w:val="0"/>
      <w:marRight w:val="0"/>
      <w:marTop w:val="0"/>
      <w:marBottom w:val="0"/>
      <w:divBdr>
        <w:top w:val="none" w:sz="0" w:space="0" w:color="auto"/>
        <w:left w:val="none" w:sz="0" w:space="0" w:color="auto"/>
        <w:bottom w:val="none" w:sz="0" w:space="0" w:color="auto"/>
        <w:right w:val="none" w:sz="0" w:space="0" w:color="auto"/>
      </w:divBdr>
    </w:div>
    <w:div w:id="1311133503">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66103988">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384939209">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484930655">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8273386">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76493307">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2120133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798983290">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67546841">
      <w:bodyDiv w:val="1"/>
      <w:marLeft w:val="0"/>
      <w:marRight w:val="0"/>
      <w:marTop w:val="0"/>
      <w:marBottom w:val="0"/>
      <w:divBdr>
        <w:top w:val="none" w:sz="0" w:space="0" w:color="auto"/>
        <w:left w:val="none" w:sz="0" w:space="0" w:color="auto"/>
        <w:bottom w:val="none" w:sz="0" w:space="0" w:color="auto"/>
        <w:right w:val="none" w:sz="0" w:space="0" w:color="auto"/>
      </w:divBdr>
    </w:div>
    <w:div w:id="19695829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7874493">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creativecommons.org/licenses/by-sa/4.0/" TargetMode="External"/><Relationship Id="rId18" Type="http://schemas.openxmlformats.org/officeDocument/2006/relationships/hyperlink" Target="http://creativecommons.org/licenses/by-sa/4.0/" TargetMode="External"/><Relationship Id="rId26" Type="http://schemas.openxmlformats.org/officeDocument/2006/relationships/hyperlink" Target="http://creativecommons.org/licenses/by-sa/4.0/" TargetMode="External"/><Relationship Id="rId3" Type="http://schemas.openxmlformats.org/officeDocument/2006/relationships/settings" Target="settings.xml"/><Relationship Id="rId21" Type="http://schemas.openxmlformats.org/officeDocument/2006/relationships/hyperlink" Target="http://creativecommons.org/licenses/by-sa/4.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reativecommons.org/licenses/by-sa/4.0/" TargetMode="External"/><Relationship Id="rId25" Type="http://schemas.openxmlformats.org/officeDocument/2006/relationships/hyperlink" Target="http://creativecommons.org/licenses/by-sa/4.0/" TargetMode="Externa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hyperlink" Target="https://www.ipa.go.jp/publish/wp-sd/downlo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creativecommons.org/licenses/by-sa/4.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23" Type="http://schemas.openxmlformats.org/officeDocument/2006/relationships/hyperlink" Target="http://creativecommons.org/licenses/by-sa/4.0/"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creativecommons.org/licenses/by-sa/4.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creativecommons.org/licenses/by-sa/4.0/" TargetMode="Externa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6285</Words>
  <Characters>35826</Characters>
  <Application>Microsoft Office Word</Application>
  <DocSecurity>2</DocSecurity>
  <Lines>298</Lines>
  <Paragraphs>84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42027</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2019-09-03T03:14:00Z</dcterms:created>
  <dcterms:modified xsi:type="dcterms:W3CDTF">2023-04-05T08:13:00Z</dcterms:modified>
</cp:coreProperties>
</file>