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C01C9" w14:textId="77777777" w:rsidR="006D3A84" w:rsidRPr="00AE39CC" w:rsidRDefault="006D3A84" w:rsidP="001936C5">
      <w:pPr>
        <w:spacing w:afterLines="50" w:after="156"/>
        <w:jc w:val="center"/>
        <w:rPr>
          <w:rFonts w:ascii="宋体" w:eastAsia="宋体" w:hAnsi="宋体"/>
          <w:b/>
          <w:sz w:val="24"/>
          <w:szCs w:val="24"/>
        </w:rPr>
      </w:pPr>
      <w:r w:rsidRPr="00AE39CC">
        <w:rPr>
          <w:rFonts w:ascii="宋体" w:eastAsia="宋体" w:hAnsi="宋体"/>
          <w:b/>
          <w:sz w:val="24"/>
          <w:szCs w:val="24"/>
        </w:rPr>
        <w:t>DX11</w:t>
      </w:r>
      <w:r w:rsidRPr="00AE39CC">
        <w:rPr>
          <w:rFonts w:ascii="宋体" w:eastAsia="宋体" w:hAnsi="宋体" w:hint="eastAsia"/>
          <w:b/>
          <w:sz w:val="24"/>
          <w:szCs w:val="24"/>
        </w:rPr>
        <w:t>融合定位软件开发项目技术任务书-附加技术说明</w:t>
      </w:r>
    </w:p>
    <w:p w14:paraId="14FD6BAA" w14:textId="77777777" w:rsidR="001936C5" w:rsidRPr="00AE39CC" w:rsidRDefault="001936C5" w:rsidP="001936C5">
      <w:pPr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本文档为</w:t>
      </w:r>
      <w:r w:rsidRPr="00AE39CC">
        <w:rPr>
          <w:rFonts w:ascii="宋体" w:eastAsia="宋体" w:hAnsi="宋体" w:hint="eastAsia"/>
          <w:szCs w:val="21"/>
          <w:shd w:val="pct15" w:color="auto" w:fill="FFFFFF"/>
        </w:rPr>
        <w:t>《</w:t>
      </w:r>
      <w:r w:rsidRPr="00AE39CC">
        <w:rPr>
          <w:rFonts w:ascii="宋体" w:eastAsia="宋体" w:hAnsi="宋体"/>
          <w:szCs w:val="21"/>
          <w:shd w:val="pct15" w:color="auto" w:fill="FFFFFF"/>
        </w:rPr>
        <w:t>DX11</w:t>
      </w:r>
      <w:r w:rsidRPr="00AE39CC">
        <w:rPr>
          <w:rFonts w:ascii="宋体" w:eastAsia="宋体" w:hAnsi="宋体" w:hint="eastAsia"/>
          <w:szCs w:val="21"/>
          <w:shd w:val="pct15" w:color="auto" w:fill="FFFFFF"/>
        </w:rPr>
        <w:t>融合定位软件开发项目技术任务书》</w:t>
      </w:r>
      <w:r w:rsidRPr="00AE39CC">
        <w:rPr>
          <w:rFonts w:ascii="宋体" w:eastAsia="宋体" w:hAnsi="宋体" w:hint="eastAsia"/>
          <w:szCs w:val="21"/>
        </w:rPr>
        <w:t>的附加说明，是为了</w:t>
      </w:r>
      <w:r w:rsidR="00141456" w:rsidRPr="00AE39CC">
        <w:rPr>
          <w:rFonts w:ascii="宋体" w:eastAsia="宋体" w:hAnsi="宋体" w:hint="eastAsia"/>
          <w:szCs w:val="21"/>
        </w:rPr>
        <w:t>说明</w:t>
      </w:r>
      <w:r w:rsidRPr="00AE39CC">
        <w:rPr>
          <w:rFonts w:ascii="宋体" w:eastAsia="宋体" w:hAnsi="宋体" w:hint="eastAsia"/>
          <w:szCs w:val="21"/>
        </w:rPr>
        <w:t>地图、定位绑路在特殊场景</w:t>
      </w:r>
      <w:r w:rsidR="00141456" w:rsidRPr="00AE39CC">
        <w:rPr>
          <w:rFonts w:ascii="宋体" w:eastAsia="宋体" w:hAnsi="宋体" w:hint="eastAsia"/>
          <w:szCs w:val="21"/>
        </w:rPr>
        <w:t>下的需求。</w:t>
      </w:r>
    </w:p>
    <w:p w14:paraId="5AD3C7AF" w14:textId="77777777" w:rsidR="00141456" w:rsidRPr="00AE39CC" w:rsidRDefault="0069050B" w:rsidP="00141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</w:rPr>
      </w:pPr>
      <w:r w:rsidRPr="00AE39CC">
        <w:rPr>
          <w:rFonts w:ascii="宋体" w:eastAsia="宋体" w:hAnsi="宋体"/>
          <w:b/>
          <w:sz w:val="24"/>
          <w:szCs w:val="24"/>
        </w:rPr>
        <w:t>P</w:t>
      </w:r>
      <w:r w:rsidRPr="00AE39CC">
        <w:rPr>
          <w:rFonts w:ascii="宋体" w:eastAsia="宋体" w:hAnsi="宋体" w:hint="eastAsia"/>
          <w:b/>
          <w:sz w:val="24"/>
          <w:szCs w:val="24"/>
        </w:rPr>
        <w:t>osition、switch</w:t>
      </w:r>
      <w:r w:rsidR="00141456" w:rsidRPr="00AE39CC">
        <w:rPr>
          <w:rFonts w:ascii="宋体" w:eastAsia="宋体" w:hAnsi="宋体" w:hint="eastAsia"/>
          <w:sz w:val="24"/>
          <w:szCs w:val="24"/>
        </w:rPr>
        <w:t>：</w:t>
      </w:r>
    </w:p>
    <w:p w14:paraId="09A05C18" w14:textId="77777777" w:rsidR="00A36011" w:rsidRPr="00AE39CC" w:rsidRDefault="00A36011" w:rsidP="00A36011">
      <w:pPr>
        <w:pStyle w:val="a3"/>
        <w:ind w:left="360" w:firstLineChars="0" w:firstLine="0"/>
        <w:rPr>
          <w:rFonts w:ascii="宋体" w:eastAsia="宋体" w:hAnsi="宋体"/>
          <w:szCs w:val="21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972"/>
        <w:gridCol w:w="3405"/>
        <w:gridCol w:w="2919"/>
      </w:tblGrid>
      <w:tr w:rsidR="00E416D2" w:rsidRPr="00AE39CC" w14:paraId="2703F4E0" w14:textId="77777777" w:rsidTr="00596ADF">
        <w:tc>
          <w:tcPr>
            <w:tcW w:w="1189" w:type="pct"/>
            <w:shd w:val="clear" w:color="auto" w:fill="D0CECE" w:themeFill="background2" w:themeFillShade="E6"/>
          </w:tcPr>
          <w:p w14:paraId="67F9BE30" w14:textId="77777777" w:rsidR="00E416D2" w:rsidRPr="00AE39CC" w:rsidRDefault="00A36011" w:rsidP="00EE4221">
            <w:pPr>
              <w:pStyle w:val="a3"/>
              <w:ind w:firstLineChars="0" w:firstLine="0"/>
              <w:rPr>
                <w:rFonts w:ascii="宋体" w:eastAsia="宋体" w:hAnsi="宋体"/>
              </w:rPr>
            </w:pPr>
            <w:r w:rsidRPr="00AE39CC">
              <w:rPr>
                <w:rFonts w:ascii="宋体" w:eastAsia="宋体" w:hAnsi="宋体" w:hint="eastAsia"/>
              </w:rPr>
              <w:t>模块</w:t>
            </w:r>
          </w:p>
        </w:tc>
        <w:tc>
          <w:tcPr>
            <w:tcW w:w="2052" w:type="pct"/>
            <w:shd w:val="clear" w:color="auto" w:fill="D0CECE" w:themeFill="background2" w:themeFillShade="E6"/>
          </w:tcPr>
          <w:p w14:paraId="73021D7D" w14:textId="77777777" w:rsidR="00E416D2" w:rsidRPr="00AE39CC" w:rsidRDefault="00A36011" w:rsidP="00EE4221">
            <w:pPr>
              <w:pStyle w:val="a3"/>
              <w:ind w:firstLineChars="0" w:firstLine="0"/>
              <w:rPr>
                <w:rFonts w:ascii="宋体" w:eastAsia="宋体" w:hAnsi="宋体"/>
              </w:rPr>
            </w:pPr>
            <w:r w:rsidRPr="00AE39CC">
              <w:rPr>
                <w:rFonts w:ascii="宋体" w:eastAsia="宋体" w:hAnsi="宋体" w:hint="eastAsia"/>
              </w:rPr>
              <w:t>场景</w:t>
            </w:r>
          </w:p>
        </w:tc>
        <w:tc>
          <w:tcPr>
            <w:tcW w:w="1759" w:type="pct"/>
            <w:shd w:val="clear" w:color="auto" w:fill="D0CECE" w:themeFill="background2" w:themeFillShade="E6"/>
          </w:tcPr>
          <w:p w14:paraId="33322D63" w14:textId="77777777" w:rsidR="00E416D2" w:rsidRPr="00AE39CC" w:rsidRDefault="00E416D2" w:rsidP="00EE4221">
            <w:pPr>
              <w:pStyle w:val="a3"/>
              <w:ind w:firstLineChars="0" w:firstLine="0"/>
              <w:rPr>
                <w:rFonts w:ascii="宋体" w:eastAsia="宋体" w:hAnsi="宋体"/>
              </w:rPr>
            </w:pPr>
            <w:r w:rsidRPr="00AE39CC">
              <w:rPr>
                <w:rFonts w:ascii="宋体" w:eastAsia="宋体" w:hAnsi="宋体" w:hint="eastAsia"/>
              </w:rPr>
              <w:t>需求</w:t>
            </w:r>
          </w:p>
        </w:tc>
      </w:tr>
      <w:tr w:rsidR="00A36011" w:rsidRPr="00AE39CC" w14:paraId="1D5B1D93" w14:textId="77777777" w:rsidTr="00596ADF">
        <w:tc>
          <w:tcPr>
            <w:tcW w:w="1189" w:type="pct"/>
          </w:tcPr>
          <w:p w14:paraId="5DD5FAE8" w14:textId="77777777" w:rsidR="00A36011" w:rsidRPr="00AE39CC" w:rsidRDefault="00A36011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车道</w:t>
            </w:r>
            <w:r w:rsidR="00F250CE" w:rsidRPr="00AE39CC">
              <w:rPr>
                <w:rFonts w:ascii="宋体" w:eastAsia="宋体" w:hAnsi="宋体" w:hint="eastAsia"/>
                <w:sz w:val="15"/>
                <w:szCs w:val="15"/>
              </w:rPr>
              <w:t>分歧处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绑路结果</w:t>
            </w:r>
          </w:p>
        </w:tc>
        <w:tc>
          <w:tcPr>
            <w:tcW w:w="2052" w:type="pct"/>
          </w:tcPr>
          <w:p w14:paraId="750785B2" w14:textId="7D292B18" w:rsidR="00A36011" w:rsidRPr="00AE39CC" w:rsidRDefault="004D34FC" w:rsidP="00B2455C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车道分歧，</w:t>
            </w:r>
            <w:r w:rsidR="00B2455C" w:rsidRPr="00AE39CC">
              <w:rPr>
                <w:rFonts w:ascii="宋体" w:eastAsia="宋体" w:hAnsi="宋体" w:hint="eastAsia"/>
                <w:sz w:val="15"/>
                <w:szCs w:val="15"/>
              </w:rPr>
              <w:t>车道汇流处绑路</w:t>
            </w:r>
            <w:r w:rsidR="00B2455C" w:rsidRPr="00AE39CC">
              <w:rPr>
                <w:rFonts w:ascii="宋体" w:eastAsia="宋体" w:hAnsi="宋体"/>
                <w:sz w:val="15"/>
                <w:szCs w:val="15"/>
              </w:rPr>
              <w:t xml:space="preserve"> </w:t>
            </w:r>
          </w:p>
        </w:tc>
        <w:tc>
          <w:tcPr>
            <w:tcW w:w="1759" w:type="pct"/>
          </w:tcPr>
          <w:p w14:paraId="3CA101B0" w14:textId="77777777" w:rsidR="00A36011" w:rsidRPr="00AE39CC" w:rsidRDefault="007C6A73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判断优先顺序：</w:t>
            </w:r>
          </w:p>
          <w:p w14:paraId="07CA98E1" w14:textId="77777777" w:rsidR="007C6A73" w:rsidRPr="00AE39C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自车定位</w:t>
            </w:r>
          </w:p>
          <w:p w14:paraId="02579E59" w14:textId="77777777" w:rsidR="007C6A73" w:rsidRPr="00AE39C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目标车道</w:t>
            </w:r>
          </w:p>
          <w:p w14:paraId="76626F0E" w14:textId="77777777" w:rsidR="007C6A73" w:rsidRPr="00AE39C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/>
                <w:sz w:val="15"/>
                <w:szCs w:val="15"/>
              </w:rPr>
              <w:t>C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ontinue车道</w:t>
            </w:r>
          </w:p>
          <w:p w14:paraId="000133B7" w14:textId="77777777" w:rsidR="007C6A73" w:rsidRPr="00AE39CC" w:rsidRDefault="004D34FC" w:rsidP="007C6A73">
            <w:p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说明：</w:t>
            </w:r>
          </w:p>
          <w:p w14:paraId="49299A11" w14:textId="5D119C8F" w:rsidR="004D34FC" w:rsidRPr="00AE39CC" w:rsidRDefault="00B2455C" w:rsidP="004D34FC">
            <w:pPr>
              <w:pStyle w:val="aa"/>
              <w:numPr>
                <w:ilvl w:val="0"/>
                <w:numId w:val="12"/>
              </w:num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道路分歧处，若绑定多个车道时，需优先考虑导航目标车道</w:t>
            </w:r>
          </w:p>
          <w:p w14:paraId="5C086CEB" w14:textId="77777777" w:rsidR="004D34FC" w:rsidRPr="00AE39CC" w:rsidRDefault="004D34FC" w:rsidP="004D34FC">
            <w:pPr>
              <w:pStyle w:val="aa"/>
              <w:numPr>
                <w:ilvl w:val="0"/>
                <w:numId w:val="12"/>
              </w:num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若车道分歧不涉及道路分歧，按照现有方案执行，优先绑定非虚拟车道。若都是虚拟车道，优先绑c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ontinue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。</w:t>
            </w:r>
          </w:p>
          <w:p w14:paraId="394B6B2B" w14:textId="4A476CE8" w:rsidR="004D34FC" w:rsidRPr="00AE39CC" w:rsidRDefault="004D34FC" w:rsidP="004D34FC">
            <w:p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3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.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合并处需考虑自车走过的车道，考虑连续性，不可以跳变</w:t>
            </w:r>
          </w:p>
        </w:tc>
      </w:tr>
      <w:tr w:rsidR="00E416D2" w:rsidRPr="00AE39CC" w14:paraId="6B86BF90" w14:textId="77777777" w:rsidTr="00596ADF">
        <w:tc>
          <w:tcPr>
            <w:tcW w:w="1189" w:type="pct"/>
          </w:tcPr>
          <w:p w14:paraId="4B8A58C8" w14:textId="77777777" w:rsidR="00E416D2" w:rsidRPr="00AE39CC" w:rsidRDefault="0069050B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不在link范围内绑路</w:t>
            </w:r>
          </w:p>
        </w:tc>
        <w:tc>
          <w:tcPr>
            <w:tcW w:w="2052" w:type="pct"/>
          </w:tcPr>
          <w:p w14:paraId="157CDC55" w14:textId="7EB071EC" w:rsidR="00E416D2" w:rsidRPr="00AE39CC" w:rsidRDefault="0069050B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position由link范围内到非link范围</w:t>
            </w:r>
            <w:r w:rsidR="00215295" w:rsidRPr="00AE39CC">
              <w:rPr>
                <w:rFonts w:ascii="宋体" w:eastAsia="宋体" w:hAnsi="宋体" w:hint="eastAsia"/>
                <w:sz w:val="15"/>
                <w:szCs w:val="15"/>
              </w:rPr>
              <w:t>，容差范围1</w:t>
            </w:r>
            <w:r w:rsidR="00215295" w:rsidRPr="00AE39CC">
              <w:rPr>
                <w:rFonts w:ascii="宋体" w:eastAsia="宋体" w:hAnsi="宋体"/>
                <w:sz w:val="15"/>
                <w:szCs w:val="15"/>
              </w:rPr>
              <w:t>00</w:t>
            </w:r>
            <w:r w:rsidR="00215295" w:rsidRPr="00AE39CC">
              <w:rPr>
                <w:rFonts w:ascii="宋体" w:eastAsia="宋体" w:hAnsi="宋体" w:hint="eastAsia"/>
                <w:sz w:val="15"/>
                <w:szCs w:val="15"/>
              </w:rPr>
              <w:t>米</w:t>
            </w:r>
          </w:p>
        </w:tc>
        <w:tc>
          <w:tcPr>
            <w:tcW w:w="1759" w:type="pct"/>
          </w:tcPr>
          <w:p w14:paraId="721D5D07" w14:textId="7438B37B" w:rsidR="00E416D2" w:rsidRPr="00AE39CC" w:rsidRDefault="00215295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给出绑路失败</w:t>
            </w:r>
          </w:p>
        </w:tc>
      </w:tr>
      <w:tr w:rsidR="00E416D2" w:rsidRPr="00AE39CC" w14:paraId="70625D80" w14:textId="77777777" w:rsidTr="00596ADF">
        <w:tc>
          <w:tcPr>
            <w:tcW w:w="1189" w:type="pct"/>
          </w:tcPr>
          <w:p w14:paraId="2B6FF86A" w14:textId="77777777" w:rsidR="00E416D2" w:rsidRPr="00AE39CC" w:rsidRDefault="0069050B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高精地图覆盖范围</w:t>
            </w:r>
          </w:p>
        </w:tc>
        <w:tc>
          <w:tcPr>
            <w:tcW w:w="2052" w:type="pct"/>
          </w:tcPr>
          <w:p w14:paraId="0199D327" w14:textId="77777777" w:rsidR="00E416D2" w:rsidRPr="00AE39CC" w:rsidRDefault="0069050B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目的地在高精范围外，</w:t>
            </w:r>
          </w:p>
        </w:tc>
        <w:tc>
          <w:tcPr>
            <w:tcW w:w="1759" w:type="pct"/>
          </w:tcPr>
          <w:p w14:paraId="05462E14" w14:textId="48C2B910" w:rsidR="00E416D2" w:rsidRPr="00AE39CC" w:rsidRDefault="00B2455C" w:rsidP="00EE4221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保证地理围栏中</w:t>
            </w:r>
            <w:proofErr w:type="spellStart"/>
            <w:r w:rsidRPr="00AE39CC">
              <w:rPr>
                <w:rFonts w:ascii="宋体" w:eastAsia="宋体" w:hAnsi="宋体"/>
                <w:sz w:val="15"/>
                <w:szCs w:val="15"/>
              </w:rPr>
              <w:t>Higjway_end</w:t>
            </w:r>
            <w:proofErr w:type="spellEnd"/>
            <w:r w:rsidRPr="00AE39CC">
              <w:rPr>
                <w:rFonts w:ascii="宋体" w:eastAsia="宋体" w:hAnsi="宋体"/>
                <w:sz w:val="15"/>
                <w:szCs w:val="15"/>
              </w:rPr>
              <w:t xml:space="preserve"> 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做成为高精地图覆盖范围3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00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米内</w:t>
            </w:r>
          </w:p>
        </w:tc>
      </w:tr>
    </w:tbl>
    <w:p w14:paraId="42681C77" w14:textId="77777777" w:rsidR="00596ADF" w:rsidRPr="00AE39CC" w:rsidRDefault="00596ADF" w:rsidP="00141456">
      <w:pPr>
        <w:pStyle w:val="a3"/>
        <w:ind w:left="360" w:firstLineChars="0" w:firstLine="0"/>
        <w:rPr>
          <w:rFonts w:ascii="宋体" w:eastAsia="宋体" w:hAnsi="宋体"/>
          <w:b/>
          <w:szCs w:val="21"/>
        </w:rPr>
      </w:pPr>
    </w:p>
    <w:p w14:paraId="51D565AB" w14:textId="507C0F69" w:rsidR="00141456" w:rsidRPr="00AE39CC" w:rsidRDefault="0085122B" w:rsidP="00141456">
      <w:pPr>
        <w:pStyle w:val="a3"/>
        <w:ind w:left="36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车道分歧处绑路结果：</w:t>
      </w:r>
    </w:p>
    <w:p w14:paraId="02AA2FAF" w14:textId="77777777" w:rsidR="0085122B" w:rsidRPr="00AE39CC" w:rsidRDefault="0085122B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3520BF17" wp14:editId="444F94F8">
            <wp:extent cx="5274310" cy="21831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08E4" w14:textId="77777777" w:rsidR="00141456" w:rsidRPr="00AE39CC" w:rsidRDefault="0019644F" w:rsidP="00141456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如上图：1，车道分歧口处的position优先绑定车道2；</w:t>
      </w:r>
    </w:p>
    <w:p w14:paraId="0E05F524" w14:textId="77777777" w:rsidR="0019644F" w:rsidRPr="00AE39CC" w:rsidRDefault="0019644F" w:rsidP="00141456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 xml:space="preserve"> </w:t>
      </w:r>
      <w:r w:rsidRPr="00AE39CC">
        <w:rPr>
          <w:rFonts w:ascii="宋体" w:eastAsia="宋体" w:hAnsi="宋体"/>
          <w:szCs w:val="21"/>
        </w:rPr>
        <w:t xml:space="preserve">       2</w:t>
      </w:r>
      <w:r w:rsidRPr="00AE39CC">
        <w:rPr>
          <w:rFonts w:ascii="宋体" w:eastAsia="宋体" w:hAnsi="宋体" w:hint="eastAsia"/>
          <w:szCs w:val="21"/>
        </w:rPr>
        <w:t>，如果车道2、车道3都为目标车道，则优先绑定continue车道</w:t>
      </w:r>
    </w:p>
    <w:p w14:paraId="159A162F" w14:textId="77777777" w:rsidR="00141456" w:rsidRPr="00AE39CC" w:rsidRDefault="00141456" w:rsidP="001477A0">
      <w:pPr>
        <w:rPr>
          <w:rFonts w:ascii="宋体" w:eastAsia="宋体" w:hAnsi="宋体"/>
          <w:szCs w:val="21"/>
        </w:rPr>
      </w:pPr>
    </w:p>
    <w:p w14:paraId="5351D414" w14:textId="77777777" w:rsidR="00141456" w:rsidRPr="00AE39CC" w:rsidRDefault="009063D7" w:rsidP="00141456">
      <w:pPr>
        <w:pStyle w:val="a3"/>
        <w:ind w:left="36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不在link范围内绑路：</w:t>
      </w:r>
    </w:p>
    <w:p w14:paraId="0541D64A" w14:textId="77777777" w:rsidR="00141456" w:rsidRPr="00AE39CC" w:rsidRDefault="009063D7" w:rsidP="00596ADF">
      <w:pPr>
        <w:pStyle w:val="af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3C12D01A" wp14:editId="38C63F66">
            <wp:extent cx="5274310" cy="19297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240" w14:textId="77777777" w:rsidR="00141456" w:rsidRPr="00AE39CC" w:rsidRDefault="001477A0" w:rsidP="00141456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如图，当定位超出地图范围时，返回定位失败</w:t>
      </w:r>
    </w:p>
    <w:p w14:paraId="61E57205" w14:textId="77777777" w:rsidR="00E003A4" w:rsidRPr="00AE39CC" w:rsidRDefault="00E003A4" w:rsidP="00141456">
      <w:pPr>
        <w:pStyle w:val="a3"/>
        <w:ind w:left="360" w:firstLineChars="0" w:firstLine="0"/>
        <w:rPr>
          <w:rFonts w:ascii="宋体" w:eastAsia="宋体" w:hAnsi="宋体"/>
          <w:szCs w:val="21"/>
        </w:rPr>
      </w:pPr>
      <w:bookmarkStart w:id="0" w:name="_GoBack"/>
      <w:bookmarkEnd w:id="0"/>
    </w:p>
    <w:p w14:paraId="3A5422AD" w14:textId="77777777" w:rsidR="00E003A4" w:rsidRPr="00AE39CC" w:rsidRDefault="00A2477E" w:rsidP="00E003A4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</w:rPr>
      </w:pPr>
      <w:r w:rsidRPr="00AE39CC">
        <w:rPr>
          <w:rFonts w:ascii="宋体" w:eastAsia="宋体" w:hAnsi="宋体" w:hint="eastAsia"/>
          <w:sz w:val="24"/>
          <w:szCs w:val="24"/>
        </w:rPr>
        <w:t>M</w:t>
      </w:r>
      <w:r w:rsidRPr="00AE39CC">
        <w:rPr>
          <w:rFonts w:ascii="宋体" w:eastAsia="宋体" w:hAnsi="宋体"/>
          <w:sz w:val="24"/>
          <w:szCs w:val="24"/>
        </w:rPr>
        <w:t>AP</w:t>
      </w:r>
      <w:r w:rsidR="005A296D" w:rsidRPr="00AE39CC"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216"/>
        <w:gridCol w:w="3322"/>
        <w:gridCol w:w="2758"/>
      </w:tblGrid>
      <w:tr w:rsidR="005A296D" w:rsidRPr="00AE39CC" w14:paraId="4D802D9E" w14:textId="77777777" w:rsidTr="00596ADF">
        <w:tc>
          <w:tcPr>
            <w:tcW w:w="1336" w:type="pct"/>
            <w:shd w:val="clear" w:color="auto" w:fill="D0CECE" w:themeFill="background2" w:themeFillShade="E6"/>
          </w:tcPr>
          <w:p w14:paraId="48C32029" w14:textId="77777777" w:rsidR="005A296D" w:rsidRPr="00AE39CC" w:rsidRDefault="005A296D" w:rsidP="00E028B5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 w:rsidRPr="00AE39CC">
              <w:rPr>
                <w:rFonts w:ascii="宋体" w:eastAsia="宋体" w:hAnsi="宋体" w:hint="eastAsia"/>
                <w:szCs w:val="21"/>
              </w:rPr>
              <w:t>模块</w:t>
            </w:r>
          </w:p>
        </w:tc>
        <w:tc>
          <w:tcPr>
            <w:tcW w:w="2002" w:type="pct"/>
            <w:shd w:val="clear" w:color="auto" w:fill="D0CECE" w:themeFill="background2" w:themeFillShade="E6"/>
          </w:tcPr>
          <w:p w14:paraId="00B5B285" w14:textId="77777777" w:rsidR="005A296D" w:rsidRPr="00AE39CC" w:rsidRDefault="005A296D" w:rsidP="00E028B5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 w:rsidRPr="00AE39CC">
              <w:rPr>
                <w:rFonts w:ascii="宋体" w:eastAsia="宋体" w:hAnsi="宋体" w:hint="eastAsia"/>
                <w:szCs w:val="21"/>
              </w:rPr>
              <w:t>场景</w:t>
            </w:r>
          </w:p>
        </w:tc>
        <w:tc>
          <w:tcPr>
            <w:tcW w:w="1662" w:type="pct"/>
            <w:shd w:val="clear" w:color="auto" w:fill="D0CECE" w:themeFill="background2" w:themeFillShade="E6"/>
          </w:tcPr>
          <w:p w14:paraId="558E41D3" w14:textId="77777777" w:rsidR="005A296D" w:rsidRPr="00AE39CC" w:rsidRDefault="005A296D" w:rsidP="00E028B5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 w:rsidRPr="00AE39CC">
              <w:rPr>
                <w:rFonts w:ascii="宋体" w:eastAsia="宋体" w:hAnsi="宋体" w:hint="eastAsia"/>
                <w:szCs w:val="21"/>
              </w:rPr>
              <w:t>需求</w:t>
            </w:r>
          </w:p>
        </w:tc>
      </w:tr>
      <w:tr w:rsidR="005A296D" w:rsidRPr="00AE39CC" w14:paraId="5CEDA7F3" w14:textId="77777777" w:rsidTr="00596ADF">
        <w:tc>
          <w:tcPr>
            <w:tcW w:w="1336" w:type="pct"/>
          </w:tcPr>
          <w:p w14:paraId="4962F644" w14:textId="77777777" w:rsidR="005A296D" w:rsidRPr="00AE39CC" w:rsidRDefault="0082378A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超宽车道在分歧、汇流点处抽象</w:t>
            </w:r>
          </w:p>
        </w:tc>
        <w:tc>
          <w:tcPr>
            <w:tcW w:w="2002" w:type="pct"/>
          </w:tcPr>
          <w:p w14:paraId="748E6FCF" w14:textId="77777777" w:rsidR="0082378A" w:rsidRPr="00AE39CC" w:rsidRDefault="0082378A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超宽车道一分多，无实际车道线</w:t>
            </w:r>
          </w:p>
          <w:p w14:paraId="176441A0" w14:textId="77777777" w:rsidR="005A296D" w:rsidRPr="00AE39CC" w:rsidRDefault="0082378A" w:rsidP="0082378A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多合一超宽车道，无实际车道线</w:t>
            </w:r>
          </w:p>
        </w:tc>
        <w:tc>
          <w:tcPr>
            <w:tcW w:w="1662" w:type="pct"/>
          </w:tcPr>
          <w:p w14:paraId="46B5C876" w14:textId="77777777" w:rsidR="00FC223D" w:rsidRPr="00AE39CC" w:rsidRDefault="00FC223D" w:rsidP="00FC223D">
            <w:pPr>
              <w:pStyle w:val="aa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（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1）一个宽车道的拆分位置优先级为：整体车道数变化趋势（一对一不拆分车道，多对一或一对多时拆车道）＞地面实际标线的几何变化特征位置＞4m车道宽（不考虑地面箭头）</w:t>
            </w:r>
          </w:p>
          <w:p w14:paraId="25843B8F" w14:textId="46D82312" w:rsidR="005500DF" w:rsidRPr="00AE39CC" w:rsidRDefault="00FC223D" w:rsidP="007A1A67">
            <w:p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（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2）当出现了满足上述条件需要拆车道，但是无法判断从何处结束车道拆分时，增加辅助判断：纵向变道距离：≥60m，拆分结束处横向宽度不小于7m</w:t>
            </w:r>
          </w:p>
        </w:tc>
      </w:tr>
      <w:tr w:rsidR="00A97021" w:rsidRPr="00AE39CC" w14:paraId="698736B2" w14:textId="77777777" w:rsidTr="00596ADF">
        <w:trPr>
          <w:trHeight w:val="155"/>
        </w:trPr>
        <w:tc>
          <w:tcPr>
            <w:tcW w:w="1336" w:type="pct"/>
            <w:vMerge w:val="restart"/>
          </w:tcPr>
          <w:p w14:paraId="24510EAA" w14:textId="77777777" w:rsidR="00A97021" w:rsidRPr="00AE39CC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车道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Transit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做成</w:t>
            </w:r>
          </w:p>
        </w:tc>
        <w:tc>
          <w:tcPr>
            <w:tcW w:w="2002" w:type="pct"/>
          </w:tcPr>
          <w:p w14:paraId="54AC4D20" w14:textId="77777777" w:rsidR="00A97021" w:rsidRPr="00AE39CC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车道分歧口处，有且只有一条做成continue，</w:t>
            </w:r>
          </w:p>
          <w:p w14:paraId="720291A3" w14:textId="77777777" w:rsidR="00A97021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其他做成split</w:t>
            </w:r>
          </w:p>
          <w:p w14:paraId="71179565" w14:textId="5441328D" w:rsidR="007E0483" w:rsidRPr="00AE39CC" w:rsidRDefault="007E0483" w:rsidP="00E028B5">
            <w:pPr>
              <w:pStyle w:val="a3"/>
              <w:ind w:firstLineChars="0" w:firstLine="0"/>
              <w:rPr>
                <w:rFonts w:ascii="宋体" w:eastAsia="宋体" w:hAnsi="宋体" w:hint="eastAsia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影响分歧道路的优先选择顺序，</w:t>
            </w:r>
            <w:r w:rsidR="00E52F9E">
              <w:rPr>
                <w:rFonts w:ascii="宋体" w:eastAsia="宋体" w:hAnsi="宋体" w:hint="eastAsia"/>
                <w:sz w:val="15"/>
                <w:szCs w:val="15"/>
              </w:rPr>
              <w:t>属性一致为continue优先；目前做法内部有计算逻辑，但是无法计算角度；</w:t>
            </w:r>
          </w:p>
        </w:tc>
        <w:tc>
          <w:tcPr>
            <w:tcW w:w="1662" w:type="pct"/>
          </w:tcPr>
          <w:p w14:paraId="30CB3C8D" w14:textId="77777777" w:rsidR="00A97021" w:rsidRPr="00AE39CC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continue做成条件顺序：</w:t>
            </w:r>
          </w:p>
          <w:p w14:paraId="7FDEC69C" w14:textId="77777777" w:rsidR="00A97021" w:rsidRPr="00AE39CC" w:rsidRDefault="00A97021" w:rsidP="00A9702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根据实际边线做成</w:t>
            </w:r>
          </w:p>
          <w:p w14:paraId="72CA46D4" w14:textId="63555DB6" w:rsidR="00A97021" w:rsidRPr="00142629" w:rsidRDefault="00A97021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rFonts w:ascii="宋体" w:eastAsia="宋体" w:hAnsi="宋体"/>
                <w:color w:val="FF0000"/>
                <w:sz w:val="15"/>
                <w:szCs w:val="15"/>
              </w:rPr>
            </w:pPr>
            <w:r w:rsidRPr="00142629">
              <w:rPr>
                <w:rFonts w:ascii="宋体" w:eastAsia="宋体" w:hAnsi="宋体" w:hint="eastAsia"/>
                <w:color w:val="FF0000"/>
                <w:sz w:val="15"/>
                <w:szCs w:val="15"/>
              </w:rPr>
              <w:t>无实际边线，</w:t>
            </w:r>
            <w:r w:rsidR="00A06825" w:rsidRPr="00142629">
              <w:rPr>
                <w:rFonts w:ascii="宋体" w:eastAsia="宋体" w:hAnsi="宋体" w:hint="eastAsia"/>
                <w:color w:val="FF0000"/>
                <w:sz w:val="15"/>
                <w:szCs w:val="15"/>
              </w:rPr>
              <w:t>根据角度判断，前后角度偏差更小的做成c</w:t>
            </w:r>
            <w:r w:rsidR="00A06825" w:rsidRPr="00142629">
              <w:rPr>
                <w:rFonts w:ascii="宋体" w:eastAsia="宋体" w:hAnsi="宋体"/>
                <w:color w:val="FF0000"/>
                <w:sz w:val="15"/>
                <w:szCs w:val="15"/>
              </w:rPr>
              <w:t>ontinue</w:t>
            </w:r>
          </w:p>
          <w:p w14:paraId="4572E203" w14:textId="448EDAD8" w:rsidR="00A06825" w:rsidRPr="00142629" w:rsidRDefault="00A06825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rFonts w:ascii="宋体" w:eastAsia="宋体" w:hAnsi="宋体"/>
                <w:color w:val="FF0000"/>
                <w:sz w:val="15"/>
                <w:szCs w:val="15"/>
              </w:rPr>
            </w:pPr>
            <w:r w:rsidRPr="00142629">
              <w:rPr>
                <w:rFonts w:ascii="宋体" w:eastAsia="宋体" w:hAnsi="宋体" w:hint="eastAsia"/>
                <w:color w:val="FF0000"/>
                <w:sz w:val="15"/>
                <w:szCs w:val="15"/>
              </w:rPr>
              <w:t>存在复合属性时需进行区分</w:t>
            </w:r>
          </w:p>
          <w:p w14:paraId="1F71BDB3" w14:textId="54569A89" w:rsidR="007C219E" w:rsidRPr="00AE39CC" w:rsidRDefault="00AE39CC" w:rsidP="007C219E">
            <w:pPr>
              <w:rPr>
                <w:rFonts w:ascii="宋体" w:eastAsia="宋体" w:hAnsi="宋体"/>
                <w:i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i/>
                <w:color w:val="FF0000"/>
                <w:sz w:val="15"/>
                <w:szCs w:val="15"/>
              </w:rPr>
              <w:t>具体方案详见附件《车道分离合并属性制作方案》</w:t>
            </w:r>
          </w:p>
        </w:tc>
      </w:tr>
      <w:tr w:rsidR="00A97021" w:rsidRPr="00AE39CC" w14:paraId="0994F9BA" w14:textId="77777777" w:rsidTr="00596ADF">
        <w:trPr>
          <w:trHeight w:val="155"/>
        </w:trPr>
        <w:tc>
          <w:tcPr>
            <w:tcW w:w="1336" w:type="pct"/>
            <w:vMerge/>
          </w:tcPr>
          <w:p w14:paraId="034A2D20" w14:textId="77777777" w:rsidR="00A97021" w:rsidRPr="00AE39CC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2002" w:type="pct"/>
          </w:tcPr>
          <w:p w14:paraId="4FB1CBA9" w14:textId="77777777" w:rsidR="00A97021" w:rsidRPr="00AE39CC" w:rsidRDefault="00A9702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车道汇流处，有且只有一条做成continue车道，其他做成merge</w:t>
            </w:r>
          </w:p>
        </w:tc>
        <w:tc>
          <w:tcPr>
            <w:tcW w:w="1662" w:type="pct"/>
          </w:tcPr>
          <w:p w14:paraId="72DF0496" w14:textId="77777777" w:rsidR="001F11D6" w:rsidRPr="00AE39CC" w:rsidRDefault="001F11D6" w:rsidP="001F11D6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continue做成条件顺序：</w:t>
            </w:r>
          </w:p>
          <w:p w14:paraId="70BFD870" w14:textId="77777777" w:rsidR="001F11D6" w:rsidRPr="00AE39CC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根据实际边线做成</w:t>
            </w:r>
          </w:p>
          <w:p w14:paraId="0ADF3AE6" w14:textId="77777777" w:rsidR="001F11D6" w:rsidRPr="00AE39CC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无实际边线，则根据以下做成：</w:t>
            </w:r>
          </w:p>
          <w:p w14:paraId="6D8687EA" w14:textId="77777777" w:rsidR="00A06825" w:rsidRPr="00142629" w:rsidRDefault="00A06825" w:rsidP="00A06825">
            <w:pPr>
              <w:pStyle w:val="a3"/>
              <w:numPr>
                <w:ilvl w:val="0"/>
                <w:numId w:val="15"/>
              </w:numPr>
              <w:ind w:firstLineChars="0"/>
              <w:rPr>
                <w:rFonts w:ascii="宋体" w:eastAsia="宋体" w:hAnsi="宋体"/>
                <w:color w:val="FF0000"/>
                <w:sz w:val="15"/>
                <w:szCs w:val="15"/>
              </w:rPr>
            </w:pPr>
            <w:r w:rsidRPr="00142629">
              <w:rPr>
                <w:rFonts w:ascii="宋体" w:eastAsia="宋体" w:hAnsi="宋体" w:hint="eastAsia"/>
                <w:color w:val="FF0000"/>
                <w:sz w:val="15"/>
                <w:szCs w:val="15"/>
              </w:rPr>
              <w:t>无实际边线，根据角度判断，前后角度偏差更小的做成c</w:t>
            </w:r>
            <w:r w:rsidRPr="00142629">
              <w:rPr>
                <w:rFonts w:ascii="宋体" w:eastAsia="宋体" w:hAnsi="宋体"/>
                <w:color w:val="FF0000"/>
                <w:sz w:val="15"/>
                <w:szCs w:val="15"/>
              </w:rPr>
              <w:t>ontinue</w:t>
            </w:r>
          </w:p>
          <w:p w14:paraId="5D191FE1" w14:textId="77777777" w:rsidR="00A06825" w:rsidRPr="00142629" w:rsidRDefault="00A06825" w:rsidP="00A06825">
            <w:pPr>
              <w:pStyle w:val="a3"/>
              <w:numPr>
                <w:ilvl w:val="0"/>
                <w:numId w:val="15"/>
              </w:numPr>
              <w:ind w:firstLineChars="0"/>
              <w:rPr>
                <w:rFonts w:ascii="宋体" w:eastAsia="宋体" w:hAnsi="宋体"/>
                <w:color w:val="FF0000"/>
                <w:sz w:val="15"/>
                <w:szCs w:val="15"/>
              </w:rPr>
            </w:pPr>
            <w:r w:rsidRPr="00142629">
              <w:rPr>
                <w:rFonts w:ascii="宋体" w:eastAsia="宋体" w:hAnsi="宋体" w:hint="eastAsia"/>
                <w:color w:val="FF0000"/>
                <w:sz w:val="15"/>
                <w:szCs w:val="15"/>
              </w:rPr>
              <w:t>存在复合属性时需进行区分</w:t>
            </w:r>
          </w:p>
          <w:p w14:paraId="1A249C82" w14:textId="27E8EEF4" w:rsidR="00AE39CC" w:rsidRPr="00AE39CC" w:rsidRDefault="00A06825" w:rsidP="00A06825">
            <w:pPr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i/>
                <w:color w:val="FF0000"/>
                <w:sz w:val="15"/>
                <w:szCs w:val="15"/>
              </w:rPr>
              <w:t>具体方案详见附件《车道分离合并属性制作方案》</w:t>
            </w:r>
          </w:p>
        </w:tc>
      </w:tr>
      <w:tr w:rsidR="00733AEB" w:rsidRPr="00AE39CC" w14:paraId="7C7ED0E9" w14:textId="77777777" w:rsidTr="00596ADF">
        <w:trPr>
          <w:trHeight w:val="155"/>
        </w:trPr>
        <w:tc>
          <w:tcPr>
            <w:tcW w:w="1336" w:type="pct"/>
            <w:vMerge w:val="restart"/>
          </w:tcPr>
          <w:p w14:paraId="333D0786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虚拟车道做成</w:t>
            </w:r>
          </w:p>
          <w:p w14:paraId="475666F0" w14:textId="77777777" w:rsidR="00B96C81" w:rsidRPr="00AE39CC" w:rsidRDefault="00B96C81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（可参考朗歌原虚拟车道做成）</w:t>
            </w:r>
          </w:p>
        </w:tc>
        <w:tc>
          <w:tcPr>
            <w:tcW w:w="2002" w:type="pct"/>
          </w:tcPr>
          <w:p w14:paraId="58B7D50F" w14:textId="77777777" w:rsidR="00733AEB" w:rsidRPr="00AE39CC" w:rsidRDefault="00733AEB" w:rsidP="00733AEB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 xml:space="preserve">车道分歧处，无实际边线 </w:t>
            </w:r>
          </w:p>
        </w:tc>
        <w:tc>
          <w:tcPr>
            <w:tcW w:w="1662" w:type="pct"/>
          </w:tcPr>
          <w:p w14:paraId="1F75926B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需要做成虚拟边线</w:t>
            </w:r>
          </w:p>
        </w:tc>
      </w:tr>
      <w:tr w:rsidR="00733AEB" w:rsidRPr="00AE39CC" w14:paraId="2A1F1547" w14:textId="77777777" w:rsidTr="00596ADF">
        <w:trPr>
          <w:trHeight w:val="310"/>
        </w:trPr>
        <w:tc>
          <w:tcPr>
            <w:tcW w:w="1336" w:type="pct"/>
            <w:vMerge/>
          </w:tcPr>
          <w:p w14:paraId="282163C5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2002" w:type="pct"/>
          </w:tcPr>
          <w:p w14:paraId="23FD506A" w14:textId="77777777" w:rsidR="00733AEB" w:rsidRPr="00AE39CC" w:rsidRDefault="00733AEB" w:rsidP="00733AEB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 xml:space="preserve">车道汇流处，无实际边线 </w:t>
            </w:r>
          </w:p>
        </w:tc>
        <w:tc>
          <w:tcPr>
            <w:tcW w:w="1662" w:type="pct"/>
          </w:tcPr>
          <w:p w14:paraId="4802AFCD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需要做成虚拟边线</w:t>
            </w:r>
          </w:p>
        </w:tc>
      </w:tr>
      <w:tr w:rsidR="00733AEB" w:rsidRPr="00AE39CC" w14:paraId="5350EC0B" w14:textId="77777777" w:rsidTr="00596ADF">
        <w:trPr>
          <w:trHeight w:val="310"/>
        </w:trPr>
        <w:tc>
          <w:tcPr>
            <w:tcW w:w="1336" w:type="pct"/>
            <w:vMerge/>
          </w:tcPr>
          <w:p w14:paraId="05801B6A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2002" w:type="pct"/>
          </w:tcPr>
          <w:p w14:paraId="1EA86416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道路边界处，无实际边线</w:t>
            </w:r>
          </w:p>
        </w:tc>
        <w:tc>
          <w:tcPr>
            <w:tcW w:w="1662" w:type="pct"/>
          </w:tcPr>
          <w:p w14:paraId="3D146AC5" w14:textId="77777777" w:rsidR="00733AEB" w:rsidRPr="00AE39CC" w:rsidRDefault="00733AEB" w:rsidP="00E028B5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需要做成虚拟边线，且在道路</w:t>
            </w:r>
            <w:r w:rsidR="00E17ECD" w:rsidRPr="00AE39CC">
              <w:rPr>
                <w:rFonts w:ascii="宋体" w:eastAsia="宋体" w:hAnsi="宋体" w:hint="eastAsia"/>
                <w:sz w:val="15"/>
                <w:szCs w:val="15"/>
              </w:rPr>
              <w:t>数据中做成道路路沿</w:t>
            </w:r>
          </w:p>
        </w:tc>
      </w:tr>
      <w:tr w:rsidR="00D016BE" w:rsidRPr="00AE39CC" w14:paraId="04332006" w14:textId="77777777" w:rsidTr="00596ADF">
        <w:trPr>
          <w:trHeight w:val="310"/>
        </w:trPr>
        <w:tc>
          <w:tcPr>
            <w:tcW w:w="1336" w:type="pct"/>
            <w:vMerge w:val="restart"/>
          </w:tcPr>
          <w:p w14:paraId="60ABBC45" w14:textId="77777777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/>
                <w:sz w:val="15"/>
                <w:szCs w:val="15"/>
              </w:rPr>
              <w:t>R</w:t>
            </w:r>
            <w:r w:rsidRPr="00AE39CC">
              <w:rPr>
                <w:rFonts w:ascii="宋体" w:eastAsia="宋体" w:hAnsi="宋体" w:hint="eastAsia"/>
                <w:sz w:val="15"/>
                <w:szCs w:val="15"/>
              </w:rPr>
              <w:t>amp处车道属性做成</w:t>
            </w:r>
          </w:p>
        </w:tc>
        <w:tc>
          <w:tcPr>
            <w:tcW w:w="2002" w:type="pct"/>
          </w:tcPr>
          <w:p w14:paraId="376285D3" w14:textId="77777777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道路两个皆为ramp或者J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CT</w:t>
            </w:r>
          </w:p>
        </w:tc>
        <w:tc>
          <w:tcPr>
            <w:tcW w:w="1662" w:type="pct"/>
          </w:tcPr>
          <w:p w14:paraId="59B4B290" w14:textId="77777777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两个方向道路对应的车道，不能在同一个link做成减速车道</w:t>
            </w:r>
          </w:p>
        </w:tc>
      </w:tr>
      <w:tr w:rsidR="00D016BE" w:rsidRPr="00AE39CC" w14:paraId="151B0D49" w14:textId="77777777" w:rsidTr="00596ADF">
        <w:trPr>
          <w:trHeight w:val="491"/>
        </w:trPr>
        <w:tc>
          <w:tcPr>
            <w:tcW w:w="1336" w:type="pct"/>
            <w:vMerge/>
          </w:tcPr>
          <w:p w14:paraId="38603443" w14:textId="77777777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2002" w:type="pct"/>
          </w:tcPr>
          <w:p w14:paraId="5DC1BD03" w14:textId="77777777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上、下匝道的enter和exit做成</w:t>
            </w:r>
          </w:p>
        </w:tc>
        <w:tc>
          <w:tcPr>
            <w:tcW w:w="1662" w:type="pct"/>
          </w:tcPr>
          <w:p w14:paraId="6C7D11A6" w14:textId="4E054E56" w:rsidR="00D016BE" w:rsidRPr="00AE39CC" w:rsidRDefault="00D016BE" w:rsidP="00455E63">
            <w:pPr>
              <w:pStyle w:val="a3"/>
              <w:ind w:firstLineChars="0" w:firstLine="0"/>
              <w:rPr>
                <w:rFonts w:ascii="宋体" w:eastAsia="宋体" w:hAnsi="宋体"/>
                <w:sz w:val="15"/>
                <w:szCs w:val="15"/>
              </w:rPr>
            </w:pPr>
            <w:r w:rsidRPr="00AE39CC">
              <w:rPr>
                <w:rFonts w:ascii="宋体" w:eastAsia="宋体" w:hAnsi="宋体" w:hint="eastAsia"/>
                <w:sz w:val="15"/>
                <w:szCs w:val="15"/>
              </w:rPr>
              <w:t>所有匝道的的进入、退出需要做成ent</w:t>
            </w:r>
            <w:r w:rsidR="00A06825">
              <w:rPr>
                <w:rFonts w:ascii="宋体" w:eastAsia="宋体" w:hAnsi="宋体"/>
                <w:sz w:val="15"/>
                <w:szCs w:val="15"/>
              </w:rPr>
              <w:t>ry</w:t>
            </w:r>
            <w:r w:rsidRPr="00AE39CC">
              <w:rPr>
                <w:rFonts w:ascii="宋体" w:eastAsia="宋体" w:hAnsi="宋体"/>
                <w:sz w:val="15"/>
                <w:szCs w:val="15"/>
              </w:rPr>
              <w:t>\exit</w:t>
            </w:r>
          </w:p>
        </w:tc>
      </w:tr>
    </w:tbl>
    <w:p w14:paraId="2A2E1F01" w14:textId="77777777" w:rsidR="00E17ECD" w:rsidRPr="00AE39CC" w:rsidRDefault="00E17ECD" w:rsidP="00F1485A">
      <w:pPr>
        <w:pStyle w:val="a3"/>
        <w:ind w:left="1040" w:firstLineChars="0" w:firstLine="0"/>
        <w:rPr>
          <w:rFonts w:ascii="宋体" w:eastAsia="宋体" w:hAnsi="宋体"/>
        </w:rPr>
      </w:pPr>
    </w:p>
    <w:p w14:paraId="46682156" w14:textId="77777777" w:rsidR="00E17ECD" w:rsidRPr="00AE39CC" w:rsidRDefault="00E17ECD" w:rsidP="00F1485A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超宽车道分歧</w:t>
      </w:r>
      <w:r w:rsidR="0089556F" w:rsidRPr="00AE39CC">
        <w:rPr>
          <w:rFonts w:ascii="宋体" w:eastAsia="宋体" w:hAnsi="宋体" w:hint="eastAsia"/>
          <w:b/>
          <w:szCs w:val="21"/>
        </w:rPr>
        <w:t>点抽象</w:t>
      </w:r>
      <w:r w:rsidR="00471901" w:rsidRPr="00AE39CC">
        <w:rPr>
          <w:rFonts w:ascii="宋体" w:eastAsia="宋体" w:hAnsi="宋体" w:hint="eastAsia"/>
          <w:b/>
          <w:szCs w:val="21"/>
        </w:rPr>
        <w:t>：</w:t>
      </w:r>
    </w:p>
    <w:p w14:paraId="23D3AE05" w14:textId="77777777" w:rsidR="0089556F" w:rsidRPr="00AE39CC" w:rsidRDefault="00E853C6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287B109C" wp14:editId="1439015F">
            <wp:extent cx="5274310" cy="24790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BE20" w14:textId="77777777" w:rsidR="006D7699" w:rsidRPr="00AE39CC" w:rsidRDefault="006D7699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车道1，车道2距离两个的车道边线不小于1</w:t>
      </w:r>
      <w:r w:rsidRPr="00AE39CC">
        <w:rPr>
          <w:rFonts w:ascii="宋体" w:eastAsia="宋体" w:hAnsi="宋体"/>
          <w:szCs w:val="21"/>
        </w:rPr>
        <w:t>.3</w:t>
      </w:r>
      <w:r w:rsidRPr="00AE39CC">
        <w:rPr>
          <w:rFonts w:ascii="宋体" w:eastAsia="宋体" w:hAnsi="宋体" w:hint="eastAsia"/>
          <w:szCs w:val="21"/>
        </w:rPr>
        <w:t>米</w:t>
      </w:r>
    </w:p>
    <w:p w14:paraId="2BD58FF8" w14:textId="77777777" w:rsidR="006D7699" w:rsidRPr="00AE39CC" w:rsidRDefault="006D7699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分歧点车道宽度不小于4米</w:t>
      </w:r>
    </w:p>
    <w:p w14:paraId="3B00D55E" w14:textId="13AB3258" w:rsidR="006D7699" w:rsidRPr="00142629" w:rsidRDefault="006D7699" w:rsidP="00F1485A">
      <w:pPr>
        <w:pStyle w:val="a3"/>
        <w:ind w:left="1040" w:firstLineChars="0" w:firstLine="0"/>
        <w:rPr>
          <w:rFonts w:ascii="宋体" w:eastAsia="宋体" w:hAnsi="宋体"/>
          <w:color w:val="FF0000"/>
          <w:szCs w:val="21"/>
        </w:rPr>
      </w:pPr>
      <w:r w:rsidRPr="00142629">
        <w:rPr>
          <w:rFonts w:ascii="宋体" w:eastAsia="宋体" w:hAnsi="宋体" w:hint="eastAsia"/>
          <w:color w:val="FF0000"/>
          <w:szCs w:val="21"/>
        </w:rPr>
        <w:t>车道1，车道2的曲率半径</w:t>
      </w:r>
      <w:r w:rsidR="00A06825" w:rsidRPr="00142629">
        <w:rPr>
          <w:rFonts w:ascii="宋体" w:eastAsia="宋体" w:hAnsi="宋体" w:hint="eastAsia"/>
          <w:color w:val="FF0000"/>
          <w:szCs w:val="21"/>
        </w:rPr>
        <w:t>尽量</w:t>
      </w:r>
      <w:r w:rsidRPr="00142629">
        <w:rPr>
          <w:rFonts w:ascii="宋体" w:eastAsia="宋体" w:hAnsi="宋体" w:hint="eastAsia"/>
          <w:color w:val="FF0000"/>
          <w:szCs w:val="21"/>
        </w:rPr>
        <w:t>不小于2</w:t>
      </w:r>
      <w:r w:rsidRPr="00142629">
        <w:rPr>
          <w:rFonts w:ascii="宋体" w:eastAsia="宋体" w:hAnsi="宋体"/>
          <w:color w:val="FF0000"/>
          <w:szCs w:val="21"/>
        </w:rPr>
        <w:t>00</w:t>
      </w:r>
      <w:r w:rsidRPr="00142629">
        <w:rPr>
          <w:rFonts w:ascii="宋体" w:eastAsia="宋体" w:hAnsi="宋体" w:hint="eastAsia"/>
          <w:color w:val="FF0000"/>
          <w:szCs w:val="21"/>
        </w:rPr>
        <w:t>米</w:t>
      </w:r>
      <w:r w:rsidR="00A06825" w:rsidRPr="00142629">
        <w:rPr>
          <w:rFonts w:ascii="宋体" w:eastAsia="宋体" w:hAnsi="宋体" w:hint="eastAsia"/>
          <w:color w:val="FF0000"/>
          <w:szCs w:val="21"/>
        </w:rPr>
        <w:t>，以实际制作情况为准</w:t>
      </w:r>
    </w:p>
    <w:p w14:paraId="2A063A70" w14:textId="77777777" w:rsidR="0089556F" w:rsidRPr="00AE39CC" w:rsidRDefault="0089556F" w:rsidP="00F1485A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</w:p>
    <w:p w14:paraId="4BFC9282" w14:textId="77777777" w:rsidR="00E17ECD" w:rsidRPr="00AE39CC" w:rsidRDefault="0089556F" w:rsidP="00F1485A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超宽车道</w:t>
      </w:r>
      <w:r w:rsidR="00E17ECD" w:rsidRPr="00AE39CC">
        <w:rPr>
          <w:rFonts w:ascii="宋体" w:eastAsia="宋体" w:hAnsi="宋体" w:hint="eastAsia"/>
          <w:b/>
          <w:szCs w:val="21"/>
        </w:rPr>
        <w:t>汇流点抽象</w:t>
      </w:r>
      <w:r w:rsidR="00471901" w:rsidRPr="00AE39CC">
        <w:rPr>
          <w:rFonts w:ascii="宋体" w:eastAsia="宋体" w:hAnsi="宋体" w:hint="eastAsia"/>
          <w:b/>
          <w:szCs w:val="21"/>
        </w:rPr>
        <w:t>：</w:t>
      </w:r>
    </w:p>
    <w:p w14:paraId="338D6B6E" w14:textId="77777777" w:rsidR="00E85D1F" w:rsidRPr="00AE39CC" w:rsidRDefault="00E85D1F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69F6650A" wp14:editId="2C8F0E12">
            <wp:extent cx="5274310" cy="22510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B82" w14:textId="77777777" w:rsidR="00E85D1F" w:rsidRPr="00AE39CC" w:rsidRDefault="00E85D1F" w:rsidP="00E85D1F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车道1，车道2距离两个的车道边线不小于1</w:t>
      </w:r>
      <w:r w:rsidRPr="00AE39CC">
        <w:rPr>
          <w:rFonts w:ascii="宋体" w:eastAsia="宋体" w:hAnsi="宋体"/>
          <w:szCs w:val="21"/>
        </w:rPr>
        <w:t>.3</w:t>
      </w:r>
      <w:r w:rsidRPr="00AE39CC">
        <w:rPr>
          <w:rFonts w:ascii="宋体" w:eastAsia="宋体" w:hAnsi="宋体" w:hint="eastAsia"/>
          <w:szCs w:val="21"/>
        </w:rPr>
        <w:t>米</w:t>
      </w:r>
    </w:p>
    <w:p w14:paraId="0514FE2F" w14:textId="77777777" w:rsidR="00E85D1F" w:rsidRPr="00AE39CC" w:rsidRDefault="00E85D1F" w:rsidP="00E85D1F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汇流点车道宽度不小于4米</w:t>
      </w:r>
    </w:p>
    <w:p w14:paraId="60499276" w14:textId="723D5589" w:rsidR="009C5DDF" w:rsidRPr="00142629" w:rsidRDefault="00A06825" w:rsidP="00E85D1F">
      <w:pPr>
        <w:pStyle w:val="a3"/>
        <w:ind w:left="1040" w:firstLineChars="0" w:firstLine="0"/>
        <w:rPr>
          <w:rFonts w:ascii="宋体" w:eastAsia="宋体" w:hAnsi="宋体"/>
          <w:color w:val="FF0000"/>
          <w:szCs w:val="21"/>
        </w:rPr>
      </w:pPr>
      <w:r w:rsidRPr="00142629">
        <w:rPr>
          <w:rFonts w:ascii="宋体" w:eastAsia="宋体" w:hAnsi="宋体" w:hint="eastAsia"/>
          <w:color w:val="FF0000"/>
          <w:szCs w:val="21"/>
        </w:rPr>
        <w:t>车道1，车道2的曲率半径尽量不小于2</w:t>
      </w:r>
      <w:r w:rsidRPr="00142629">
        <w:rPr>
          <w:rFonts w:ascii="宋体" w:eastAsia="宋体" w:hAnsi="宋体"/>
          <w:color w:val="FF0000"/>
          <w:szCs w:val="21"/>
        </w:rPr>
        <w:t>00</w:t>
      </w:r>
      <w:r w:rsidRPr="00142629">
        <w:rPr>
          <w:rFonts w:ascii="宋体" w:eastAsia="宋体" w:hAnsi="宋体" w:hint="eastAsia"/>
          <w:color w:val="FF0000"/>
          <w:szCs w:val="21"/>
        </w:rPr>
        <w:t>米，以实际制作情况为准</w:t>
      </w:r>
    </w:p>
    <w:p w14:paraId="0184934F" w14:textId="77777777" w:rsidR="009C5DDF" w:rsidRPr="00AE39CC" w:rsidRDefault="009C5DDF" w:rsidP="00E85D1F">
      <w:pPr>
        <w:pStyle w:val="a3"/>
        <w:ind w:left="1040" w:firstLineChars="0" w:firstLine="0"/>
        <w:rPr>
          <w:rFonts w:ascii="宋体" w:eastAsia="宋体" w:hAnsi="宋体"/>
          <w:szCs w:val="21"/>
        </w:rPr>
      </w:pPr>
    </w:p>
    <w:p w14:paraId="5613FA64" w14:textId="77777777" w:rsidR="00E85D1F" w:rsidRPr="00AE39CC" w:rsidRDefault="00E85D1F" w:rsidP="00F1485A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车道</w:t>
      </w:r>
      <w:r w:rsidRPr="00AE39CC">
        <w:rPr>
          <w:rFonts w:ascii="宋体" w:eastAsia="宋体" w:hAnsi="宋体"/>
          <w:b/>
          <w:szCs w:val="21"/>
        </w:rPr>
        <w:t>Transit</w:t>
      </w:r>
      <w:r w:rsidRPr="00AE39CC">
        <w:rPr>
          <w:rFonts w:ascii="宋体" w:eastAsia="宋体" w:hAnsi="宋体" w:hint="eastAsia"/>
          <w:b/>
          <w:szCs w:val="21"/>
        </w:rPr>
        <w:t>做成</w:t>
      </w:r>
      <w:r w:rsidR="00655DEE" w:rsidRPr="00AE39CC">
        <w:rPr>
          <w:rFonts w:ascii="宋体" w:eastAsia="宋体" w:hAnsi="宋体" w:hint="eastAsia"/>
          <w:b/>
          <w:szCs w:val="21"/>
        </w:rPr>
        <w:t>-车道分歧</w:t>
      </w:r>
      <w:r w:rsidRPr="00AE39CC">
        <w:rPr>
          <w:rFonts w:ascii="宋体" w:eastAsia="宋体" w:hAnsi="宋体" w:hint="eastAsia"/>
          <w:b/>
          <w:szCs w:val="21"/>
        </w:rPr>
        <w:t>：</w:t>
      </w:r>
    </w:p>
    <w:p w14:paraId="5779AD1D" w14:textId="77777777" w:rsidR="009C5DDF" w:rsidRPr="00AE39CC" w:rsidRDefault="009C5DDF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071B8F6D" wp14:editId="4759F5A1">
            <wp:extent cx="5274310" cy="21774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0E38" w14:textId="77777777" w:rsidR="009C5DDF" w:rsidRPr="00AE39CC" w:rsidRDefault="009C5DDF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车道</w:t>
      </w:r>
      <w:r w:rsidRPr="00AE39CC">
        <w:rPr>
          <w:rFonts w:ascii="宋体" w:eastAsia="宋体" w:hAnsi="宋体"/>
          <w:szCs w:val="21"/>
        </w:rPr>
        <w:t>2</w:t>
      </w:r>
      <w:r w:rsidRPr="00AE39CC">
        <w:rPr>
          <w:rFonts w:ascii="宋体" w:eastAsia="宋体" w:hAnsi="宋体" w:hint="eastAsia"/>
          <w:szCs w:val="21"/>
        </w:rPr>
        <w:t>做成continue，车道1做成split</w:t>
      </w:r>
    </w:p>
    <w:p w14:paraId="14756EA3" w14:textId="77777777" w:rsidR="009C5DDF" w:rsidRPr="00AE39CC" w:rsidRDefault="00A55C86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613101B2" wp14:editId="301AEC32">
            <wp:extent cx="5274310" cy="26168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1317" w14:textId="669AAC4F" w:rsidR="009C5DDF" w:rsidRPr="00AE39CC" w:rsidRDefault="00A55C86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无实际边线，</w:t>
      </w:r>
      <w:r w:rsidRPr="00142629">
        <w:rPr>
          <w:rFonts w:ascii="宋体" w:eastAsia="宋体" w:hAnsi="宋体" w:hint="eastAsia"/>
          <w:color w:val="FF0000"/>
          <w:szCs w:val="21"/>
        </w:rPr>
        <w:t>车道2</w:t>
      </w:r>
      <w:r w:rsidR="00A06825" w:rsidRPr="00142629">
        <w:rPr>
          <w:rFonts w:ascii="宋体" w:eastAsia="宋体" w:hAnsi="宋体" w:hint="eastAsia"/>
          <w:color w:val="FF0000"/>
          <w:szCs w:val="21"/>
        </w:rPr>
        <w:t>角度偏差</w:t>
      </w:r>
      <w:r w:rsidRPr="00142629">
        <w:rPr>
          <w:rFonts w:ascii="宋体" w:eastAsia="宋体" w:hAnsi="宋体" w:hint="eastAsia"/>
          <w:color w:val="FF0000"/>
          <w:szCs w:val="21"/>
        </w:rPr>
        <w:t>更</w:t>
      </w:r>
      <w:r w:rsidR="00A06825" w:rsidRPr="00142629">
        <w:rPr>
          <w:rFonts w:ascii="宋体" w:eastAsia="宋体" w:hAnsi="宋体" w:hint="eastAsia"/>
          <w:color w:val="FF0000"/>
          <w:szCs w:val="21"/>
        </w:rPr>
        <w:t>小</w:t>
      </w:r>
      <w:r w:rsidRPr="00AE39CC">
        <w:rPr>
          <w:rFonts w:ascii="宋体" w:eastAsia="宋体" w:hAnsi="宋体" w:hint="eastAsia"/>
          <w:szCs w:val="21"/>
        </w:rPr>
        <w:t>，车道2做成continue，车道1做成split</w:t>
      </w:r>
    </w:p>
    <w:p w14:paraId="09343040" w14:textId="77777777" w:rsidR="009C5DDF" w:rsidRPr="00AE39CC" w:rsidRDefault="009C5DDF" w:rsidP="00DB0CC0">
      <w:pPr>
        <w:rPr>
          <w:rFonts w:ascii="宋体" w:eastAsia="宋体" w:hAnsi="宋体"/>
          <w:b/>
          <w:szCs w:val="21"/>
        </w:rPr>
      </w:pPr>
    </w:p>
    <w:p w14:paraId="504E7E45" w14:textId="77777777" w:rsidR="009C5DDF" w:rsidRPr="00AE39CC" w:rsidRDefault="009C5DDF" w:rsidP="009C5DDF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车道</w:t>
      </w:r>
      <w:r w:rsidRPr="00AE39CC">
        <w:rPr>
          <w:rFonts w:ascii="宋体" w:eastAsia="宋体" w:hAnsi="宋体"/>
          <w:b/>
          <w:szCs w:val="21"/>
        </w:rPr>
        <w:t>Transit</w:t>
      </w:r>
      <w:r w:rsidRPr="00AE39CC">
        <w:rPr>
          <w:rFonts w:ascii="宋体" w:eastAsia="宋体" w:hAnsi="宋体" w:hint="eastAsia"/>
          <w:b/>
          <w:szCs w:val="21"/>
        </w:rPr>
        <w:t>做成-车道汇流：</w:t>
      </w:r>
    </w:p>
    <w:p w14:paraId="6E4F07C3" w14:textId="77777777" w:rsidR="00E85D1F" w:rsidRPr="00AE39CC" w:rsidRDefault="009C5DDF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13E40E89" wp14:editId="2F0E657A">
            <wp:extent cx="5274310" cy="237490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B6DA" w14:textId="77777777" w:rsidR="003549BF" w:rsidRPr="00AE39CC" w:rsidRDefault="003549BF" w:rsidP="003549BF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车道</w:t>
      </w:r>
      <w:r w:rsidRPr="00AE39CC">
        <w:rPr>
          <w:rFonts w:ascii="宋体" w:eastAsia="宋体" w:hAnsi="宋体"/>
          <w:szCs w:val="21"/>
        </w:rPr>
        <w:t>2</w:t>
      </w:r>
      <w:r w:rsidRPr="00AE39CC">
        <w:rPr>
          <w:rFonts w:ascii="宋体" w:eastAsia="宋体" w:hAnsi="宋体" w:hint="eastAsia"/>
          <w:szCs w:val="21"/>
        </w:rPr>
        <w:t>做成continue，车道1做成merge</w:t>
      </w:r>
    </w:p>
    <w:p w14:paraId="6918C281" w14:textId="77777777" w:rsidR="003549BF" w:rsidRPr="00AE39CC" w:rsidRDefault="00261ABD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5657CCA4" wp14:editId="015288D2">
            <wp:extent cx="5274310" cy="23501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AB9F" w14:textId="7B9AD121" w:rsidR="00261ABD" w:rsidRPr="00AE39CC" w:rsidRDefault="00261ABD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无车道边界</w:t>
      </w:r>
      <w:r w:rsidR="002D64E7" w:rsidRPr="00AE39CC">
        <w:rPr>
          <w:rFonts w:ascii="宋体" w:eastAsia="宋体" w:hAnsi="宋体" w:hint="eastAsia"/>
          <w:szCs w:val="21"/>
        </w:rPr>
        <w:t>，</w:t>
      </w:r>
      <w:r w:rsidR="002D64E7" w:rsidRPr="00142629">
        <w:rPr>
          <w:rFonts w:ascii="宋体" w:eastAsia="宋体" w:hAnsi="宋体" w:hint="eastAsia"/>
          <w:color w:val="FF0000"/>
          <w:szCs w:val="21"/>
        </w:rPr>
        <w:t>车道2</w:t>
      </w:r>
      <w:r w:rsidR="00A06825" w:rsidRPr="00142629">
        <w:rPr>
          <w:rFonts w:ascii="宋体" w:eastAsia="宋体" w:hAnsi="宋体" w:hint="eastAsia"/>
          <w:color w:val="FF0000"/>
          <w:szCs w:val="21"/>
        </w:rPr>
        <w:t>角度偏差更小</w:t>
      </w:r>
      <w:r w:rsidR="002D64E7" w:rsidRPr="00AE39CC">
        <w:rPr>
          <w:rFonts w:ascii="宋体" w:eastAsia="宋体" w:hAnsi="宋体" w:hint="eastAsia"/>
          <w:szCs w:val="21"/>
        </w:rPr>
        <w:t>，车道2做成continue，车道1做成merge</w:t>
      </w:r>
    </w:p>
    <w:p w14:paraId="46C6EE05" w14:textId="77777777" w:rsidR="00BE2EAA" w:rsidRPr="00AE39CC" w:rsidRDefault="00BE2EAA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</w:p>
    <w:p w14:paraId="58A60803" w14:textId="77777777" w:rsidR="00BE2EAA" w:rsidRPr="00AE39CC" w:rsidRDefault="00BE2EAA" w:rsidP="00F1485A">
      <w:pPr>
        <w:pStyle w:val="a3"/>
        <w:ind w:left="1040" w:firstLineChars="0" w:firstLine="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 w:hint="eastAsia"/>
          <w:b/>
          <w:szCs w:val="21"/>
        </w:rPr>
        <w:t>虚拟车道边线做成：</w:t>
      </w:r>
    </w:p>
    <w:p w14:paraId="748E3EE4" w14:textId="77777777" w:rsidR="00BE2EAA" w:rsidRPr="00AE39CC" w:rsidRDefault="001E0179" w:rsidP="00596ADF">
      <w:pPr>
        <w:pStyle w:val="af0"/>
        <w:rPr>
          <w:rFonts w:ascii="宋体" w:eastAsia="宋体" w:hAnsi="宋体"/>
          <w:b/>
          <w:szCs w:val="2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5657A094" wp14:editId="7AB821C2">
            <wp:extent cx="5274310" cy="26708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EF0" w14:textId="77777777" w:rsidR="001E0179" w:rsidRPr="00AE39CC" w:rsidRDefault="001E0179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虚拟车道线为车道1的左侧边线</w:t>
      </w:r>
    </w:p>
    <w:p w14:paraId="44B6D546" w14:textId="07824773" w:rsidR="001E0179" w:rsidRPr="00AE39CC" w:rsidRDefault="001E0179" w:rsidP="00F1485A">
      <w:pPr>
        <w:pStyle w:val="a3"/>
        <w:ind w:left="1040" w:firstLineChars="0" w:firstLine="0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 w:hint="eastAsia"/>
          <w:szCs w:val="21"/>
        </w:rPr>
        <w:t>车道2的左右边线为实线车道线</w:t>
      </w:r>
    </w:p>
    <w:p w14:paraId="46E940B5" w14:textId="77777777" w:rsidR="00AE39CC" w:rsidRPr="00AE39CC" w:rsidRDefault="00AE39CC" w:rsidP="00AE39CC">
      <w:pPr>
        <w:rPr>
          <w:rFonts w:ascii="宋体" w:eastAsia="宋体" w:hAnsi="宋体"/>
          <w:szCs w:val="21"/>
        </w:rPr>
      </w:pPr>
      <w:r w:rsidRPr="00AE39CC">
        <w:rPr>
          <w:rFonts w:ascii="宋体" w:eastAsia="宋体" w:hAnsi="宋体"/>
          <w:szCs w:val="21"/>
        </w:rPr>
        <w:br/>
      </w:r>
    </w:p>
    <w:p w14:paraId="065ECC49" w14:textId="77777777" w:rsidR="00AE39CC" w:rsidRPr="00AE39CC" w:rsidRDefault="00AE39CC">
      <w:pPr>
        <w:widowControl/>
        <w:jc w:val="left"/>
        <w:rPr>
          <w:rFonts w:ascii="宋体" w:eastAsia="宋体" w:hAnsi="宋体"/>
          <w:szCs w:val="21"/>
        </w:rPr>
      </w:pPr>
      <w:r w:rsidRPr="00AE39CC">
        <w:rPr>
          <w:rFonts w:ascii="宋体" w:eastAsia="宋体" w:hAnsi="宋体"/>
          <w:szCs w:val="21"/>
        </w:rPr>
        <w:br w:type="page"/>
      </w:r>
    </w:p>
    <w:p w14:paraId="237C69CA" w14:textId="7DCFC8FC" w:rsidR="00AE39CC" w:rsidRPr="00AE39CC" w:rsidRDefault="00AE39CC" w:rsidP="00AE39CC">
      <w:pPr>
        <w:rPr>
          <w:rFonts w:ascii="宋体" w:eastAsia="宋体" w:hAnsi="宋体"/>
          <w:b/>
          <w:sz w:val="24"/>
          <w:szCs w:val="21"/>
        </w:rPr>
      </w:pPr>
      <w:r w:rsidRPr="00AE39CC">
        <w:rPr>
          <w:rFonts w:ascii="宋体" w:eastAsia="宋体" w:hAnsi="宋体" w:hint="eastAsia"/>
          <w:b/>
          <w:sz w:val="24"/>
          <w:szCs w:val="21"/>
        </w:rPr>
        <w:t>附件：《车道分离合并属性制作方案》</w:t>
      </w:r>
    </w:p>
    <w:p w14:paraId="58338BA7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 w:hint="eastAsia"/>
        </w:rPr>
        <w:t>汇车类型包括3种：continue、split、merge</w:t>
      </w:r>
    </w:p>
    <w:p w14:paraId="4C816EF1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 w:hint="eastAsia"/>
        </w:rPr>
        <w:t>1、当拓扑关系为一进一出时，此时这两条车道的汇车类型均为continue。如下图所示，L</w:t>
      </w:r>
      <w:r w:rsidRPr="00AE39CC">
        <w:rPr>
          <w:rFonts w:ascii="宋体" w:eastAsia="宋体" w:hAnsi="宋体"/>
        </w:rPr>
        <w:t>1-L6</w:t>
      </w:r>
      <w:r w:rsidRPr="00AE39CC">
        <w:rPr>
          <w:rFonts w:ascii="宋体" w:eastAsia="宋体" w:hAnsi="宋体" w:hint="eastAsia"/>
        </w:rPr>
        <w:t>均为continue。</w:t>
      </w:r>
    </w:p>
    <w:p w14:paraId="1C89F542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67447AA6" wp14:editId="546B5B84">
            <wp:extent cx="4320000" cy="156407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B96B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/>
        </w:rPr>
        <w:t>2</w:t>
      </w:r>
      <w:r w:rsidRPr="00AE39CC">
        <w:rPr>
          <w:rFonts w:ascii="宋体" w:eastAsia="宋体" w:hAnsi="宋体" w:hint="eastAsia"/>
        </w:rPr>
        <w:t>、当分离/合并位置存在实际标线时，非虚拟车道的那个车道是continue，虚拟车道是split</w:t>
      </w:r>
      <w:r w:rsidRPr="00AE39CC">
        <w:rPr>
          <w:rFonts w:ascii="宋体" w:eastAsia="宋体" w:hAnsi="宋体"/>
        </w:rPr>
        <w:t>/</w:t>
      </w:r>
      <w:r w:rsidRPr="00AE39CC">
        <w:rPr>
          <w:rFonts w:ascii="宋体" w:eastAsia="宋体" w:hAnsi="宋体" w:hint="eastAsia"/>
        </w:rPr>
        <w:t>merge。如下图所示，L</w:t>
      </w:r>
      <w:r w:rsidRPr="00AE39CC">
        <w:rPr>
          <w:rFonts w:ascii="宋体" w:eastAsia="宋体" w:hAnsi="宋体"/>
        </w:rPr>
        <w:t>1</w:t>
      </w:r>
      <w:r w:rsidRPr="00AE39CC">
        <w:rPr>
          <w:rFonts w:ascii="宋体" w:eastAsia="宋体" w:hAnsi="宋体" w:hint="eastAsia"/>
        </w:rPr>
        <w:t>、</w:t>
      </w:r>
      <w:r w:rsidRPr="00AE39CC">
        <w:rPr>
          <w:rFonts w:ascii="宋体" w:eastAsia="宋体" w:hAnsi="宋体"/>
        </w:rPr>
        <w:t>L2</w:t>
      </w:r>
      <w:r w:rsidRPr="00AE39CC">
        <w:rPr>
          <w:rFonts w:ascii="宋体" w:eastAsia="宋体" w:hAnsi="宋体" w:hint="eastAsia"/>
        </w:rPr>
        <w:t>、</w:t>
      </w:r>
      <w:r w:rsidRPr="00AE39CC">
        <w:rPr>
          <w:rFonts w:ascii="宋体" w:eastAsia="宋体" w:hAnsi="宋体"/>
        </w:rPr>
        <w:t>L3</w:t>
      </w:r>
      <w:r w:rsidRPr="00AE39CC">
        <w:rPr>
          <w:rFonts w:ascii="宋体" w:eastAsia="宋体" w:hAnsi="宋体" w:hint="eastAsia"/>
        </w:rPr>
        <w:t>、</w:t>
      </w:r>
      <w:r w:rsidRPr="00AE39CC">
        <w:rPr>
          <w:rFonts w:ascii="宋体" w:eastAsia="宋体" w:hAnsi="宋体"/>
        </w:rPr>
        <w:t>L4</w:t>
      </w:r>
      <w:r w:rsidRPr="00AE39CC">
        <w:rPr>
          <w:rFonts w:ascii="宋体" w:eastAsia="宋体" w:hAnsi="宋体" w:hint="eastAsia"/>
        </w:rPr>
        <w:t>为非虚拟车道，汇车类型是continue，L</w:t>
      </w:r>
      <w:r w:rsidRPr="00AE39CC">
        <w:rPr>
          <w:rFonts w:ascii="宋体" w:eastAsia="宋体" w:hAnsi="宋体"/>
        </w:rPr>
        <w:t>5</w:t>
      </w:r>
      <w:r w:rsidRPr="00AE39CC">
        <w:rPr>
          <w:rFonts w:ascii="宋体" w:eastAsia="宋体" w:hAnsi="宋体" w:hint="eastAsia"/>
        </w:rPr>
        <w:t>是虚拟车道，汇车类型是merge。</w:t>
      </w:r>
    </w:p>
    <w:p w14:paraId="5EE032E8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3F5D3DE2" wp14:editId="6903C47D">
            <wp:extent cx="4320000" cy="1692049"/>
            <wp:effectExtent l="0" t="0" r="444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E3FE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 w:hint="eastAsia"/>
        </w:rPr>
        <w:t>3、当分离/合并位置不存在实际标线均为虚拟车道时，汇车类型基于拓扑关系和角度计算得出（排除收费站/废弃收费站车道）。</w:t>
      </w:r>
    </w:p>
    <w:p w14:paraId="61F06ED3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025ADD32" wp14:editId="22CFD130">
            <wp:extent cx="4320000" cy="1578236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F8A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3FEBD227" wp14:editId="3D7FAFCD">
            <wp:extent cx="4320000" cy="1341819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E7A3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 w:hint="eastAsia"/>
        </w:rPr>
        <w:t>当拓扑关系为一进两出或两进一出时，需要计算角度判断哪根是continue哪根是split</w:t>
      </w:r>
      <w:r w:rsidRPr="00AE39CC">
        <w:rPr>
          <w:rFonts w:ascii="宋体" w:eastAsia="宋体" w:hAnsi="宋体"/>
        </w:rPr>
        <w:t>/</w:t>
      </w:r>
      <w:r w:rsidRPr="00AE39CC">
        <w:rPr>
          <w:rFonts w:ascii="宋体" w:eastAsia="宋体" w:hAnsi="宋体" w:hint="eastAsia"/>
        </w:rPr>
        <w:t>merge，具体计算原则如下：</w:t>
      </w:r>
    </w:p>
    <w:p w14:paraId="4E321E46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/>
        </w:rPr>
        <w:t>C</w:t>
      </w:r>
      <w:r w:rsidRPr="00AE39CC">
        <w:rPr>
          <w:rFonts w:ascii="宋体" w:eastAsia="宋体" w:hAnsi="宋体" w:hint="eastAsia"/>
        </w:rPr>
        <w:t>ase</w:t>
      </w:r>
      <w:r w:rsidRPr="00AE39CC">
        <w:rPr>
          <w:rFonts w:ascii="宋体" w:eastAsia="宋体" w:hAnsi="宋体"/>
        </w:rPr>
        <w:t>1</w:t>
      </w:r>
      <w:r w:rsidRPr="00AE39CC">
        <w:rPr>
          <w:rFonts w:ascii="宋体" w:eastAsia="宋体" w:hAnsi="宋体" w:hint="eastAsia"/>
        </w:rPr>
        <w:t>：一进两出场景</w:t>
      </w:r>
    </w:p>
    <w:p w14:paraId="73C036E6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/>
          <w:color w:val="000000" w:themeColor="text1"/>
        </w:rPr>
        <w:t>A为</w:t>
      </w:r>
      <w:r w:rsidRPr="00AE39CC">
        <w:rPr>
          <w:rFonts w:ascii="宋体" w:eastAsia="宋体" w:hAnsi="宋体" w:hint="eastAsia"/>
          <w:color w:val="000000" w:themeColor="text1"/>
        </w:rPr>
        <w:t>进入</w:t>
      </w:r>
      <w:r w:rsidRPr="00AE39CC">
        <w:rPr>
          <w:rFonts w:ascii="宋体" w:eastAsia="宋体" w:hAnsi="宋体"/>
          <w:color w:val="000000" w:themeColor="text1"/>
        </w:rPr>
        <w:t>车道，B</w:t>
      </w:r>
      <w:r w:rsidRPr="00AE39CC">
        <w:rPr>
          <w:rFonts w:ascii="宋体" w:eastAsia="宋体" w:hAnsi="宋体" w:hint="eastAsia"/>
          <w:color w:val="000000" w:themeColor="text1"/>
        </w:rPr>
        <w:t>和C</w:t>
      </w:r>
      <w:r w:rsidRPr="00AE39CC">
        <w:rPr>
          <w:rFonts w:ascii="宋体" w:eastAsia="宋体" w:hAnsi="宋体"/>
          <w:color w:val="000000" w:themeColor="text1"/>
        </w:rPr>
        <w:t>为</w:t>
      </w:r>
      <w:r w:rsidRPr="00AE39CC">
        <w:rPr>
          <w:rFonts w:ascii="宋体" w:eastAsia="宋体" w:hAnsi="宋体" w:hint="eastAsia"/>
          <w:color w:val="000000" w:themeColor="text1"/>
        </w:rPr>
        <w:t>退出</w:t>
      </w:r>
      <w:r w:rsidRPr="00AE39CC">
        <w:rPr>
          <w:rFonts w:ascii="宋体" w:eastAsia="宋体" w:hAnsi="宋体"/>
          <w:color w:val="000000" w:themeColor="text1"/>
        </w:rPr>
        <w:t>车道，</w:t>
      </w:r>
      <w:r w:rsidRPr="00AE39CC">
        <w:rPr>
          <w:rFonts w:ascii="宋体" w:eastAsia="宋体" w:hAnsi="宋体" w:hint="eastAsia"/>
          <w:color w:val="000000" w:themeColor="text1"/>
        </w:rPr>
        <w:t>以分离点为坐标原点，正北方向为0°建立坐标系，</w:t>
      </w:r>
      <w:r w:rsidRPr="00AE39CC">
        <w:rPr>
          <w:rFonts w:ascii="宋体" w:eastAsia="宋体" w:hAnsi="宋体"/>
          <w:color w:val="000000" w:themeColor="text1"/>
        </w:rPr>
        <w:t>计算车道中心线A</w:t>
      </w:r>
      <w:r w:rsidRPr="00AE39CC">
        <w:rPr>
          <w:rFonts w:ascii="宋体" w:eastAsia="宋体" w:hAnsi="宋体" w:hint="eastAsia"/>
          <w:color w:val="000000" w:themeColor="text1"/>
        </w:rPr>
        <w:t>的</w:t>
      </w:r>
      <w:r w:rsidRPr="00AE39CC">
        <w:rPr>
          <w:rFonts w:ascii="宋体" w:eastAsia="宋体" w:hAnsi="宋体"/>
          <w:color w:val="000000" w:themeColor="text1"/>
        </w:rPr>
        <w:t>终点和</w:t>
      </w:r>
      <w:r w:rsidRPr="00AE39CC">
        <w:rPr>
          <w:rFonts w:ascii="宋体" w:eastAsia="宋体" w:hAnsi="宋体" w:hint="eastAsia"/>
          <w:color w:val="000000" w:themeColor="text1"/>
        </w:rPr>
        <w:t>距离终点5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</w:t>
      </w:r>
      <w:r w:rsidRPr="00AE39CC">
        <w:rPr>
          <w:rFonts w:ascii="宋体" w:eastAsia="宋体" w:hAnsi="宋体"/>
          <w:color w:val="000000" w:themeColor="text1"/>
        </w:rPr>
        <w:t>与正北方向的角度vector a，计算车道中心线B</w:t>
      </w:r>
      <w:r w:rsidRPr="00AE39CC">
        <w:rPr>
          <w:rFonts w:ascii="宋体" w:eastAsia="宋体" w:hAnsi="宋体" w:hint="eastAsia"/>
          <w:color w:val="000000" w:themeColor="text1"/>
        </w:rPr>
        <w:t>的起点和距离终点5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构成的直线与正北方向的角度</w:t>
      </w:r>
      <w:r w:rsidRPr="00AE39CC">
        <w:rPr>
          <w:rFonts w:ascii="宋体" w:eastAsia="宋体" w:hAnsi="宋体"/>
          <w:color w:val="000000" w:themeColor="text1"/>
        </w:rPr>
        <w:t>vector b</w:t>
      </w:r>
      <w:r w:rsidRPr="00AE39CC">
        <w:rPr>
          <w:rFonts w:ascii="宋体" w:eastAsia="宋体" w:hAnsi="宋体" w:hint="eastAsia"/>
          <w:color w:val="000000" w:themeColor="text1"/>
        </w:rPr>
        <w:t>，</w:t>
      </w:r>
      <w:r w:rsidRPr="00AE39CC">
        <w:rPr>
          <w:rFonts w:ascii="宋体" w:eastAsia="宋体" w:hAnsi="宋体"/>
          <w:color w:val="000000" w:themeColor="text1"/>
        </w:rPr>
        <w:t>计算车道中心线</w:t>
      </w:r>
      <w:r w:rsidRPr="00AE39CC">
        <w:rPr>
          <w:rFonts w:ascii="宋体" w:eastAsia="宋体" w:hAnsi="宋体" w:hint="eastAsia"/>
          <w:color w:val="000000" w:themeColor="text1"/>
        </w:rPr>
        <w:t>C的起点和距离终点5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构成的直线与正北方向的角度</w:t>
      </w:r>
      <w:r w:rsidRPr="00AE39CC">
        <w:rPr>
          <w:rFonts w:ascii="宋体" w:eastAsia="宋体" w:hAnsi="宋体"/>
          <w:color w:val="000000" w:themeColor="text1"/>
        </w:rPr>
        <w:t>vector c</w:t>
      </w:r>
      <w:r w:rsidRPr="00AE39CC">
        <w:rPr>
          <w:rFonts w:ascii="宋体" w:eastAsia="宋体" w:hAnsi="宋体" w:hint="eastAsia"/>
          <w:color w:val="000000" w:themeColor="text1"/>
        </w:rPr>
        <w:t>（值域0</w:t>
      </w:r>
      <w:r w:rsidRPr="00AE39CC">
        <w:rPr>
          <w:rFonts w:ascii="宋体" w:eastAsia="宋体" w:hAnsi="宋体"/>
          <w:color w:val="000000" w:themeColor="text1"/>
        </w:rPr>
        <w:t>-360</w:t>
      </w:r>
      <w:r w:rsidRPr="00AE39CC">
        <w:rPr>
          <w:rFonts w:ascii="宋体" w:eastAsia="宋体" w:hAnsi="宋体" w:hint="eastAsia"/>
          <w:color w:val="000000" w:themeColor="text1"/>
        </w:rPr>
        <w:t>°）</w:t>
      </w:r>
    </w:p>
    <w:p w14:paraId="3006FCBB" w14:textId="77777777" w:rsidR="00AE39CC" w:rsidRPr="00AE39CC" w:rsidRDefault="00AE39CC" w:rsidP="00AE39CC">
      <w:pPr>
        <w:pStyle w:val="JF-1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2F13EECC" wp14:editId="2ABCD42A">
            <wp:extent cx="2255520" cy="303895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0956" cy="30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706C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/>
          <w:color w:val="000000" w:themeColor="text1"/>
        </w:rPr>
        <w:t>角度差delta(ab) = vector b - vector a</w:t>
      </w:r>
      <w:r w:rsidRPr="00AE39CC">
        <w:rPr>
          <w:rFonts w:ascii="宋体" w:eastAsia="宋体" w:hAnsi="宋体" w:hint="eastAsia"/>
          <w:color w:val="000000" w:themeColor="text1"/>
        </w:rPr>
        <w:t>；</w:t>
      </w:r>
      <w:r w:rsidRPr="00AE39CC">
        <w:rPr>
          <w:rFonts w:ascii="宋体" w:eastAsia="宋体" w:hAnsi="宋体"/>
          <w:color w:val="000000" w:themeColor="text1"/>
        </w:rPr>
        <w:t>delta(a</w:t>
      </w:r>
      <w:r w:rsidRPr="00AE39CC">
        <w:rPr>
          <w:rFonts w:ascii="宋体" w:eastAsia="宋体" w:hAnsi="宋体" w:hint="eastAsia"/>
          <w:color w:val="000000" w:themeColor="text1"/>
        </w:rPr>
        <w:t>c</w:t>
      </w:r>
      <w:r w:rsidRPr="00AE39CC">
        <w:rPr>
          <w:rFonts w:ascii="宋体" w:eastAsia="宋体" w:hAnsi="宋体"/>
          <w:color w:val="000000" w:themeColor="text1"/>
        </w:rPr>
        <w:t>) = vector c - vector a。</w:t>
      </w:r>
    </w:p>
    <w:p w14:paraId="6C579495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</w:rPr>
        <w:t>比较</w:t>
      </w:r>
      <w:r w:rsidRPr="00AE39CC">
        <w:rPr>
          <w:rFonts w:ascii="宋体" w:eastAsia="宋体" w:hAnsi="宋体"/>
          <w:color w:val="000000" w:themeColor="text1"/>
        </w:rPr>
        <w:t>delta(ab)</w:t>
      </w:r>
      <w:r w:rsidRPr="00AE39CC">
        <w:rPr>
          <w:rFonts w:ascii="宋体" w:eastAsia="宋体" w:hAnsi="宋体" w:hint="eastAsia"/>
          <w:color w:val="000000" w:themeColor="text1"/>
        </w:rPr>
        <w:t>与</w:t>
      </w:r>
      <w:r w:rsidRPr="00AE39CC">
        <w:rPr>
          <w:rFonts w:ascii="宋体" w:eastAsia="宋体" w:hAnsi="宋体"/>
          <w:color w:val="000000" w:themeColor="text1"/>
        </w:rPr>
        <w:t>delta(ac)</w:t>
      </w:r>
      <w:r w:rsidRPr="00AE39CC">
        <w:rPr>
          <w:rFonts w:ascii="宋体" w:eastAsia="宋体" w:hAnsi="宋体" w:hint="eastAsia"/>
          <w:color w:val="000000" w:themeColor="text1"/>
        </w:rPr>
        <w:t>的绝对值的大小：</w:t>
      </w:r>
    </w:p>
    <w:p w14:paraId="76EBFE8E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＞|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，则A为continue，B为c</w:t>
      </w:r>
      <w:r w:rsidRPr="00AE39CC">
        <w:rPr>
          <w:rFonts w:ascii="宋体" w:eastAsia="宋体" w:hAnsi="宋体"/>
          <w:color w:val="000000" w:themeColor="text1"/>
        </w:rPr>
        <w:t>ontinue</w:t>
      </w:r>
      <w:r w:rsidRPr="00AE39CC">
        <w:rPr>
          <w:rFonts w:ascii="宋体" w:eastAsia="宋体" w:hAnsi="宋体" w:hint="eastAsia"/>
          <w:color w:val="000000" w:themeColor="text1"/>
        </w:rPr>
        <w:t>，C为split；</w:t>
      </w:r>
    </w:p>
    <w:p w14:paraId="5691731D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＜|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，则A为continue，B为s</w:t>
      </w:r>
      <w:r w:rsidRPr="00AE39CC">
        <w:rPr>
          <w:rFonts w:ascii="宋体" w:eastAsia="宋体" w:hAnsi="宋体"/>
          <w:color w:val="000000" w:themeColor="text1"/>
        </w:rPr>
        <w:t>plit</w:t>
      </w:r>
      <w:r w:rsidRPr="00AE39CC">
        <w:rPr>
          <w:rFonts w:ascii="宋体" w:eastAsia="宋体" w:hAnsi="宋体" w:hint="eastAsia"/>
          <w:color w:val="000000" w:themeColor="text1"/>
        </w:rPr>
        <w:t>，C为c</w:t>
      </w:r>
      <w:r w:rsidRPr="00AE39CC">
        <w:rPr>
          <w:rFonts w:ascii="宋体" w:eastAsia="宋体" w:hAnsi="宋体"/>
          <w:color w:val="000000" w:themeColor="text1"/>
        </w:rPr>
        <w:t>ontinue</w:t>
      </w:r>
      <w:r w:rsidRPr="00AE39CC">
        <w:rPr>
          <w:rFonts w:ascii="宋体" w:eastAsia="宋体" w:hAnsi="宋体" w:hint="eastAsia"/>
          <w:color w:val="000000" w:themeColor="text1"/>
        </w:rPr>
        <w:t>；</w:t>
      </w:r>
    </w:p>
    <w:p w14:paraId="24F9FE2C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＝|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，取通行方向的左侧车道为continue，剩余车道为spli</w:t>
      </w:r>
      <w:r w:rsidRPr="00AE39CC">
        <w:rPr>
          <w:rFonts w:ascii="宋体" w:eastAsia="宋体" w:hAnsi="宋体"/>
          <w:color w:val="000000" w:themeColor="text1"/>
        </w:rPr>
        <w:t>t</w:t>
      </w:r>
      <w:r w:rsidRPr="00AE39CC">
        <w:rPr>
          <w:rFonts w:ascii="宋体" w:eastAsia="宋体" w:hAnsi="宋体" w:hint="eastAsia"/>
          <w:color w:val="000000" w:themeColor="text1"/>
        </w:rPr>
        <w:t>，即A为continue，B若为左侧车道，B为continue，C为split；B若为右侧车道，B为split，C为continue。</w:t>
      </w:r>
    </w:p>
    <w:p w14:paraId="2598A146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292410BF" wp14:editId="6F4B07DD">
            <wp:extent cx="2536137" cy="3240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613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9CC">
        <w:rPr>
          <w:rFonts w:ascii="宋体" w:eastAsia="宋体" w:hAnsi="宋体" w:hint="eastAsia"/>
        </w:rPr>
        <w:t xml:space="preserve"> </w:t>
      </w:r>
      <w:r w:rsidRPr="00AE39CC">
        <w:rPr>
          <w:rFonts w:ascii="宋体" w:eastAsia="宋体" w:hAnsi="宋体"/>
          <w:noProof/>
        </w:rPr>
        <w:drawing>
          <wp:inline distT="0" distB="0" distL="0" distR="0" wp14:anchorId="7CD2D809" wp14:editId="3BFC562D">
            <wp:extent cx="2415204" cy="324000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52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B240" w14:textId="77777777" w:rsidR="00AE39CC" w:rsidRPr="00AE39CC" w:rsidRDefault="00AE39CC" w:rsidP="00AE39CC">
      <w:pPr>
        <w:pStyle w:val="JF-1"/>
        <w:rPr>
          <w:rFonts w:ascii="宋体" w:eastAsia="宋体" w:hAnsi="宋体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60D18042" wp14:editId="60324C6D">
            <wp:extent cx="2468245" cy="3185419"/>
            <wp:effectExtent l="0" t="0" r="825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1092" cy="32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2774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/>
        </w:rPr>
        <w:t>C</w:t>
      </w:r>
      <w:r w:rsidRPr="00AE39CC">
        <w:rPr>
          <w:rFonts w:ascii="宋体" w:eastAsia="宋体" w:hAnsi="宋体" w:hint="eastAsia"/>
        </w:rPr>
        <w:t>ase</w:t>
      </w:r>
      <w:r w:rsidRPr="00AE39CC">
        <w:rPr>
          <w:rFonts w:ascii="宋体" w:eastAsia="宋体" w:hAnsi="宋体"/>
        </w:rPr>
        <w:t>2</w:t>
      </w:r>
      <w:r w:rsidRPr="00AE39CC">
        <w:rPr>
          <w:rFonts w:ascii="宋体" w:eastAsia="宋体" w:hAnsi="宋体" w:hint="eastAsia"/>
        </w:rPr>
        <w:t>：两进一出场景</w:t>
      </w:r>
    </w:p>
    <w:p w14:paraId="67F45DB0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 w:hint="eastAsia"/>
        </w:rPr>
        <w:t>计算逻辑同一进两出场景。</w:t>
      </w:r>
    </w:p>
    <w:p w14:paraId="24BB0CE5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/>
          <w:color w:val="000000" w:themeColor="text1"/>
        </w:rPr>
        <w:t>A为</w:t>
      </w:r>
      <w:r w:rsidRPr="00AE39CC">
        <w:rPr>
          <w:rFonts w:ascii="宋体" w:eastAsia="宋体" w:hAnsi="宋体" w:hint="eastAsia"/>
          <w:color w:val="000000" w:themeColor="text1"/>
        </w:rPr>
        <w:t>进入</w:t>
      </w:r>
      <w:r w:rsidRPr="00AE39CC">
        <w:rPr>
          <w:rFonts w:ascii="宋体" w:eastAsia="宋体" w:hAnsi="宋体"/>
          <w:color w:val="000000" w:themeColor="text1"/>
        </w:rPr>
        <w:t>车道，B</w:t>
      </w:r>
      <w:r w:rsidRPr="00AE39CC">
        <w:rPr>
          <w:rFonts w:ascii="宋体" w:eastAsia="宋体" w:hAnsi="宋体" w:hint="eastAsia"/>
          <w:color w:val="000000" w:themeColor="text1"/>
        </w:rPr>
        <w:t>和C</w:t>
      </w:r>
      <w:r w:rsidRPr="00AE39CC">
        <w:rPr>
          <w:rFonts w:ascii="宋体" w:eastAsia="宋体" w:hAnsi="宋体"/>
          <w:color w:val="000000" w:themeColor="text1"/>
        </w:rPr>
        <w:t>为</w:t>
      </w:r>
      <w:r w:rsidRPr="00AE39CC">
        <w:rPr>
          <w:rFonts w:ascii="宋体" w:eastAsia="宋体" w:hAnsi="宋体" w:hint="eastAsia"/>
          <w:color w:val="000000" w:themeColor="text1"/>
        </w:rPr>
        <w:t>退出</w:t>
      </w:r>
      <w:r w:rsidRPr="00AE39CC">
        <w:rPr>
          <w:rFonts w:ascii="宋体" w:eastAsia="宋体" w:hAnsi="宋体"/>
          <w:color w:val="000000" w:themeColor="text1"/>
        </w:rPr>
        <w:t>车道，</w:t>
      </w:r>
      <w:r w:rsidRPr="00AE39CC">
        <w:rPr>
          <w:rFonts w:ascii="宋体" w:eastAsia="宋体" w:hAnsi="宋体" w:hint="eastAsia"/>
          <w:color w:val="000000" w:themeColor="text1"/>
        </w:rPr>
        <w:t>以合并点为坐标原点，正北方向为0°建立坐标系，</w:t>
      </w:r>
      <w:r w:rsidRPr="00AE39CC">
        <w:rPr>
          <w:rFonts w:ascii="宋体" w:eastAsia="宋体" w:hAnsi="宋体"/>
          <w:color w:val="000000" w:themeColor="text1"/>
        </w:rPr>
        <w:t>计算车道中心线A</w:t>
      </w:r>
      <w:r w:rsidRPr="00AE39CC">
        <w:rPr>
          <w:rFonts w:ascii="宋体" w:eastAsia="宋体" w:hAnsi="宋体" w:hint="eastAsia"/>
          <w:color w:val="000000" w:themeColor="text1"/>
        </w:rPr>
        <w:t>的起</w:t>
      </w:r>
      <w:r w:rsidRPr="00AE39CC">
        <w:rPr>
          <w:rFonts w:ascii="宋体" w:eastAsia="宋体" w:hAnsi="宋体"/>
          <w:color w:val="000000" w:themeColor="text1"/>
        </w:rPr>
        <w:t>点和</w:t>
      </w:r>
      <w:r w:rsidRPr="00AE39CC">
        <w:rPr>
          <w:rFonts w:ascii="宋体" w:eastAsia="宋体" w:hAnsi="宋体" w:hint="eastAsia"/>
          <w:color w:val="000000" w:themeColor="text1"/>
        </w:rPr>
        <w:t>距离起点5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</w:t>
      </w:r>
      <w:r w:rsidRPr="00AE39CC">
        <w:rPr>
          <w:rFonts w:ascii="宋体" w:eastAsia="宋体" w:hAnsi="宋体"/>
          <w:color w:val="000000" w:themeColor="text1"/>
        </w:rPr>
        <w:t>与正北方向的角度vector a，计算车道中心线B</w:t>
      </w:r>
      <w:r w:rsidRPr="00AE39CC">
        <w:rPr>
          <w:rFonts w:ascii="宋体" w:eastAsia="宋体" w:hAnsi="宋体" w:hint="eastAsia"/>
          <w:color w:val="000000" w:themeColor="text1"/>
        </w:rPr>
        <w:t>的终点和距离终点5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构成的直线与正北方向的角度</w:t>
      </w:r>
      <w:r w:rsidRPr="00AE39CC">
        <w:rPr>
          <w:rFonts w:ascii="宋体" w:eastAsia="宋体" w:hAnsi="宋体"/>
          <w:color w:val="000000" w:themeColor="text1"/>
        </w:rPr>
        <w:t>vector b</w:t>
      </w:r>
      <w:r w:rsidRPr="00AE39CC">
        <w:rPr>
          <w:rFonts w:ascii="宋体" w:eastAsia="宋体" w:hAnsi="宋体" w:hint="eastAsia"/>
          <w:color w:val="000000" w:themeColor="text1"/>
        </w:rPr>
        <w:t>，</w:t>
      </w:r>
      <w:r w:rsidRPr="00AE39CC">
        <w:rPr>
          <w:rFonts w:ascii="宋体" w:eastAsia="宋体" w:hAnsi="宋体"/>
          <w:color w:val="000000" w:themeColor="text1"/>
        </w:rPr>
        <w:t>计算车道中心线</w:t>
      </w:r>
      <w:r w:rsidRPr="00AE39CC">
        <w:rPr>
          <w:rFonts w:ascii="宋体" w:eastAsia="宋体" w:hAnsi="宋体" w:hint="eastAsia"/>
          <w:color w:val="000000" w:themeColor="text1"/>
        </w:rPr>
        <w:t>C的终点和距离终点5</w:t>
      </w:r>
      <w:r w:rsidRPr="00AE39CC">
        <w:rPr>
          <w:rFonts w:ascii="宋体" w:eastAsia="宋体" w:hAnsi="宋体"/>
          <w:color w:val="000000" w:themeColor="text1"/>
        </w:rPr>
        <w:t>m</w:t>
      </w:r>
      <w:r w:rsidRPr="00AE39CC">
        <w:rPr>
          <w:rFonts w:ascii="宋体" w:eastAsia="宋体" w:hAnsi="宋体" w:hint="eastAsia"/>
          <w:color w:val="000000" w:themeColor="text1"/>
        </w:rPr>
        <w:t>处的</w:t>
      </w:r>
      <w:r w:rsidRPr="00AE39CC">
        <w:rPr>
          <w:rFonts w:ascii="宋体" w:eastAsia="宋体" w:hAnsi="宋体"/>
          <w:color w:val="000000" w:themeColor="text1"/>
        </w:rPr>
        <w:t>点</w:t>
      </w:r>
      <w:r w:rsidRPr="00AE39CC">
        <w:rPr>
          <w:rFonts w:ascii="宋体" w:eastAsia="宋体" w:hAnsi="宋体" w:hint="eastAsia"/>
          <w:color w:val="000000" w:themeColor="text1"/>
        </w:rPr>
        <w:t>构成的直线与正北方向的角度</w:t>
      </w:r>
      <w:r w:rsidRPr="00AE39CC">
        <w:rPr>
          <w:rFonts w:ascii="宋体" w:eastAsia="宋体" w:hAnsi="宋体"/>
          <w:color w:val="000000" w:themeColor="text1"/>
        </w:rPr>
        <w:t>vector c</w:t>
      </w:r>
      <w:r w:rsidRPr="00AE39CC">
        <w:rPr>
          <w:rFonts w:ascii="宋体" w:eastAsia="宋体" w:hAnsi="宋体" w:hint="eastAsia"/>
          <w:color w:val="000000" w:themeColor="text1"/>
        </w:rPr>
        <w:t>（值域0</w:t>
      </w:r>
      <w:r w:rsidRPr="00AE39CC">
        <w:rPr>
          <w:rFonts w:ascii="宋体" w:eastAsia="宋体" w:hAnsi="宋体"/>
          <w:color w:val="000000" w:themeColor="text1"/>
        </w:rPr>
        <w:t>-360</w:t>
      </w:r>
      <w:r w:rsidRPr="00AE39CC">
        <w:rPr>
          <w:rFonts w:ascii="宋体" w:eastAsia="宋体" w:hAnsi="宋体" w:hint="eastAsia"/>
          <w:color w:val="000000" w:themeColor="text1"/>
        </w:rPr>
        <w:t>°）</w:t>
      </w:r>
    </w:p>
    <w:p w14:paraId="36EA6C82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</w:rPr>
      </w:pPr>
      <w:r w:rsidRPr="00AE39CC">
        <w:rPr>
          <w:rFonts w:ascii="宋体" w:eastAsia="宋体" w:hAnsi="宋体"/>
          <w:color w:val="000000" w:themeColor="text1"/>
        </w:rPr>
        <w:t>角度差delta(ab) = vector b - vector a</w:t>
      </w:r>
      <w:r w:rsidRPr="00AE39CC">
        <w:rPr>
          <w:rFonts w:ascii="宋体" w:eastAsia="宋体" w:hAnsi="宋体" w:hint="eastAsia"/>
          <w:color w:val="000000" w:themeColor="text1"/>
        </w:rPr>
        <w:t>；</w:t>
      </w:r>
      <w:r w:rsidRPr="00AE39CC">
        <w:rPr>
          <w:rFonts w:ascii="宋体" w:eastAsia="宋体" w:hAnsi="宋体"/>
          <w:color w:val="000000" w:themeColor="text1"/>
        </w:rPr>
        <w:t>delta(a</w:t>
      </w:r>
      <w:r w:rsidRPr="00AE39CC">
        <w:rPr>
          <w:rFonts w:ascii="宋体" w:eastAsia="宋体" w:hAnsi="宋体" w:hint="eastAsia"/>
          <w:color w:val="000000" w:themeColor="text1"/>
        </w:rPr>
        <w:t>c</w:t>
      </w:r>
      <w:r w:rsidRPr="00AE39CC">
        <w:rPr>
          <w:rFonts w:ascii="宋体" w:eastAsia="宋体" w:hAnsi="宋体"/>
          <w:color w:val="000000" w:themeColor="text1"/>
        </w:rPr>
        <w:t>) = vector c - vector a。</w:t>
      </w:r>
    </w:p>
    <w:p w14:paraId="5A517D5C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</w:rPr>
        <w:t>比较</w:t>
      </w:r>
      <w:r w:rsidRPr="00AE39CC">
        <w:rPr>
          <w:rFonts w:ascii="宋体" w:eastAsia="宋体" w:hAnsi="宋体"/>
          <w:color w:val="000000" w:themeColor="text1"/>
        </w:rPr>
        <w:t>delta(ab)</w:t>
      </w:r>
      <w:r w:rsidRPr="00AE39CC">
        <w:rPr>
          <w:rFonts w:ascii="宋体" w:eastAsia="宋体" w:hAnsi="宋体" w:hint="eastAsia"/>
          <w:color w:val="000000" w:themeColor="text1"/>
        </w:rPr>
        <w:t>与</w:t>
      </w:r>
      <w:r w:rsidRPr="00AE39CC">
        <w:rPr>
          <w:rFonts w:ascii="宋体" w:eastAsia="宋体" w:hAnsi="宋体"/>
          <w:color w:val="000000" w:themeColor="text1"/>
        </w:rPr>
        <w:t>delta(ac)</w:t>
      </w:r>
      <w:r w:rsidRPr="00AE39CC">
        <w:rPr>
          <w:rFonts w:ascii="宋体" w:eastAsia="宋体" w:hAnsi="宋体" w:hint="eastAsia"/>
          <w:color w:val="000000" w:themeColor="text1"/>
        </w:rPr>
        <w:t>的绝对值的大小：</w:t>
      </w:r>
    </w:p>
    <w:p w14:paraId="03430CDD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＞|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，则A为continue，B为c</w:t>
      </w:r>
      <w:r w:rsidRPr="00AE39CC">
        <w:rPr>
          <w:rFonts w:ascii="宋体" w:eastAsia="宋体" w:hAnsi="宋体"/>
          <w:color w:val="000000" w:themeColor="text1"/>
        </w:rPr>
        <w:t>ontinue</w:t>
      </w:r>
      <w:r w:rsidRPr="00AE39CC">
        <w:rPr>
          <w:rFonts w:ascii="宋体" w:eastAsia="宋体" w:hAnsi="宋体" w:hint="eastAsia"/>
          <w:color w:val="000000" w:themeColor="text1"/>
        </w:rPr>
        <w:t>，C为merge；</w:t>
      </w:r>
    </w:p>
    <w:p w14:paraId="3E5136FA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＜|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，则A为continue，B为merge，C为c</w:t>
      </w:r>
      <w:r w:rsidRPr="00AE39CC">
        <w:rPr>
          <w:rFonts w:ascii="宋体" w:eastAsia="宋体" w:hAnsi="宋体"/>
          <w:color w:val="000000" w:themeColor="text1"/>
        </w:rPr>
        <w:t>ontinue</w:t>
      </w:r>
      <w:r w:rsidRPr="00AE39CC">
        <w:rPr>
          <w:rFonts w:ascii="宋体" w:eastAsia="宋体" w:hAnsi="宋体" w:hint="eastAsia"/>
          <w:color w:val="000000" w:themeColor="text1"/>
        </w:rPr>
        <w:t>；</w:t>
      </w:r>
    </w:p>
    <w:p w14:paraId="4CB6F39B" w14:textId="77777777" w:rsidR="00AE39CC" w:rsidRPr="00AE39CC" w:rsidRDefault="00AE39CC" w:rsidP="00AE39CC">
      <w:pPr>
        <w:pStyle w:val="JF-"/>
        <w:ind w:firstLine="480"/>
        <w:rPr>
          <w:rFonts w:ascii="宋体" w:eastAsia="宋体" w:hAnsi="宋体"/>
          <w:color w:val="000000" w:themeColor="text1"/>
        </w:rPr>
      </w:pPr>
      <w:r w:rsidRPr="00AE39CC">
        <w:rPr>
          <w:rFonts w:ascii="宋体" w:eastAsia="宋体" w:hAnsi="宋体" w:hint="eastAsia"/>
          <w:color w:val="000000" w:themeColor="text1"/>
        </w:rPr>
        <w:t>若|</w:t>
      </w:r>
      <w:r w:rsidRPr="00AE39CC">
        <w:rPr>
          <w:rFonts w:ascii="宋体" w:eastAsia="宋体" w:hAnsi="宋体"/>
          <w:color w:val="000000" w:themeColor="text1"/>
        </w:rPr>
        <w:t>delta(ab)|</w:t>
      </w:r>
      <w:r w:rsidRPr="00AE39CC">
        <w:rPr>
          <w:rFonts w:ascii="宋体" w:eastAsia="宋体" w:hAnsi="宋体" w:hint="eastAsia"/>
          <w:color w:val="000000" w:themeColor="text1"/>
        </w:rPr>
        <w:t>＝|</w:t>
      </w:r>
      <w:r w:rsidRPr="00AE39CC">
        <w:rPr>
          <w:rFonts w:ascii="宋体" w:eastAsia="宋体" w:hAnsi="宋体"/>
          <w:color w:val="000000" w:themeColor="text1"/>
        </w:rPr>
        <w:t>delta(ac)|</w:t>
      </w:r>
      <w:r w:rsidRPr="00AE39CC">
        <w:rPr>
          <w:rFonts w:ascii="宋体" w:eastAsia="宋体" w:hAnsi="宋体" w:hint="eastAsia"/>
          <w:color w:val="000000" w:themeColor="text1"/>
        </w:rPr>
        <w:t>，取通行方向的左侧车道为continue，剩余车道为merge，即A为continue，B若为左侧车道，B为continue，C为merge；B若为右侧车道，B为merge，C为continue。</w:t>
      </w:r>
    </w:p>
    <w:p w14:paraId="21AC6989" w14:textId="6194254D" w:rsidR="00AE39CC" w:rsidRPr="00AE39CC" w:rsidRDefault="00AE39CC" w:rsidP="00AE39CC">
      <w:pPr>
        <w:pStyle w:val="af0"/>
        <w:jc w:val="center"/>
      </w:pPr>
      <w:r w:rsidRPr="00AE39CC">
        <w:rPr>
          <w:noProof/>
        </w:rPr>
        <w:drawing>
          <wp:inline distT="0" distB="0" distL="0" distR="0" wp14:anchorId="04AAD362" wp14:editId="1A662FB2">
            <wp:extent cx="2498358" cy="3240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835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AE39CC">
        <w:rPr>
          <w:noProof/>
        </w:rPr>
        <w:drawing>
          <wp:inline distT="0" distB="0" distL="0" distR="0" wp14:anchorId="39D7D039" wp14:editId="512B48D9">
            <wp:extent cx="2439354" cy="324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93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9A5" w14:textId="77777777" w:rsidR="00AE39CC" w:rsidRPr="00AE39CC" w:rsidRDefault="00AE39CC" w:rsidP="00AE39CC">
      <w:pPr>
        <w:pStyle w:val="af0"/>
      </w:pPr>
      <w:r w:rsidRPr="00AE39CC">
        <w:rPr>
          <w:noProof/>
        </w:rPr>
        <w:drawing>
          <wp:inline distT="0" distB="0" distL="0" distR="0" wp14:anchorId="0C37A241" wp14:editId="4D583FC6">
            <wp:extent cx="2761162" cy="3649133"/>
            <wp:effectExtent l="0" t="0" r="127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930" cy="36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96B7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sz w:val="24"/>
          <w:szCs w:val="24"/>
        </w:rPr>
      </w:pPr>
      <w:r w:rsidRPr="00AE39CC">
        <w:rPr>
          <w:rFonts w:ascii="宋体" w:eastAsia="宋体" w:hAnsi="宋体" w:hint="eastAsia"/>
          <w:sz w:val="24"/>
          <w:szCs w:val="24"/>
        </w:rPr>
        <w:t>分离合并属性复合的场景，通过E</w:t>
      </w:r>
      <w:r w:rsidRPr="00AE39CC">
        <w:rPr>
          <w:rFonts w:ascii="宋体" w:eastAsia="宋体" w:hAnsi="宋体"/>
          <w:sz w:val="24"/>
          <w:szCs w:val="24"/>
        </w:rPr>
        <w:t>HP</w:t>
      </w:r>
      <w:r w:rsidRPr="00AE39CC">
        <w:rPr>
          <w:rFonts w:ascii="宋体" w:eastAsia="宋体" w:hAnsi="宋体" w:hint="eastAsia"/>
          <w:sz w:val="24"/>
          <w:szCs w:val="24"/>
        </w:rPr>
        <w:t>信号区分表达，数据不做打断。</w:t>
      </w:r>
    </w:p>
    <w:p w14:paraId="074EDA5A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b w:val="0"/>
          <w:sz w:val="24"/>
          <w:szCs w:val="24"/>
        </w:rPr>
      </w:pPr>
      <w:r w:rsidRPr="00AE39CC">
        <w:rPr>
          <w:rFonts w:ascii="宋体" w:eastAsia="宋体" w:hAnsi="宋体"/>
          <w:noProof/>
        </w:rPr>
        <w:drawing>
          <wp:inline distT="0" distB="0" distL="0" distR="0" wp14:anchorId="4D93768E" wp14:editId="2D380772">
            <wp:extent cx="5615940" cy="217487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6983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b w:val="0"/>
          <w:sz w:val="24"/>
          <w:szCs w:val="24"/>
        </w:rPr>
      </w:pPr>
      <w:r w:rsidRPr="00AE39CC">
        <w:rPr>
          <w:rFonts w:ascii="宋体" w:eastAsia="宋体" w:hAnsi="宋体" w:hint="eastAsia"/>
          <w:b w:val="0"/>
          <w:sz w:val="24"/>
          <w:szCs w:val="24"/>
        </w:rPr>
        <w:t>以上场景</w:t>
      </w:r>
    </w:p>
    <w:p w14:paraId="71ABB6FB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b w:val="0"/>
          <w:sz w:val="24"/>
          <w:szCs w:val="24"/>
        </w:rPr>
      </w:pPr>
      <w:r w:rsidRPr="00AE39CC">
        <w:rPr>
          <w:rFonts w:ascii="宋体" w:eastAsia="宋体" w:hAnsi="宋体" w:hint="eastAsia"/>
          <w:b w:val="0"/>
          <w:sz w:val="24"/>
          <w:szCs w:val="24"/>
        </w:rPr>
        <w:t>先s</w:t>
      </w:r>
      <w:r w:rsidRPr="00AE39CC">
        <w:rPr>
          <w:rFonts w:ascii="宋体" w:eastAsia="宋体" w:hAnsi="宋体"/>
          <w:b w:val="0"/>
          <w:sz w:val="24"/>
          <w:szCs w:val="24"/>
        </w:rPr>
        <w:t>plit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后m</w:t>
      </w:r>
      <w:r w:rsidRPr="00AE39CC">
        <w:rPr>
          <w:rFonts w:ascii="宋体" w:eastAsia="宋体" w:hAnsi="宋体"/>
          <w:b w:val="0"/>
          <w:sz w:val="24"/>
          <w:szCs w:val="24"/>
        </w:rPr>
        <w:t>erge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：信号列表发送0</w:t>
      </w:r>
    </w:p>
    <w:p w14:paraId="6397A6B4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b w:val="0"/>
          <w:sz w:val="24"/>
          <w:szCs w:val="24"/>
        </w:rPr>
      </w:pPr>
      <w:r w:rsidRPr="00AE39CC">
        <w:rPr>
          <w:rFonts w:ascii="宋体" w:eastAsia="宋体" w:hAnsi="宋体" w:hint="eastAsia"/>
          <w:b w:val="0"/>
          <w:sz w:val="24"/>
          <w:szCs w:val="24"/>
        </w:rPr>
        <w:t>先c</w:t>
      </w:r>
      <w:r w:rsidRPr="00AE39CC">
        <w:rPr>
          <w:rFonts w:ascii="宋体" w:eastAsia="宋体" w:hAnsi="宋体"/>
          <w:b w:val="0"/>
          <w:sz w:val="24"/>
          <w:szCs w:val="24"/>
        </w:rPr>
        <w:t>ontinue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后m</w:t>
      </w:r>
      <w:r w:rsidRPr="00AE39CC">
        <w:rPr>
          <w:rFonts w:ascii="宋体" w:eastAsia="宋体" w:hAnsi="宋体"/>
          <w:b w:val="0"/>
          <w:sz w:val="24"/>
          <w:szCs w:val="24"/>
        </w:rPr>
        <w:t>erge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：信号列表发送9</w:t>
      </w:r>
      <w:r w:rsidRPr="00AE39CC">
        <w:rPr>
          <w:rFonts w:ascii="宋体" w:eastAsia="宋体" w:hAnsi="宋体"/>
          <w:b w:val="0"/>
          <w:sz w:val="24"/>
          <w:szCs w:val="24"/>
        </w:rPr>
        <w:t>9</w:t>
      </w:r>
    </w:p>
    <w:p w14:paraId="4BE33A68" w14:textId="77777777" w:rsidR="00AE39CC" w:rsidRPr="00AE39CC" w:rsidRDefault="00AE39CC" w:rsidP="00AE39CC">
      <w:pPr>
        <w:pStyle w:val="JF-1"/>
        <w:jc w:val="both"/>
        <w:rPr>
          <w:rFonts w:ascii="宋体" w:eastAsia="宋体" w:hAnsi="宋体"/>
          <w:b w:val="0"/>
          <w:sz w:val="24"/>
          <w:szCs w:val="24"/>
        </w:rPr>
      </w:pPr>
      <w:r w:rsidRPr="00AE39CC">
        <w:rPr>
          <w:rFonts w:ascii="宋体" w:eastAsia="宋体" w:hAnsi="宋体" w:hint="eastAsia"/>
          <w:b w:val="0"/>
          <w:sz w:val="24"/>
          <w:szCs w:val="24"/>
        </w:rPr>
        <w:t>先s</w:t>
      </w:r>
      <w:r w:rsidRPr="00AE39CC">
        <w:rPr>
          <w:rFonts w:ascii="宋体" w:eastAsia="宋体" w:hAnsi="宋体"/>
          <w:b w:val="0"/>
          <w:sz w:val="24"/>
          <w:szCs w:val="24"/>
        </w:rPr>
        <w:t>plit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后c</w:t>
      </w:r>
      <w:r w:rsidRPr="00AE39CC">
        <w:rPr>
          <w:rFonts w:ascii="宋体" w:eastAsia="宋体" w:hAnsi="宋体"/>
          <w:b w:val="0"/>
          <w:sz w:val="24"/>
          <w:szCs w:val="24"/>
        </w:rPr>
        <w:t>ontinue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：信号列表发送3（不与其他s</w:t>
      </w:r>
      <w:r w:rsidRPr="00AE39CC">
        <w:rPr>
          <w:rFonts w:ascii="宋体" w:eastAsia="宋体" w:hAnsi="宋体"/>
          <w:b w:val="0"/>
          <w:sz w:val="24"/>
          <w:szCs w:val="24"/>
        </w:rPr>
        <w:t>plit</w:t>
      </w:r>
      <w:r w:rsidRPr="00AE39CC">
        <w:rPr>
          <w:rFonts w:ascii="宋体" w:eastAsia="宋体" w:hAnsi="宋体" w:hint="eastAsia"/>
          <w:b w:val="0"/>
          <w:sz w:val="24"/>
          <w:szCs w:val="24"/>
        </w:rPr>
        <w:t>场景区分）</w:t>
      </w:r>
    </w:p>
    <w:p w14:paraId="275E5BCB" w14:textId="77777777" w:rsidR="00AE39CC" w:rsidRPr="00AE39CC" w:rsidRDefault="00AE39CC" w:rsidP="00AE39CC">
      <w:pPr>
        <w:rPr>
          <w:rFonts w:ascii="宋体" w:eastAsia="宋体" w:hAnsi="宋体"/>
          <w:szCs w:val="21"/>
        </w:rPr>
      </w:pPr>
    </w:p>
    <w:sectPr w:rsidR="00AE39CC" w:rsidRPr="00AE3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4DD89" w14:textId="77777777" w:rsidR="007E7773" w:rsidRDefault="007E7773" w:rsidP="003A5D08">
      <w:r>
        <w:separator/>
      </w:r>
    </w:p>
  </w:endnote>
  <w:endnote w:type="continuationSeparator" w:id="0">
    <w:p w14:paraId="37006DD3" w14:textId="77777777" w:rsidR="007E7773" w:rsidRDefault="007E7773" w:rsidP="003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2C035" w14:textId="77777777" w:rsidR="007E7773" w:rsidRDefault="007E7773" w:rsidP="003A5D08">
      <w:r>
        <w:separator/>
      </w:r>
    </w:p>
  </w:footnote>
  <w:footnote w:type="continuationSeparator" w:id="0">
    <w:p w14:paraId="7B9CDCF9" w14:textId="77777777" w:rsidR="007E7773" w:rsidRDefault="007E7773" w:rsidP="003A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D7BBD"/>
    <w:multiLevelType w:val="hybridMultilevel"/>
    <w:tmpl w:val="19F04CA6"/>
    <w:lvl w:ilvl="0" w:tplc="3684B2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A6744"/>
    <w:multiLevelType w:val="hybridMultilevel"/>
    <w:tmpl w:val="99F4CAF4"/>
    <w:lvl w:ilvl="0" w:tplc="A90CC59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4B1E82"/>
    <w:multiLevelType w:val="hybridMultilevel"/>
    <w:tmpl w:val="7376EBFA"/>
    <w:lvl w:ilvl="0" w:tplc="A84C0A4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A7771F"/>
    <w:multiLevelType w:val="hybridMultilevel"/>
    <w:tmpl w:val="0108ED70"/>
    <w:lvl w:ilvl="0" w:tplc="607A80FE">
      <w:start w:val="1"/>
      <w:numFmt w:val="decimal"/>
      <w:lvlText w:val="%1，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4" w15:restartNumberingAfterBreak="0">
    <w:nsid w:val="32B63C99"/>
    <w:multiLevelType w:val="hybridMultilevel"/>
    <w:tmpl w:val="CFCA11D0"/>
    <w:lvl w:ilvl="0" w:tplc="0922C4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3406D7A"/>
    <w:multiLevelType w:val="hybridMultilevel"/>
    <w:tmpl w:val="90F8FB7C"/>
    <w:lvl w:ilvl="0" w:tplc="676C07C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556689"/>
    <w:multiLevelType w:val="hybridMultilevel"/>
    <w:tmpl w:val="5D727678"/>
    <w:lvl w:ilvl="0" w:tplc="28A4767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FF1A7C"/>
    <w:multiLevelType w:val="hybridMultilevel"/>
    <w:tmpl w:val="CFCA11D0"/>
    <w:lvl w:ilvl="0" w:tplc="0922C4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3607384"/>
    <w:multiLevelType w:val="hybridMultilevel"/>
    <w:tmpl w:val="B854286A"/>
    <w:lvl w:ilvl="0" w:tplc="821A987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9" w15:restartNumberingAfterBreak="0">
    <w:nsid w:val="56956553"/>
    <w:multiLevelType w:val="hybridMultilevel"/>
    <w:tmpl w:val="324E376E"/>
    <w:lvl w:ilvl="0" w:tplc="D12AD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77143A"/>
    <w:multiLevelType w:val="hybridMultilevel"/>
    <w:tmpl w:val="7932D4F6"/>
    <w:lvl w:ilvl="0" w:tplc="170C7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6A1374"/>
    <w:multiLevelType w:val="hybridMultilevel"/>
    <w:tmpl w:val="FCBE980A"/>
    <w:lvl w:ilvl="0" w:tplc="EFFC5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58498D"/>
    <w:multiLevelType w:val="hybridMultilevel"/>
    <w:tmpl w:val="8E84CEBA"/>
    <w:lvl w:ilvl="0" w:tplc="C12EB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C037259"/>
    <w:multiLevelType w:val="hybridMultilevel"/>
    <w:tmpl w:val="6E52A324"/>
    <w:lvl w:ilvl="0" w:tplc="1DEEA1D2">
      <w:start w:val="1"/>
      <w:numFmt w:val="decimal"/>
      <w:lvlText w:val="%1，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14" w15:restartNumberingAfterBreak="0">
    <w:nsid w:val="725C7E7E"/>
    <w:multiLevelType w:val="hybridMultilevel"/>
    <w:tmpl w:val="D526A2C2"/>
    <w:lvl w:ilvl="0" w:tplc="B9CEA1E8">
      <w:start w:val="1"/>
      <w:numFmt w:val="decimal"/>
      <w:lvlText w:val="%1，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10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9"/>
  </w:num>
  <w:num w:numId="12">
    <w:abstractNumId w:val="11"/>
  </w:num>
  <w:num w:numId="13">
    <w:abstractNumId w:val="6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20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61"/>
    <w:rsid w:val="00007871"/>
    <w:rsid w:val="00022C3E"/>
    <w:rsid w:val="00024970"/>
    <w:rsid w:val="0009375A"/>
    <w:rsid w:val="000A1242"/>
    <w:rsid w:val="000A5C2F"/>
    <w:rsid w:val="000C4C0D"/>
    <w:rsid w:val="000C5BD8"/>
    <w:rsid w:val="00141456"/>
    <w:rsid w:val="00142629"/>
    <w:rsid w:val="001477A0"/>
    <w:rsid w:val="001701A4"/>
    <w:rsid w:val="001936C5"/>
    <w:rsid w:val="0019644F"/>
    <w:rsid w:val="001E0179"/>
    <w:rsid w:val="001F11D6"/>
    <w:rsid w:val="00212A9A"/>
    <w:rsid w:val="00215295"/>
    <w:rsid w:val="00261ABD"/>
    <w:rsid w:val="002B2C4B"/>
    <w:rsid w:val="002D64E7"/>
    <w:rsid w:val="0032656E"/>
    <w:rsid w:val="003463E3"/>
    <w:rsid w:val="003549BF"/>
    <w:rsid w:val="00354AB8"/>
    <w:rsid w:val="003868AB"/>
    <w:rsid w:val="003A5D08"/>
    <w:rsid w:val="003D2A41"/>
    <w:rsid w:val="00410154"/>
    <w:rsid w:val="00460962"/>
    <w:rsid w:val="00471901"/>
    <w:rsid w:val="0047297F"/>
    <w:rsid w:val="004974E9"/>
    <w:rsid w:val="004C4980"/>
    <w:rsid w:val="004D34FC"/>
    <w:rsid w:val="005500DF"/>
    <w:rsid w:val="00594DBF"/>
    <w:rsid w:val="00596ADF"/>
    <w:rsid w:val="005A296D"/>
    <w:rsid w:val="005F01B7"/>
    <w:rsid w:val="005F62A5"/>
    <w:rsid w:val="00617845"/>
    <w:rsid w:val="0063620D"/>
    <w:rsid w:val="00645FE2"/>
    <w:rsid w:val="00655DEE"/>
    <w:rsid w:val="0069050B"/>
    <w:rsid w:val="006C4A61"/>
    <w:rsid w:val="006D3A84"/>
    <w:rsid w:val="006D7699"/>
    <w:rsid w:val="00703A4D"/>
    <w:rsid w:val="00733AEB"/>
    <w:rsid w:val="007609A4"/>
    <w:rsid w:val="00771B10"/>
    <w:rsid w:val="007811D9"/>
    <w:rsid w:val="007A0AA1"/>
    <w:rsid w:val="007A1A67"/>
    <w:rsid w:val="007B61BB"/>
    <w:rsid w:val="007C219E"/>
    <w:rsid w:val="007C6A73"/>
    <w:rsid w:val="007E0483"/>
    <w:rsid w:val="007E7773"/>
    <w:rsid w:val="00822477"/>
    <w:rsid w:val="0082378A"/>
    <w:rsid w:val="00826108"/>
    <w:rsid w:val="00840070"/>
    <w:rsid w:val="0085122B"/>
    <w:rsid w:val="0089556F"/>
    <w:rsid w:val="00896CB4"/>
    <w:rsid w:val="008B698D"/>
    <w:rsid w:val="008D16A8"/>
    <w:rsid w:val="008E04FA"/>
    <w:rsid w:val="00900431"/>
    <w:rsid w:val="009063D7"/>
    <w:rsid w:val="00921343"/>
    <w:rsid w:val="00926F5B"/>
    <w:rsid w:val="009B1CD7"/>
    <w:rsid w:val="009C07FB"/>
    <w:rsid w:val="009C5DDF"/>
    <w:rsid w:val="009E6965"/>
    <w:rsid w:val="009F5E01"/>
    <w:rsid w:val="00A039A2"/>
    <w:rsid w:val="00A06825"/>
    <w:rsid w:val="00A2477E"/>
    <w:rsid w:val="00A258FA"/>
    <w:rsid w:val="00A36011"/>
    <w:rsid w:val="00A46D5B"/>
    <w:rsid w:val="00A55C86"/>
    <w:rsid w:val="00A6587C"/>
    <w:rsid w:val="00A97021"/>
    <w:rsid w:val="00AA5E5B"/>
    <w:rsid w:val="00AA6C1D"/>
    <w:rsid w:val="00AE39CC"/>
    <w:rsid w:val="00B2455C"/>
    <w:rsid w:val="00B70B37"/>
    <w:rsid w:val="00B96C81"/>
    <w:rsid w:val="00BD3718"/>
    <w:rsid w:val="00BE2EAA"/>
    <w:rsid w:val="00C01FEA"/>
    <w:rsid w:val="00C221F1"/>
    <w:rsid w:val="00CA288E"/>
    <w:rsid w:val="00CF246B"/>
    <w:rsid w:val="00CF5CDB"/>
    <w:rsid w:val="00D016BE"/>
    <w:rsid w:val="00D04680"/>
    <w:rsid w:val="00D51F56"/>
    <w:rsid w:val="00DA2A5C"/>
    <w:rsid w:val="00DA7D9B"/>
    <w:rsid w:val="00DB0CC0"/>
    <w:rsid w:val="00DB353A"/>
    <w:rsid w:val="00DC0837"/>
    <w:rsid w:val="00E003A4"/>
    <w:rsid w:val="00E028B5"/>
    <w:rsid w:val="00E17ECD"/>
    <w:rsid w:val="00E27406"/>
    <w:rsid w:val="00E35AEB"/>
    <w:rsid w:val="00E416D2"/>
    <w:rsid w:val="00E52F9E"/>
    <w:rsid w:val="00E853C6"/>
    <w:rsid w:val="00E85D1F"/>
    <w:rsid w:val="00E9159E"/>
    <w:rsid w:val="00F1485A"/>
    <w:rsid w:val="00F250CE"/>
    <w:rsid w:val="00F919E0"/>
    <w:rsid w:val="00F96EA5"/>
    <w:rsid w:val="00FA067E"/>
    <w:rsid w:val="00FC223D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B2EE2"/>
  <w15:chartTrackingRefBased/>
  <w15:docId w15:val="{29D35292-477B-4DE0-9BD4-55CBF213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3A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61"/>
    <w:pPr>
      <w:ind w:firstLineChars="200" w:firstLine="420"/>
    </w:pPr>
  </w:style>
  <w:style w:type="character" w:customStyle="1" w:styleId="text-only">
    <w:name w:val="text-only"/>
    <w:basedOn w:val="a0"/>
    <w:rsid w:val="006C4A61"/>
  </w:style>
  <w:style w:type="table" w:styleId="a4">
    <w:name w:val="Table Grid"/>
    <w:basedOn w:val="a1"/>
    <w:uiPriority w:val="39"/>
    <w:rsid w:val="004C4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A5D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5D0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5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5D0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3A84"/>
    <w:rPr>
      <w:b/>
      <w:bCs/>
      <w:kern w:val="44"/>
      <w:sz w:val="44"/>
      <w:szCs w:val="44"/>
    </w:rPr>
  </w:style>
  <w:style w:type="character" w:styleId="a9">
    <w:name w:val="annotation reference"/>
    <w:basedOn w:val="a0"/>
    <w:uiPriority w:val="99"/>
    <w:semiHidden/>
    <w:unhideWhenUsed/>
    <w:rsid w:val="0063620D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63620D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63620D"/>
  </w:style>
  <w:style w:type="paragraph" w:styleId="ac">
    <w:name w:val="annotation subject"/>
    <w:basedOn w:val="aa"/>
    <w:next w:val="aa"/>
    <w:link w:val="ad"/>
    <w:uiPriority w:val="99"/>
    <w:semiHidden/>
    <w:unhideWhenUsed/>
    <w:rsid w:val="0063620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3620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63620D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63620D"/>
    <w:rPr>
      <w:sz w:val="18"/>
      <w:szCs w:val="18"/>
    </w:rPr>
  </w:style>
  <w:style w:type="paragraph" w:styleId="af0">
    <w:name w:val="No Spacing"/>
    <w:uiPriority w:val="1"/>
    <w:qFormat/>
    <w:rsid w:val="00596ADF"/>
    <w:pPr>
      <w:widowControl w:val="0"/>
      <w:jc w:val="both"/>
    </w:pPr>
  </w:style>
  <w:style w:type="paragraph" w:customStyle="1" w:styleId="JF-">
    <w:name w:val="JF-正文"/>
    <w:link w:val="JF-0"/>
    <w:qFormat/>
    <w:rsid w:val="00AE39CC"/>
    <w:pPr>
      <w:widowControl w:val="0"/>
      <w:spacing w:line="360" w:lineRule="auto"/>
      <w:ind w:firstLineChars="200" w:firstLine="200"/>
      <w:jc w:val="both"/>
    </w:pPr>
    <w:rPr>
      <w:rFonts w:ascii="Times New Roman" w:eastAsia="FangSong" w:hAnsi="Times New Roman"/>
      <w:sz w:val="24"/>
    </w:rPr>
  </w:style>
  <w:style w:type="character" w:customStyle="1" w:styleId="JF-0">
    <w:name w:val="JF-正文 字符"/>
    <w:basedOn w:val="a0"/>
    <w:link w:val="JF-"/>
    <w:qFormat/>
    <w:rsid w:val="00AE39CC"/>
    <w:rPr>
      <w:rFonts w:ascii="Times New Roman" w:eastAsia="FangSong" w:hAnsi="Times New Roman"/>
      <w:sz w:val="24"/>
    </w:rPr>
  </w:style>
  <w:style w:type="paragraph" w:customStyle="1" w:styleId="JF-1">
    <w:name w:val="JF-图片"/>
    <w:basedOn w:val="a"/>
    <w:link w:val="JF-2"/>
    <w:qFormat/>
    <w:rsid w:val="00AE39CC"/>
    <w:pPr>
      <w:spacing w:line="360" w:lineRule="auto"/>
      <w:jc w:val="center"/>
    </w:pPr>
    <w:rPr>
      <w:rFonts w:ascii="Times New Roman" w:eastAsia="FangSong" w:hAnsi="Times New Roman"/>
      <w:b/>
      <w:color w:val="000000"/>
      <w:sz w:val="32"/>
    </w:rPr>
  </w:style>
  <w:style w:type="character" w:customStyle="1" w:styleId="JF-2">
    <w:name w:val="JF-图片 字符"/>
    <w:basedOn w:val="a0"/>
    <w:link w:val="JF-1"/>
    <w:qFormat/>
    <w:rsid w:val="00AE39CC"/>
    <w:rPr>
      <w:rFonts w:ascii="Times New Roman" w:eastAsia="FangSong" w:hAnsi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1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10629</TotalTime>
  <Pages>1</Pages>
  <Words>480</Words>
  <Characters>2737</Characters>
  <Application>Microsoft Office Word</Application>
  <DocSecurity>0</DocSecurity>
  <Lines>22</Lines>
  <Paragraphs>6</Paragraphs>
  <ScaleCrop>false</ScaleCrop>
  <Company>Organization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alix\Jie Zhao\赵杰</dc:creator>
  <cp:keywords/>
  <dc:description/>
  <cp:lastModifiedBy/>
  <cp:revision>80</cp:revision>
  <dcterms:created xsi:type="dcterms:W3CDTF">2024-01-17T07:14:00Z</dcterms:created>
  <dcterms:modified xsi:type="dcterms:W3CDTF">2024-03-14T11:12:00Z</dcterms:modified>
</cp:coreProperties>
</file>