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BC9FA">
      <w:pPr>
        <w:ind w:firstLine="210" w:firstLineChars="100"/>
        <w:jc w:val="center"/>
        <w:rPr>
          <w:rFonts w:hint="eastAsia" w:ascii="KaiTi" w:hAnsi="KaiTi" w:eastAsia="KaiTi"/>
          <w:sz w:val="72"/>
          <w:szCs w:val="72"/>
        </w:rPr>
      </w:pPr>
      <w:r>
        <w:rPr>
          <w:rFonts w:ascii="SimSun" w:hAnsi="SimSun" w:cs="SimSu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160020</wp:posOffset>
            </wp:positionH>
            <wp:positionV relativeFrom="paragraph">
              <wp:posOffset>2540</wp:posOffset>
            </wp:positionV>
            <wp:extent cx="5092065" cy="1183005"/>
            <wp:effectExtent l="0" t="0" r="13335" b="17145"/>
            <wp:wrapTopAndBottom/>
            <wp:docPr id="1" name="图片 2" descr="lQLPKdKaheGSzB3NBf3NGUGwKl315l14a5QF8Pi4e0b9AA_6465_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lQLPKdKaheGSzB3NBf3NGUGwKl315l14a5QF8Pi4e0b9AA_6465_153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2065" cy="118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KaiTi" w:hAnsi="KaiTi" w:eastAsia="KaiTi"/>
          <w:sz w:val="72"/>
          <w:szCs w:val="72"/>
        </w:rPr>
        <w:t>计算机与信息安全学院</w:t>
      </w:r>
    </w:p>
    <w:p w14:paraId="58CE1F34">
      <w:pPr>
        <w:ind w:firstLine="130" w:firstLineChars="100"/>
        <w:jc w:val="center"/>
        <w:rPr>
          <w:rFonts w:hint="eastAsia" w:eastAsia="SimHei"/>
          <w:sz w:val="13"/>
          <w:szCs w:val="28"/>
        </w:rPr>
      </w:pPr>
    </w:p>
    <w:p w14:paraId="05CC62F3">
      <w:pPr>
        <w:ind w:firstLine="130" w:firstLineChars="100"/>
        <w:jc w:val="center"/>
        <w:rPr>
          <w:rFonts w:hint="eastAsia" w:eastAsia="SimHei"/>
          <w:sz w:val="13"/>
          <w:szCs w:val="28"/>
        </w:rPr>
      </w:pPr>
    </w:p>
    <w:p w14:paraId="4CF2127E">
      <w:pPr>
        <w:jc w:val="center"/>
        <w:rPr>
          <w:rFonts w:hint="eastAsia" w:eastAsia="SimHei"/>
          <w:sz w:val="72"/>
          <w:szCs w:val="72"/>
        </w:rPr>
      </w:pPr>
      <w:r>
        <w:rPr>
          <w:rFonts w:hint="eastAsia" w:eastAsia="SimHei"/>
          <w:sz w:val="72"/>
          <w:szCs w:val="72"/>
        </w:rPr>
        <w:t>数据库课程设计报告</w:t>
      </w:r>
    </w:p>
    <w:p w14:paraId="05E531C8">
      <w:pPr>
        <w:jc w:val="center"/>
        <w:rPr>
          <w:rFonts w:hint="eastAsia"/>
          <w:sz w:val="36"/>
          <w:szCs w:val="36"/>
        </w:rPr>
      </w:pPr>
    </w:p>
    <w:p w14:paraId="28088A3A">
      <w:pPr>
        <w:jc w:val="center"/>
        <w:rPr>
          <w:rFonts w:hint="eastAsia"/>
          <w:sz w:val="36"/>
          <w:szCs w:val="36"/>
        </w:rPr>
      </w:pPr>
    </w:p>
    <w:p w14:paraId="20947292">
      <w:pPr>
        <w:ind w:firstLine="960" w:firstLineChars="300"/>
        <w:jc w:val="left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学号：</w:t>
      </w:r>
      <w:r>
        <w:rPr>
          <w:rFonts w:hint="eastAsia"/>
          <w:sz w:val="32"/>
          <w:szCs w:val="32"/>
          <w:u w:val="single"/>
        </w:rPr>
        <w:t xml:space="preserve">           </w:t>
      </w:r>
      <w:r>
        <w:rPr>
          <w:rFonts w:hint="eastAsia"/>
          <w:sz w:val="32"/>
          <w:szCs w:val="32"/>
          <w:u w:val="single"/>
          <w:lang w:val="en-US" w:eastAsia="zh-CN"/>
        </w:rPr>
        <w:t>202407044223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67822527">
      <w:pPr>
        <w:ind w:firstLine="960" w:firstLineChars="300"/>
        <w:jc w:val="left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 xml:space="preserve">班级: </w:t>
      </w:r>
      <w:r>
        <w:rPr>
          <w:rFonts w:hint="eastAsia"/>
          <w:sz w:val="32"/>
          <w:szCs w:val="32"/>
          <w:u w:val="single"/>
        </w:rPr>
        <w:t xml:space="preserve">  软件B</w:t>
      </w:r>
      <w:r>
        <w:rPr>
          <w:rFonts w:hint="eastAsia"/>
          <w:sz w:val="32"/>
          <w:szCs w:val="32"/>
          <w:u w:val="single"/>
          <w:lang w:val="en-US" w:eastAsia="zh-CN"/>
        </w:rPr>
        <w:t>242</w:t>
      </w:r>
      <w:r>
        <w:rPr>
          <w:sz w:val="32"/>
          <w:szCs w:val="32"/>
          <w:u w:val="single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</w:t>
      </w:r>
      <w:r>
        <w:rPr>
          <w:rFonts w:hint="eastAsia"/>
          <w:sz w:val="32"/>
          <w:szCs w:val="32"/>
        </w:rPr>
        <w:t xml:space="preserve">姓名: 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rFonts w:hint="eastAsia"/>
          <w:sz w:val="32"/>
          <w:szCs w:val="32"/>
          <w:u w:val="single"/>
          <w:lang w:val="en-US" w:eastAsia="zh-CN"/>
        </w:rPr>
        <w:t>石盛辰</w:t>
      </w:r>
      <w:r>
        <w:rPr>
          <w:rFonts w:hint="eastAsia"/>
          <w:sz w:val="32"/>
          <w:szCs w:val="32"/>
          <w:u w:val="single"/>
        </w:rPr>
        <w:t xml:space="preserve">      </w:t>
      </w:r>
      <w:r>
        <w:rPr>
          <w:rFonts w:hint="eastAsia"/>
          <w:sz w:val="32"/>
          <w:szCs w:val="32"/>
        </w:rPr>
        <w:t xml:space="preserve"> </w:t>
      </w:r>
    </w:p>
    <w:p w14:paraId="402AA1A3">
      <w:pPr>
        <w:ind w:firstLine="960" w:firstLineChars="300"/>
        <w:jc w:val="left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设计题目:</w:t>
      </w:r>
      <w:r>
        <w:rPr>
          <w:rFonts w:hint="eastAsia"/>
          <w:sz w:val="32"/>
          <w:szCs w:val="32"/>
          <w:u w:val="single"/>
        </w:rPr>
        <w:t xml:space="preserve">        </w:t>
      </w:r>
      <w:r>
        <w:rPr>
          <w:rFonts w:hint="eastAsia"/>
          <w:sz w:val="32"/>
          <w:szCs w:val="32"/>
          <w:u w:val="single"/>
          <w:lang w:val="en-US" w:eastAsia="zh-CN"/>
        </w:rPr>
        <w:t>电脑销售系统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15B20C6D">
      <w:pPr>
        <w:ind w:firstLine="960" w:firstLineChars="300"/>
        <w:jc w:val="left"/>
        <w:rPr>
          <w:rFonts w:hint="eastAsia"/>
          <w:sz w:val="32"/>
          <w:szCs w:val="32"/>
          <w:u w:val="words"/>
        </w:rPr>
      </w:pPr>
      <w:r>
        <w:rPr>
          <w:rFonts w:hint="eastAsia"/>
          <w:sz w:val="32"/>
          <w:szCs w:val="32"/>
        </w:rPr>
        <w:t>设计地点:_________</w:t>
      </w:r>
      <w:r>
        <w:rPr>
          <w:rFonts w:hint="eastAsia"/>
          <w:sz w:val="32"/>
          <w:szCs w:val="32"/>
          <w:u w:val="single"/>
        </w:rPr>
        <w:t>_信息楼大软实验室</w:t>
      </w:r>
      <w:r>
        <w:rPr>
          <w:rFonts w:hint="eastAsia"/>
          <w:sz w:val="32"/>
          <w:szCs w:val="32"/>
        </w:rPr>
        <w:t>_____</w:t>
      </w:r>
    </w:p>
    <w:p w14:paraId="76BE62A9">
      <w:pPr>
        <w:ind w:firstLine="960" w:firstLineChars="300"/>
        <w:jc w:val="left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设计时间: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sz w:val="32"/>
          <w:szCs w:val="32"/>
          <w:u w:val="single"/>
        </w:rPr>
        <w:t>2026.6.15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</w:rPr>
        <w:t>至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sz w:val="32"/>
          <w:szCs w:val="32"/>
          <w:u w:val="single"/>
        </w:rPr>
        <w:t>2026.6.28</w:t>
      </w:r>
      <w:r>
        <w:rPr>
          <w:rFonts w:hint="eastAsia"/>
          <w:sz w:val="32"/>
          <w:szCs w:val="32"/>
          <w:u w:val="single"/>
        </w:rPr>
        <w:t xml:space="preserve">  </w:t>
      </w:r>
    </w:p>
    <w:p w14:paraId="01814717">
      <w:pPr>
        <w:spacing w:line="360" w:lineRule="auto"/>
        <w:ind w:firstLine="980" w:firstLineChars="350"/>
        <w:rPr>
          <w:rFonts w:hint="eastAsia"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成绩评定：</w:t>
      </w:r>
    </w:p>
    <w:p w14:paraId="553EA00F">
      <w:pPr>
        <w:spacing w:line="360" w:lineRule="auto"/>
        <w:ind w:left="420" w:leftChars="200" w:firstLine="630" w:firstLineChars="30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1、工作量：    </w:t>
      </w:r>
      <w:r>
        <w:rPr>
          <w:rFonts w:hint="eastAsia" w:ascii="SimSun" w:hAnsi="SimSun"/>
          <w:sz w:val="24"/>
        </w:rPr>
        <w:t xml:space="preserve"> 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4A756331">
      <w:pPr>
        <w:spacing w:line="360" w:lineRule="auto"/>
        <w:ind w:left="420" w:leftChars="200" w:firstLine="630" w:firstLineChars="30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2、难易度：     </w:t>
      </w:r>
      <w:r>
        <w:rPr>
          <w:rFonts w:hint="eastAsia" w:ascii="SimSun" w:hAnsi="SimSun"/>
          <w:sz w:val="24"/>
        </w:rPr>
        <w:t xml:space="preserve">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41272047">
      <w:pPr>
        <w:spacing w:line="360" w:lineRule="auto"/>
        <w:ind w:left="420" w:leftChars="200" w:firstLine="630" w:firstLineChars="30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3、答辩情况：</w:t>
      </w:r>
    </w:p>
    <w:p w14:paraId="6B502B11">
      <w:pPr>
        <w:spacing w:line="360" w:lineRule="auto"/>
        <w:ind w:left="420" w:leftChars="200" w:firstLine="945" w:firstLineChars="45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基本操作：    </w:t>
      </w:r>
      <w:r>
        <w:rPr>
          <w:rFonts w:hint="eastAsia" w:ascii="SimSun" w:hAnsi="SimSun"/>
          <w:sz w:val="24"/>
        </w:rPr>
        <w:t xml:space="preserve">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6CDA7306">
      <w:pPr>
        <w:spacing w:line="360" w:lineRule="auto"/>
        <w:ind w:left="420" w:leftChars="200" w:firstLine="945" w:firstLineChars="45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代码理解：    </w:t>
      </w:r>
      <w:r>
        <w:rPr>
          <w:rFonts w:hint="eastAsia" w:ascii="SimSun" w:hAnsi="SimSun"/>
          <w:sz w:val="24"/>
        </w:rPr>
        <w:t xml:space="preserve">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3755C930">
      <w:pPr>
        <w:spacing w:line="360" w:lineRule="auto"/>
        <w:ind w:left="420" w:leftChars="200" w:firstLine="630" w:firstLineChars="300"/>
        <w:rPr>
          <w:rFonts w:hint="eastAsia" w:ascii="SimSun" w:hAnsi="SimSun"/>
          <w:sz w:val="24"/>
        </w:rPr>
      </w:pPr>
      <w:r>
        <w:rPr>
          <w:rFonts w:hint="eastAsia" w:ascii="SimSun" w:hAnsi="SimSun"/>
          <w:szCs w:val="21"/>
        </w:rPr>
        <w:t xml:space="preserve">4、报告规范度：  </w:t>
      </w:r>
      <w:r>
        <w:rPr>
          <w:rFonts w:hint="eastAsia" w:ascii="SimSun" w:hAnsi="SimSun"/>
          <w:sz w:val="24"/>
        </w:rPr>
        <w:t xml:space="preserve">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08B091BA">
      <w:pPr>
        <w:spacing w:line="360" w:lineRule="auto"/>
        <w:ind w:left="420" w:leftChars="200" w:firstLine="630" w:firstLineChars="300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 xml:space="preserve">5、学习态度：    </w:t>
      </w:r>
      <w:r>
        <w:rPr>
          <w:rFonts w:hint="eastAsia" w:ascii="SimSun" w:hAnsi="SimSun"/>
          <w:sz w:val="24"/>
        </w:rPr>
        <w:t xml:space="preserve">A（  ），B（  ），C（  ），D（  </w:t>
      </w:r>
      <w:r>
        <w:rPr>
          <w:rFonts w:ascii="SimSun" w:hAnsi="SimSun"/>
          <w:sz w:val="24"/>
        </w:rPr>
        <w:t>）</w:t>
      </w:r>
      <w:r>
        <w:rPr>
          <w:rFonts w:hint="eastAsia" w:ascii="SimSun" w:hAnsi="SimSun"/>
          <w:sz w:val="24"/>
        </w:rPr>
        <w:t>,F(  )</w:t>
      </w:r>
    </w:p>
    <w:p w14:paraId="2F527548">
      <w:pPr>
        <w:ind w:left="420" w:firstLine="420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总评成绩: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                       </w:t>
      </w:r>
    </w:p>
    <w:p w14:paraId="67398D12">
      <w:pPr>
        <w:ind w:left="420" w:firstLine="420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指导教师:  ___________________________</w:t>
      </w:r>
    </w:p>
    <w:p w14:paraId="17A7A305">
      <w:pPr>
        <w:ind w:firstLine="960" w:firstLineChars="300"/>
        <w:rPr>
          <w:sz w:val="32"/>
          <w:szCs w:val="32"/>
        </w:rPr>
        <w:sectPr>
          <w:footerReference r:id="rId4" w:type="first"/>
          <w:footerReference r:id="rId3" w:type="default"/>
          <w:pgSz w:w="11907" w:h="16840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12" w:charSpace="0"/>
        </w:sectPr>
      </w:pPr>
    </w:p>
    <w:p w14:paraId="5E11A139">
      <w:pPr>
        <w:pStyle w:val="2"/>
      </w:pPr>
      <w:r>
        <w:rPr>
          <w:rFonts w:hint="eastAsia"/>
        </w:rPr>
        <w:t>需求分析</w:t>
      </w:r>
    </w:p>
    <w:p w14:paraId="3CF54519">
      <w:pPr>
        <w:pStyle w:val="4"/>
      </w:pPr>
      <w:bookmarkStart w:id="0" w:name="header-n4"/>
      <w:r>
        <w:t xml:space="preserve">1.1 </w:t>
      </w:r>
      <w:r>
        <w:rPr>
          <w:rFonts w:hint="eastAsia"/>
        </w:rPr>
        <w:t>项目背景与目标</w:t>
      </w:r>
    </w:p>
    <w:p w14:paraId="4B347A4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个人电脑销售企业商品品类繁多（笔记本/台式机/DIY 配件三类属性差异大），人工记账易致超卖、订单流转状态多，传统电子表格难以满足并发安全与数据一致性要求。本系统据此实现电脑销售的信息化管理，服务两类终端用户：</w:t>
      </w:r>
    </w:p>
    <w:p w14:paraId="05C86215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客户：可自助注册（手机号+密码）、浏览商品、加入购物车、一次下单多件商品、付款或取消自己的订单。</w:t>
      </w:r>
    </w:p>
    <w:p w14:paraId="5DBE0D69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销售员：可管理商品（增删改查）、管理客户、查看全部订单、对订单执行发货/取消/退货，但不能代替客户付款。</w:t>
      </w:r>
    </w:p>
    <w:p w14:paraId="2FB96FA7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从数据库设计角度，本系统的核心目标为：</w:t>
      </w:r>
    </w:p>
    <w:p w14:paraId="4A681515">
      <w:pPr>
        <w:numPr>
          <w:ilvl w:val="0"/>
          <w:numId w:val="2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一致性：每条订单的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、每条明细的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都必须指向真实存在的行，依靠外键约束保证。</w:t>
      </w:r>
    </w:p>
    <w:p w14:paraId="5EA44F20">
      <w:pPr>
        <w:numPr>
          <w:ilvl w:val="0"/>
          <w:numId w:val="2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并发安全：高并发下单时，库存字段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Product.stock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不得出现负值，依靠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…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悲观锁串行化扣减。</w:t>
      </w:r>
    </w:p>
    <w:p w14:paraId="11618A44">
      <w:pPr>
        <w:numPr>
          <w:ilvl w:val="0"/>
          <w:numId w:val="2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可追溯性：所有 9 张表均含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created_at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updated_at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审计字段，任意行的插入与修改时间可追溯。</w:t>
      </w:r>
    </w:p>
    <w:bookmarkEnd w:id="0"/>
    <w:p w14:paraId="65D09F15">
      <w:pPr>
        <w:pStyle w:val="4"/>
      </w:pPr>
      <w:bookmarkStart w:id="1" w:name="header-n19"/>
      <w:r>
        <w:t xml:space="preserve">1.2 </w:t>
      </w:r>
      <w:r>
        <w:rPr>
          <w:rFonts w:hint="eastAsia"/>
        </w:rPr>
        <w:t>功能需求</w:t>
      </w:r>
    </w:p>
    <w:p w14:paraId="1173E57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系统功能划分为 5 个模块，每个模块对应一组数据库表与操作：</w:t>
      </w:r>
    </w:p>
    <w:p w14:paraId="03FB4B4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鉴权：客户注册（写入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唯一）、客户登录（按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）、销售员登录（按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）、修改个人信息（UPDATE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）、修改密码（UPDATE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password_hash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字段）。</w:t>
      </w:r>
    </w:p>
    <w:p w14:paraId="42242D1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商品管理：新增（INSERT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+ 按分类 INSERT 对应详情子表）、编辑（UPDATE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+ UPDATE 详情子表，分类不可改）、删除（DELETE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，被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引用时拒绝）、按分类筛选（WHERE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= ?）、关键词搜索（WHERE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brand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LIKE ? OR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model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LIKE ?）、查看详情（3 张详情子表 LEFT JOIN）。</w:t>
      </w:r>
    </w:p>
    <w:p w14:paraId="0390C04F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客户管理：列表查询（SELECT * FROM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，仅销售员）、新增（INSERT，默认密码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123456</w:t>
      </w:r>
      <w:r>
        <w:rPr>
          <w:rFonts w:hint="eastAsia" w:ascii="Times New Roman" w:hAnsi="Times New Roman" w:eastAsia="SimSun" w:cs="Times New Roman"/>
          <w:sz w:val="24"/>
          <w:szCs w:val="24"/>
        </w:rPr>
        <w:t>）、编辑（UPDATE，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变更需查重）、删除（DELETE，存在关联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时拒绝）。</w:t>
      </w:r>
    </w:p>
    <w:p w14:paraId="65924A77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订单管理：下单（CALL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sp_create_order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，一次多件商品）、订单列表（CALL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sp_get_customer_orders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筛选）、订单详情（CALL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sp_get_order_detail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）、状态流转（CALL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sp_update_order_status</w:t>
      </w:r>
      <w:r>
        <w:rPr>
          <w:rFonts w:hint="eastAsia" w:ascii="Times New Roman" w:hAnsi="Times New Roman" w:eastAsia="SimSun" w:cs="Times New Roman"/>
          <w:sz w:val="24"/>
          <w:szCs w:val="24"/>
        </w:rPr>
        <w:t>，4 种动作 action）。</w:t>
      </w:r>
    </w:p>
    <w:p w14:paraId="5CA69C73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销售统计：仅销售员（staff）可访问。聚合查询订单按状态分组计数（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GROUP BY status</w:t>
      </w:r>
      <w:r>
        <w:rPr>
          <w:rFonts w:hint="eastAsia" w:ascii="Times New Roman" w:hAnsi="Times New Roman" w:eastAsia="SimSun" w:cs="Times New Roman"/>
          <w:sz w:val="24"/>
          <w:szCs w:val="24"/>
        </w:rPr>
        <w:t>）、商品按分类分组计数（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GROUP BY 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>）、已付/待付/已收金额汇总（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SUM(total_amount)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SUM(paid_amount)</w:t>
      </w:r>
      <w:r>
        <w:rPr>
          <w:rFonts w:hint="eastAsia" w:ascii="Times New Roman" w:hAnsi="Times New Roman" w:eastAsia="SimSun" w:cs="Times New Roman"/>
          <w:sz w:val="24"/>
          <w:szCs w:val="24"/>
        </w:rPr>
        <w:t>）、低库存预警（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stock ≤ 5</w:t>
      </w:r>
      <w:r>
        <w:rPr>
          <w:rFonts w:hint="eastAsia" w:ascii="Times New Roman" w:hAnsi="Times New Roman" w:eastAsia="SimSun" w:cs="Times New Roman"/>
          <w:sz w:val="24"/>
          <w:szCs w:val="24"/>
        </w:rPr>
        <w:t>）、活跃客户数（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COUNT(DISTINCT customer_id)</w:t>
      </w:r>
      <w:r>
        <w:rPr>
          <w:rFonts w:hint="eastAsia" w:ascii="Times New Roman" w:hAnsi="Times New Roman" w:eastAsia="SimSun" w:cs="Times New Roman"/>
          <w:sz w:val="24"/>
          <w:szCs w:val="24"/>
        </w:rPr>
        <w:t>）。</w:t>
      </w:r>
    </w:p>
    <w:p w14:paraId="5FC6A292">
      <w:pPr>
        <w:pStyle w:val="23"/>
        <w:jc w:val="center"/>
      </w:pPr>
      <w:r>
        <w:rPr>
          <w:rFonts w:hint="eastAsia"/>
          <w:b/>
          <w:bCs/>
        </w:rPr>
        <w:t>表1-1 系统功能模块清单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"/>
        <w:gridCol w:w="3246"/>
        <w:gridCol w:w="3459"/>
        <w:gridCol w:w="1239"/>
      </w:tblGrid>
      <w:tr w14:paraId="7A9E10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6D9D1B93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模块</w:t>
            </w:r>
          </w:p>
        </w:tc>
        <w:tc>
          <w:p w14:paraId="4C68DE1A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涉及表</w:t>
            </w:r>
          </w:p>
        </w:tc>
        <w:tc>
          <w:p w14:paraId="3C3CAACC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主要操作</w:t>
            </w:r>
          </w:p>
        </w:tc>
        <w:tc>
          <w:p w14:paraId="4576F6EC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使用角色</w:t>
            </w:r>
          </w:p>
        </w:tc>
      </w:tr>
      <w:tr w14:paraId="4B61C0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6C32DB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鉴权</w:t>
            </w:r>
          </w:p>
        </w:tc>
        <w:tc>
          <w:p w14:paraId="05D8A99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Customer, Staff</w:t>
            </w:r>
          </w:p>
        </w:tc>
        <w:tc>
          <w:p w14:paraId="6E4E7B6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INSERT 注册 / SELECT 登录 / UPDATE 改资料、密码</w:t>
            </w:r>
          </w:p>
        </w:tc>
        <w:tc>
          <w:p w14:paraId="777CA72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 / 销售员</w:t>
            </w:r>
          </w:p>
        </w:tc>
      </w:tr>
      <w:tr w14:paraId="127BC9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C0C9C8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商品管理</w:t>
            </w:r>
          </w:p>
        </w:tc>
        <w:tc>
          <w:p w14:paraId="23E7C06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Product, Laptop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Detail, Desktop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Detail, Spare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Part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Detail, Desktop_Composition</w:t>
            </w:r>
          </w:p>
        </w:tc>
        <w:tc>
          <w:p w14:paraId="1BDC3A8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INSERT/UPDATE/DELETE + SELECT 筛选与 LEFT JOIN 详情</w:t>
            </w:r>
          </w:p>
        </w:tc>
        <w:tc>
          <w:p w14:paraId="413F4B0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销售员管理，客户浏览</w:t>
            </w:r>
          </w:p>
        </w:tc>
      </w:tr>
      <w:tr w14:paraId="17D040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4B653F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客户管理</w:t>
            </w:r>
          </w:p>
        </w:tc>
        <w:tc>
          <w:p w14:paraId="3696CDB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Customer, Sales_Order</w:t>
            </w:r>
          </w:p>
        </w:tc>
        <w:tc>
          <w:p w14:paraId="5DB0E7D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增删改查 + phone 查重 + 关联订单存在性检查</w:t>
            </w:r>
          </w:p>
        </w:tc>
        <w:tc>
          <w:p w14:paraId="447CAF0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销售员</w:t>
            </w:r>
          </w:p>
        </w:tc>
      </w:tr>
      <w:tr w14:paraId="7BBAE5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2398822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订单管理</w:t>
            </w:r>
          </w:p>
        </w:tc>
        <w:tc>
          <w:p w14:paraId="7E974C7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Order, 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Detail, Product</w:t>
            </w:r>
          </w:p>
        </w:tc>
        <w:tc>
          <w:p w14:paraId="3D2F732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create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 + 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update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status + sp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get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</w:t>
            </w:r>
          </w:p>
        </w:tc>
        <w:tc>
          <w:p w14:paraId="1BBDD27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客户下单付款，销售员发货退货</w:t>
            </w:r>
          </w:p>
        </w:tc>
      </w:tr>
      <w:tr w14:paraId="16A40F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7FA6C7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销售统计</w:t>
            </w:r>
          </w:p>
        </w:tc>
        <w:tc>
          <w:p w14:paraId="6E85795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Order, 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Detail, Product, Customer</w:t>
            </w:r>
          </w:p>
        </w:tc>
        <w:tc>
          <w:p w14:paraId="4DA63E8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GROUP BY 聚合计数 + SUM 金额汇总 + 低库存筛选</w:t>
            </w:r>
          </w:p>
        </w:tc>
        <w:tc>
          <w:p w14:paraId="4F993CC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销售员</w:t>
            </w:r>
          </w:p>
        </w:tc>
      </w:tr>
      <w:bookmarkEnd w:id="1"/>
    </w:tbl>
    <w:p w14:paraId="1E77937E">
      <w:pPr>
        <w:pStyle w:val="4"/>
      </w:pPr>
      <w:bookmarkStart w:id="2" w:name="header-n64"/>
      <w:r>
        <w:t xml:space="preserve">1.3 </w:t>
      </w:r>
      <w:r>
        <w:rPr>
          <w:rFonts w:hint="eastAsia"/>
        </w:rPr>
        <w:t>用户角色与权限</w:t>
      </w:r>
    </w:p>
    <w:p w14:paraId="4E44A82F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系统区分两种角色，写入不同的账号表、使用不同的登录端点：</w:t>
      </w:r>
    </w:p>
    <w:p w14:paraId="2DA48B70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客户（customer）：</w:t>
      </w:r>
    </w:p>
    <w:p w14:paraId="7856062C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登录端点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POST /api/auth/login/customer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，入参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{account: 手机号, password}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EDA50D2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能力：浏览商品、下单、对自己的订单执行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（付款）和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</w:t>
      </w:r>
      <w:r>
        <w:rPr>
          <w:rFonts w:hint="eastAsia" w:ascii="Times New Roman" w:hAnsi="Times New Roman" w:eastAsia="SimSun" w:cs="Times New Roman"/>
          <w:sz w:val="24"/>
          <w:szCs w:val="24"/>
        </w:rPr>
        <w:t>（取消）。</w:t>
      </w:r>
    </w:p>
    <w:p w14:paraId="78610DA5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限制：不能管理商品/客户、不能发货/退货。</w:t>
      </w:r>
    </w:p>
    <w:p w14:paraId="3F4DE84A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销售员（staff）：</w:t>
      </w:r>
    </w:p>
    <w:p w14:paraId="47BCA6AC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登录端点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POST /api/auth/login/staff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，入参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{account: 用户名, password}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6F7A3C2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能力：商品增删改查（CRUD）、客户增删改查、查看全部订单、对任意订单执行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ship</w:t>
      </w:r>
      <w:r>
        <w:rPr>
          <w:rFonts w:hint="eastAsia" w:ascii="Times New Roman" w:hAnsi="Times New Roman" w:eastAsia="SimSun" w:cs="Times New Roman"/>
          <w:sz w:val="24"/>
          <w:szCs w:val="24"/>
        </w:rPr>
        <w:t>（发货）、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</w:t>
      </w:r>
      <w:r>
        <w:rPr>
          <w:rFonts w:hint="eastAsia" w:ascii="Times New Roman" w:hAnsi="Times New Roman" w:eastAsia="SimSun" w:cs="Times New Roman"/>
          <w:sz w:val="24"/>
          <w:szCs w:val="24"/>
        </w:rPr>
        <w:t>（取消）、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return</w:t>
      </w:r>
      <w:r>
        <w:rPr>
          <w:rFonts w:hint="eastAsia" w:ascii="Times New Roman" w:hAnsi="Times New Roman" w:eastAsia="SimSun" w:cs="Times New Roman"/>
          <w:sz w:val="24"/>
          <w:szCs w:val="24"/>
        </w:rPr>
        <w:t>（退货）。</w:t>
      </w:r>
    </w:p>
    <w:p w14:paraId="4D83D2F1">
      <w:pPr>
        <w:numPr>
          <w:ilvl w:val="1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限制：不能执行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</w:t>
      </w:r>
      <w:r>
        <w:rPr>
          <w:rFonts w:hint="eastAsia" w:ascii="Times New Roman" w:hAnsi="Times New Roman" w:eastAsia="SimSun" w:cs="Times New Roman"/>
          <w:sz w:val="24"/>
          <w:szCs w:val="24"/>
        </w:rPr>
        <w:t>（不能替客户付钱）。</w:t>
      </w:r>
    </w:p>
    <w:p w14:paraId="7144DBA5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身份鉴权的关键规则：客户下单时，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强制取自 JWT 令牌中的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sub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（subject）字段，请求体中传入的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被忽略。这条规则防止客户伪造他人身份下单。仅当销售员代客下单时，方可使用请求体中的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>，后端校验该值非空且对应客户存在。</w:t>
      </w:r>
    </w:p>
    <w:p w14:paraId="031F8C45">
      <w:pPr>
        <w:pStyle w:val="3"/>
        <w:jc w:val="center"/>
        <w:rPr>
          <w:rFonts w:hint="eastAsia"/>
          <w:b/>
          <w:bCs/>
        </w:rPr>
      </w:pPr>
    </w:p>
    <w:p w14:paraId="599A854A">
      <w:pPr>
        <w:pStyle w:val="3"/>
        <w:jc w:val="center"/>
        <w:rPr>
          <w:rFonts w:hint="eastAsia"/>
          <w:b/>
          <w:bCs/>
        </w:rPr>
      </w:pPr>
    </w:p>
    <w:p w14:paraId="121CF447">
      <w:pPr>
        <w:pStyle w:val="3"/>
        <w:jc w:val="center"/>
      </w:pPr>
      <w:r>
        <w:rPr>
          <w:rFonts w:hint="eastAsia"/>
          <w:b/>
          <w:bCs/>
        </w:rPr>
        <w:t>表1-2 角色与订单操作权限对照表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0"/>
        <w:gridCol w:w="1383"/>
        <w:gridCol w:w="1383"/>
        <w:gridCol w:w="809"/>
        <w:gridCol w:w="3837"/>
      </w:tblGrid>
      <w:tr w14:paraId="0B6E1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5DDECBCF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操作</w:t>
            </w:r>
          </w:p>
        </w:tc>
        <w:tc>
          <w:p w14:paraId="19496826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客户</w:t>
            </w:r>
          </w:p>
        </w:tc>
        <w:tc>
          <w:p w14:paraId="3BA735EB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销售员</w:t>
            </w:r>
          </w:p>
        </w:tc>
        <w:tc>
          <w:p w14:paraId="2F24590E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触发条件</w:t>
            </w:r>
          </w:p>
        </w:tc>
        <w:tc>
          <w:p w14:paraId="4CB53040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数据库效果</w:t>
            </w:r>
          </w:p>
        </w:tc>
      </w:tr>
      <w:tr w14:paraId="784BDB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71C1F9D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下单（create）</w:t>
            </w:r>
          </w:p>
        </w:tc>
        <w:tc>
          <w:p w14:paraId="05FA5D4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仅为自己（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 取自令牌）</w:t>
            </w:r>
          </w:p>
        </w:tc>
        <w:tc>
          <w:p w14:paraId="2DF2CEC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可代客（取请求体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）</w:t>
            </w:r>
          </w:p>
        </w:tc>
        <w:tc>
          <w:p w14:paraId="339ED72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登录态</w:t>
            </w:r>
          </w:p>
        </w:tc>
        <w:tc>
          <w:p w14:paraId="064F08D8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sp_create_order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 扣减 stock、写 Sales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Order+Order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</w:t>
            </w:r>
          </w:p>
        </w:tc>
      </w:tr>
      <w:tr w14:paraId="5D664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314EAA3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付款（pay）</w:t>
            </w:r>
          </w:p>
        </w:tc>
        <w:tc>
          <w:p w14:paraId="536D855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自己的待付款订单</w:t>
            </w:r>
          </w:p>
        </w:tc>
        <w:tc>
          <w:p w14:paraId="2AB82D3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禁止（403）</w:t>
            </w:r>
          </w:p>
        </w:tc>
        <w:tc>
          <w:p w14:paraId="7EE6ED4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订单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status='待付款'</w:t>
            </w:r>
          </w:p>
        </w:tc>
        <w:tc>
          <w:p w14:paraId="5CCCC610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→已付款，记录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payment_method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/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payment_time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/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paid_amount</w:t>
            </w:r>
          </w:p>
        </w:tc>
      </w:tr>
      <w:tr w14:paraId="4C530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EEC634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取消（cancel）</w:t>
            </w:r>
          </w:p>
        </w:tc>
        <w:tc>
          <w:p w14:paraId="1FD7BB3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自己的待付款订单</w:t>
            </w:r>
          </w:p>
        </w:tc>
        <w:tc>
          <w:p w14:paraId="185843C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任意待付款订单</w:t>
            </w:r>
          </w:p>
        </w:tc>
        <w:tc>
          <w:p w14:paraId="56DB503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订单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status='待付款'</w:t>
            </w:r>
          </w:p>
        </w:tc>
        <w:tc>
          <w:p w14:paraId="3E3632FF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→已取消，记录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cancel_reason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/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cancel_time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，回补 stock</w:t>
            </w:r>
          </w:p>
        </w:tc>
      </w:tr>
      <w:tr w14:paraId="7965AE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A70B09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发货（ship）</w:t>
            </w:r>
          </w:p>
        </w:tc>
        <w:tc>
          <w:p w14:paraId="6A0CC32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禁止（403）</w:t>
            </w:r>
          </w:p>
        </w:tc>
        <w:tc>
          <w:p w14:paraId="6C617E0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已付款订单</w:t>
            </w:r>
          </w:p>
        </w:tc>
        <w:tc>
          <w:p w14:paraId="6EC020B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订单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status='已付款'</w:t>
            </w:r>
          </w:p>
        </w:tc>
        <w:tc>
          <w:p w14:paraId="47B24981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→已发货</w:t>
            </w:r>
          </w:p>
        </w:tc>
      </w:tr>
      <w:tr w14:paraId="38AD55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10D8C20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退货（return）</w:t>
            </w:r>
          </w:p>
        </w:tc>
        <w:tc>
          <w:p w14:paraId="434C5AC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禁止（403）</w:t>
            </w:r>
          </w:p>
        </w:tc>
        <w:tc>
          <w:p w14:paraId="165CB77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已发货订单</w:t>
            </w:r>
          </w:p>
        </w:tc>
        <w:tc>
          <w:p w14:paraId="2A9A216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订单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status='已发货'</w:t>
            </w:r>
          </w:p>
        </w:tc>
        <w:tc>
          <w:p w14:paraId="7B99A972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→已退货，回补 stock</w:t>
            </w:r>
          </w:p>
        </w:tc>
      </w:tr>
      <w:bookmarkEnd w:id="2"/>
    </w:tbl>
    <w:p w14:paraId="49CCF97B">
      <w:pPr>
        <w:pStyle w:val="4"/>
      </w:pPr>
      <w:bookmarkStart w:id="3" w:name="header-n124"/>
      <w:r>
        <w:t xml:space="preserve">1.4 </w:t>
      </w:r>
      <w:r>
        <w:rPr>
          <w:rFonts w:hint="eastAsia"/>
        </w:rPr>
        <w:t>非功能需求</w:t>
      </w:r>
    </w:p>
    <w:p w14:paraId="5929984E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数据完整性：主键（9 张表均有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INT AUTO_INCREMENT PK</w:t>
      </w:r>
      <w:r>
        <w:rPr>
          <w:rFonts w:hint="eastAsia" w:ascii="Times New Roman" w:hAnsi="Times New Roman" w:eastAsia="SimSun" w:cs="Times New Roman"/>
          <w:sz w:val="24"/>
          <w:szCs w:val="24"/>
        </w:rPr>
        <w:t>）、外键（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FK</w:t>
      </w:r>
      <w:r>
        <w:rPr>
          <w:rFonts w:hint="eastAsia" w:ascii="Times New Roman" w:hAnsi="Times New Roman" w:eastAsia="SimSun" w:cs="Times New Roman"/>
          <w:sz w:val="24"/>
          <w:szCs w:val="24"/>
        </w:rPr>
        <w:t>，共 8 条）、唯一约束（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UNIQUE</w:t>
      </w:r>
      <w:r>
        <w:rPr>
          <w:rFonts w:hint="eastAsia" w:ascii="Times New Roman" w:hAnsi="Times New Roman" w:eastAsia="SimSun" w:cs="Times New Roman"/>
          <w:sz w:val="24"/>
          <w:szCs w:val="24"/>
        </w:rPr>
        <w:t>，共 6 条：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Customer.phone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Staff.username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Product(brand,model)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Sales_Order.order_no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）、检查约束（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CHECK</w:t>
      </w:r>
      <w:r>
        <w:rPr>
          <w:rFonts w:hint="eastAsia" w:ascii="Times New Roman" w:hAnsi="Times New Roman" w:eastAsia="SimSun" w:cs="Times New Roman"/>
          <w:sz w:val="24"/>
          <w:szCs w:val="24"/>
        </w:rPr>
        <w:t>，共 3 条：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Product.stock ≥ 0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Order_Detail.quantity &gt; 0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Desktop_Composition.quantity &gt; 0</w:t>
      </w:r>
      <w:r>
        <w:rPr>
          <w:rFonts w:hint="eastAsia" w:ascii="Times New Roman" w:hAnsi="Times New Roman" w:eastAsia="SimSun" w:cs="Times New Roman"/>
          <w:sz w:val="24"/>
          <w:szCs w:val="24"/>
        </w:rPr>
        <w:t>）。任何违反约束的写入被数据库直接拒绝。</w:t>
      </w:r>
    </w:p>
    <w:p w14:paraId="4F5EB672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并发安全：下单时对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表目标行执行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stock, price …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>，取得行级排他锁（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X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锁），锁持续至事务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COMMIT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ROLLBACK</w:t>
      </w:r>
      <w:r>
        <w:rPr>
          <w:rFonts w:hint="eastAsia" w:ascii="Times New Roman" w:hAnsi="Times New Roman" w:eastAsia="SimSun" w:cs="Times New Roman"/>
          <w:sz w:val="24"/>
          <w:szCs w:val="24"/>
        </w:rPr>
        <w:t>。并发请求串行进入临界区，先抵达者先扣减、后抵达者等锁释放后重新读取库存。</w:t>
      </w:r>
    </w:p>
    <w:p w14:paraId="6E685A16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密码安全：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password_hash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字段存储 BCrypt 哈希（自带随机盐值），不存明文。登录时使用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BCryptPasswordEncoder.matches(明文, 哈希)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比对，即使数据库泄露也无法反推明文。种子数据使用占位符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__SEED_明文__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__SEED_123456__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），由后端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DataInitializer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在启动时替换为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BCrypt("123456")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59167BCE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可维护性：所有表含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created_at</w:t>
      </w:r>
      <w:r>
        <w:rPr>
          <w:rFonts w:hint="eastAsia" w:ascii="Times New Roman" w:hAnsi="Times New Roman" w:eastAsia="SimSun" w:cs="Times New Roman"/>
          <w:sz w:val="24"/>
          <w:szCs w:val="24"/>
        </w:rPr>
        <w:t>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DEFAULT CURRENT_TIMESTAMP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updated_at</w:t>
      </w:r>
      <w:r>
        <w:rPr>
          <w:rFonts w:hint="eastAsia" w:ascii="Times New Roman" w:hAnsi="Times New Roman" w:eastAsia="SimSun" w:cs="Times New Roman"/>
          <w:sz w:val="24"/>
          <w:szCs w:val="24"/>
        </w:rPr>
        <w:t>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ON UPDATE CURRENT_TIMESTAMP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）。新增账号只需在 SQL 中写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__SEED_明文__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占位符，无需手算 BCrypt 哈希。</w:t>
      </w:r>
    </w:p>
    <w:p w14:paraId="6944FD72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可移植性：数据库与全部连接统一使用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utf8mb4 / utf8mb4_unicode_ci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，支持中文与四字节字符（emoji）。连接时须指定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--default-character-set=utf8mb4</w:t>
      </w:r>
      <w:r>
        <w:rPr>
          <w:rFonts w:hint="eastAsia" w:ascii="Times New Roman" w:hAnsi="Times New Roman" w:eastAsia="SimSun" w:cs="Times New Roman"/>
          <w:sz w:val="24"/>
          <w:szCs w:val="24"/>
        </w:rPr>
        <w:t>，否则中文乱码。</w:t>
      </w:r>
    </w:p>
    <w:bookmarkEnd w:id="3"/>
    <w:p w14:paraId="3A00F48C">
      <w:pPr>
        <w:pStyle w:val="4"/>
      </w:pPr>
      <w:r>
        <w:t>1.5 系统功能模块与业务流程</w:t>
      </w:r>
    </w:p>
    <w:p w14:paraId="2453AD0C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系统按使用角色划分为客户子系统、销售员子系统与公共子系统三大部分，各子系统下再细分具体功能模块，整体功能模块结构如图1-1所示。</w:t>
      </w:r>
    </w:p>
    <w:p w14:paraId="19D7012E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电脑销售管理系统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├─ 客户子系统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注册 / 登录（手机号 + 密码）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商品浏览 / 加入购物车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一次下单多件商品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└─ 订单付款 / 取消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├─ 销售员子系统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商品管理（增 / 删 / 改 / 查）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客户管理（增 / 删 / 改 / 查）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├─ 订单管理（发货 / 取消 / 退货）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└─ 销售统计（订单 / 商品 / 客户 / 金额）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└─ 公共子系统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├─ JWT 鉴权（24h 令牌）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└─ 登录认证（BCrypt 密码校验）</w:t>
      </w:r>
    </w:p>
    <w:p w14:paraId="1ECFCD68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图1-1 系统功能模块图</w:t>
      </w:r>
    </w:p>
    <w:p w14:paraId="45ACF85A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客户下单是系统的核心业务，涉及库存校验、悲观锁与事务提交/回滚，其完整流程如图1-2所示。</w:t>
      </w:r>
    </w:p>
    <w:p w14:paraId="04F302A1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 xml:space="preserve">  ┌────────┐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开始  │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└───┬────┘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浏览商品 → 加入购物车 → 提交订单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开启事务 START TRANSACTION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逐件 SELECT stock ... FOR UPDATE（行级 X 锁）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┌──────── 库存是否充足？ ────────┐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│否                            是│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▼                        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返回状态码 3                   扣减库存 / 写订单 / 写明细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ROLLBACK 回滚                  COMMIT 提交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│                              │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└──────────────┬───────────────┘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 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┌──────────┐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│   结束   │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└──────────┘</w:t>
      </w:r>
    </w:p>
    <w:p w14:paraId="75CC13C4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图1-2 客户下单业务流程图</w:t>
      </w:r>
    </w:p>
    <w:p w14:paraId="7EF2F9B9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订单在其生命周期内按状态机流转，仅允许合法的状态迁移，流转规则如图1-3所示。</w:t>
      </w:r>
    </w:p>
    <w:p w14:paraId="1DD12C1E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 xml:space="preserve">  [待付款] ──pay──▶ [已付款] ──ship──▶ [已发货] ──return──▶ [已退货]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│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cancel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▼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[已取消]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说明：每次状态流转均由 sp_update_order_status 校验合法性；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cancel / return 成功后在同一事务内回补对应商品库存。</w:t>
      </w:r>
    </w:p>
    <w:p w14:paraId="15CADCF3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083EAAB4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图1-3 订单状态流转流程图</w:t>
      </w:r>
    </w:p>
    <w:p w14:paraId="082285E7">
      <w:pPr>
        <w:pStyle w:val="4"/>
      </w:pPr>
      <w:r>
        <w:t>1.6 数据字典</w:t>
      </w:r>
    </w:p>
    <w:p w14:paraId="788CA70B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数据字典对系统涉及的 9 张数据表逐字段进行定义，包括字段名、数据类型、是否允许为空、键与约束、默认值及业务含义，作为逻辑结构设计与物理建表的依据。各表数据字典如表1-3至表1-11所示。</w:t>
      </w:r>
    </w:p>
    <w:p w14:paraId="13A97308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表1-3 Customer（客户表）数据字典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7CDEE91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4DA15057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51F48B11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433BA2D0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60587943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016788E0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28143B4C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4D45829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1C2722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  <w:tc>
          <w:tcPr>
            <w:tcW w:w="1400" w:type="dxa"/>
            <w:vAlign w:val="center"/>
          </w:tcPr>
          <w:p w14:paraId="0CDD648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2B50AE0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0C1D2D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0F226F0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3462224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客户编号</w:t>
            </w:r>
          </w:p>
        </w:tc>
      </w:tr>
      <w:tr w14:paraId="3D3241B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BE4BA9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customer_name</w:t>
            </w:r>
          </w:p>
        </w:tc>
        <w:tc>
          <w:tcPr>
            <w:tcW w:w="1400" w:type="dxa"/>
            <w:vAlign w:val="center"/>
          </w:tcPr>
          <w:p w14:paraId="250A2F6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1F1FCB9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0DC1E8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6704F6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33221D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姓名</w:t>
            </w:r>
          </w:p>
        </w:tc>
      </w:tr>
      <w:tr w14:paraId="380EE90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F5F41C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phone</w:t>
            </w:r>
          </w:p>
        </w:tc>
        <w:tc>
          <w:tcPr>
            <w:tcW w:w="1400" w:type="dxa"/>
            <w:vAlign w:val="center"/>
          </w:tcPr>
          <w:p w14:paraId="1FBC7C2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VARCHAR(20)</w:t>
            </w:r>
          </w:p>
        </w:tc>
        <w:tc>
          <w:tcPr>
            <w:tcW w:w="700" w:type="dxa"/>
            <w:vAlign w:val="center"/>
          </w:tcPr>
          <w:p w14:paraId="2D286D1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0E9791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UNIQUE</w:t>
            </w:r>
          </w:p>
        </w:tc>
        <w:tc>
          <w:tcPr>
            <w:tcW w:w="1700" w:type="dxa"/>
            <w:vAlign w:val="center"/>
          </w:tcPr>
          <w:p w14:paraId="5019C71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D1BC4B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手机号(登录账号)</w:t>
            </w:r>
          </w:p>
        </w:tc>
      </w:tr>
      <w:tr w14:paraId="72F05AE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0BA3E4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address</w:t>
            </w:r>
          </w:p>
        </w:tc>
        <w:tc>
          <w:tcPr>
            <w:tcW w:w="1400" w:type="dxa"/>
            <w:vAlign w:val="center"/>
          </w:tcPr>
          <w:p w14:paraId="1EC58A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VARCHAR(200)</w:t>
            </w:r>
          </w:p>
        </w:tc>
        <w:tc>
          <w:tcPr>
            <w:tcW w:w="700" w:type="dxa"/>
            <w:vAlign w:val="center"/>
          </w:tcPr>
          <w:p w14:paraId="4A9865D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0668D5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AE7627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29ED853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收货地址</w:t>
            </w:r>
          </w:p>
        </w:tc>
      </w:tr>
      <w:tr w14:paraId="13D927F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9B86E2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password_hash</w:t>
            </w:r>
          </w:p>
        </w:tc>
        <w:tc>
          <w:tcPr>
            <w:tcW w:w="1400" w:type="dxa"/>
            <w:vAlign w:val="center"/>
          </w:tcPr>
          <w:p w14:paraId="37F2305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VARCHAR(255)</w:t>
            </w:r>
          </w:p>
        </w:tc>
        <w:tc>
          <w:tcPr>
            <w:tcW w:w="700" w:type="dxa"/>
            <w:vAlign w:val="center"/>
          </w:tcPr>
          <w:p w14:paraId="16EE003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DC9217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0DFA2D7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701838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密码哈希(BCrypt)</w:t>
            </w:r>
          </w:p>
        </w:tc>
      </w:tr>
      <w:tr w14:paraId="0686D25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E3A6D4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66882E2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180A900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2AA6A1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75018E0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3F0AAA5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74C3D15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F1E628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7002B28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10439F6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5123E0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C680C3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237746C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5D544637">
      <w:pPr>
        <w:pStyle w:val="3"/>
        <w:spacing w:line="240" w:lineRule="auto"/>
      </w:pPr>
    </w:p>
    <w:p w14:paraId="370EC1D1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表1-4 Staff（销售员账号表）数据字典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6621BFC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25010E8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6F1145E5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67D8B2D1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260B8B16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0B50C2B9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411B77C5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34F5946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0C7A7B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staff_id</w:t>
            </w:r>
          </w:p>
        </w:tc>
        <w:tc>
          <w:tcPr>
            <w:tcW w:w="1400" w:type="dxa"/>
            <w:vAlign w:val="center"/>
          </w:tcPr>
          <w:p w14:paraId="527470F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063F92F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7EB828B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2870018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5BD26A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销售员编号</w:t>
            </w:r>
          </w:p>
        </w:tc>
      </w:tr>
      <w:tr w14:paraId="3C0E969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74CB47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username</w:t>
            </w:r>
          </w:p>
        </w:tc>
        <w:tc>
          <w:tcPr>
            <w:tcW w:w="1400" w:type="dxa"/>
            <w:vAlign w:val="center"/>
          </w:tcPr>
          <w:p w14:paraId="7135C84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429BE85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F81985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UNIQUE</w:t>
            </w:r>
          </w:p>
        </w:tc>
        <w:tc>
          <w:tcPr>
            <w:tcW w:w="1700" w:type="dxa"/>
            <w:vAlign w:val="center"/>
          </w:tcPr>
          <w:p w14:paraId="5BD7E25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0C6A975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登录用户名</w:t>
            </w:r>
          </w:p>
        </w:tc>
      </w:tr>
      <w:tr w14:paraId="0B29598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180E61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password_hash</w:t>
            </w:r>
          </w:p>
        </w:tc>
        <w:tc>
          <w:tcPr>
            <w:tcW w:w="1400" w:type="dxa"/>
            <w:vAlign w:val="center"/>
          </w:tcPr>
          <w:p w14:paraId="4ACED68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VARCHAR(255)</w:t>
            </w:r>
          </w:p>
        </w:tc>
        <w:tc>
          <w:tcPr>
            <w:tcW w:w="700" w:type="dxa"/>
            <w:vAlign w:val="center"/>
          </w:tcPr>
          <w:p w14:paraId="46FF952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8EFB3A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D2C17A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A14D1B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密码哈希(BCrypt)</w:t>
            </w:r>
          </w:p>
        </w:tc>
      </w:tr>
      <w:tr w14:paraId="04A6D4C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8D6CD2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staff_name</w:t>
            </w:r>
          </w:p>
        </w:tc>
        <w:tc>
          <w:tcPr>
            <w:tcW w:w="1400" w:type="dxa"/>
            <w:vAlign w:val="center"/>
          </w:tcPr>
          <w:p w14:paraId="5AF01BA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4ED80C7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5495858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7BBD5F3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F8A8DF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销售员姓名</w:t>
            </w:r>
          </w:p>
        </w:tc>
      </w:tr>
      <w:tr w14:paraId="51B246C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A429A0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7E3F446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6980A95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D8EBC3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2E779F7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3E05509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5487EBA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6FD719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5FEDE0B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15DE34D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E26F92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18ABAC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2767542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2DE93BFB">
      <w:pPr>
        <w:pStyle w:val="3"/>
        <w:spacing w:line="240" w:lineRule="auto"/>
      </w:pPr>
    </w:p>
    <w:p w14:paraId="71ABAE0C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7C24B75A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7EB09239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2456C3A9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02A6350D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1F939405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7C2809C8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2376C371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5727962F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6272FA16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表1-5 Product（商品表）数据字典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0F4F27B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79891FB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2D155264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4C3B3A16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2A57A6D5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3E72B3FC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5A1C1B0D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4E68B25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5A9DA9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416895A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1D5CEC7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52091AF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5DAD358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0B56C6F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商品编号</w:t>
            </w:r>
          </w:p>
        </w:tc>
      </w:tr>
      <w:tr w14:paraId="45F0487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32095A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brand</w:t>
            </w:r>
          </w:p>
        </w:tc>
        <w:tc>
          <w:tcPr>
            <w:tcW w:w="1400" w:type="dxa"/>
            <w:vAlign w:val="center"/>
          </w:tcPr>
          <w:p w14:paraId="48746E1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6855327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1C92D8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UNIQUE</w:t>
            </w:r>
          </w:p>
        </w:tc>
        <w:tc>
          <w:tcPr>
            <w:tcW w:w="1700" w:type="dxa"/>
            <w:vAlign w:val="center"/>
          </w:tcPr>
          <w:p w14:paraId="4D4AF19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6BEA78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品牌</w:t>
            </w:r>
          </w:p>
        </w:tc>
      </w:tr>
      <w:tr w14:paraId="0C6F439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D6CBBB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model</w:t>
            </w:r>
          </w:p>
        </w:tc>
        <w:tc>
          <w:tcPr>
            <w:tcW w:w="1400" w:type="dxa"/>
            <w:vAlign w:val="center"/>
          </w:tcPr>
          <w:p w14:paraId="76E798A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VARCHAR(100)</w:t>
            </w:r>
          </w:p>
        </w:tc>
        <w:tc>
          <w:tcPr>
            <w:tcW w:w="700" w:type="dxa"/>
            <w:vAlign w:val="center"/>
          </w:tcPr>
          <w:p w14:paraId="64D303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ECD7EC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UNIQUE</w:t>
            </w:r>
          </w:p>
        </w:tc>
        <w:tc>
          <w:tcPr>
            <w:tcW w:w="1700" w:type="dxa"/>
            <w:vAlign w:val="center"/>
          </w:tcPr>
          <w:p w14:paraId="33575AE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7B83B4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型号</w:t>
            </w:r>
          </w:p>
        </w:tc>
      </w:tr>
      <w:tr w14:paraId="4F35FA3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C303A5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price</w:t>
            </w:r>
          </w:p>
        </w:tc>
        <w:tc>
          <w:tcPr>
            <w:tcW w:w="1400" w:type="dxa"/>
            <w:vAlign w:val="center"/>
          </w:tcPr>
          <w:p w14:paraId="516AC7D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DECIMAL(10,2)</w:t>
            </w:r>
          </w:p>
        </w:tc>
        <w:tc>
          <w:tcPr>
            <w:tcW w:w="700" w:type="dxa"/>
            <w:vAlign w:val="center"/>
          </w:tcPr>
          <w:p w14:paraId="50E97AA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69874A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775A625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E68D1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售价</w:t>
            </w:r>
          </w:p>
        </w:tc>
      </w:tr>
      <w:tr w14:paraId="228DFD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2BB9E3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stock</w:t>
            </w:r>
          </w:p>
        </w:tc>
        <w:tc>
          <w:tcPr>
            <w:tcW w:w="1400" w:type="dxa"/>
            <w:vAlign w:val="center"/>
          </w:tcPr>
          <w:p w14:paraId="5596BF8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48F4779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334F14B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CHECK(≥0)</w:t>
            </w:r>
          </w:p>
        </w:tc>
        <w:tc>
          <w:tcPr>
            <w:tcW w:w="1700" w:type="dxa"/>
            <w:vAlign w:val="center"/>
          </w:tcPr>
          <w:p w14:paraId="56AF80B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</w:t>
            </w:r>
          </w:p>
        </w:tc>
        <w:tc>
          <w:tcPr>
            <w:tcW w:w="1500" w:type="dxa"/>
            <w:vAlign w:val="center"/>
          </w:tcPr>
          <w:p w14:paraId="0277D50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库存量</w:t>
            </w:r>
          </w:p>
        </w:tc>
      </w:tr>
      <w:tr w14:paraId="5836131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D281B6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category</w:t>
            </w:r>
          </w:p>
        </w:tc>
        <w:tc>
          <w:tcPr>
            <w:tcW w:w="1400" w:type="dxa"/>
            <w:vAlign w:val="center"/>
          </w:tcPr>
          <w:p w14:paraId="595E0CB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ENUM</w:t>
            </w:r>
          </w:p>
        </w:tc>
        <w:tc>
          <w:tcPr>
            <w:tcW w:w="700" w:type="dxa"/>
            <w:vAlign w:val="center"/>
          </w:tcPr>
          <w:p w14:paraId="1C88ABA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399E537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9994AC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1FCEAC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商品分类</w:t>
            </w:r>
          </w:p>
        </w:tc>
      </w:tr>
      <w:tr w14:paraId="0FF1AAC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6E3B44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052A4AB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495B206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175A8E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4563F05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7900391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56213F9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696C0B4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347B995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0DFCEC1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C0A5F8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FEF761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4782F41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6ACB2C31">
      <w:pPr>
        <w:pStyle w:val="3"/>
        <w:spacing w:line="240" w:lineRule="auto"/>
      </w:pPr>
    </w:p>
    <w:p w14:paraId="17398D30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表1-6 Laptop_Detail（笔记本详情表）数据字典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5028DD1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105F71FF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3FA01B93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4D9F8F21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65B095F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681E3BEB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28E1C85D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501CD2F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E0D7F3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laptop_id</w:t>
            </w:r>
          </w:p>
        </w:tc>
        <w:tc>
          <w:tcPr>
            <w:tcW w:w="1400" w:type="dxa"/>
            <w:vAlign w:val="center"/>
          </w:tcPr>
          <w:p w14:paraId="62F8D27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1E67CD6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36AEB7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44E8AAE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88C560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笔记本详情编号</w:t>
            </w:r>
          </w:p>
        </w:tc>
      </w:tr>
      <w:tr w14:paraId="6F3FAE3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B4EFE0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35CB956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7BCCC47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89AA2B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FK, UNIQUE</w:t>
            </w:r>
          </w:p>
        </w:tc>
        <w:tc>
          <w:tcPr>
            <w:tcW w:w="1700" w:type="dxa"/>
            <w:vAlign w:val="center"/>
          </w:tcPr>
          <w:p w14:paraId="3A1153C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0804094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商品编号</w:t>
            </w:r>
          </w:p>
        </w:tc>
      </w:tr>
      <w:tr w14:paraId="222E30F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643895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screen_size</w:t>
            </w:r>
          </w:p>
        </w:tc>
        <w:tc>
          <w:tcPr>
            <w:tcW w:w="1400" w:type="dxa"/>
            <w:vAlign w:val="center"/>
          </w:tcPr>
          <w:p w14:paraId="3BEFB82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307207A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6921582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2A8DFE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066FC05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屏幕尺寸</w:t>
            </w:r>
          </w:p>
        </w:tc>
      </w:tr>
      <w:tr w14:paraId="0C338B7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0283AC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cpu_model</w:t>
            </w:r>
          </w:p>
        </w:tc>
        <w:tc>
          <w:tcPr>
            <w:tcW w:w="1400" w:type="dxa"/>
            <w:vAlign w:val="center"/>
          </w:tcPr>
          <w:p w14:paraId="4AEBCEC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0272FDA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3F703F4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97CDD2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0EC0C7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处理器型号</w:t>
            </w:r>
          </w:p>
        </w:tc>
      </w:tr>
      <w:tr w14:paraId="289D13E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F5D0CB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gpu_model</w:t>
            </w:r>
          </w:p>
        </w:tc>
        <w:tc>
          <w:tcPr>
            <w:tcW w:w="1400" w:type="dxa"/>
            <w:vAlign w:val="center"/>
          </w:tcPr>
          <w:p w14:paraId="015500B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131FFA8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4A4706F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B82C9B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99EFDC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显卡型号</w:t>
            </w:r>
          </w:p>
        </w:tc>
      </w:tr>
      <w:tr w14:paraId="47425D3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A39F8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weight</w:t>
            </w:r>
          </w:p>
        </w:tc>
        <w:tc>
          <w:tcPr>
            <w:tcW w:w="1400" w:type="dxa"/>
            <w:vAlign w:val="center"/>
          </w:tcPr>
          <w:p w14:paraId="7448440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VARCHAR(20)</w:t>
            </w:r>
          </w:p>
        </w:tc>
        <w:tc>
          <w:tcPr>
            <w:tcW w:w="700" w:type="dxa"/>
            <w:vAlign w:val="center"/>
          </w:tcPr>
          <w:p w14:paraId="5BF7E55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492DDA6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C510AB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307E294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重量</w:t>
            </w:r>
          </w:p>
        </w:tc>
      </w:tr>
      <w:tr w14:paraId="2FFF915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093F31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08CD723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4957ABE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274D60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3086AE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3DDDBE3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1ED9721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6CB8F2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33EAF3E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A32691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D2F574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5B8603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5C675A4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60989934">
      <w:pPr>
        <w:pStyle w:val="3"/>
        <w:spacing w:line="240" w:lineRule="auto"/>
      </w:pPr>
    </w:p>
    <w:p w14:paraId="35A653B0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69368E6C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1CEF3359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029E08F1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278EA1A4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08507DA2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591B934F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3257F692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70BCD826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36ADBDCF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30B68BA4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0CA23CC4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57FB44E8">
      <w:pPr>
        <w:jc w:val="center"/>
        <w:rPr>
          <w:rFonts w:hint="eastAsia" w:ascii="Times New Roman" w:hAnsi="Times New Roman" w:eastAsia="SimSun" w:cs="Times New Roman"/>
          <w:b/>
          <w:bCs/>
          <w:sz w:val="21"/>
          <w:szCs w:val="21"/>
        </w:rPr>
      </w:pPr>
    </w:p>
    <w:p w14:paraId="3BFECB59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表1-7 Desktop_Detail（台式机整机详情表）数据字典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2C2D7DD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2C5E8676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62E20FC3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73719571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7E4AC218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7C74ACEF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76C8188C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4480DF6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51BA44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desktop_id</w:t>
            </w:r>
          </w:p>
        </w:tc>
        <w:tc>
          <w:tcPr>
            <w:tcW w:w="1400" w:type="dxa"/>
            <w:vAlign w:val="center"/>
          </w:tcPr>
          <w:p w14:paraId="707436E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72CEACC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267BCE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65B16D3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BF5798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台式机详情编号</w:t>
            </w:r>
          </w:p>
        </w:tc>
      </w:tr>
      <w:tr w14:paraId="5FCD09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75A099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4556F33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618FB21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0C036D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FK, UNIQUE</w:t>
            </w:r>
          </w:p>
        </w:tc>
        <w:tc>
          <w:tcPr>
            <w:tcW w:w="1700" w:type="dxa"/>
            <w:vAlign w:val="center"/>
          </w:tcPr>
          <w:p w14:paraId="79D2E14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154482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商品编号</w:t>
            </w:r>
          </w:p>
        </w:tc>
      </w:tr>
      <w:tr w14:paraId="5692B22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57EBB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form_factor</w:t>
            </w:r>
          </w:p>
        </w:tc>
        <w:tc>
          <w:tcPr>
            <w:tcW w:w="1400" w:type="dxa"/>
            <w:vAlign w:val="center"/>
          </w:tcPr>
          <w:p w14:paraId="7A403B8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2DB88B1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36D31D6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2488DB9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2485244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机箱类型</w:t>
            </w:r>
          </w:p>
        </w:tc>
      </w:tr>
      <w:tr w14:paraId="7EB55AB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42097D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cpu_desc</w:t>
            </w:r>
          </w:p>
        </w:tc>
        <w:tc>
          <w:tcPr>
            <w:tcW w:w="1400" w:type="dxa"/>
            <w:vAlign w:val="center"/>
          </w:tcPr>
          <w:p w14:paraId="15FEEE9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VARCHAR(100)</w:t>
            </w:r>
          </w:p>
        </w:tc>
        <w:tc>
          <w:tcPr>
            <w:tcW w:w="700" w:type="dxa"/>
            <w:vAlign w:val="center"/>
          </w:tcPr>
          <w:p w14:paraId="77645B3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73A6938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79FD25E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B415E3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处理器描述</w:t>
            </w:r>
          </w:p>
        </w:tc>
      </w:tr>
      <w:tr w14:paraId="06A88EF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410D55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gpu_desc</w:t>
            </w:r>
          </w:p>
        </w:tc>
        <w:tc>
          <w:tcPr>
            <w:tcW w:w="1400" w:type="dxa"/>
            <w:vAlign w:val="center"/>
          </w:tcPr>
          <w:p w14:paraId="60795A4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VARCHAR(100)</w:t>
            </w:r>
          </w:p>
        </w:tc>
        <w:tc>
          <w:tcPr>
            <w:tcW w:w="700" w:type="dxa"/>
            <w:vAlign w:val="center"/>
          </w:tcPr>
          <w:p w14:paraId="58B0E34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6E8430F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97724E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D0B880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显卡描述</w:t>
            </w:r>
          </w:p>
        </w:tc>
      </w:tr>
      <w:tr w14:paraId="47F2AA5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45057F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ram_desc</w:t>
            </w:r>
          </w:p>
        </w:tc>
        <w:tc>
          <w:tcPr>
            <w:tcW w:w="1400" w:type="dxa"/>
            <w:vAlign w:val="center"/>
          </w:tcPr>
          <w:p w14:paraId="71D9A65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VARCHAR(100)</w:t>
            </w:r>
          </w:p>
        </w:tc>
        <w:tc>
          <w:tcPr>
            <w:tcW w:w="700" w:type="dxa"/>
            <w:vAlign w:val="center"/>
          </w:tcPr>
          <w:p w14:paraId="50C8CE1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481BC73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0D0A91E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28AE6C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内存描述</w:t>
            </w:r>
          </w:p>
        </w:tc>
      </w:tr>
      <w:tr w14:paraId="00CCBE2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ED94A5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storage_desc</w:t>
            </w:r>
          </w:p>
        </w:tc>
        <w:tc>
          <w:tcPr>
            <w:tcW w:w="1400" w:type="dxa"/>
            <w:vAlign w:val="center"/>
          </w:tcPr>
          <w:p w14:paraId="21B688D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VARCHAR(100)</w:t>
            </w:r>
          </w:p>
        </w:tc>
        <w:tc>
          <w:tcPr>
            <w:tcW w:w="700" w:type="dxa"/>
            <w:vAlign w:val="center"/>
          </w:tcPr>
          <w:p w14:paraId="4EBAEF9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44156D4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213118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30215F5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存储描述</w:t>
            </w:r>
          </w:p>
        </w:tc>
      </w:tr>
      <w:tr w14:paraId="5F528F3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DD564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6BA0FE8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7F207C8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6B3900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2E2FA81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0F1910A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5D35E8B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B48CC3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7EA318A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175FE7C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346C93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58AC4C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64713FF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1EC99FE0">
      <w:pPr>
        <w:pStyle w:val="3"/>
        <w:spacing w:line="240" w:lineRule="auto"/>
      </w:pPr>
    </w:p>
    <w:p w14:paraId="540FCBE5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表1-8 Spare_Part_Detail（DIY配件详情表）数据字典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4D93B06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6F31BA92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6BD266E3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7FBE998B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29D487DC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39039142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314C981D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0436D30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C73E85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part_id</w:t>
            </w:r>
          </w:p>
        </w:tc>
        <w:tc>
          <w:tcPr>
            <w:tcW w:w="1400" w:type="dxa"/>
            <w:vAlign w:val="center"/>
          </w:tcPr>
          <w:p w14:paraId="1830000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4899AC5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6B260B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1D6F0B8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60F402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配件编号</w:t>
            </w:r>
          </w:p>
        </w:tc>
      </w:tr>
      <w:tr w14:paraId="4140AA1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F8A8E4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0091DBD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161BAD6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59B8B7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5C20CD0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050D78E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商品编号</w:t>
            </w:r>
          </w:p>
        </w:tc>
      </w:tr>
      <w:tr w14:paraId="54F3ECA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6828E2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part_type</w:t>
            </w:r>
          </w:p>
        </w:tc>
        <w:tc>
          <w:tcPr>
            <w:tcW w:w="1400" w:type="dxa"/>
            <w:vAlign w:val="center"/>
          </w:tcPr>
          <w:p w14:paraId="6488515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ENUM</w:t>
            </w:r>
          </w:p>
        </w:tc>
        <w:tc>
          <w:tcPr>
            <w:tcW w:w="700" w:type="dxa"/>
            <w:vAlign w:val="center"/>
          </w:tcPr>
          <w:p w14:paraId="7AD29F4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42A42E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DB7896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18EA33C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配件类型</w:t>
            </w:r>
          </w:p>
        </w:tc>
      </w:tr>
      <w:tr w14:paraId="3E684FF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B04051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specification</w:t>
            </w:r>
          </w:p>
        </w:tc>
        <w:tc>
          <w:tcPr>
            <w:tcW w:w="1400" w:type="dxa"/>
            <w:vAlign w:val="center"/>
          </w:tcPr>
          <w:p w14:paraId="4B0AE69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VARCHAR(255)</w:t>
            </w:r>
          </w:p>
        </w:tc>
        <w:tc>
          <w:tcPr>
            <w:tcW w:w="700" w:type="dxa"/>
            <w:vAlign w:val="center"/>
          </w:tcPr>
          <w:p w14:paraId="0F77562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31CBFF0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71AD15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2ECD834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规格参数</w:t>
            </w:r>
          </w:p>
        </w:tc>
      </w:tr>
      <w:tr w14:paraId="4765F99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6E68B2D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28BFE9A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5A5513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C51639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BF67EA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309F168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696FF43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EF7F41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0EFB712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578D648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731A08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D43404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4993C3A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10E4FC1E">
      <w:pPr>
        <w:pStyle w:val="3"/>
        <w:spacing w:line="240" w:lineRule="auto"/>
      </w:pPr>
    </w:p>
    <w:p w14:paraId="3CFECD09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表1-9 Desktop_Composition（台式机组装配置表）数据字典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73BCC06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0CC59015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0899FA9C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562B4603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7C4BF442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0EBC53B6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0E27253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0EB36B4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055BAE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composition_id</w:t>
            </w:r>
          </w:p>
        </w:tc>
        <w:tc>
          <w:tcPr>
            <w:tcW w:w="1400" w:type="dxa"/>
            <w:vAlign w:val="center"/>
          </w:tcPr>
          <w:p w14:paraId="6E3B6D8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0780DF8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23BBBE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7908DB2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41C486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配置编号</w:t>
            </w:r>
          </w:p>
        </w:tc>
      </w:tr>
      <w:tr w14:paraId="4894FE6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7BBD5B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0EC1F6A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5D80B09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E2AA3C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6C36132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B2BB04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台式机整机商品编号</w:t>
            </w:r>
          </w:p>
        </w:tc>
      </w:tr>
      <w:tr w14:paraId="05B2368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537A3E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part_id</w:t>
            </w:r>
          </w:p>
        </w:tc>
        <w:tc>
          <w:tcPr>
            <w:tcW w:w="1400" w:type="dxa"/>
            <w:vAlign w:val="center"/>
          </w:tcPr>
          <w:p w14:paraId="685F8FC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02A4952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1C62F5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26C2A56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91B78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配件编号</w:t>
            </w:r>
          </w:p>
        </w:tc>
      </w:tr>
      <w:tr w14:paraId="245F602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CBAD50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quantity</w:t>
            </w:r>
          </w:p>
        </w:tc>
        <w:tc>
          <w:tcPr>
            <w:tcW w:w="1400" w:type="dxa"/>
            <w:vAlign w:val="center"/>
          </w:tcPr>
          <w:p w14:paraId="56DD03C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247D31E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259D8B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CHECK(&gt;0)</w:t>
            </w:r>
          </w:p>
        </w:tc>
        <w:tc>
          <w:tcPr>
            <w:tcW w:w="1700" w:type="dxa"/>
            <w:vAlign w:val="center"/>
          </w:tcPr>
          <w:p w14:paraId="27E77A1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1</w:t>
            </w:r>
          </w:p>
        </w:tc>
        <w:tc>
          <w:tcPr>
            <w:tcW w:w="1500" w:type="dxa"/>
            <w:vAlign w:val="center"/>
          </w:tcPr>
          <w:p w14:paraId="6DB22D8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数量</w:t>
            </w:r>
          </w:p>
        </w:tc>
      </w:tr>
      <w:tr w14:paraId="6F75B20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AF3981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7B2DE93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A96C3E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9FAB57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0401180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6A36861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5A786CC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D80D68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567AB8C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76E7EC6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F10BA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AC8C48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26BCE05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55476FBE">
      <w:pPr>
        <w:pStyle w:val="3"/>
        <w:spacing w:line="240" w:lineRule="auto"/>
      </w:pPr>
    </w:p>
    <w:p w14:paraId="100F2270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表1-10 Sales_Order（订单主表）数据字典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7BFA09B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12DC3B42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0BE69366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43EF3181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37A11494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77C2F93B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49DD16BF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46829C2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DE7C26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order_id</w:t>
            </w:r>
          </w:p>
        </w:tc>
        <w:tc>
          <w:tcPr>
            <w:tcW w:w="1400" w:type="dxa"/>
            <w:vAlign w:val="center"/>
          </w:tcPr>
          <w:p w14:paraId="1FA52FC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14C241D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536B99F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5F8CF3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76B09E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订单编号</w:t>
            </w:r>
          </w:p>
        </w:tc>
      </w:tr>
      <w:tr w14:paraId="4543FA9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6485FC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order_no</w:t>
            </w:r>
          </w:p>
        </w:tc>
        <w:tc>
          <w:tcPr>
            <w:tcW w:w="1400" w:type="dxa"/>
            <w:vAlign w:val="center"/>
          </w:tcPr>
          <w:p w14:paraId="4C4F3F2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VARCHAR(50)</w:t>
            </w:r>
          </w:p>
        </w:tc>
        <w:tc>
          <w:tcPr>
            <w:tcW w:w="700" w:type="dxa"/>
            <w:vAlign w:val="center"/>
          </w:tcPr>
          <w:p w14:paraId="77FBF2F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B047CF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UNIQUE</w:t>
            </w:r>
          </w:p>
        </w:tc>
        <w:tc>
          <w:tcPr>
            <w:tcW w:w="1700" w:type="dxa"/>
            <w:vAlign w:val="center"/>
          </w:tcPr>
          <w:p w14:paraId="0CEAC7D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270A1E6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业务单号</w:t>
            </w:r>
          </w:p>
        </w:tc>
      </w:tr>
      <w:tr w14:paraId="5522112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6117CC4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  <w:tc>
          <w:tcPr>
            <w:tcW w:w="1400" w:type="dxa"/>
            <w:vAlign w:val="center"/>
          </w:tcPr>
          <w:p w14:paraId="4DA5248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48D931D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AC3AF3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234429B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C5B5C2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客户编号</w:t>
            </w:r>
          </w:p>
        </w:tc>
      </w:tr>
      <w:tr w14:paraId="1C499F8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F4AF6C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order_date</w:t>
            </w:r>
          </w:p>
        </w:tc>
        <w:tc>
          <w:tcPr>
            <w:tcW w:w="1400" w:type="dxa"/>
            <w:vAlign w:val="center"/>
          </w:tcPr>
          <w:p w14:paraId="4BD6546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E77428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1EE004C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58EBF1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44B125E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下单时间</w:t>
            </w:r>
          </w:p>
        </w:tc>
      </w:tr>
      <w:tr w14:paraId="47F6752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17F616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total_amount</w:t>
            </w:r>
          </w:p>
        </w:tc>
        <w:tc>
          <w:tcPr>
            <w:tcW w:w="1400" w:type="dxa"/>
            <w:vAlign w:val="center"/>
          </w:tcPr>
          <w:p w14:paraId="648E0A5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DECIMAL(10,2)</w:t>
            </w:r>
          </w:p>
        </w:tc>
        <w:tc>
          <w:tcPr>
            <w:tcW w:w="700" w:type="dxa"/>
            <w:vAlign w:val="center"/>
          </w:tcPr>
          <w:p w14:paraId="5F6F0BC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ED98D6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40E3791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6D80F99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订单总金额</w:t>
            </w:r>
          </w:p>
        </w:tc>
      </w:tr>
      <w:tr w14:paraId="1C67F9B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248FCC4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</w:p>
        </w:tc>
        <w:tc>
          <w:tcPr>
            <w:tcW w:w="1400" w:type="dxa"/>
            <w:vAlign w:val="center"/>
          </w:tcPr>
          <w:p w14:paraId="290D25E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ENUM</w:t>
            </w:r>
          </w:p>
        </w:tc>
        <w:tc>
          <w:tcPr>
            <w:tcW w:w="700" w:type="dxa"/>
            <w:vAlign w:val="center"/>
          </w:tcPr>
          <w:p w14:paraId="2DE7837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45B2201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342D34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待付款</w:t>
            </w:r>
          </w:p>
        </w:tc>
        <w:tc>
          <w:tcPr>
            <w:tcW w:w="1500" w:type="dxa"/>
            <w:vAlign w:val="center"/>
          </w:tcPr>
          <w:p w14:paraId="0C7B3C6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订单状态</w:t>
            </w:r>
          </w:p>
        </w:tc>
      </w:tr>
      <w:tr w14:paraId="36FF00E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40F041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payment_method</w:t>
            </w:r>
          </w:p>
        </w:tc>
        <w:tc>
          <w:tcPr>
            <w:tcW w:w="1400" w:type="dxa"/>
            <w:vAlign w:val="center"/>
          </w:tcPr>
          <w:p w14:paraId="3714D9B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ENUM</w:t>
            </w:r>
          </w:p>
        </w:tc>
        <w:tc>
          <w:tcPr>
            <w:tcW w:w="700" w:type="dxa"/>
            <w:vAlign w:val="center"/>
          </w:tcPr>
          <w:p w14:paraId="2C54E1B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20C6DAB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05E3CA3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DA53B4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支付方式</w:t>
            </w:r>
          </w:p>
        </w:tc>
      </w:tr>
      <w:tr w14:paraId="0584A14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C24CF0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payment_time</w:t>
            </w:r>
          </w:p>
        </w:tc>
        <w:tc>
          <w:tcPr>
            <w:tcW w:w="1400" w:type="dxa"/>
            <w:vAlign w:val="center"/>
          </w:tcPr>
          <w:p w14:paraId="3D3C1D1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055C157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4DA22EE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F0D54D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433631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支付时间</w:t>
            </w:r>
          </w:p>
        </w:tc>
      </w:tr>
      <w:tr w14:paraId="327AD2E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16ACD9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paid_amount</w:t>
            </w:r>
          </w:p>
        </w:tc>
        <w:tc>
          <w:tcPr>
            <w:tcW w:w="1400" w:type="dxa"/>
            <w:vAlign w:val="center"/>
          </w:tcPr>
          <w:p w14:paraId="5F59310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DECIMAL(10,2)</w:t>
            </w:r>
          </w:p>
        </w:tc>
        <w:tc>
          <w:tcPr>
            <w:tcW w:w="700" w:type="dxa"/>
            <w:vAlign w:val="center"/>
          </w:tcPr>
          <w:p w14:paraId="1049500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269F1E8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3E01ACF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EDA719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实付金额</w:t>
            </w:r>
          </w:p>
        </w:tc>
      </w:tr>
      <w:tr w14:paraId="2BD35B6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71892A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cancel_reason</w:t>
            </w:r>
          </w:p>
        </w:tc>
        <w:tc>
          <w:tcPr>
            <w:tcW w:w="1400" w:type="dxa"/>
            <w:vAlign w:val="center"/>
          </w:tcPr>
          <w:p w14:paraId="2BEB032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VARCHAR(200)</w:t>
            </w:r>
          </w:p>
        </w:tc>
        <w:tc>
          <w:tcPr>
            <w:tcW w:w="700" w:type="dxa"/>
            <w:vAlign w:val="center"/>
          </w:tcPr>
          <w:p w14:paraId="7CB17C9D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0CB49A2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5E988B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2719BD0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取消原因</w:t>
            </w:r>
          </w:p>
        </w:tc>
      </w:tr>
      <w:tr w14:paraId="18F8651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753D80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cancel_time</w:t>
            </w:r>
          </w:p>
        </w:tc>
        <w:tc>
          <w:tcPr>
            <w:tcW w:w="1400" w:type="dxa"/>
            <w:vAlign w:val="center"/>
          </w:tcPr>
          <w:p w14:paraId="2DE04B8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032E82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是</w:t>
            </w:r>
          </w:p>
        </w:tc>
        <w:tc>
          <w:tcPr>
            <w:tcW w:w="1350" w:type="dxa"/>
            <w:vAlign w:val="center"/>
          </w:tcPr>
          <w:p w14:paraId="642552C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EE21C1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F1D2B1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取消时间</w:t>
            </w:r>
          </w:p>
        </w:tc>
      </w:tr>
      <w:tr w14:paraId="53D772C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9A5895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0427C8D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031EB84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7500274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17A545E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0E57069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1397087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5918CA3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13B6BCE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28F3B05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C41F26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46C8D6E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6B54434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5BFFA295">
      <w:pPr>
        <w:pStyle w:val="3"/>
        <w:spacing w:line="240" w:lineRule="auto"/>
      </w:pPr>
    </w:p>
    <w:p w14:paraId="06636118">
      <w:pPr>
        <w:jc w:val="center"/>
      </w:pPr>
      <w:r>
        <w:rPr>
          <w:rFonts w:hint="eastAsia" w:ascii="Times New Roman" w:hAnsi="Times New Roman" w:eastAsia="SimSun" w:cs="Times New Roman"/>
          <w:b/>
          <w:bCs/>
          <w:sz w:val="21"/>
          <w:szCs w:val="21"/>
        </w:rPr>
        <w:t>表1-11 Order_Detail（订单明细表）数据字典</w:t>
      </w:r>
    </w:p>
    <w:tbl>
      <w:tblPr>
        <w:tblStyle w:val="11"/>
        <w:tblW w:w="830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</w:tblPr>
      <w:tblGrid>
        <w:gridCol w:w="1650"/>
        <w:gridCol w:w="1400"/>
        <w:gridCol w:w="700"/>
        <w:gridCol w:w="1350"/>
        <w:gridCol w:w="1700"/>
        <w:gridCol w:w="1500"/>
      </w:tblGrid>
      <w:tr w14:paraId="2AD60C6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tblHeader/>
          <w:jc w:val="center"/>
        </w:trPr>
        <w:tc>
          <w:tcPr>
            <w:tcW w:w="1650" w:type="dxa"/>
            <w:vAlign w:val="center"/>
          </w:tcPr>
          <w:p w14:paraId="765EA82B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1400" w:type="dxa"/>
            <w:vAlign w:val="center"/>
          </w:tcPr>
          <w:p w14:paraId="473CED2F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700" w:type="dxa"/>
            <w:vAlign w:val="center"/>
          </w:tcPr>
          <w:p w14:paraId="4C60ADE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允许空</w:t>
            </w:r>
          </w:p>
        </w:tc>
        <w:tc>
          <w:tcPr>
            <w:tcW w:w="1350" w:type="dxa"/>
            <w:vAlign w:val="center"/>
          </w:tcPr>
          <w:p w14:paraId="26F2954A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键/约束</w:t>
            </w:r>
          </w:p>
        </w:tc>
        <w:tc>
          <w:tcPr>
            <w:tcW w:w="1700" w:type="dxa"/>
            <w:vAlign w:val="center"/>
          </w:tcPr>
          <w:p w14:paraId="0475A6EB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1500" w:type="dxa"/>
            <w:vAlign w:val="center"/>
          </w:tcPr>
          <w:p w14:paraId="08C19F58">
            <w:pPr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说明</w:t>
            </w:r>
          </w:p>
        </w:tc>
      </w:tr>
      <w:tr w14:paraId="0C127DF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062A936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detail_id</w:t>
            </w:r>
          </w:p>
        </w:tc>
        <w:tc>
          <w:tcPr>
            <w:tcW w:w="1400" w:type="dxa"/>
            <w:vAlign w:val="center"/>
          </w:tcPr>
          <w:p w14:paraId="300A76EF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5A219BD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181A70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PK 自增</w:t>
            </w:r>
          </w:p>
        </w:tc>
        <w:tc>
          <w:tcPr>
            <w:tcW w:w="1700" w:type="dxa"/>
            <w:vAlign w:val="center"/>
          </w:tcPr>
          <w:p w14:paraId="049D1F9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5FBE3FD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明细编号</w:t>
            </w:r>
          </w:p>
        </w:tc>
      </w:tr>
      <w:tr w14:paraId="6991AC0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41D26F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order_id</w:t>
            </w:r>
          </w:p>
        </w:tc>
        <w:tc>
          <w:tcPr>
            <w:tcW w:w="1400" w:type="dxa"/>
            <w:vAlign w:val="center"/>
          </w:tcPr>
          <w:p w14:paraId="161E956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426F1CD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290997C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1E0AFD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7EF2384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订单编号</w:t>
            </w:r>
          </w:p>
        </w:tc>
      </w:tr>
      <w:tr w14:paraId="5C8B77D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34977A8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1400" w:type="dxa"/>
            <w:vAlign w:val="center"/>
          </w:tcPr>
          <w:p w14:paraId="70538E58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73A107EA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0964E09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FK</w:t>
            </w:r>
          </w:p>
        </w:tc>
        <w:tc>
          <w:tcPr>
            <w:tcW w:w="1700" w:type="dxa"/>
            <w:vAlign w:val="center"/>
          </w:tcPr>
          <w:p w14:paraId="5C8A21B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33DA595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商品编号</w:t>
            </w:r>
          </w:p>
        </w:tc>
      </w:tr>
      <w:tr w14:paraId="320BA14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43A1E83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quantity</w:t>
            </w:r>
          </w:p>
        </w:tc>
        <w:tc>
          <w:tcPr>
            <w:tcW w:w="1400" w:type="dxa"/>
            <w:vAlign w:val="center"/>
          </w:tcPr>
          <w:p w14:paraId="30D4222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INT</w:t>
            </w:r>
          </w:p>
        </w:tc>
        <w:tc>
          <w:tcPr>
            <w:tcW w:w="700" w:type="dxa"/>
            <w:vAlign w:val="center"/>
          </w:tcPr>
          <w:p w14:paraId="55500C2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7E5D4764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CHECK(&gt;0)</w:t>
            </w:r>
          </w:p>
        </w:tc>
        <w:tc>
          <w:tcPr>
            <w:tcW w:w="1700" w:type="dxa"/>
            <w:vAlign w:val="center"/>
          </w:tcPr>
          <w:p w14:paraId="44FD3FE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3D015C5C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购买数量</w:t>
            </w:r>
          </w:p>
        </w:tc>
      </w:tr>
      <w:tr w14:paraId="7C187BE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1E1CEF10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unit_price</w:t>
            </w:r>
          </w:p>
        </w:tc>
        <w:tc>
          <w:tcPr>
            <w:tcW w:w="1400" w:type="dxa"/>
            <w:vAlign w:val="center"/>
          </w:tcPr>
          <w:p w14:paraId="474A761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DECIMAL(10,2)</w:t>
            </w:r>
          </w:p>
        </w:tc>
        <w:tc>
          <w:tcPr>
            <w:tcW w:w="700" w:type="dxa"/>
            <w:vAlign w:val="center"/>
          </w:tcPr>
          <w:p w14:paraId="018E5A3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5DBE9B9B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10C377E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500" w:type="dxa"/>
            <w:vAlign w:val="center"/>
          </w:tcPr>
          <w:p w14:paraId="4EBA792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购买时单价</w:t>
            </w:r>
          </w:p>
        </w:tc>
      </w:tr>
      <w:tr w14:paraId="5B906BE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8A01D7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created_at</w:t>
            </w:r>
          </w:p>
        </w:tc>
        <w:tc>
          <w:tcPr>
            <w:tcW w:w="1400" w:type="dxa"/>
            <w:vAlign w:val="center"/>
          </w:tcPr>
          <w:p w14:paraId="46C0504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305E6C72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7B6616E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5D0953F9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4FDE79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创建时间</w:t>
            </w:r>
          </w:p>
        </w:tc>
      </w:tr>
      <w:tr w14:paraId="37A4CAA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20" w:type="dxa"/>
            <w:left w:w="80" w:type="dxa"/>
            <w:bottom w:w="20" w:type="dxa"/>
            <w:right w:w="80" w:type="dxa"/>
          </w:tblCellMar>
        </w:tblPrEx>
        <w:trPr>
          <w:jc w:val="center"/>
        </w:trPr>
        <w:tc>
          <w:tcPr>
            <w:tcW w:w="1650" w:type="dxa"/>
            <w:vAlign w:val="center"/>
          </w:tcPr>
          <w:p w14:paraId="7B8522B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updated_at</w:t>
            </w:r>
          </w:p>
        </w:tc>
        <w:tc>
          <w:tcPr>
            <w:tcW w:w="1400" w:type="dxa"/>
            <w:vAlign w:val="center"/>
          </w:tcPr>
          <w:p w14:paraId="7E7AE3B1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DATETIME</w:t>
            </w:r>
          </w:p>
        </w:tc>
        <w:tc>
          <w:tcPr>
            <w:tcW w:w="700" w:type="dxa"/>
            <w:vAlign w:val="center"/>
          </w:tcPr>
          <w:p w14:paraId="1577ACB6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否</w:t>
            </w:r>
          </w:p>
        </w:tc>
        <w:tc>
          <w:tcPr>
            <w:tcW w:w="1350" w:type="dxa"/>
            <w:vAlign w:val="center"/>
          </w:tcPr>
          <w:p w14:paraId="6EA98037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-</w:t>
            </w:r>
          </w:p>
        </w:tc>
        <w:tc>
          <w:tcPr>
            <w:tcW w:w="1700" w:type="dxa"/>
            <w:vAlign w:val="center"/>
          </w:tcPr>
          <w:p w14:paraId="66AF6EA3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CURRENT_TIMESTAMP</w:t>
            </w:r>
          </w:p>
        </w:tc>
        <w:tc>
          <w:tcPr>
            <w:tcW w:w="1500" w:type="dxa"/>
            <w:vAlign w:val="center"/>
          </w:tcPr>
          <w:p w14:paraId="11DBFBD5"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更新时间</w:t>
            </w:r>
          </w:p>
        </w:tc>
      </w:tr>
    </w:tbl>
    <w:p w14:paraId="733B7336">
      <w:pPr>
        <w:pStyle w:val="2"/>
        <w:rPr>
          <w:rFonts w:hint="eastAsia"/>
        </w:rPr>
      </w:pPr>
      <w:bookmarkStart w:id="4" w:name="header-n136"/>
    </w:p>
    <w:p w14:paraId="4742D3DA">
      <w:pPr>
        <w:pStyle w:val="3"/>
        <w:rPr>
          <w:rFonts w:hint="eastAsia"/>
        </w:rPr>
      </w:pPr>
    </w:p>
    <w:p w14:paraId="11ABE983">
      <w:pPr>
        <w:pStyle w:val="2"/>
      </w:pPr>
      <w:r>
        <w:rPr>
          <w:rFonts w:hint="eastAsia"/>
        </w:rPr>
        <w:t>概念结构设计</w:t>
      </w:r>
    </w:p>
    <w:p w14:paraId="0E189C46">
      <w:pPr>
        <w:pStyle w:val="4"/>
      </w:pPr>
      <w:bookmarkStart w:id="5" w:name="header-n137"/>
      <w:r>
        <w:t xml:space="preserve">2.1 </w:t>
      </w:r>
      <w:r>
        <w:rPr>
          <w:rFonts w:hint="eastAsia"/>
        </w:rPr>
        <w:t>实体与联系概述</w:t>
      </w:r>
    </w:p>
    <w:p w14:paraId="53FC2435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系统共 9 个实体、8 条联系，分三类：</w:t>
      </w:r>
    </w:p>
    <w:p w14:paraId="0E7EAD0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账号：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（客户）与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（销售员），分别以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登录。</w:t>
      </w:r>
    </w:p>
    <w:p w14:paraId="4493D416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商品：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主表 +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（笔记本）/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（台式机）/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Spare_Part_Detail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（DIY配件）三张垂直拆分子表；台式机通过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桥接表与配件形成多对多组装关系。</w:t>
      </w:r>
    </w:p>
    <w:p w14:paraId="337C771C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订单：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主表 +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明细表，记录客户下单的商品、数量与购买时单价。</w:t>
      </w:r>
    </w:p>
    <w:p w14:paraId="4D1CEC83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核心联系：Customer 1:N Sales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Order，Sales</w:t>
      </w:r>
      <w:r>
        <w:rPr>
          <w:rFonts w:hint="eastAsia" w:ascii="Times New Roman" w:hAnsi="Times New Roman" w:eastAsia="SimSun" w:cs="Times New Roman"/>
          <w:sz w:val="24"/>
          <w:szCs w:val="24"/>
        </w:rPr>
        <w:t>Order 1:N Order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Detail，Product 1:1 Laptop</w:t>
      </w:r>
      <w:r>
        <w:rPr>
          <w:rFonts w:hint="eastAsia" w:ascii="Times New Roman" w:hAnsi="Times New Roman" w:eastAsia="SimSun" w:cs="Times New Roman"/>
          <w:sz w:val="24"/>
          <w:szCs w:val="24"/>
        </w:rPr>
        <w:t>Detail/Desktop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Detail，Product 1:N Spare</w:t>
      </w:r>
      <w:r>
        <w:rPr>
          <w:rFonts w:hint="eastAsia" w:ascii="Times New Roman" w:hAnsi="Times New Roman" w:eastAsia="SimSun" w:cs="Times New Roman"/>
          <w:sz w:val="24"/>
          <w:szCs w:val="24"/>
        </w:rPr>
        <w:t>Part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Detail，Desktop</w:t>
      </w:r>
      <w:r>
        <w:rPr>
          <w:rFonts w:hint="eastAsia" w:ascii="Times New Roman" w:hAnsi="Times New Roman" w:eastAsia="SimSun" w:cs="Times New Roman"/>
          <w:sz w:val="24"/>
          <w:szCs w:val="24"/>
        </w:rPr>
        <w:t>Detail N:M Spare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Part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Detail（经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桥接）。完整属性与外键细节见下方表 2-1 和 ER 图。</w:t>
      </w:r>
    </w:p>
    <w:p w14:paraId="19300AAA">
      <w:pPr>
        <w:pStyle w:val="3"/>
        <w:jc w:val="center"/>
      </w:pPr>
      <w:r>
        <w:rPr>
          <w:rFonts w:hint="eastAsia"/>
          <w:b/>
          <w:bCs/>
        </w:rPr>
        <w:t>表2-1 实体属性一览表</w:t>
      </w:r>
    </w:p>
    <w:tbl>
      <w:tblPr>
        <w:tblStyle w:val="28"/>
        <w:tblW w:w="924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9"/>
        <w:gridCol w:w="828"/>
        <w:gridCol w:w="1869"/>
        <w:gridCol w:w="1523"/>
        <w:gridCol w:w="2757"/>
      </w:tblGrid>
      <w:tr w14:paraId="533F37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9" w:type="dxa"/>
          </w:tcPr>
          <w:p w14:paraId="11022539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实体</w:t>
            </w:r>
          </w:p>
        </w:tc>
        <w:tc>
          <w:tcPr>
            <w:tcW w:w="828" w:type="dxa"/>
          </w:tcPr>
          <w:p w14:paraId="1F63FFA0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类型</w:t>
            </w:r>
          </w:p>
        </w:tc>
        <w:tc>
          <w:p w14:paraId="1B8843B4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主要属性</w:t>
            </w:r>
          </w:p>
        </w:tc>
        <w:tc>
          <w:p w14:paraId="1A192934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主键</w:t>
            </w:r>
          </w:p>
        </w:tc>
        <w:tc>
          <w:tcPr>
            <w:tcW w:w="2757" w:type="dxa"/>
          </w:tcPr>
          <w:p w14:paraId="27950FB0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核心外键</w:t>
            </w:r>
          </w:p>
        </w:tc>
      </w:tr>
      <w:tr w14:paraId="36C45B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0C444C7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</w:t>
            </w:r>
          </w:p>
        </w:tc>
        <w:tc>
          <w:tcPr>
            <w:tcW w:w="828" w:type="dxa"/>
          </w:tcPr>
          <w:p w14:paraId="0A50DA0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账号</w:t>
            </w:r>
          </w:p>
        </w:tc>
        <w:tc>
          <w:p w14:paraId="1549743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name, phone(UK), address, password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hash</w:t>
            </w:r>
          </w:p>
        </w:tc>
        <w:tc>
          <w:p w14:paraId="4D546E1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  <w:tc>
          <w:tcPr>
            <w:tcW w:w="2757" w:type="dxa"/>
          </w:tcPr>
          <w:p w14:paraId="2376F35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6CFEFA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67FDF57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Staff</w:t>
            </w:r>
          </w:p>
        </w:tc>
        <w:tc>
          <w:tcPr>
            <w:tcW w:w="828" w:type="dxa"/>
          </w:tcPr>
          <w:p w14:paraId="62F7CDF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账号</w:t>
            </w:r>
          </w:p>
        </w:tc>
        <w:tc>
          <w:p w14:paraId="1F742D3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username(UK), staff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name, password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hash</w:t>
            </w:r>
          </w:p>
        </w:tc>
        <w:tc>
          <w:p w14:paraId="7E6D299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staff_id</w:t>
            </w:r>
          </w:p>
        </w:tc>
        <w:tc>
          <w:tcPr>
            <w:tcW w:w="2757" w:type="dxa"/>
          </w:tcPr>
          <w:p w14:paraId="12F69A0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30F50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7D4D874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</w:t>
            </w:r>
          </w:p>
        </w:tc>
        <w:tc>
          <w:tcPr>
            <w:tcW w:w="828" w:type="dxa"/>
          </w:tcPr>
          <w:p w14:paraId="7830DAE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</w:t>
            </w:r>
          </w:p>
        </w:tc>
        <w:tc>
          <w:p w14:paraId="6511688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brand, model, price, stock, category</w:t>
            </w:r>
          </w:p>
        </w:tc>
        <w:tc>
          <w:p w14:paraId="53033DF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tcPr>
            <w:tcW w:w="2757" w:type="dxa"/>
          </w:tcPr>
          <w:p w14:paraId="4525EF5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771C1F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59F7595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Laptop_Detail</w:t>
            </w:r>
          </w:p>
        </w:tc>
        <w:tc>
          <w:tcPr>
            <w:tcW w:w="828" w:type="dxa"/>
          </w:tcPr>
          <w:p w14:paraId="03E5FC1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笔记本详情</w:t>
            </w:r>
          </w:p>
        </w:tc>
        <w:tc>
          <w:p w14:paraId="16E4DE0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screen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size, cpu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model, gpu_model, weight</w:t>
            </w:r>
          </w:p>
        </w:tc>
        <w:tc>
          <w:p w14:paraId="5EFAB04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laptop_id</w:t>
            </w:r>
          </w:p>
        </w:tc>
        <w:tc>
          <w:tcPr>
            <w:tcW w:w="2757" w:type="dxa"/>
          </w:tcPr>
          <w:p w14:paraId="6AD85F4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 (UK)</w:t>
            </w:r>
          </w:p>
        </w:tc>
      </w:tr>
      <w:tr w14:paraId="4EA9A7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51002FC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Desktop_Detail</w:t>
            </w:r>
          </w:p>
        </w:tc>
        <w:tc>
          <w:tcPr>
            <w:tcW w:w="828" w:type="dxa"/>
          </w:tcPr>
          <w:p w14:paraId="5317ECE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台式机详情</w:t>
            </w:r>
          </w:p>
        </w:tc>
        <w:tc>
          <w:p w14:paraId="0C4941F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form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factor, cpu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desc, gpu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desc, ram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desc, storage_desc</w:t>
            </w:r>
          </w:p>
        </w:tc>
        <w:tc>
          <w:p w14:paraId="1A179FD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desktop_id</w:t>
            </w:r>
          </w:p>
        </w:tc>
        <w:tc>
          <w:tcPr>
            <w:tcW w:w="2757" w:type="dxa"/>
          </w:tcPr>
          <w:p w14:paraId="7113DEF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 (UK)</w:t>
            </w:r>
          </w:p>
        </w:tc>
      </w:tr>
      <w:tr w14:paraId="4CEA2C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6C1AC7F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Spare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Part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</w:t>
            </w:r>
          </w:p>
        </w:tc>
        <w:tc>
          <w:tcPr>
            <w:tcW w:w="828" w:type="dxa"/>
          </w:tcPr>
          <w:p w14:paraId="32D7CE2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配件详情</w:t>
            </w:r>
          </w:p>
        </w:tc>
        <w:tc>
          <w:p w14:paraId="2E58D55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part_type, specification</w:t>
            </w:r>
          </w:p>
        </w:tc>
        <w:tc>
          <w:p w14:paraId="70DA9B5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part_id</w:t>
            </w:r>
          </w:p>
        </w:tc>
        <w:tc>
          <w:tcPr>
            <w:tcW w:w="2757" w:type="dxa"/>
          </w:tcPr>
          <w:p w14:paraId="4D6C7FD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</w:tr>
      <w:tr w14:paraId="2C0800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66D6072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Desktop_Composition</w:t>
            </w:r>
          </w:p>
        </w:tc>
        <w:tc>
          <w:tcPr>
            <w:tcW w:w="828" w:type="dxa"/>
          </w:tcPr>
          <w:p w14:paraId="1550AFB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组装配置</w:t>
            </w:r>
          </w:p>
        </w:tc>
        <w:tc>
          <w:p w14:paraId="2E879AC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quantity</w:t>
            </w:r>
          </w:p>
        </w:tc>
        <w:tc>
          <w:p w14:paraId="0EA31B9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composition_id</w:t>
            </w:r>
          </w:p>
        </w:tc>
        <w:tc>
          <w:tcPr>
            <w:tcW w:w="2757" w:type="dxa"/>
          </w:tcPr>
          <w:p w14:paraId="566259E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id, part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id</w:t>
            </w:r>
          </w:p>
        </w:tc>
      </w:tr>
      <w:tr w14:paraId="44EC1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305838A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Sales_Order</w:t>
            </w:r>
          </w:p>
        </w:tc>
        <w:tc>
          <w:tcPr>
            <w:tcW w:w="828" w:type="dxa"/>
          </w:tcPr>
          <w:p w14:paraId="0CDB84A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</w:t>
            </w:r>
          </w:p>
        </w:tc>
        <w:tc>
          <w:p w14:paraId="1610CAF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no(UK), total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amount, status, ...</w:t>
            </w:r>
          </w:p>
        </w:tc>
        <w:tc>
          <w:p w14:paraId="451F7FF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order_id</w:t>
            </w:r>
          </w:p>
        </w:tc>
        <w:tc>
          <w:tcPr>
            <w:tcW w:w="2757" w:type="dxa"/>
          </w:tcPr>
          <w:p w14:paraId="12A842A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</w:tr>
      <w:tr w14:paraId="6CDF2B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dxa"/>
          </w:tcPr>
          <w:p w14:paraId="250486B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Order_Detail</w:t>
            </w:r>
          </w:p>
        </w:tc>
        <w:tc>
          <w:tcPr>
            <w:tcW w:w="828" w:type="dxa"/>
          </w:tcPr>
          <w:p w14:paraId="2DA5C47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订单明细</w:t>
            </w:r>
          </w:p>
        </w:tc>
        <w:tc>
          <w:p w14:paraId="7DF4D64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quantity, unit_price</w:t>
            </w:r>
          </w:p>
        </w:tc>
        <w:tc>
          <w:p w14:paraId="2864AE6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detail_id</w:t>
            </w:r>
          </w:p>
        </w:tc>
        <w:tc>
          <w:tcPr>
            <w:tcW w:w="2757" w:type="dxa"/>
          </w:tcPr>
          <w:p w14:paraId="1485380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id(CASCADE), product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id</w:t>
            </w:r>
          </w:p>
        </w:tc>
      </w:tr>
      <w:bookmarkEnd w:id="5"/>
    </w:tbl>
    <w:p w14:paraId="7BAF6359">
      <w:pPr>
        <w:pStyle w:val="4"/>
      </w:pPr>
      <w:bookmarkStart w:id="6" w:name="header-n209"/>
      <w:r>
        <w:t xml:space="preserve">2.2 E-R </w:t>
      </w:r>
      <w:r>
        <w:rPr>
          <w:rFonts w:hint="eastAsia"/>
        </w:rPr>
        <w:t>图</w:t>
      </w:r>
    </w:p>
    <w:p w14:paraId="0D3A965D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实体用矩形表示，属性用椭圆表示，联系用菱形表示，主键以下划线标注。两幅图完整呈现系统 9 个实体的属性结构和 8 条联系及其基数。</w:t>
      </w:r>
    </w:p>
    <w:p w14:paraId="31D37D7B">
      <w:pPr>
        <w:pStyle w:val="3"/>
        <w:spacing w:line="240" w:lineRule="auto"/>
        <w:rPr>
          <w:rFonts w:hint="eastAsia" w:eastAsia="SimSun"/>
          <w:lang w:eastAsia="zh-CN"/>
        </w:rPr>
      </w:pPr>
    </w:p>
    <w:p w14:paraId="10D06099">
      <w:pPr>
        <w:pStyle w:val="3"/>
        <w:spacing w:line="240" w:lineRule="auto"/>
        <w:jc w:val="center"/>
      </w:pPr>
      <w:r>
        <w:rPr>
          <w:rFonts w:hint="eastAsia" w:eastAsia="SimSun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-1158240</wp:posOffset>
            </wp:positionH>
            <wp:positionV relativeFrom="paragraph">
              <wp:posOffset>189230</wp:posOffset>
            </wp:positionV>
            <wp:extent cx="7565390" cy="4906645"/>
            <wp:effectExtent l="0" t="0" r="16510" b="8255"/>
            <wp:wrapTopAndBottom/>
            <wp:docPr id="2" name="图片 2" descr="er-relatio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r-relationship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539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SimSun" w:cs="Times New Roman"/>
          <w:sz w:val="24"/>
          <w:szCs w:val="24"/>
        </w:rPr>
        <w:t>图2-1 实体属性图</w:t>
      </w:r>
    </w:p>
    <w:p w14:paraId="53A6C54C">
      <w:pPr>
        <w:pStyle w:val="3"/>
        <w:spacing w:line="240" w:lineRule="auto"/>
        <w:jc w:val="center"/>
        <w:rPr>
          <w:rFonts w:hint="eastAsia" w:eastAsia="SimSun"/>
          <w:lang w:eastAsia="zh-CN"/>
        </w:rPr>
      </w:pPr>
    </w:p>
    <w:p w14:paraId="1F2DD419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1B27F1FA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1187AFDC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0BF79701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03E8CF2A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59574301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6EF5C6B5">
      <w:pPr>
        <w:pStyle w:val="3"/>
        <w:spacing w:line="240" w:lineRule="auto"/>
        <w:jc w:val="center"/>
        <w:rPr>
          <w:rFonts w:hint="eastAsia" w:ascii="Times New Roman" w:hAnsi="Times New Roman" w:eastAsia="SimSun" w:cs="Times New Roman"/>
          <w:sz w:val="24"/>
          <w:szCs w:val="24"/>
        </w:rPr>
      </w:pPr>
    </w:p>
    <w:p w14:paraId="175E310B">
      <w:pPr>
        <w:pStyle w:val="3"/>
        <w:spacing w:line="240" w:lineRule="auto"/>
        <w:jc w:val="center"/>
      </w:pPr>
      <w:r>
        <w:rPr>
          <w:rFonts w:hint="eastAsia" w:ascii="Times New Roman" w:hAnsi="Times New Roman" w:eastAsia="SimSun" w:cs="Times New Roman"/>
          <w:sz w:val="24"/>
          <w:szCs w:val="24"/>
        </w:rPr>
        <w:t>图2-2 实体联系图</w:t>
      </w:r>
    </w:p>
    <w:p w14:paraId="7D9B7747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从 ER 图可见以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为核心的星型-链式混合结构：商品详情三子表围绕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呈星型展开，订单—明细—商品形成三级链式关联，台式机与配件通过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桥接为多对多。</w:t>
      </w:r>
    </w:p>
    <w:bookmarkEnd w:id="4"/>
    <w:bookmarkEnd w:id="6"/>
    <w:p w14:paraId="2A272D79">
      <w:pPr>
        <w:pStyle w:val="2"/>
      </w:pPr>
      <w:bookmarkStart w:id="7" w:name="header-n216"/>
      <w:r>
        <w:rPr>
          <w:rFonts w:hint="eastAsia"/>
        </w:rPr>
        <w:t>逻辑结构设计</w:t>
      </w:r>
    </w:p>
    <w:p w14:paraId="70E9A945">
      <w:pPr>
        <w:pStyle w:val="4"/>
      </w:pPr>
      <w:bookmarkStart w:id="8" w:name="header-n217"/>
      <w:r>
        <w:t xml:space="preserve">3.1 </w:t>
      </w:r>
      <w:r>
        <w:rPr>
          <w:rFonts w:hint="eastAsia"/>
        </w:rPr>
        <w:t>关系模式转换</w:t>
      </w:r>
    </w:p>
    <w:p w14:paraId="33B1A372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将概念结构转换为 9 个关系模式。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下划线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为主键，标注 UK 为唯一约束，FK 为外键，CASCADE 为级联删除。所有表均含 created_at、updated_at，为简洁省略。</w:t>
      </w:r>
    </w:p>
    <w:p w14:paraId="17F2045A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Customer（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, customername, 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UK, address, passwordhash）</w:t>
      </w:r>
    </w:p>
    <w:p w14:paraId="5878142B">
      <w:pPr>
        <w:numPr>
          <w:ilvl w:val="0"/>
          <w:numId w:val="1"/>
        </w:numPr>
        <w:spacing w:line="240" w:lineRule="auto"/>
      </w:pPr>
      <w:r>
        <w:rPr>
          <w:rFonts w:hint="eastAsia" w:eastAsia="SimSun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-1128395</wp:posOffset>
            </wp:positionH>
            <wp:positionV relativeFrom="paragraph">
              <wp:posOffset>-5201285</wp:posOffset>
            </wp:positionV>
            <wp:extent cx="7564120" cy="5102225"/>
            <wp:effectExtent l="0" t="0" r="17780" b="3175"/>
            <wp:wrapTopAndBottom/>
            <wp:docPr id="3" name="图片 3" descr="er-attribu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r-attribute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SimSun" w:cs="Times New Roman"/>
          <w:sz w:val="24"/>
          <w:szCs w:val="24"/>
        </w:rPr>
        <w:t>Staff（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staff_id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, 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UK, passwordhash, staffname）</w:t>
      </w:r>
    </w:p>
    <w:p w14:paraId="04306831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Product（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, brand, model, price, stock, category）— UNIQUE(brand, model)；CHECK(stock ≥ 0)</w:t>
      </w:r>
    </w:p>
    <w:p w14:paraId="7874B6AA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Laptop_Detail（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laptop_id</w:t>
      </w:r>
      <w:r>
        <w:rPr>
          <w:rFonts w:hint="eastAsia" w:ascii="Times New Roman" w:hAnsi="Times New Roman" w:eastAsia="SimSun" w:cs="Times New Roman"/>
          <w:sz w:val="24"/>
          <w:szCs w:val="24"/>
        </w:rPr>
        <w:t>, productid FK UK, screensize, cpumodel, gpumodel, weight）</w:t>
      </w:r>
    </w:p>
    <w:p w14:paraId="3184E89C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Desktop_Detail（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desktop_id</w:t>
      </w:r>
      <w:r>
        <w:rPr>
          <w:rFonts w:hint="eastAsia" w:ascii="Times New Roman" w:hAnsi="Times New Roman" w:eastAsia="SimSun" w:cs="Times New Roman"/>
          <w:sz w:val="24"/>
          <w:szCs w:val="24"/>
        </w:rPr>
        <w:t>, productid FK UK, formfactor, cpudesc, gpudesc, ramdesc, storagedesc）</w:t>
      </w:r>
    </w:p>
    <w:p w14:paraId="29376536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SparePartDetail（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part_id</w:t>
      </w:r>
      <w:r>
        <w:rPr>
          <w:rFonts w:hint="eastAsia" w:ascii="Times New Roman" w:hAnsi="Times New Roman" w:eastAsia="SimSun" w:cs="Times New Roman"/>
          <w:sz w:val="24"/>
          <w:szCs w:val="24"/>
        </w:rPr>
        <w:t>, productid FK, parttype, specification）</w:t>
      </w:r>
    </w:p>
    <w:p w14:paraId="1A65E05C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Desktop_Composition（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composition_id</w:t>
      </w:r>
      <w:r>
        <w:rPr>
          <w:rFonts w:hint="eastAsia" w:ascii="Times New Roman" w:hAnsi="Times New Roman" w:eastAsia="SimSun" w:cs="Times New Roman"/>
          <w:sz w:val="24"/>
          <w:szCs w:val="24"/>
        </w:rPr>
        <w:t>, productid FK, partid FK, quantity）— CHECK(quantity &gt; 0)</w:t>
      </w:r>
    </w:p>
    <w:p w14:paraId="7AC50F05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Sales_Order（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order_id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, 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order_no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UK, customerid FK, orderdate, totalamount, status, paymentmethod, paymenttime, paidamount, cancelreason, canceltime）</w:t>
      </w:r>
    </w:p>
    <w:p w14:paraId="2EBE07A3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Order_Detail（</w:t>
      </w:r>
      <w:r>
        <w:rPr>
          <w:rFonts w:hint="eastAsia" w:ascii="Times New Roman" w:hAnsi="Times New Roman" w:eastAsia="SimSun" w:cs="Times New Roman"/>
          <w:sz w:val="24"/>
          <w:szCs w:val="24"/>
          <w:u w:val="single"/>
        </w:rPr>
        <w:t>detail_id</w:t>
      </w:r>
      <w:r>
        <w:rPr>
          <w:rFonts w:hint="eastAsia" w:ascii="Times New Roman" w:hAnsi="Times New Roman" w:eastAsia="SimSun" w:cs="Times New Roman"/>
          <w:sz w:val="24"/>
          <w:szCs w:val="24"/>
        </w:rPr>
        <w:t>, orderid FK CASCADE, productid FK, quantity, unit_price）— CHECK(quantity &gt; 0)</w:t>
      </w:r>
    </w:p>
    <w:bookmarkEnd w:id="8"/>
    <w:p w14:paraId="730091CF">
      <w:pPr>
        <w:pStyle w:val="4"/>
      </w:pPr>
      <w:bookmarkStart w:id="9" w:name="header-n238"/>
      <w:r>
        <w:t xml:space="preserve">3.2 </w:t>
      </w:r>
      <w:r>
        <w:rPr>
          <w:rFonts w:hint="eastAsia"/>
        </w:rPr>
        <w:t>范式分析</w:t>
      </w:r>
    </w:p>
    <w:p w14:paraId="4A1060C3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各关系均满足第三范式（3NF），逐级分析如下：</w:t>
      </w:r>
    </w:p>
    <w:p w14:paraId="4FE9116D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第一范式（1NF）：所有属性均为不可分割的原子值。例如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VARCHAR(20)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单字段、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ENUM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单值、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price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DECIMAL(10,2)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单一数值，不存在嵌套结构或重复组。</w:t>
      </w:r>
    </w:p>
    <w:p w14:paraId="75134EE1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第二范式（2NF）：所有主键均为单属性（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INT AUTO_INCREMENT</w:t>
      </w:r>
      <w:r>
        <w:rPr>
          <w:rFonts w:hint="eastAsia" w:ascii="Times New Roman" w:hAnsi="Times New Roman" w:eastAsia="SimSun" w:cs="Times New Roman"/>
          <w:sz w:val="24"/>
          <w:szCs w:val="24"/>
        </w:rPr>
        <w:t>），不存在复合主键，因此不存在"非主属性部分依赖于主键的一部分"的情况，2NF 自动满足。</w:t>
      </w:r>
    </w:p>
    <w:p w14:paraId="397EA0D0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第三范式（3NF）：每个非主属性都不传递依赖于主键，具体表现如下：</w:t>
      </w:r>
    </w:p>
    <w:p w14:paraId="5B891B28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详情子表通过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关联到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主表，描述性属性（如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screen_size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form_factor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specification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）只出现在各自的详情表中，不通过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传递依赖到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。改屏幕尺寸只动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，不影响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0539305A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价格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price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作为公共属性置于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主表，而非在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中重复存储（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只存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unit_price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即购买时快照单价），避免了"改价需同步多张表"的更新异常。</w:t>
      </w:r>
    </w:p>
    <w:p w14:paraId="090465A9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垂直拆分的设计决策：将三类商品的异构详情拆为 3 张子表而非合并为一张大表，理由有二：</w:t>
      </w:r>
    </w:p>
    <w:p w14:paraId="5C5DBB45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避免空列：笔记本不会有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form_factor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（机箱类型），配件不会有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screen_size</w:t>
      </w:r>
      <w:r>
        <w:rPr>
          <w:rFonts w:hint="eastAsia" w:ascii="Times New Roman" w:hAnsi="Times New Roman" w:eastAsia="SimSun" w:cs="Times New Roman"/>
          <w:sz w:val="24"/>
          <w:szCs w:val="24"/>
        </w:rPr>
        <w:t>，合并表将出现大量 NULL。</w:t>
      </w:r>
    </w:p>
    <w:p w14:paraId="46B8A94F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易扩展：未来新增品类只需新建一张详情子表，不改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结构与其他详情表。</w:t>
      </w:r>
    </w:p>
    <w:bookmarkEnd w:id="9"/>
    <w:p w14:paraId="4113191E">
      <w:pPr>
        <w:pStyle w:val="4"/>
      </w:pPr>
      <w:bookmarkStart w:id="10" w:name="header-n254"/>
      <w:r>
        <w:t xml:space="preserve">3.3 </w:t>
      </w:r>
      <w:r>
        <w:rPr>
          <w:rFonts w:hint="eastAsia"/>
        </w:rPr>
        <w:t>完整性约束</w:t>
      </w:r>
    </w:p>
    <w:p w14:paraId="55042EC1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数据库通过四类完整性约束保障数据正确性：</w:t>
      </w:r>
    </w:p>
    <w:p w14:paraId="317A5756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实体完整性：9 张表的主键均为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INT AUTO_INCREMENT PRIMARY KEY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且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NOT NULL</w:t>
      </w:r>
      <w:r>
        <w:rPr>
          <w:rFonts w:hint="eastAsia" w:ascii="Times New Roman" w:hAnsi="Times New Roman" w:eastAsia="SimSun" w:cs="Times New Roman"/>
          <w:sz w:val="24"/>
          <w:szCs w:val="24"/>
        </w:rPr>
        <w:t>，保证每行可唯一标识且主键不允许为空。</w:t>
      </w:r>
    </w:p>
    <w:p w14:paraId="06F88755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参照完整性：共 8 条外键约束：</w:t>
      </w:r>
    </w:p>
    <w:p w14:paraId="7D7CDE90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Sales_Order.customer_id → Customer.customer_id</w:t>
      </w:r>
      <w:r>
        <w:rPr>
          <w:rFonts w:hint="eastAsia" w:ascii="Times New Roman" w:hAnsi="Times New Roman" w:eastAsia="SimSun" w:cs="Times New Roman"/>
          <w:sz w:val="24"/>
          <w:szCs w:val="24"/>
        </w:rPr>
        <w:t>（RESTRICT，客户有订单时不可删）</w:t>
      </w:r>
    </w:p>
    <w:p w14:paraId="750191BB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Order_Detail.order_id → Sales_Order.order_id</w:t>
      </w:r>
      <w:r>
        <w:rPr>
          <w:rFonts w:hint="eastAsia" w:ascii="Times New Roman" w:hAnsi="Times New Roman" w:eastAsia="SimSun" w:cs="Times New Roman"/>
          <w:sz w:val="24"/>
          <w:szCs w:val="24"/>
        </w:rPr>
        <w:t>（CASCADE，删订单自动删明细）</w:t>
      </w:r>
    </w:p>
    <w:p w14:paraId="4FC8262A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Order_Detail.product_id → Product.product_id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（RESTRICT）</w:t>
      </w:r>
    </w:p>
    <w:p w14:paraId="55C741BC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Laptop_Detail.product_id → Product.product_id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（CASCADE）</w:t>
      </w:r>
    </w:p>
    <w:p w14:paraId="6F867C67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Desktop_Detail.product_id → Product.product_id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（CASCADE）</w:t>
      </w:r>
    </w:p>
    <w:p w14:paraId="70132B41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Spare_Part_Detail.product_id → Product.product_id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（CASCADE）</w:t>
      </w:r>
    </w:p>
    <w:p w14:paraId="2C8A54DC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Desktop_Composition.product_id → Product.product_id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（CASCADE）</w:t>
      </w:r>
    </w:p>
    <w:p w14:paraId="46A98D27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Desktop_Composition.part_id → Spare_Part_Detail.part_id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（RESTRICT）</w:t>
      </w:r>
    </w:p>
    <w:p w14:paraId="4DB18FA6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用户定义完整性：</w:t>
      </w:r>
    </w:p>
    <w:p w14:paraId="6635C1C9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UNIQUE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约束：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Customer.phone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Staff.username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Product(brand, model)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Sales_Order.order_no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（后两者保证详情子表与 Product 一对一）。</w:t>
      </w:r>
    </w:p>
    <w:p w14:paraId="7AD91731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CHECK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约束：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Product.stock ≥ 0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Order_Detail.quantity &gt; 0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Desktop_Composition.quantity &gt; 0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1D0CA727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ENUM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约束：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Product.category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∈ {笔记本, 台式机整机, DIY配件}；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Sales_Order.status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∈ {待付款, 已付款, 已发货, 已取消, 已退货}；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payment_method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∈ {微信, 支付宝, 银行卡, 货到付款}。</w:t>
      </w:r>
    </w:p>
    <w:p w14:paraId="4D0FAB2F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域完整性：字段类型与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NOT NULL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共同保证。例如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price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DECIMAL(10,2)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保证金额精度；所有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NOT NULL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字段不允许空值。</w:t>
      </w:r>
    </w:p>
    <w:bookmarkEnd w:id="7"/>
    <w:bookmarkEnd w:id="10"/>
    <w:p w14:paraId="0FBFC099">
      <w:pPr>
        <w:pStyle w:val="4"/>
      </w:pPr>
      <w:r>
        <w:t>3.4 数据库与表的创建（DDL）</w:t>
      </w:r>
    </w:p>
    <w:p w14:paraId="6D9BE3B7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依据上述关系模式与数据字典，在 MySQL 8 中创建数据库 computer_sales_db（字符集 utf8mb4、排序规则 utf8mb4_unicode_ci）及 9 张数据表。建库语句与各表的 CREATE TABLE 数据定义语言（DDL）如下所示，完整脚本见 sql/01_schema.sql。</w:t>
      </w:r>
    </w:p>
    <w:p w14:paraId="581A7E9C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DATABASE computer_sales_db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DEFAULT CHARACTER SET utf8mb4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COLLATE utf8mb4_unicode_ci;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USE computer_sales_db;</w:t>
      </w:r>
    </w:p>
    <w:p w14:paraId="06E96622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Customer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customer_id   INT AUTO_INCREMENT PRIMARY KEY COMMENT '客户编号',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customer_name VARCHAR(50)  NOT NULL COMMENT '姓名',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phone         VARCHAR(20)  NOT NULL UNIQUE COMMENT '手机号(登录账号)',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address       VARCHAR(200) NOT NULL COMMENT '收货地址',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password_hash VARCHAR(255) NOT NULL COMMENT '密码哈希(BCrypt)；__SEED_*__ 种子值由后端启动时替换',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 DATETIME NOT NULL DEFAULT CURRENT_TIMESTAMP ON UPDATE CURRENT_TIMESTAMP COMMENT '更新时间'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COMMENT='客户表';</w:t>
      </w:r>
    </w:p>
    <w:p w14:paraId="6FEBA2C2">
      <w:pPr>
        <w:pStyle w:val="3"/>
        <w:spacing w:line="240" w:lineRule="auto"/>
      </w:pPr>
    </w:p>
    <w:p w14:paraId="42BB1DB5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Staff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staff_id      INT AUTO_INCREMENT PRIMARY KEY COMMENT '销售员编号',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username      VARCHAR(50)  NOT NULL UNIQUE COMMENT '登录用户名',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password_hash VARCHAR(255) NOT NULL COMMENT '密码哈希(BCrypt)',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staff_name    VARCHAR(50)  NOT NULL COMMENT '销售员姓名',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 DATETIME NOT NULL DEFAULT CURRENT_TIMESTAMP ON UPDATE CURRENT_TIMESTAMP COMMENT '更新时间'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COMMENT='销售员账号表';</w:t>
      </w:r>
    </w:p>
    <w:p w14:paraId="1EE28D66">
      <w:pPr>
        <w:pStyle w:val="3"/>
        <w:spacing w:line="240" w:lineRule="auto"/>
      </w:pPr>
    </w:p>
    <w:p w14:paraId="558E8834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Product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INT AUTO_INCREMENT PRIMARY KEY COMMENT '商品编号',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brand      VARCHAR(50)    NOT NULL COMMENT '品牌',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model      VARCHAR(100)   NOT NULL COMMENT '型号',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price      DECIMAL(10,2)  NOT NULL COMMENT '售价',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stock      INT            NOT NULL DEFAULT 0 COMMENT '库存量',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category   ENUM('笔记本', '台式机整机', 'DIY配件') NOT NULL COMMENT '商品分类',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uq_product_brand_model UNIQUE (brand, model),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chk_stock CHECK (stock &gt;= 0)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COMMENT='商品表';</w:t>
      </w:r>
    </w:p>
    <w:p w14:paraId="53B2C834">
      <w:pPr>
        <w:pStyle w:val="3"/>
        <w:spacing w:line="240" w:lineRule="auto"/>
      </w:pPr>
    </w:p>
    <w:p w14:paraId="2AEEAD31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Laptop_Detail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laptop_id   INT AUTO_INCREMENT PRIMARY KEY COMMENT '笔记本详情编号',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 INT UNIQUE NOT NULL COMMENT '商品编号',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screen_size VARCHAR(50)  COMMENT '屏幕尺寸',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cpu_model   VARCHAR(50)  COMMENT '处理器型号',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gpu_model   VARCHAR(50)  COMMENT '显卡型号',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weight      VARCHAR(20)  COMMENT '重量',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fk_laptop_product FOREIGN KEY (product_id)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REFERENCES Product(product_id) ON DELETE CASCADE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COMMENT='笔记本详情表';</w:t>
      </w:r>
    </w:p>
    <w:p w14:paraId="492AEFD1">
      <w:pPr>
        <w:pStyle w:val="3"/>
        <w:spacing w:line="240" w:lineRule="auto"/>
      </w:pPr>
    </w:p>
    <w:p w14:paraId="6424C835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Desktop_Detail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desktop_id   INT AUTO_INCREMENT PRIMARY KEY COMMENT '台式机详情编号',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  INT UNIQUE NOT NULL COMMENT '商品编号',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form_factor  VARCHAR(50) COMMENT '机箱类型',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cpu_desc     VARCHAR(100) COMMENT '处理器描述',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gpu_desc     VARCHAR(100) COMMENT '显卡描述',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ram_desc     VARCHAR(100) COMMENT '内存描述',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storage_desc VARCHAR(100) COMMENT '存储描述',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fk_desktop_product FOREIGN KEY (product_id)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REFERENCES Product(product_id) ON DELETE CASCADE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COMMENT='台式机整机详情表';</w:t>
      </w:r>
    </w:p>
    <w:p w14:paraId="31857CB9">
      <w:pPr>
        <w:pStyle w:val="3"/>
        <w:spacing w:line="240" w:lineRule="auto"/>
      </w:pPr>
    </w:p>
    <w:p w14:paraId="53E9E125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Spare_Part_Detail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part_id       INT AUTO_INCREMENT PRIMARY KEY COMMENT '配件编号',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   INT NOT NULL COMMENT '商品编号',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part_type     ENUM('CPU', '显卡', '主板', '内存', '硬盘', '电源', '机箱', '散热器') NOT NULL COMMENT '配件类型',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specification VARCHAR(255) COMMENT '规格参数',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fk_spare_product FOREIGN KEY (product_id)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REFERENCES Product(product_id) ON DELETE CASCADE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COMMENT='DIY配件详情表';</w:t>
      </w:r>
    </w:p>
    <w:p w14:paraId="72320535">
      <w:pPr>
        <w:pStyle w:val="3"/>
        <w:spacing w:line="240" w:lineRule="auto"/>
      </w:pPr>
    </w:p>
    <w:p w14:paraId="14813273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Desktop_Composition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composition_id INT AUTO_INCREMENT PRIMARY KEY COMMENT '配置编号',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    INT NOT NULL COMMENT '台式机整机的商品编号',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part_id        INT NOT NULL COMMENT '配件编号',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quantity       INT NOT NULL DEFAULT 1 COMMENT '数量',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 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fk_composition_product FOREIGN KEY (product_id)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REFERENCES Product(product_id) ON DELETE CASCADE,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fk_composition_part FOREIGN KEY (part_id)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REFERENCES Spare_Part_Detail(part_id),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chk_composition_quantity CHECK (quantity &gt; 0)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COMMENT='台式机组装配置表';</w:t>
      </w:r>
    </w:p>
    <w:p w14:paraId="49B0A318">
      <w:pPr>
        <w:pStyle w:val="3"/>
        <w:spacing w:line="240" w:lineRule="auto"/>
      </w:pPr>
    </w:p>
    <w:p w14:paraId="3321EF2D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Sales_Order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order_id       INT AUTO_INCREMENT PRIMARY KEY COMMENT '订单编号',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order_no       VARCHAR(50)   NOT NULL UNIQUE COMMENT '业务单号',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customer_id    INT           NOT NULL COMMENT '客户编号',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order_date     DATETIME      NOT NULL DEFAULT CURRENT_TIMESTAMP COMMENT '下单时间',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total_amount   DECIMAL(10,2) NOT NULL COMMENT '订单总金额',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status         ENUM('待付款', '已付款', '已发货', '已取消', '已退货') NOT NULL DEFAULT '待付款' COMMENT '订单状态',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payment_method ENUM('微信', '支付宝', '银行卡', '货到付款') COMMENT '支付方式',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payment_time   DATETIME      COMMENT '支付时间',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paid_amount    DECIMAL(10,2) COMMENT '实付金额',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cancel_reason  VARCHAR(200)  COMMENT '取消原因',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cancel_time    DATETIME      COMMENT '取消时间',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   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   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fk_order_customer FOREIGN KEY (customer_id) REFERENCES Customer(customer_id)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COMMENT='订单主表';</w:t>
      </w:r>
    </w:p>
    <w:p w14:paraId="1EBD3DFA">
      <w:pPr>
        <w:pStyle w:val="3"/>
        <w:spacing w:line="240" w:lineRule="auto"/>
      </w:pPr>
    </w:p>
    <w:p w14:paraId="26F09578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CREATE TABLE Order_Detail (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detail_id  INT AUTO_INCREMENT PRIMARY KEY COMMENT '明细编号',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order_id   INT           NOT NULL COMMENT '订单编号',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product_id INT           NOT NULL COMMENT '商品编号',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quantity   INT           NOT NULL COMMENT '购买数量',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unit_price DECIMAL(10,2) NOT NULL COMMENT '购买时单价',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created_at DATETIME NOT NULL DEFAULT CURRENT_TIMESTAMP COMMENT '创建时间',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updated_at DATETIME NOT NULL DEFAULT CURRENT_TIMESTAMP ON UPDATE CURRENT_TIMESTAMP COMMENT '更新时间',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fk_detail_order   FOREIGN KEY (order_id)   REFERENCES Sales_Order(order_id) ON DELETE CASCADE,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fk_detail_product FOREIGN KEY (product_id) REFERENCES Product(product_id),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CONSTRAINT chk_quantity CHECK (quantity &gt; 0)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) ENGINE=InnoDB COMMENT='订单明细表';</w:t>
      </w:r>
    </w:p>
    <w:p w14:paraId="488B550D">
      <w:pPr>
        <w:pStyle w:val="3"/>
        <w:spacing w:line="240" w:lineRule="auto"/>
      </w:pPr>
    </w:p>
    <w:p w14:paraId="79F9550E">
      <w:pPr>
        <w:pStyle w:val="2"/>
      </w:pPr>
      <w:bookmarkStart w:id="11" w:name="header-n284"/>
      <w:r>
        <w:rPr>
          <w:rFonts w:hint="eastAsia"/>
        </w:rPr>
        <w:t>物理结构设计</w:t>
      </w:r>
    </w:p>
    <w:p w14:paraId="62525A5F">
      <w:pPr>
        <w:pStyle w:val="4"/>
      </w:pPr>
      <w:bookmarkStart w:id="12" w:name="header-n285"/>
      <w:r>
        <w:t xml:space="preserve">4.1 </w:t>
      </w:r>
      <w:r>
        <w:rPr>
          <w:rFonts w:hint="eastAsia"/>
        </w:rPr>
        <w:t>存储引擎与字符集</w:t>
      </w:r>
    </w:p>
    <w:p w14:paraId="5727E0D2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存储引擎：9 张表均使用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InnoDB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，而非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MyISAM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。选择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InnoDB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的三点理由：</w:t>
      </w:r>
    </w:p>
    <w:p w14:paraId="5F80957C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支持事务（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START TRANSACTION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/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COMMIT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/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ROLLBACK</w:t>
      </w:r>
      <w:r>
        <w:rPr>
          <w:rFonts w:hint="eastAsia" w:ascii="Times New Roman" w:hAnsi="Times New Roman" w:eastAsia="SimSun" w:cs="Times New Roman"/>
          <w:sz w:val="24"/>
          <w:szCs w:val="24"/>
        </w:rPr>
        <w:t>），下单与状态流转必须是原子操作。</w:t>
      </w:r>
    </w:p>
    <w:p w14:paraId="676109C0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支持行级锁与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…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悲观锁，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MyISAM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仅支持表级锁，无法做行级并发控制。</w:t>
      </w:r>
    </w:p>
    <w:p w14:paraId="3A40EEBE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支持外键约束（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FOREIGN KEY</w:t>
      </w:r>
      <w:r>
        <w:rPr>
          <w:rFonts w:hint="eastAsia" w:ascii="Times New Roman" w:hAnsi="Times New Roman" w:eastAsia="SimSun" w:cs="Times New Roman"/>
          <w:sz w:val="24"/>
          <w:szCs w:val="24"/>
        </w:rPr>
        <w:t>），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MyISAM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忽略外键声明，无法保证参照完整性。</w:t>
      </w:r>
    </w:p>
    <w:p w14:paraId="72CEE93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字符集：数据库与所有连接统一使用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utf8mb4 / utf8mb4_unicode_ci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utf8mb4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是 MySQL 中完整支持四字节 UTF-8 的字符集（传统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utf8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只支持三字节，无法存 emoji），可存储中文与 emoji。建立连接时须执行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SET NAMES utf8mb4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或客户端指定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--default-character-set=utf8mb4</w:t>
      </w:r>
      <w:r>
        <w:rPr>
          <w:rFonts w:hint="eastAsia" w:ascii="Times New Roman" w:hAnsi="Times New Roman" w:eastAsia="SimSun" w:cs="Times New Roman"/>
          <w:sz w:val="24"/>
          <w:szCs w:val="24"/>
        </w:rPr>
        <w:t>，否则客户端默认字符集可能与数据库不一致导致中文乱码。</w:t>
      </w:r>
    </w:p>
    <w:p w14:paraId="18E7EF27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事务隔离级别：采用 MySQL 默认的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REPEATABLE READ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。在该级别下，同一事务内多次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结果一致，配合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悲观锁可进一步避免幻读——悲观锁使其他事务无法在锁定期插入或修改被锁定的行。</w:t>
      </w:r>
    </w:p>
    <w:p w14:paraId="15D960B6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审计字段：每张表均含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created_at DATETIME DEFAULT CURRENT_TIMESTAMP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（插入时自动写入）与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updated_at DATETIME ON UPDATE CURRENT_TIMESTAMP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（任意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时自动刷新），用于追溯数据变更。</w:t>
      </w:r>
    </w:p>
    <w:bookmarkEnd w:id="12"/>
    <w:p w14:paraId="356286B9">
      <w:pPr>
        <w:pStyle w:val="4"/>
      </w:pPr>
      <w:bookmarkStart w:id="13" w:name="header-n297"/>
      <w:r>
        <w:t xml:space="preserve">4.2 </w:t>
      </w:r>
      <w:r>
        <w:rPr>
          <w:rFonts w:hint="eastAsia"/>
        </w:rPr>
        <w:t>索引设计</w:t>
      </w:r>
    </w:p>
    <w:p w14:paraId="7B31899E">
      <w:pPr>
        <w:pStyle w:val="23"/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InnoDB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的主键自动生成聚簇索引，决定数据物理存储顺序。除此之外，系统在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02_indexes.sql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中显式创建 6 个非聚簇（二级）索引，另有 6 个由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UNIQUE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约束自动生成的唯一索引（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Customer.phone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Staff.username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Product(brand,model)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Sales_Order.order_no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四个业务唯一键，以及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Laptop_Detail.product_id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Desktop_Detail.product_id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两个保证一对一垂直拆分的唯一键）。</w:t>
      </w:r>
    </w:p>
    <w:p w14:paraId="2576F8B8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索引设计遵循"查询驱动"原则——针对业务高频查询条件建立，而非全字段堆砌：</w:t>
      </w:r>
    </w:p>
    <w:p w14:paraId="2CEAC63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订单列表的三种高频筛选路径分别建索引：按客户查（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idx_order_customer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>）、按状态筛（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idx_order_status</w:t>
      </w:r>
      <w:r>
        <w:rPr>
          <w:rFonts w:hint="eastAsia" w:ascii="Times New Roman" w:hAnsi="Times New Roman" w:eastAsia="SimSun" w:cs="Times New Roman"/>
          <w:sz w:val="24"/>
          <w:szCs w:val="24"/>
        </w:rPr>
        <w:t>）、按时间排（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idx_order_date DESC</w:t>
      </w:r>
      <w:r>
        <w:rPr>
          <w:rFonts w:hint="eastAsia" w:ascii="Times New Roman" w:hAnsi="Times New Roman" w:eastAsia="SimSun" w:cs="Times New Roman"/>
          <w:sz w:val="24"/>
          <w:szCs w:val="24"/>
        </w:rPr>
        <w:t>）。</w:t>
      </w:r>
    </w:p>
    <w:p w14:paraId="6E6DC83C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商品列表按分类筛选频繁，建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idx_product_category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45F867E3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订单明细的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JOIN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频繁，为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各建一索引。</w:t>
      </w:r>
    </w:p>
    <w:p w14:paraId="19D43F6A">
      <w:pPr>
        <w:pStyle w:val="23"/>
        <w:jc w:val="center"/>
      </w:pPr>
      <w:r>
        <w:rPr>
          <w:rFonts w:hint="eastAsia"/>
          <w:b/>
          <w:bCs/>
        </w:rPr>
        <w:t>表4-1 索引清单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1"/>
        <w:gridCol w:w="1535"/>
        <w:gridCol w:w="1704"/>
        <w:gridCol w:w="2464"/>
      </w:tblGrid>
      <w:tr w14:paraId="2F8AF2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732AC6BE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类型</w:t>
            </w:r>
          </w:p>
        </w:tc>
        <w:tc>
          <w:p w14:paraId="5ECD5D09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所属表</w:t>
            </w:r>
          </w:p>
        </w:tc>
        <w:tc>
          <w:p w14:paraId="748E4711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索引字段</w:t>
            </w:r>
          </w:p>
        </w:tc>
        <w:tc>
          <w:p w14:paraId="2056BCC1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作用</w:t>
            </w:r>
          </w:p>
        </w:tc>
      </w:tr>
      <w:tr w14:paraId="2AD3B2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B69B64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聚簇（PK）</w:t>
            </w:r>
          </w:p>
        </w:tc>
        <w:tc>
          <w:p w14:paraId="0B69319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全部 9 表</w:t>
            </w:r>
          </w:p>
        </w:tc>
        <w:tc>
          <w:p w14:paraId="6958A68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主键</w:t>
            </w:r>
          </w:p>
        </w:tc>
        <w:tc>
          <w:p w14:paraId="1615D44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物理存储顺序</w:t>
            </w:r>
          </w:p>
        </w:tc>
      </w:tr>
      <w:tr w14:paraId="0F6D7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45432D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6A53F93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</w:t>
            </w:r>
          </w:p>
        </w:tc>
        <w:tc>
          <w:p w14:paraId="10AD41A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phone</w:t>
            </w:r>
          </w:p>
        </w:tc>
        <w:tc>
          <w:p w14:paraId="0A07FB9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手机号唯一 + O(1) 查询</w:t>
            </w:r>
          </w:p>
        </w:tc>
      </w:tr>
      <w:tr w14:paraId="30FAE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7D9DF0E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6E61E3F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Staff</w:t>
            </w:r>
          </w:p>
        </w:tc>
        <w:tc>
          <w:p w14:paraId="46BDD6B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username</w:t>
            </w:r>
          </w:p>
        </w:tc>
        <w:tc>
          <w:p w14:paraId="2894F09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用户名唯一</w:t>
            </w:r>
          </w:p>
        </w:tc>
      </w:tr>
      <w:tr w14:paraId="1DDD57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0FDBF3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30DF99A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</w:t>
            </w:r>
          </w:p>
        </w:tc>
        <w:tc>
          <w:p w14:paraId="18F7165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(brand, model)</w:t>
            </w:r>
          </w:p>
        </w:tc>
        <w:tc>
          <w:p w14:paraId="6CE853D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品牌型号组合唯一</w:t>
            </w:r>
          </w:p>
        </w:tc>
      </w:tr>
      <w:tr w14:paraId="06B012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560920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675E665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Sales_Order</w:t>
            </w:r>
          </w:p>
        </w:tc>
        <w:tc>
          <w:p w14:paraId="34B9121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order_no</w:t>
            </w:r>
          </w:p>
        </w:tc>
        <w:tc>
          <w:p w14:paraId="11330D3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业务单号唯一</w:t>
            </w:r>
          </w:p>
        </w:tc>
      </w:tr>
      <w:tr w14:paraId="2968A0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F63EBA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1436866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Laptop_Detail</w:t>
            </w:r>
          </w:p>
        </w:tc>
        <w:tc>
          <w:p w14:paraId="43A36D0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p w14:paraId="572D4DD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保证与 Product 一对一</w:t>
            </w:r>
          </w:p>
        </w:tc>
      </w:tr>
      <w:tr w14:paraId="297A3A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9A1D45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唯一（UNIQUE）</w:t>
            </w:r>
          </w:p>
        </w:tc>
        <w:tc>
          <w:p w14:paraId="64E1DBF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Desktop_Detail</w:t>
            </w:r>
          </w:p>
        </w:tc>
        <w:tc>
          <w:p w14:paraId="0D8C895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p w14:paraId="48DB15B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保证与 Product 一对一</w:t>
            </w:r>
          </w:p>
        </w:tc>
      </w:tr>
      <w:tr w14:paraId="1C7998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7BCF804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7A27382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Order_Detail</w:t>
            </w:r>
          </w:p>
        </w:tc>
        <w:tc>
          <w:p w14:paraId="41B3C4F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order_id</w:t>
            </w:r>
          </w:p>
        </w:tc>
        <w:tc>
          <w:p w14:paraId="3F6FCE1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加速按订单 JOIN 明细</w:t>
            </w:r>
          </w:p>
        </w:tc>
      </w:tr>
      <w:tr w14:paraId="2131AB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6F6164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277D55E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Order_Detail</w:t>
            </w:r>
          </w:p>
        </w:tc>
        <w:tc>
          <w:p w14:paraId="572D2C4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product_id</w:t>
            </w:r>
          </w:p>
        </w:tc>
        <w:tc>
          <w:p w14:paraId="43AEC31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加速按商品统计销量</w:t>
            </w:r>
          </w:p>
        </w:tc>
      </w:tr>
      <w:tr w14:paraId="76A15A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24EF11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6ED4153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</w:t>
            </w:r>
          </w:p>
        </w:tc>
        <w:tc>
          <w:p w14:paraId="335DA98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category</w:t>
            </w:r>
          </w:p>
        </w:tc>
        <w:tc>
          <w:p w14:paraId="59A4BF6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加速按分类筛选商品</w:t>
            </w:r>
          </w:p>
        </w:tc>
      </w:tr>
      <w:tr w14:paraId="42A41D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C67B4B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6716B08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Sales_Order</w:t>
            </w:r>
          </w:p>
        </w:tc>
        <w:tc>
          <w:p w14:paraId="7052D54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  <w:tc>
          <w:p w14:paraId="77DC9F8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加速按客户查询订单</w:t>
            </w:r>
          </w:p>
        </w:tc>
      </w:tr>
      <w:tr w14:paraId="2F2F22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1E25D00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7F6B08D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Sales_Order</w:t>
            </w:r>
          </w:p>
        </w:tc>
        <w:tc>
          <w:p w14:paraId="109453F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status</w:t>
            </w:r>
          </w:p>
        </w:tc>
        <w:tc>
          <w:p w14:paraId="0D5D7B7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加速按状态筛选订单</w:t>
            </w:r>
          </w:p>
        </w:tc>
      </w:tr>
      <w:tr w14:paraId="7D9E56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65BAF3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非聚簇（二级）</w:t>
            </w:r>
          </w:p>
        </w:tc>
        <w:tc>
          <w:p w14:paraId="6A14DB3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Sales_Order</w:t>
            </w:r>
          </w:p>
        </w:tc>
        <w:tc>
          <w:p w14:paraId="704BFB0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order_date DESC</w:t>
            </w:r>
          </w:p>
        </w:tc>
        <w:tc>
          <w:p w14:paraId="071D064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加速按下单时间排序</w:t>
            </w:r>
          </w:p>
        </w:tc>
      </w:tr>
      <w:bookmarkEnd w:id="13"/>
    </w:tbl>
    <w:p w14:paraId="05086FB4">
      <w:pPr>
        <w:pStyle w:val="4"/>
      </w:pPr>
      <w:bookmarkStart w:id="14" w:name="header-n379"/>
      <w:r>
        <w:t xml:space="preserve">4.3 </w:t>
      </w:r>
      <w:r>
        <w:rPr>
          <w:rFonts w:hint="eastAsia"/>
        </w:rPr>
        <w:t>存储过程设计</w:t>
      </w:r>
    </w:p>
    <w:p w14:paraId="36169675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将高频且需要事务一致性的业务逻辑封装在数据库存储过程中，而非在应用层拼装事务。理由有三：</w:t>
      </w:r>
    </w:p>
    <w:p w14:paraId="0E940D8A">
      <w:pPr>
        <w:numPr>
          <w:ilvl w:val="0"/>
          <w:numId w:val="3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减少网络往返：一次下单涉及查库存（SELECT）、扣减（UPDATE）、写订单（INSERT）、写明细（INSERT）等多条 SQL，若在应用层则为多次往返；封装为存储过程后一次 CALL 完成，降低网络时延。</w:t>
      </w:r>
    </w:p>
    <w:p w14:paraId="5F0CE528">
      <w:pPr>
        <w:numPr>
          <w:ilvl w:val="0"/>
          <w:numId w:val="3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事务原子性由数据库直接保证：过程内显式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START TRANSACTION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COMMIT/ROLLBACK</w:t>
      </w:r>
      <w:r>
        <w:rPr>
          <w:rFonts w:hint="eastAsia" w:ascii="Times New Roman" w:hAnsi="Times New Roman" w:eastAsia="SimSun" w:cs="Times New Roman"/>
          <w:sz w:val="24"/>
          <w:szCs w:val="24"/>
        </w:rPr>
        <w:t>，边界明确，避免应用层因异常未捕获导致事务悬挂。</w:t>
      </w:r>
    </w:p>
    <w:p w14:paraId="733A8E4E">
      <w:pPr>
        <w:numPr>
          <w:ilvl w:val="0"/>
          <w:numId w:val="3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参数化防范注入：存储过程入参通过占位符传入，不参与 SQL 文本拼接，避免 SQL 注入。</w:t>
      </w:r>
    </w:p>
    <w:p w14:paraId="027EE8E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系统共 5 个存储过程，集中在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03_procedures.sql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（4 个）与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04_status_procedures.sql</w:t>
      </w:r>
      <w:r>
        <w:rPr>
          <w:rFonts w:hint="eastAsia" w:ascii="Times New Roman" w:hAnsi="Times New Roman" w:eastAsia="SimSun" w:cs="Times New Roman"/>
          <w:sz w:val="24"/>
          <w:szCs w:val="24"/>
        </w:rPr>
        <w:t>（1 个）：</w:t>
      </w:r>
    </w:p>
    <w:p w14:paraId="73236D04">
      <w:pPr>
        <w:pStyle w:val="3"/>
        <w:jc w:val="center"/>
      </w:pPr>
      <w:r>
        <w:rPr>
          <w:rFonts w:hint="eastAsia"/>
          <w:b/>
          <w:bCs/>
        </w:rPr>
        <w:t>表4-2 存储过程清单</w:t>
      </w:r>
    </w:p>
    <w:tbl>
      <w:tblPr>
        <w:tblStyle w:val="28"/>
        <w:tblW w:w="9613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9"/>
        <w:gridCol w:w="1869"/>
        <w:gridCol w:w="1033"/>
        <w:gridCol w:w="2585"/>
        <w:gridCol w:w="2067"/>
      </w:tblGrid>
      <w:tr w14:paraId="5D3D8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6F2A9253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存储过程</w:t>
            </w:r>
          </w:p>
        </w:tc>
        <w:tc>
          <w:p w14:paraId="57BACEA4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入参</w:t>
            </w:r>
          </w:p>
        </w:tc>
        <w:tc>
          <w:p w14:paraId="3C6990B1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出参</w:t>
            </w:r>
          </w:p>
        </w:tc>
        <w:tc>
          <w:p w14:paraId="626DC667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2067" w:type="dxa"/>
          </w:tcPr>
          <w:p w14:paraId="6E8239E0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状态码</w:t>
            </w:r>
          </w:p>
        </w:tc>
      </w:tr>
      <w:tr w14:paraId="7404B7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10EFDC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create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</w:t>
            </w:r>
          </w:p>
        </w:tc>
        <w:tc>
          <w:p w14:paraId="483A237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customer_id, items(JSON)</w:t>
            </w:r>
          </w:p>
        </w:tc>
        <w:tc>
          <w:p w14:paraId="7689DD9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status, order_no</w:t>
            </w:r>
          </w:p>
        </w:tc>
        <w:tc>
          <w:p w14:paraId="3CB1113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下单：悲观锁防超卖，扣减库存，写订单+明细</w:t>
            </w:r>
          </w:p>
        </w:tc>
        <w:tc>
          <w:tcPr>
            <w:tcW w:w="2067" w:type="dxa"/>
          </w:tcPr>
          <w:p w14:paraId="49B4626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 成功 / 1 数量不合法 / 2 商品不存在 / 3 库存不足 / 4 异常</w:t>
            </w:r>
          </w:p>
        </w:tc>
      </w:tr>
      <w:tr w14:paraId="1A9532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118898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search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products</w:t>
            </w:r>
          </w:p>
        </w:tc>
        <w:tc>
          <w:p w14:paraId="77674A7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keyword, category</w:t>
            </w:r>
          </w:p>
        </w:tc>
        <w:tc>
          <w:p w14:paraId="2F40200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—（结果集）</w:t>
            </w:r>
          </w:p>
        </w:tc>
        <w:tc>
          <w:p w14:paraId="4F87112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按关键词与分类筛选商品，3 表 LEFT JOIN 返回详情</w:t>
            </w:r>
          </w:p>
        </w:tc>
        <w:tc>
          <w:tcPr>
            <w:tcW w:w="2067" w:type="dxa"/>
          </w:tcPr>
          <w:p w14:paraId="5CFCB26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6BD399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5511CE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get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customer_orders</w:t>
            </w:r>
          </w:p>
        </w:tc>
        <w:tc>
          <w:p w14:paraId="79E0584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customer_id</w:t>
            </w:r>
          </w:p>
        </w:tc>
        <w:tc>
          <w:p w14:paraId="734CEA5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—（结果集）</w:t>
            </w:r>
          </w:p>
        </w:tc>
        <w:tc>
          <w:p w14:paraId="57C40DC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按客户编号查询订单，按 order_date DESC 排序</w:t>
            </w:r>
          </w:p>
        </w:tc>
        <w:tc>
          <w:tcPr>
            <w:tcW w:w="2067" w:type="dxa"/>
          </w:tcPr>
          <w:p w14:paraId="66A9A2B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1B4E05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2E528E8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get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order_detail</w:t>
            </w:r>
          </w:p>
        </w:tc>
        <w:tc>
          <w:p w14:paraId="02207275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order_id</w:t>
            </w:r>
          </w:p>
        </w:tc>
        <w:tc>
          <w:p w14:paraId="3894578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—（结果集）</w:t>
            </w:r>
          </w:p>
        </w:tc>
        <w:tc>
          <w:p w14:paraId="105CE9F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查询订单明细并 JOIN 商品基础信息</w:t>
            </w:r>
          </w:p>
        </w:tc>
        <w:tc>
          <w:tcPr>
            <w:tcW w:w="2067" w:type="dxa"/>
          </w:tcPr>
          <w:p w14:paraId="7C4559B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—</w:t>
            </w:r>
          </w:p>
        </w:tc>
      </w:tr>
      <w:tr w14:paraId="253422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F29E97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update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order_status</w:t>
            </w:r>
          </w:p>
        </w:tc>
        <w:tc>
          <w:p w14:paraId="4F234DE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id, action, payment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method, cancel_reason</w:t>
            </w:r>
          </w:p>
        </w:tc>
        <w:tc>
          <w:p w14:paraId="260E6AE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status, message</w:t>
            </w:r>
          </w:p>
        </w:tc>
        <w:tc>
          <w:p w14:paraId="5E03C23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状态流转：pay/ship/cancel/return，取消退货回补库存</w:t>
            </w:r>
          </w:p>
        </w:tc>
        <w:tc>
          <w:tcPr>
            <w:tcW w:w="2067" w:type="dxa"/>
          </w:tcPr>
          <w:p w14:paraId="13294D7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 成功 / 1 非法流转 / 2 订单不存在 / 3 异常</w:t>
            </w:r>
          </w:p>
        </w:tc>
      </w:tr>
      <w:bookmarkEnd w:id="14"/>
    </w:tbl>
    <w:p w14:paraId="4A8EDB2F">
      <w:pPr>
        <w:pStyle w:val="4"/>
      </w:pPr>
      <w:bookmarkStart w:id="15" w:name="header-n427"/>
      <w:r>
        <w:t xml:space="preserve">4.4 </w:t>
      </w:r>
      <w:r>
        <w:rPr>
          <w:rFonts w:hint="eastAsia"/>
        </w:rPr>
        <w:t>并发控制与事务</w:t>
      </w:r>
    </w:p>
    <w:p w14:paraId="229905C2">
      <w:pPr>
        <w:pStyle w:val="5"/>
      </w:pPr>
      <w:bookmarkStart w:id="16" w:name="header-n428"/>
      <w:r>
        <w:t xml:space="preserve">4.4.1 </w:t>
      </w:r>
      <w:r>
        <w:rPr>
          <w:rFonts w:hint="eastAsia"/>
        </w:rPr>
        <w:t>下单事务（</w:t>
      </w:r>
      <w:r>
        <w:rPr>
          <w:rStyle w:val="24"/>
        </w:rPr>
        <w:t>sp_create_order</w:t>
      </w:r>
      <w:r>
        <w:rPr>
          <w:rFonts w:hint="eastAsia"/>
        </w:rPr>
        <w:t>）</w:t>
      </w:r>
    </w:p>
    <w:p w14:paraId="270E1B6C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下单过程封装在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sp_create_order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中，入参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p_items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JSON 数组（如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[{"product_id":1,"quantity":2},{"product_id":7,"quantity":1}]</w:t>
      </w:r>
      <w:r>
        <w:rPr>
          <w:rFonts w:hint="eastAsia" w:ascii="Times New Roman" w:hAnsi="Times New Roman" w:eastAsia="SimSun" w:cs="Times New Roman"/>
          <w:sz w:val="24"/>
          <w:szCs w:val="24"/>
        </w:rPr>
        <w:t>），支持一次下单多件商品。</w:t>
      </w:r>
    </w:p>
    <w:p w14:paraId="70E2FC8D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过程分三轮循环执行：</w:t>
      </w:r>
    </w:p>
    <w:p w14:paraId="43880A2B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第一轮：校验数量合法性。遍历 JSON 数组，若任一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quantity ≤ 0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或数组为空，回滚并返回状态码 1。这一步在加锁前完成，避免无意义持有锁。</w:t>
      </w:r>
    </w:p>
    <w:p w14:paraId="3DE25909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第二轮：逐条加悲观锁并校验。对每一件商品执行：</w:t>
      </w:r>
    </w:p>
    <w:p w14:paraId="3051D6EE">
      <w:pPr>
        <w:pStyle w:val="26"/>
      </w:pPr>
      <w:r>
        <w:rPr>
          <w:rStyle w:val="29"/>
        </w:rPr>
        <w:t>SELECT</w:t>
      </w:r>
      <w:r>
        <w:rPr>
          <w:rStyle w:val="30"/>
        </w:rPr>
        <w:t xml:space="preserve"> stock, price </w:t>
      </w:r>
      <w:r>
        <w:rPr>
          <w:rStyle w:val="29"/>
        </w:rPr>
        <w:t>INTO</w:t>
      </w:r>
      <w:r>
        <w:rPr>
          <w:rStyle w:val="30"/>
        </w:rPr>
        <w:t xml:space="preserve"> v_current_stock, v_unit_price</w:t>
      </w:r>
      <w:r>
        <w:br w:type="textWrapping"/>
      </w:r>
      <w:r>
        <w:rPr>
          <w:rStyle w:val="29"/>
        </w:rPr>
        <w:t>FROM</w:t>
      </w:r>
      <w:r>
        <w:rPr>
          <w:rStyle w:val="30"/>
        </w:rPr>
        <w:t xml:space="preserve"> Product</w:t>
      </w:r>
      <w:r>
        <w:br w:type="textWrapping"/>
      </w:r>
      <w:r>
        <w:rPr>
          <w:rStyle w:val="29"/>
        </w:rPr>
        <w:t>WHERE</w:t>
      </w:r>
      <w:r>
        <w:rPr>
          <w:rStyle w:val="30"/>
        </w:rPr>
        <w:t xml:space="preserve"> product_id </w:t>
      </w:r>
      <w:r>
        <w:rPr>
          <w:rStyle w:val="31"/>
        </w:rPr>
        <w:t>=</w:t>
      </w:r>
      <w:r>
        <w:rPr>
          <w:rStyle w:val="30"/>
        </w:rPr>
        <w:t xml:space="preserve"> v_product_id</w:t>
      </w:r>
      <w:r>
        <w:br w:type="textWrapping"/>
      </w:r>
      <w:r>
        <w:rPr>
          <w:rStyle w:val="32"/>
        </w:rPr>
        <w:t>FOR</w:t>
      </w:r>
      <w:r>
        <w:rPr>
          <w:rStyle w:val="30"/>
        </w:rPr>
        <w:t xml:space="preserve"> </w:t>
      </w:r>
      <w:r>
        <w:rPr>
          <w:rStyle w:val="29"/>
        </w:rPr>
        <w:t>UPDATE</w:t>
      </w:r>
      <w:r>
        <w:rPr>
          <w:rStyle w:val="30"/>
        </w:rPr>
        <w:t>;</w:t>
      </w:r>
    </w:p>
    <w:p w14:paraId="10ED5AFC">
      <w:pPr>
        <w:pStyle w:val="23"/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取得行级排他锁（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X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锁），锁持续至事务提交（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COMMIT</w:t>
      </w:r>
      <w:r>
        <w:rPr>
          <w:rFonts w:hint="eastAsia" w:ascii="Times New Roman" w:hAnsi="Times New Roman" w:eastAsia="SimSun" w:cs="Times New Roman"/>
          <w:sz w:val="24"/>
          <w:szCs w:val="24"/>
        </w:rPr>
        <w:t>）或回滚（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ROLLBACK</w:t>
      </w:r>
      <w:r>
        <w:rPr>
          <w:rFonts w:hint="eastAsia" w:ascii="Times New Roman" w:hAnsi="Times New Roman" w:eastAsia="SimSun" w:cs="Times New Roman"/>
          <w:sz w:val="24"/>
          <w:szCs w:val="24"/>
        </w:rPr>
        <w:t>）。</w:t>
      </w:r>
    </w:p>
    <w:p w14:paraId="3C59BA2D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ROW_COUNT() = 0</w:t>
      </w:r>
      <w:r>
        <w:rPr>
          <w:rFonts w:hint="eastAsia" w:ascii="Times New Roman" w:hAnsi="Times New Roman" w:eastAsia="SimSun" w:cs="Times New Roman"/>
          <w:sz w:val="24"/>
          <w:szCs w:val="24"/>
        </w:rPr>
        <w:t>：商品不存在，回滚并返回状态码 2。</w:t>
      </w:r>
    </w:p>
    <w:p w14:paraId="334647C1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v_current_stock &lt; v_quantity</w:t>
      </w:r>
      <w:r>
        <w:rPr>
          <w:rFonts w:hint="eastAsia" w:ascii="Times New Roman" w:hAnsi="Times New Roman" w:eastAsia="SimSun" w:cs="Times New Roman"/>
          <w:sz w:val="24"/>
          <w:szCs w:val="24"/>
        </w:rPr>
        <w:t>：库存不足，回滚并返回状态码 3。</w:t>
      </w:r>
    </w:p>
    <w:p w14:paraId="09CD40B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悲观锁使得并发下单请求只能串行进入临界区：先抵达者先取锁、先扣减，后抵达者阻塞等待；待先者提交释放锁后，后者重新读取库存，若不足则拒绝。</w:t>
      </w:r>
    </w:p>
    <w:p w14:paraId="1295CF59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第三轮：生成单号并写入。校验通过后：</w:t>
      </w:r>
    </w:p>
    <w:p w14:paraId="3BF78B92">
      <w:pPr>
        <w:numPr>
          <w:ilvl w:val="0"/>
          <w:numId w:val="4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生成业务单号：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SET v_order_no = CONCAT('ORD', REPLACE(UUID(), '-', ''))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，形如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ORD550e8400e29b41d4a716446655440000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6C895793">
      <w:pPr>
        <w:numPr>
          <w:ilvl w:val="0"/>
          <w:numId w:val="4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向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Sales_Order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表插入主单：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INSERT INTO Sales_Order VALUES (v_order_no, p_customer_id, v_line_total, NOW(), '待付款')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23BCC2C3">
      <w:pPr>
        <w:numPr>
          <w:ilvl w:val="0"/>
          <w:numId w:val="4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对每件商品执行：更新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表扣减库存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 Product SET stock = stock - v_quantity WHERE product_id = v_product_id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，并向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Order_Detail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表插入明细，记录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quantity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unit_price</w:t>
      </w:r>
      <w:r>
        <w:rPr>
          <w:rFonts w:hint="eastAsia" w:ascii="Times New Roman" w:hAnsi="Times New Roman" w:eastAsia="SimSun" w:cs="Times New Roman"/>
          <w:sz w:val="24"/>
          <w:szCs w:val="24"/>
        </w:rPr>
        <w:t>（购买时价格快照）。</w:t>
      </w:r>
    </w:p>
    <w:p w14:paraId="448010CF">
      <w:pPr>
        <w:numPr>
          <w:ilvl w:val="0"/>
          <w:numId w:val="4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提交事务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COMMIT</w:t>
      </w:r>
      <w:r>
        <w:rPr>
          <w:rFonts w:hint="eastAsia" w:ascii="Times New Roman" w:hAnsi="Times New Roman" w:eastAsia="SimSun" w:cs="Times New Roman"/>
          <w:sz w:val="24"/>
          <w:szCs w:val="24"/>
        </w:rPr>
        <w:t>，返回状态码 0 与单号。</w:t>
      </w:r>
    </w:p>
    <w:p w14:paraId="65584663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任何 SQL 异常由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DECLARE EXIT HANDLER FOR SQLEXCEPTION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捕获，执行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ROLLBACK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并返回状态码 4。</w:t>
      </w:r>
    </w:p>
    <w:bookmarkEnd w:id="16"/>
    <w:p w14:paraId="3EE0C87C">
      <w:pPr>
        <w:pStyle w:val="5"/>
      </w:pPr>
      <w:bookmarkStart w:id="17" w:name="header-n452"/>
      <w:r>
        <w:t xml:space="preserve">4.4.2 </w:t>
      </w:r>
      <w:r>
        <w:rPr>
          <w:rFonts w:hint="eastAsia"/>
        </w:rPr>
        <w:t>状态流转事务（</w:t>
      </w:r>
      <w:r>
        <w:rPr>
          <w:rStyle w:val="24"/>
        </w:rPr>
        <w:t>sp_update_order_status</w:t>
      </w:r>
      <w:r>
        <w:rPr>
          <w:rFonts w:hint="eastAsia"/>
        </w:rPr>
        <w:t>）</w:t>
      </w:r>
    </w:p>
    <w:p w14:paraId="65DC9AB8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状态流转过程封装在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sp_update_order_status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中，入参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p_action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4 种动作之一：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ship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return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8FB5EDF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过程对订单行同样采用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锁定后读取当前状态：</w:t>
      </w:r>
    </w:p>
    <w:p w14:paraId="5492E827">
      <w:pPr>
        <w:pStyle w:val="26"/>
        <w:rPr>
          <w:rStyle w:val="29"/>
        </w:rPr>
      </w:pPr>
    </w:p>
    <w:p w14:paraId="0B9D5909">
      <w:pPr>
        <w:pStyle w:val="26"/>
        <w:rPr>
          <w:rStyle w:val="29"/>
        </w:rPr>
      </w:pPr>
    </w:p>
    <w:p w14:paraId="4F8C2AB1">
      <w:pPr>
        <w:pStyle w:val="26"/>
      </w:pPr>
      <w:r>
        <w:rPr>
          <w:rStyle w:val="29"/>
        </w:rPr>
        <w:t>SELECT</w:t>
      </w:r>
      <w:r>
        <w:rPr>
          <w:rStyle w:val="30"/>
        </w:rPr>
        <w:t xml:space="preserve"> status </w:t>
      </w:r>
      <w:r>
        <w:rPr>
          <w:rStyle w:val="29"/>
        </w:rPr>
        <w:t>INTO</w:t>
      </w:r>
      <w:r>
        <w:rPr>
          <w:rStyle w:val="30"/>
        </w:rPr>
        <w:t xml:space="preserve"> v_current_status</w:t>
      </w:r>
      <w:r>
        <w:br w:type="textWrapping"/>
      </w:r>
      <w:r>
        <w:rPr>
          <w:rStyle w:val="29"/>
        </w:rPr>
        <w:t>FROM</w:t>
      </w:r>
      <w:r>
        <w:rPr>
          <w:rStyle w:val="30"/>
        </w:rPr>
        <w:t xml:space="preserve"> Sales_Order</w:t>
      </w:r>
      <w:r>
        <w:br w:type="textWrapping"/>
      </w:r>
      <w:r>
        <w:rPr>
          <w:rStyle w:val="29"/>
        </w:rPr>
        <w:t>WHERE</w:t>
      </w:r>
      <w:r>
        <w:rPr>
          <w:rStyle w:val="30"/>
        </w:rPr>
        <w:t xml:space="preserve"> order_id </w:t>
      </w:r>
      <w:r>
        <w:rPr>
          <w:rStyle w:val="31"/>
        </w:rPr>
        <w:t>=</w:t>
      </w:r>
      <w:r>
        <w:rPr>
          <w:rStyle w:val="30"/>
        </w:rPr>
        <w:t xml:space="preserve"> p_order_id</w:t>
      </w:r>
      <w:r>
        <w:br w:type="textWrapping"/>
      </w:r>
      <w:r>
        <w:rPr>
          <w:rStyle w:val="32"/>
        </w:rPr>
        <w:t>FOR</w:t>
      </w:r>
      <w:r>
        <w:rPr>
          <w:rStyle w:val="30"/>
        </w:rPr>
        <w:t xml:space="preserve"> </w:t>
      </w:r>
      <w:r>
        <w:rPr>
          <w:rStyle w:val="29"/>
        </w:rPr>
        <w:t>UPDATE</w:t>
      </w:r>
      <w:r>
        <w:rPr>
          <w:rStyle w:val="30"/>
        </w:rPr>
        <w:t>;</w:t>
      </w:r>
    </w:p>
    <w:p w14:paraId="3ACB4FB6">
      <w:pPr>
        <w:pStyle w:val="23"/>
      </w:pPr>
      <w:r>
        <w:rPr>
          <w:rFonts w:hint="eastAsia"/>
        </w:rPr>
        <w:t>状态机校验规则：</w:t>
      </w:r>
    </w:p>
    <w:p w14:paraId="1F2DDA25">
      <w:pPr>
        <w:jc w:val="center"/>
      </w:pPr>
      <w:r>
        <w:rPr>
          <w:rFonts w:hint="eastAsia" w:ascii="Times New Roman" w:hAnsi="Times New Roman" w:eastAsia="SimSun" w:cs="Times New Roman"/>
          <w:b/>
          <w:bCs/>
        </w:rPr>
        <w:t>表4-3 订单状态机状态流转规则表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0"/>
        <w:gridCol w:w="2030"/>
        <w:gridCol w:w="1060"/>
      </w:tblGrid>
      <w:tr w14:paraId="0B967D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3925E29C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当前状态</w:t>
            </w:r>
          </w:p>
        </w:tc>
        <w:tc>
          <w:p w14:paraId="2A03D1A7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允许动作（action）</w:t>
            </w:r>
          </w:p>
        </w:tc>
        <w:tc>
          <w:p w14:paraId="6CDBC08E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目标状态</w:t>
            </w:r>
          </w:p>
        </w:tc>
      </w:tr>
      <w:tr w14:paraId="103C21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1DBF3E7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待付款</w:t>
            </w:r>
          </w:p>
        </w:tc>
        <w:tc>
          <w:p w14:paraId="7BFCE44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pay</w:t>
            </w:r>
          </w:p>
        </w:tc>
        <w:tc>
          <w:p w14:paraId="67960BB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已付款</w:t>
            </w:r>
          </w:p>
        </w:tc>
      </w:tr>
      <w:tr w14:paraId="1EE38D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5267C5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待付款</w:t>
            </w:r>
          </w:p>
        </w:tc>
        <w:tc>
          <w:p w14:paraId="7B3AECD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cancel</w:t>
            </w:r>
          </w:p>
        </w:tc>
        <w:tc>
          <w:p w14:paraId="057FDF3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已取消</w:t>
            </w:r>
          </w:p>
        </w:tc>
      </w:tr>
      <w:tr w14:paraId="611E1B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37A168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已付款</w:t>
            </w:r>
          </w:p>
        </w:tc>
        <w:tc>
          <w:p w14:paraId="5D71C651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ship</w:t>
            </w:r>
          </w:p>
        </w:tc>
        <w:tc>
          <w:p w14:paraId="1AB72A9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已发货</w:t>
            </w:r>
          </w:p>
        </w:tc>
      </w:tr>
      <w:tr w14:paraId="096847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F2F873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已发货</w:t>
            </w:r>
          </w:p>
        </w:tc>
        <w:tc>
          <w:p w14:paraId="6540E6F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return</w:t>
            </w:r>
          </w:p>
        </w:tc>
        <w:tc>
          <w:p w14:paraId="5A02E72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已退货</w:t>
            </w:r>
          </w:p>
        </w:tc>
      </w:tr>
    </w:tbl>
    <w:p w14:paraId="1E71FE4E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action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不在允许列表中或当前状态不匹配，返回状态码 1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message</w:t>
      </w:r>
      <w:r>
        <w:rPr>
          <w:rFonts w:hint="eastAsia" w:ascii="Times New Roman" w:hAnsi="Times New Roman" w:eastAsia="SimSun" w:cs="Times New Roman"/>
          <w:sz w:val="24"/>
          <w:szCs w:val="24"/>
        </w:rPr>
        <w:t>（如 "当前状态[已发货]不可付款"），回滚事务。</w:t>
      </w:r>
    </w:p>
    <w:p w14:paraId="10051076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状态更新：</w:t>
      </w:r>
    </w:p>
    <w:p w14:paraId="47C129F5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：更新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status='已付款'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payment_method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payment_time=NOW()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paid_amount=total_amount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42E4112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：更新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status='已取消'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cancel_reason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cancel_time=NOW()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540A7192">
      <w:pPr>
        <w:numPr>
          <w:ilvl w:val="0"/>
          <w:numId w:val="1"/>
        </w:numPr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ship</w:t>
      </w:r>
      <w:r>
        <w:rPr>
          <w:rFonts w:hint="eastAsia" w:ascii="Times New Roman" w:hAnsi="Times New Roman" w:eastAsia="SimSun" w:cs="Times New Roman"/>
          <w:sz w:val="24"/>
          <w:szCs w:val="24"/>
        </w:rPr>
        <w:t>/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return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：仅更新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45946112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库存回补：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cancel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或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return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成功时，通过一条带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JOIN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语句一次性回补库存：</w:t>
      </w:r>
    </w:p>
    <w:p w14:paraId="253D0940">
      <w:pPr>
        <w:pStyle w:val="26"/>
      </w:pPr>
      <w:r>
        <w:rPr>
          <w:rStyle w:val="29"/>
        </w:rPr>
        <w:t>UPDATE</w:t>
      </w:r>
      <w:r>
        <w:rPr>
          <w:rStyle w:val="30"/>
        </w:rPr>
        <w:t xml:space="preserve"> Product p</w:t>
      </w:r>
      <w:r>
        <w:br w:type="textWrapping"/>
      </w:r>
      <w:r>
        <w:rPr>
          <w:rStyle w:val="29"/>
        </w:rPr>
        <w:t>JOIN</w:t>
      </w:r>
      <w:r>
        <w:rPr>
          <w:rStyle w:val="30"/>
        </w:rPr>
        <w:t xml:space="preserve"> Order_Detail od </w:t>
      </w:r>
      <w:r>
        <w:rPr>
          <w:rStyle w:val="29"/>
        </w:rPr>
        <w:t>ON</w:t>
      </w:r>
      <w:r>
        <w:rPr>
          <w:rStyle w:val="30"/>
        </w:rPr>
        <w:t xml:space="preserve"> p.product_id </w:t>
      </w:r>
      <w:r>
        <w:rPr>
          <w:rStyle w:val="31"/>
        </w:rPr>
        <w:t>=</w:t>
      </w:r>
      <w:r>
        <w:rPr>
          <w:rStyle w:val="30"/>
        </w:rPr>
        <w:t xml:space="preserve"> od.product_id</w:t>
      </w:r>
      <w:r>
        <w:br w:type="textWrapping"/>
      </w:r>
      <w:r>
        <w:rPr>
          <w:rStyle w:val="29"/>
        </w:rPr>
        <w:t>SET</w:t>
      </w:r>
      <w:r>
        <w:rPr>
          <w:rStyle w:val="30"/>
        </w:rPr>
        <w:t xml:space="preserve"> p.stock </w:t>
      </w:r>
      <w:r>
        <w:rPr>
          <w:rStyle w:val="31"/>
        </w:rPr>
        <w:t>=</w:t>
      </w:r>
      <w:r>
        <w:rPr>
          <w:rStyle w:val="30"/>
        </w:rPr>
        <w:t xml:space="preserve"> p.stock </w:t>
      </w:r>
      <w:r>
        <w:rPr>
          <w:rStyle w:val="31"/>
        </w:rPr>
        <w:t>+</w:t>
      </w:r>
      <w:r>
        <w:rPr>
          <w:rStyle w:val="30"/>
        </w:rPr>
        <w:t xml:space="preserve"> od.quantity</w:t>
      </w:r>
      <w:r>
        <w:br w:type="textWrapping"/>
      </w:r>
      <w:r>
        <w:rPr>
          <w:rStyle w:val="29"/>
        </w:rPr>
        <w:t>WHERE</w:t>
      </w:r>
      <w:r>
        <w:rPr>
          <w:rStyle w:val="30"/>
        </w:rPr>
        <w:t xml:space="preserve"> od.order_id </w:t>
      </w:r>
      <w:r>
        <w:rPr>
          <w:rStyle w:val="31"/>
        </w:rPr>
        <w:t>=</w:t>
      </w:r>
      <w:r>
        <w:rPr>
          <w:rStyle w:val="30"/>
        </w:rPr>
        <w:t xml:space="preserve"> p_order_id;</w:t>
      </w:r>
    </w:p>
    <w:p w14:paraId="7C04815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保证库存表与订单状态在同一事务内一致变更。</w:t>
      </w:r>
    </w:p>
    <w:bookmarkEnd w:id="17"/>
    <w:p w14:paraId="3A7F6514">
      <w:pPr>
        <w:pStyle w:val="5"/>
      </w:pPr>
      <w:bookmarkStart w:id="18" w:name="header-n490"/>
      <w:r>
        <w:t xml:space="preserve">4.4.3 MySQL </w:t>
      </w:r>
      <w:r>
        <w:rPr>
          <w:rFonts w:hint="eastAsia"/>
        </w:rPr>
        <w:t>陷阱处理</w:t>
      </w:r>
    </w:p>
    <w:p w14:paraId="28277AB3">
      <w:pPr>
        <w:pStyle w:val="23"/>
        <w:spacing w:line="240" w:lineRule="auto"/>
      </w:pP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… INTO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查不到行时变量不会置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NULL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，而是保留原值。若直接判断变量是否为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NULL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，会误判商品或订单存在。因此过程中改用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ROW_COUNT() = 0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判断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是否命中行，避免误判导致下单或状态流转逻辑出错。</w:t>
      </w:r>
    </w:p>
    <w:bookmarkEnd w:id="11"/>
    <w:bookmarkEnd w:id="15"/>
    <w:bookmarkEnd w:id="18"/>
    <w:p w14:paraId="09CF78DD">
      <w:pPr>
        <w:pStyle w:val="4"/>
      </w:pPr>
      <w:r>
        <w:t>4.5 事务日志机制</w:t>
      </w:r>
    </w:p>
    <w:p w14:paraId="1D62C734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本系统 9 张表均采用 InnoDB 存储引擎。InnoDB 为保障事务的原子性与持久性，内置重做日志（redo log）与回滚日志（undo log）两类日志并自动维护，系统沿用 MySQL 8 默认日志配置，未做额外参数调整。</w:t>
      </w:r>
    </w:p>
    <w:p w14:paraId="2C8FBCBE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（1）重做日志（redo log）：采用预写日志（WAL）机制，事务提交前先顺序写入数据页的物理修改记录。当数据库异常崩溃时，InnoDB 依据 redo log 重做已提交但尚未刷盘的修改，从而保证已提交事务不丢失，实现持久性。顺序写入的性能也远高于随机刷新数据页。</w:t>
      </w:r>
    </w:p>
    <w:p w14:paraId="2617FA55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（2）回滚日志（undo log）：记录事务修改前的数据镜像。其一用于事务 ROLLBACK 时回滚到修改前状态，保障原子性——本系统下单事务在库存不足时回滚、状态流转事务在非法流转时回滚均依赖该机制；其二为多版本并发控制（MVCC）的一致性读提供历史版本。</w:t>
      </w:r>
    </w:p>
    <w:p w14:paraId="35CE2857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上述日志由 InnoDB 自动管理，与数据文件一并存放于 MySQL 数据目录，无需在应用层干预。</w:t>
      </w:r>
    </w:p>
    <w:p w14:paraId="013FC9E4">
      <w:pPr>
        <w:pStyle w:val="2"/>
      </w:pPr>
      <w:bookmarkStart w:id="19" w:name="header-n492"/>
      <w:r>
        <w:rPr>
          <w:rFonts w:hint="eastAsia"/>
        </w:rPr>
        <w:t>编写程序验证</w:t>
      </w:r>
    </w:p>
    <w:p w14:paraId="1ECB7A32">
      <w:pPr>
        <w:pStyle w:val="4"/>
      </w:pPr>
      <w:bookmarkStart w:id="20" w:name="header-n493"/>
      <w:r>
        <w:t xml:space="preserve">5.1 </w:t>
      </w:r>
      <w:r>
        <w:rPr>
          <w:rFonts w:hint="eastAsia"/>
        </w:rPr>
        <w:t>系统架构</w:t>
      </w:r>
    </w:p>
    <w:p w14:paraId="4E77546C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系统采用三层架构，每层职责明确、单向依赖：</w:t>
      </w:r>
    </w:p>
    <w:p w14:paraId="32D5C979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前端（展示层）：Vue 3.5.32 单页应用，Element Plus 2.14.2 组件库，Vite 8 构建，vue-router 4.6.4 路由。运行在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localhost:5173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。职责是商品浏览、购物车下单、订单管理界面、销售统计报表。不直接访问数据库，只通过 HTTP 调用后端 API。Axios 单例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baseURL='/api'</w:t>
      </w:r>
      <w:r>
        <w:rPr>
          <w:rFonts w:hint="eastAsia" w:ascii="Times New Roman" w:hAnsi="Times New Roman" w:eastAsia="SimSun" w:cs="Times New Roman"/>
          <w:sz w:val="24"/>
          <w:szCs w:val="24"/>
        </w:rPr>
        <w:t>，由 Vite 代理转发至后端 8080。</w:t>
      </w:r>
    </w:p>
    <w:p w14:paraId="6199F6AD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后端（业务层）：Spring Boot 4.0.7 单体应用，Java 21，MyBatis 4.0.1 注解模式。运行在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localhost:8080</w:t>
      </w:r>
      <w:r>
        <w:rPr>
          <w:rFonts w:hint="eastAsia" w:ascii="Times New Roman" w:hAnsi="Times New Roman" w:eastAsia="SimSun" w:cs="Times New Roman"/>
          <w:sz w:val="24"/>
          <w:szCs w:val="24"/>
        </w:rPr>
        <w:t>。职责是 JWT 鉴权（24h 有效）、参数 @Valid 校验、调用存储过程并把状态码翻译为业务异常或成功响应。5 个 Controller（Auth/Product/Customer/Order/Stats）对应 5 个 Service 与 5 个 Mapper，其中订单与状态流转调用存储过程，统计模块（Stats）直接执行聚合查询（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GROUP BY status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GROUP BY 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SUM(total_amount)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等）。</w:t>
      </w:r>
    </w:p>
    <w:p w14:paraId="7575D20F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数据库（持久层）：MySQL 8，InnoDB 引擎，库名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computer_sales_db</w:t>
      </w:r>
      <w:r>
        <w:rPr>
          <w:rFonts w:hint="eastAsia" w:ascii="Times New Roman" w:hAnsi="Times New Roman" w:eastAsia="SimSun" w:cs="Times New Roman"/>
          <w:sz w:val="24"/>
          <w:szCs w:val="24"/>
        </w:rPr>
        <w:t>。9 张表、6 个非聚簇索引、6 个唯一索引、5 个存储过程。核心业务（下单、状态流转）封装为存储过程；统计查询走普通聚合 SQL；审计字段追踪变更。</w:t>
      </w:r>
    </w:p>
    <w:p w14:paraId="5CC4DA26">
      <w:pPr>
        <w:pStyle w:val="26"/>
      </w:pPr>
      <w:r>
        <w:rPr>
          <w:rStyle w:val="24"/>
        </w:rPr>
        <w:t>┌────────────────────────────────┐</w:t>
      </w:r>
      <w:r>
        <w:br w:type="textWrapping"/>
      </w:r>
      <w:r>
        <w:rPr>
          <w:rStyle w:val="24"/>
        </w:rPr>
        <w:t xml:space="preserve">│  </w:t>
      </w:r>
      <w:r>
        <w:rPr>
          <w:rStyle w:val="24"/>
          <w:rFonts w:hint="eastAsia"/>
        </w:rPr>
        <w:t>前端</w:t>
      </w:r>
      <w:r>
        <w:rPr>
          <w:rStyle w:val="24"/>
        </w:rPr>
        <w:t xml:space="preserve"> Vue 3 (localhost:5173)    </w:t>
      </w:r>
      <w:r>
        <w:rPr>
          <w:rStyle w:val="24"/>
          <w:rFonts w:hint="eastAsia"/>
          <w:lang w:val="en-US" w:eastAsia="zh-CN"/>
        </w:rPr>
        <w:t xml:space="preserve"> </w:t>
      </w:r>
      <w:r>
        <w:rPr>
          <w:rStyle w:val="24"/>
        </w:rPr>
        <w:t xml:space="preserve">│   </w:t>
      </w:r>
      <w:r>
        <w:rPr>
          <w:rStyle w:val="24"/>
          <w:rFonts w:hint="eastAsia"/>
        </w:rPr>
        <w:t>商品浏览</w:t>
      </w:r>
      <w:r>
        <w:rPr>
          <w:rStyle w:val="24"/>
        </w:rPr>
        <w:t xml:space="preserve"> / </w:t>
      </w:r>
      <w:r>
        <w:rPr>
          <w:rStyle w:val="24"/>
          <w:rFonts w:hint="eastAsia"/>
        </w:rPr>
        <w:t>购物车</w:t>
      </w:r>
      <w:r>
        <w:rPr>
          <w:rStyle w:val="24"/>
        </w:rPr>
        <w:t xml:space="preserve"> / </w:t>
      </w:r>
      <w:r>
        <w:rPr>
          <w:rStyle w:val="24"/>
          <w:rFonts w:hint="eastAsia"/>
        </w:rPr>
        <w:t>订单管理</w:t>
      </w:r>
      <w:r>
        <w:rPr>
          <w:rStyle w:val="24"/>
        </w:rPr>
        <w:t xml:space="preserve"> / </w:t>
      </w:r>
      <w:r>
        <w:rPr>
          <w:rStyle w:val="24"/>
          <w:rFonts w:hint="eastAsia"/>
        </w:rPr>
        <w:t>销售统计</w:t>
      </w:r>
      <w:r>
        <w:br w:type="textWrapping"/>
      </w:r>
      <w:r>
        <w:rPr>
          <w:rStyle w:val="24"/>
        </w:rPr>
        <w:t>│  Element Plus + Vite + Router   │</w:t>
      </w:r>
      <w:r>
        <w:br w:type="textWrapping"/>
      </w:r>
      <w:r>
        <w:rPr>
          <w:rStyle w:val="24"/>
        </w:rPr>
        <w:t>└───────────────┬────────────────┘</w:t>
      </w:r>
      <w:r>
        <w:br w:type="textWrapping"/>
      </w:r>
      <w:r>
        <w:rPr>
          <w:rStyle w:val="24"/>
        </w:rPr>
        <w:t xml:space="preserve">                │  HTTP </w:t>
      </w:r>
      <w:r>
        <w:rPr>
          <w:rStyle w:val="24"/>
          <w:rFonts w:hint="eastAsia"/>
        </w:rPr>
        <w:t>/api（Vite</w:t>
      </w:r>
      <w:r>
        <w:rPr>
          <w:rStyle w:val="24"/>
        </w:rPr>
        <w:t xml:space="preserve"> proxy → </w:t>
      </w:r>
      <w:r>
        <w:rPr>
          <w:rStyle w:val="24"/>
          <w:rFonts w:hint="eastAsia"/>
        </w:rPr>
        <w:t>8080）</w:t>
      </w:r>
      <w:r>
        <w:br w:type="textWrapping"/>
      </w:r>
      <w:r>
        <w:rPr>
          <w:rStyle w:val="24"/>
        </w:rPr>
        <w:t xml:space="preserve">                ▼</w:t>
      </w:r>
      <w:r>
        <w:br w:type="textWrapping"/>
      </w:r>
      <w:r>
        <w:rPr>
          <w:rStyle w:val="24"/>
        </w:rPr>
        <w:t>┌────────────────────────────────┐</w:t>
      </w:r>
      <w:r>
        <w:br w:type="textWrapping"/>
      </w:r>
      <w:r>
        <w:rPr>
          <w:rStyle w:val="24"/>
        </w:rPr>
        <w:t xml:space="preserve">│  </w:t>
      </w:r>
      <w:r>
        <w:rPr>
          <w:rStyle w:val="24"/>
          <w:rFonts w:hint="eastAsia"/>
        </w:rPr>
        <w:t>后端</w:t>
      </w:r>
      <w:r>
        <w:rPr>
          <w:rStyle w:val="24"/>
        </w:rPr>
        <w:t xml:space="preserve"> Spring Boot (</w:t>
      </w:r>
      <w:r>
        <w:rPr>
          <w:rStyle w:val="24"/>
          <w:rFonts w:hint="eastAsia"/>
          <w:lang w:val="en-US" w:eastAsia="zh-CN"/>
        </w:rPr>
        <w:t>localhost</w:t>
      </w:r>
      <w:r>
        <w:rPr>
          <w:rStyle w:val="24"/>
        </w:rPr>
        <w:t xml:space="preserve">:8080) │   JWT </w:t>
      </w:r>
      <w:r>
        <w:rPr>
          <w:rStyle w:val="24"/>
          <w:rFonts w:hint="eastAsia"/>
        </w:rPr>
        <w:t>鉴权</w:t>
      </w:r>
      <w:r>
        <w:rPr>
          <w:rStyle w:val="24"/>
        </w:rPr>
        <w:t xml:space="preserve"> / </w:t>
      </w:r>
      <w:r>
        <w:rPr>
          <w:rStyle w:val="24"/>
          <w:rFonts w:hint="eastAsia"/>
        </w:rPr>
        <w:t>业务校验</w:t>
      </w:r>
      <w:r>
        <w:rPr>
          <w:rStyle w:val="24"/>
        </w:rPr>
        <w:t xml:space="preserve"> / MyBatis</w:t>
      </w:r>
      <w:r>
        <w:br w:type="textWrapping"/>
      </w:r>
      <w:r>
        <w:rPr>
          <w:rStyle w:val="24"/>
        </w:rPr>
        <w:t xml:space="preserve">│  Java 21 + MyBatis </w:t>
      </w:r>
      <w:r>
        <w:rPr>
          <w:rStyle w:val="24"/>
          <w:rFonts w:hint="eastAsia"/>
        </w:rPr>
        <w:t>注解</w:t>
      </w:r>
      <w:r>
        <w:rPr>
          <w:rStyle w:val="24"/>
        </w:rPr>
        <w:t xml:space="preserve">         │</w:t>
      </w:r>
      <w:r>
        <w:br w:type="textWrapping"/>
      </w:r>
      <w:r>
        <w:rPr>
          <w:rStyle w:val="24"/>
        </w:rPr>
        <w:t>└───────────────┬────────────────┘</w:t>
      </w:r>
      <w:r>
        <w:br w:type="textWrapping"/>
      </w:r>
      <w:r>
        <w:rPr>
          <w:rStyle w:val="24"/>
        </w:rPr>
        <w:t xml:space="preserve">                │  SQL / CALL sp_xxx</w:t>
      </w:r>
      <w:r>
        <w:br w:type="textWrapping"/>
      </w:r>
      <w:r>
        <w:rPr>
          <w:rStyle w:val="24"/>
        </w:rPr>
        <w:t xml:space="preserve">                ▼</w:t>
      </w:r>
      <w:r>
        <w:br w:type="textWrapping"/>
      </w:r>
      <w:r>
        <w:rPr>
          <w:rStyle w:val="24"/>
        </w:rPr>
        <w:t>┌────────────────────────────────┐</w:t>
      </w:r>
      <w:r>
        <w:br w:type="textWrapping"/>
      </w:r>
      <w:r>
        <w:rPr>
          <w:rStyle w:val="24"/>
        </w:rPr>
        <w:t xml:space="preserve">│  MySQL 8 (localhost:3306)      │   InnoDB / </w:t>
      </w:r>
      <w:r>
        <w:rPr>
          <w:rStyle w:val="24"/>
          <w:rFonts w:hint="eastAsia"/>
        </w:rPr>
        <w:t>存储过程</w:t>
      </w:r>
      <w:r>
        <w:rPr>
          <w:rStyle w:val="24"/>
        </w:rPr>
        <w:t xml:space="preserve"> / </w:t>
      </w:r>
      <w:r>
        <w:rPr>
          <w:rStyle w:val="24"/>
          <w:rFonts w:hint="eastAsia"/>
        </w:rPr>
        <w:t>悲观锁</w:t>
      </w:r>
      <w:r>
        <w:br w:type="textWrapping"/>
      </w:r>
      <w:r>
        <w:rPr>
          <w:rStyle w:val="24"/>
        </w:rPr>
        <w:t xml:space="preserve">│  </w:t>
      </w:r>
      <w:r>
        <w:rPr>
          <w:rStyle w:val="24"/>
          <w:rFonts w:hint="eastAsia"/>
        </w:rPr>
        <w:t>computer_sales_db（9</w:t>
      </w:r>
      <w:r>
        <w:rPr>
          <w:rStyle w:val="24"/>
        </w:rPr>
        <w:t xml:space="preserve"> </w:t>
      </w:r>
      <w:r>
        <w:rPr>
          <w:rStyle w:val="24"/>
          <w:rFonts w:hint="eastAsia"/>
        </w:rPr>
        <w:t>张表）</w:t>
      </w:r>
      <w:r>
        <w:rPr>
          <w:rStyle w:val="24"/>
        </w:rPr>
        <w:t xml:space="preserve">    │</w:t>
      </w:r>
      <w:r>
        <w:br w:type="textWrapping"/>
      </w:r>
      <w:r>
        <w:rPr>
          <w:rStyle w:val="24"/>
        </w:rPr>
        <w:t>└────────────────────────────────┘</w:t>
      </w:r>
    </w:p>
    <w:p w14:paraId="07B51A8C">
      <w:pPr>
        <w:pStyle w:val="3"/>
        <w:spacing w:line="240" w:lineRule="auto"/>
        <w:jc w:val="center"/>
      </w:pPr>
      <w:r>
        <w:rPr>
          <w:rFonts w:hint="eastAsia" w:ascii="Times New Roman" w:hAnsi="Times New Roman" w:eastAsia="SimSun" w:cs="Times New Roman"/>
          <w:sz w:val="24"/>
          <w:szCs w:val="24"/>
        </w:rPr>
        <w:t>图5-1 系统三层架构示意图</w:t>
      </w:r>
    </w:p>
    <w:p w14:paraId="2F197DB2">
      <w:pPr>
        <w:pStyle w:val="23"/>
        <w:spacing w:line="240" w:lineRule="auto"/>
        <w:rPr>
          <w:rFonts w:hint="eastAsia" w:ascii="Times New Roman" w:hAnsi="Times New Roman" w:eastAsia="SimSun" w:cs="Times New Roman"/>
          <w:sz w:val="24"/>
          <w:szCs w:val="24"/>
        </w:rPr>
      </w:pPr>
    </w:p>
    <w:p w14:paraId="3C555A8D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前端通过 vue-router 划分公开页与受保护页，受保护页中又以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meta.staff: true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标记仅销售员可进入的管理页。路由守卫在每次跳转前校验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localStorage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token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与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role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：无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token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跳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/login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，已登录访问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/login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跳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/dashboard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，非销售员访问管理页跳回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/dashboard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2C5F1C0A">
      <w:pPr>
        <w:pStyle w:val="3"/>
        <w:jc w:val="center"/>
      </w:pPr>
      <w:r>
        <w:rPr>
          <w:rFonts w:hint="eastAsia"/>
          <w:b/>
          <w:bCs/>
        </w:rPr>
        <w:t>表5-1 前端路由与页面清单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1716"/>
        <w:gridCol w:w="4707"/>
        <w:gridCol w:w="961"/>
      </w:tblGrid>
      <w:tr w14:paraId="05549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248A138C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路径</w:t>
            </w:r>
          </w:p>
        </w:tc>
        <w:tc>
          <w:p w14:paraId="5CC24C84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页面组件</w:t>
            </w:r>
          </w:p>
        </w:tc>
        <w:tc>
          <w:p w14:paraId="44D897CA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功能</w:t>
            </w:r>
          </w:p>
        </w:tc>
        <w:tc>
          <w:p w14:paraId="4ED556AA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访问限制</w:t>
            </w:r>
          </w:p>
        </w:tc>
      </w:tr>
      <w:tr w14:paraId="6EDD8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F9FA33A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/login</w:t>
            </w:r>
          </w:p>
        </w:tc>
        <w:tc>
          <w:p w14:paraId="4E7DD7BB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Login.vue</w:t>
            </w:r>
          </w:p>
        </w:tc>
        <w:tc>
          <w:p w14:paraId="3A7531A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客户/销售员登录入口</w:t>
            </w:r>
          </w:p>
        </w:tc>
        <w:tc>
          <w:p w14:paraId="131A7874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公开</w:t>
            </w:r>
          </w:p>
        </w:tc>
      </w:tr>
      <w:tr w14:paraId="13D25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8820854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/dashboard</w:t>
            </w:r>
          </w:p>
        </w:tc>
        <w:tc>
          <w:p w14:paraId="109E5D3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Dashboard.vue</w:t>
            </w:r>
          </w:p>
        </w:tc>
        <w:tc>
          <w:p w14:paraId="1945110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商品浏览 + 购物车抽屉下单（staff 额外显示客户选择）</w:t>
            </w:r>
          </w:p>
        </w:tc>
        <w:tc>
          <w:p w14:paraId="024D105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登录</w:t>
            </w:r>
          </w:p>
        </w:tc>
      </w:tr>
      <w:tr w14:paraId="32E2B7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B8FAA9D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/products</w:t>
            </w:r>
          </w:p>
        </w:tc>
        <w:tc>
          <w:p w14:paraId="571A380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ProductList.vue</w:t>
            </w:r>
          </w:p>
        </w:tc>
        <w:tc>
          <w:p w14:paraId="0FAE7036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商品增删改查管理</w:t>
            </w:r>
          </w:p>
        </w:tc>
        <w:tc>
          <w:p w14:paraId="518F653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仅销售员</w:t>
            </w:r>
          </w:p>
        </w:tc>
      </w:tr>
      <w:tr w14:paraId="6DE36B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373B5E27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/orders</w:t>
            </w:r>
          </w:p>
        </w:tc>
        <w:tc>
          <w:p w14:paraId="2D72B2D3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OrderList.vue</w:t>
            </w:r>
          </w:p>
        </w:tc>
        <w:tc>
          <w:p w14:paraId="025B636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订单列表与状态操作（按角色显示不同按钮）</w:t>
            </w:r>
          </w:p>
        </w:tc>
        <w:tc>
          <w:p w14:paraId="2302353E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登录</w:t>
            </w:r>
          </w:p>
        </w:tc>
      </w:tr>
      <w:tr w14:paraId="00C3D5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6FBAB3F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/customers</w:t>
            </w:r>
          </w:p>
        </w:tc>
        <w:tc>
          <w:p w14:paraId="584F02D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CustomerList.vue</w:t>
            </w:r>
          </w:p>
        </w:tc>
        <w:tc>
          <w:p w14:paraId="05FD1DA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客户增删改查管理</w:t>
            </w:r>
          </w:p>
        </w:tc>
        <w:tc>
          <w:p w14:paraId="77F9481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仅销售员</w:t>
            </w:r>
          </w:p>
        </w:tc>
      </w:tr>
      <w:tr w14:paraId="44B15B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18F1BB7F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/stats</w:t>
            </w:r>
          </w:p>
        </w:tc>
        <w:tc>
          <w:p w14:paraId="545BB03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SalesReport.vue</w:t>
            </w:r>
          </w:p>
        </w:tc>
        <w:tc>
          <w:p w14:paraId="296F7920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销售统计报表概览</w:t>
            </w:r>
          </w:p>
        </w:tc>
        <w:tc>
          <w:p w14:paraId="7C030F4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仅销售员</w:t>
            </w:r>
          </w:p>
        </w:tc>
      </w:tr>
      <w:bookmarkEnd w:id="20"/>
    </w:tbl>
    <w:p w14:paraId="01602EDC">
      <w:pPr>
        <w:pStyle w:val="4"/>
      </w:pPr>
      <w:bookmarkStart w:id="21" w:name="header-n538"/>
      <w:r>
        <w:t xml:space="preserve">5.2 </w:t>
      </w:r>
      <w:r>
        <w:rPr>
          <w:rFonts w:hint="eastAsia"/>
        </w:rPr>
        <w:t>数据库初始化</w:t>
      </w:r>
    </w:p>
    <w:p w14:paraId="0914C61F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数据库脚本按编号顺序执行，每一步职责明确，且必须在连接时指定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--default-character-set=utf8mb4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以避免中文乱码。执行顺序为：建库与表结构 → 建索引 → 建存储过程 → 建状态机过程 → 写测试数据。</w:t>
      </w:r>
    </w:p>
    <w:p w14:paraId="6182C2BF">
      <w:pPr>
        <w:pStyle w:val="3"/>
        <w:jc w:val="center"/>
        <w:rPr>
          <w:rFonts w:hint="eastAsia"/>
          <w:b/>
          <w:bCs/>
        </w:rPr>
      </w:pPr>
    </w:p>
    <w:p w14:paraId="6B3EB079">
      <w:pPr>
        <w:pStyle w:val="3"/>
        <w:jc w:val="center"/>
      </w:pPr>
      <w:r>
        <w:rPr>
          <w:rFonts w:hint="eastAsia"/>
          <w:b/>
          <w:bCs/>
        </w:rPr>
        <w:t>表5-2 SQL 脚本初始化顺序表</w:t>
      </w:r>
    </w:p>
    <w:tbl>
      <w:tblPr>
        <w:tblStyle w:val="2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"/>
        <w:gridCol w:w="2135"/>
        <w:gridCol w:w="925"/>
        <w:gridCol w:w="4925"/>
      </w:tblGrid>
      <w:tr w14:paraId="24640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p w14:paraId="4B213475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顺序</w:t>
            </w:r>
          </w:p>
        </w:tc>
        <w:tc>
          <w:p w14:paraId="2DA00FF3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脚本</w:t>
            </w:r>
          </w:p>
        </w:tc>
        <w:tc>
          <w:p w14:paraId="0DAD36B4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职责</w:t>
            </w:r>
          </w:p>
        </w:tc>
        <w:tc>
          <w:p w14:paraId="14D448B8">
            <w:pPr>
              <w:pStyle w:val="27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  <w:sz w:val="21"/>
                <w:szCs w:val="21"/>
              </w:rPr>
              <w:t>关键内容</w:t>
            </w:r>
          </w:p>
        </w:tc>
      </w:tr>
      <w:tr w14:paraId="64A22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78C6D8E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1</w:t>
            </w:r>
          </w:p>
        </w:tc>
        <w:tc>
          <w:p w14:paraId="2CD5E74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01_schema.sql</w:t>
            </w:r>
          </w:p>
        </w:tc>
        <w:tc>
          <w:p w14:paraId="27F567F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建库 + 建表</w:t>
            </w:r>
          </w:p>
        </w:tc>
        <w:tc>
          <w:p w14:paraId="0E7AB832">
            <w:pPr>
              <w:pStyle w:val="27"/>
            </w:pP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computer_sales_db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 + 9 张表，含 8 条外键、3 条检查约束、6 条唯一约束</w:t>
            </w:r>
          </w:p>
        </w:tc>
      </w:tr>
      <w:tr w14:paraId="4157A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C71CB7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2</w:t>
            </w:r>
          </w:p>
        </w:tc>
        <w:tc>
          <w:p w14:paraId="66867A3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02_indexes.sql</w:t>
            </w:r>
          </w:p>
        </w:tc>
        <w:tc>
          <w:p w14:paraId="3854471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建索引</w:t>
            </w:r>
          </w:p>
        </w:tc>
        <w:tc>
          <w:p w14:paraId="7F76315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6 个非聚簇二级索引</w:t>
            </w:r>
          </w:p>
        </w:tc>
      </w:tr>
      <w:tr w14:paraId="2BA29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6FCC620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3</w:t>
            </w:r>
          </w:p>
        </w:tc>
        <w:tc>
          <w:p w14:paraId="5CBCFFD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03_procedures.sql</w:t>
            </w:r>
          </w:p>
        </w:tc>
        <w:tc>
          <w:p w14:paraId="7A58617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建存储过程</w:t>
            </w:r>
          </w:p>
        </w:tc>
        <w:tc>
          <w:p w14:paraId="0D18CEBD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create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order、sp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search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products、sp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get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customer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orders、sp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get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order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detail</w:t>
            </w:r>
          </w:p>
        </w:tc>
      </w:tr>
      <w:tr w14:paraId="2B8C5C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50D1A36A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4</w:t>
            </w:r>
          </w:p>
        </w:tc>
        <w:tc>
          <w:p w14:paraId="72B24AE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04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status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procedures.sql</w:t>
            </w:r>
          </w:p>
        </w:tc>
        <w:tc>
          <w:p w14:paraId="5A822317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建状态机</w:t>
            </w:r>
          </w:p>
        </w:tc>
        <w:tc>
          <w:p w14:paraId="64A765E9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sp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update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order_status（pay/ship/cancel/return + 回补库存）</w:t>
            </w:r>
          </w:p>
        </w:tc>
      </w:tr>
      <w:tr w14:paraId="0C6E22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42EF82CC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5</w:t>
            </w:r>
          </w:p>
        </w:tc>
        <w:tc>
          <w:p w14:paraId="6F40975F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05</w:t>
            </w:r>
            <w:r>
              <w:rPr>
                <w:rFonts w:hint="eastAsia" w:ascii="Times New Roman" w:hAnsi="Times New Roman" w:eastAsia="SimSun" w:cs="Times New Roman"/>
                <w:i/>
                <w:iCs/>
                <w:sz w:val="21"/>
                <w:szCs w:val="21"/>
              </w:rPr>
              <w:t>test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data.sql</w:t>
            </w:r>
          </w:p>
        </w:tc>
        <w:tc>
          <w:p w14:paraId="3A656428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>写种子数据</w:t>
            </w:r>
          </w:p>
        </w:tc>
        <w:tc>
          <w:p w14:paraId="21439B42">
            <w:pPr>
              <w:pStyle w:val="27"/>
            </w:pP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客户（密码 </w:t>
            </w:r>
            <w:r>
              <w:rPr>
                <w:rStyle w:val="24"/>
                <w:rFonts w:hint="eastAsia" w:ascii="Times New Roman" w:hAnsi="Times New Roman" w:eastAsia="SimSun" w:cs="Times New Roman"/>
                <w:sz w:val="21"/>
                <w:szCs w:val="21"/>
              </w:rPr>
              <w:t>__SEED_明文__</w:t>
            </w:r>
            <w:r>
              <w:rPr>
                <w:rFonts w:hint="eastAsia" w:ascii="Times New Roman" w:hAnsi="Times New Roman" w:eastAsia="SimSun" w:cs="Times New Roman"/>
                <w:sz w:val="21"/>
                <w:szCs w:val="21"/>
              </w:rPr>
              <w:t xml:space="preserve"> 占位）、销售员、商品（3 类）、台式机组装配置</w:t>
            </w:r>
          </w:p>
        </w:tc>
      </w:tr>
      <w:bookmarkEnd w:id="21"/>
    </w:tbl>
    <w:p w14:paraId="2A1824E2">
      <w:pPr>
        <w:pStyle w:val="4"/>
      </w:pPr>
      <w:bookmarkStart w:id="22" w:name="header-n572"/>
    </w:p>
    <w:p w14:paraId="496E0584">
      <w:pPr>
        <w:pStyle w:val="3"/>
      </w:pPr>
    </w:p>
    <w:p w14:paraId="1C46F4B7">
      <w:pPr>
        <w:pStyle w:val="4"/>
      </w:pPr>
      <w:r>
        <w:t xml:space="preserve">5.3 </w:t>
      </w:r>
      <w:r>
        <w:rPr>
          <w:rFonts w:hint="eastAsia"/>
        </w:rPr>
        <w:t>关键功能验证</w:t>
      </w:r>
    </w:p>
    <w:p w14:paraId="6544CEF9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围绕数据库相关功能，按 5 条主线逐一验证。</w:t>
      </w:r>
      <w:bookmarkStart w:id="23" w:name="header-n574"/>
    </w:p>
    <w:p w14:paraId="7E545F14">
      <w:pPr>
        <w:pStyle w:val="5"/>
      </w:pPr>
      <w:r>
        <w:t xml:space="preserve">5.3.1 </w:t>
      </w:r>
      <w:r>
        <w:rPr>
          <w:rFonts w:hint="eastAsia"/>
        </w:rPr>
        <w:t>客户主线</w:t>
      </w:r>
    </w:p>
    <w:p w14:paraId="1A22AAC0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登录：使用手机号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13800138001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、密码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123456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，POST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/api/auth/login/customer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。后端按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BCryptPasswordEncoder.matches("123456", password_hash)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比对成功，签发 JWT（载荷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payload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{sub:1, role:"customer", name:"..."}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），返回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{token, role, id, name}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。前端存入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localStorage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，后续请求自动携带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Authorization: Bearer &lt;token&gt;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82147A3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下单：客户浏览商品，加入购物车 2 件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product_id=1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和 1 件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product_id=7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，POST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/api/orders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，请求体（body）为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{items:[{product_id:1,quantity:2},{product_id:7,quantity:1}]}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。后端调用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sp_create_order(1, '[...]', @status, @order_no)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5384CFB5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过程内部：开启事务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START TRANSACTION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→ 第一轮校验 quantity 均 &gt; 0 → 第二轮对 product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 xml:space="preserve">id=1 与 7 分别 </w:t>
      </w:r>
      <w:r>
        <w:rPr>
          <w:rStyle w:val="24"/>
          <w:rFonts w:hint="eastAsia" w:ascii="Times New Roman" w:hAnsi="Times New Roman" w:eastAsia="SimSun" w:cs="Times New Roman"/>
          <w:i/>
          <w:iCs/>
          <w:sz w:val="24"/>
          <w:szCs w:val="24"/>
        </w:rPr>
        <w:t>SELECT stock,price ... FOR UPDATE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 xml:space="preserve"> 加锁，库存足够 → 第三轮生成单号 </w:t>
      </w:r>
      <w:r>
        <w:rPr>
          <w:rStyle w:val="24"/>
          <w:rFonts w:hint="eastAsia" w:ascii="Times New Roman" w:hAnsi="Times New Roman" w:eastAsia="SimSun" w:cs="Times New Roman"/>
          <w:i/>
          <w:iCs/>
          <w:sz w:val="24"/>
          <w:szCs w:val="24"/>
        </w:rPr>
        <w:t>ORD550e8400...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，向 `Sales</w:t>
      </w:r>
      <w:r>
        <w:rPr>
          <w:rFonts w:hint="eastAsia" w:ascii="Times New Roman" w:hAnsi="Times New Roman" w:eastAsia="SimSun" w:cs="Times New Roman"/>
          <w:sz w:val="24"/>
          <w:szCs w:val="24"/>
        </w:rPr>
        <w:t>Order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插入主单，更新</w:t>
      </w:r>
      <w:r>
        <w:rPr>
          <w:rFonts w:hint="eastAsia" w:ascii="Times New Roman" w:hAnsi="Times New Roman" w:eastAsia="SimSun" w:cs="Times New Roman"/>
          <w:sz w:val="24"/>
          <w:szCs w:val="24"/>
        </w:rPr>
        <w:t>Product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扣减库存，向</w:t>
      </w:r>
      <w:r>
        <w:rPr>
          <w:rFonts w:hint="eastAsia" w:ascii="Times New Roman" w:hAnsi="Times New Roman" w:eastAsia="SimSun" w:cs="Times New Roman"/>
          <w:sz w:val="24"/>
          <w:szCs w:val="24"/>
        </w:rPr>
        <w:t>Order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Detail</w:t>
      </w:r>
      <w:r>
        <w:rPr>
          <w:rStyle w:val="24"/>
          <w:rFonts w:hint="eastAsia" w:ascii="Times New Roman" w:hAnsi="Times New Roman" w:eastAsia="SimSun" w:cs="Times New Roman"/>
          <w:i/>
          <w:iCs/>
          <w:sz w:val="24"/>
          <w:szCs w:val="24"/>
        </w:rPr>
        <w:t>插入 2 行明细 → 提交事务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COMMIT</w:t>
      </w:r>
      <w:r>
        <w:rPr>
          <w:rStyle w:val="24"/>
          <w:rFonts w:hint="eastAsia" w:ascii="Times New Roman" w:hAnsi="Times New Roman" w:eastAsia="SimSun" w:cs="Times New Roman"/>
          <w:i/>
          <w:iCs/>
          <w:sz w:val="24"/>
          <w:szCs w:val="24"/>
        </w:rPr>
        <w:t>。返回</w:t>
      </w:r>
      <w:r>
        <w:rPr>
          <w:rFonts w:hint="eastAsia" w:ascii="Times New Roman" w:hAnsi="Times New Roman" w:eastAsia="SimSun" w:cs="Times New Roman"/>
          <w:i/>
          <w:iCs/>
          <w:sz w:val="24"/>
          <w:szCs w:val="24"/>
        </w:rPr>
        <w:t>@status=0, @order</w:t>
      </w:r>
      <w:r>
        <w:rPr>
          <w:rFonts w:hint="eastAsia" w:ascii="Times New Roman" w:hAnsi="Times New Roman" w:eastAsia="SimSun" w:cs="Times New Roman"/>
          <w:sz w:val="24"/>
          <w:szCs w:val="24"/>
        </w:rPr>
        <w:t>no="ORD..."`。前端弹窗"下单成功"。</w:t>
      </w:r>
    </w:p>
    <w:p w14:paraId="770FABC6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付款：客户进入订单列表，对该订单点"付款"，选择支付方式"微信"。后端调用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sp_update_order_status(order_id, 'pay', '微信', NULL, @status, @message)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。过程内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status ...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读取为"待付款"，校验通过，更新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status='已付款'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payment_method='微信'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payment_time=NOW()</w:t>
      </w:r>
      <w:r>
        <w:rPr>
          <w:rFonts w:hint="eastAsia" w:ascii="Times New Roman" w:hAnsi="Times New Roman" w:eastAsia="SimSun" w:cs="Times New Roman"/>
          <w:sz w:val="24"/>
          <w:szCs w:val="24"/>
        </w:rPr>
        <w:t>、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paid_amount=total_amount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，提交事务。返回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@status=0, @message='已付款'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bookmarkEnd w:id="23"/>
    <w:p w14:paraId="59DA997C">
      <w:pPr>
        <w:pStyle w:val="5"/>
      </w:pPr>
      <w:bookmarkStart w:id="24" w:name="header-n579"/>
      <w:r>
        <w:t xml:space="preserve">5.3.2 </w:t>
      </w:r>
      <w:r>
        <w:rPr>
          <w:rFonts w:hint="eastAsia"/>
        </w:rPr>
        <w:t>销售员主线</w:t>
      </w:r>
    </w:p>
    <w:p w14:paraId="053190BA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登录：使用用户名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admin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、密码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admin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，POST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/api/auth/login/staff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。后端按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username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BCryptPasswordEncoder.matches("admin", password_hash)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比对成功，签发 JWT（载荷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payload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{sub:staff_id, role:"staff", name:"山田小姐"}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）。该账号由种子脚本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05_test_data.sql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写入，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password_hash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初值为占位符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__SEED_admin__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；后端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DataInitializer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在启动时扫描该占位符，提取明文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admin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并替换为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BCrypt("admin")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哈希（若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Staff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表为空则兜底插入默认 admin/admin）。</w:t>
      </w:r>
    </w:p>
    <w:p w14:paraId="73E35AB8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发货：销售员进入订单列表，对一笔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status='已付款'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的订单点"发货"。后端调用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sp_update_order_status(order_id, 'ship', NULL, NULL, @status, @message)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。过程内校验当前状态为"已付款"，允许 ship，更新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status='已发货'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，提交事务。返回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@status=0, @message='已发货'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2C5DF0AD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退货并回补库存：对一笔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status='已发货'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的订单点"退货"。过程内校验当前状态为"已发货"，允许 return，更新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status='已退货'</w:t>
      </w:r>
      <w:r>
        <w:rPr>
          <w:rFonts w:hint="eastAsia" w:ascii="Times New Roman" w:hAnsi="Times New Roman" w:eastAsia="SimSun" w:cs="Times New Roman"/>
          <w:sz w:val="24"/>
          <w:szCs w:val="24"/>
        </w:rPr>
        <w:t>，随后执行：</w:t>
      </w:r>
    </w:p>
    <w:p w14:paraId="227B646C">
      <w:pPr>
        <w:pStyle w:val="26"/>
        <w:rPr>
          <w:rStyle w:val="30"/>
        </w:rPr>
      </w:pPr>
      <w:r>
        <w:rPr>
          <w:rStyle w:val="29"/>
        </w:rPr>
        <w:t>UPDATE</w:t>
      </w:r>
      <w:r>
        <w:rPr>
          <w:rStyle w:val="30"/>
        </w:rPr>
        <w:t xml:space="preserve"> Product p </w:t>
      </w:r>
      <w:r>
        <w:rPr>
          <w:rStyle w:val="29"/>
        </w:rPr>
        <w:t>JOIN</w:t>
      </w:r>
      <w:r>
        <w:rPr>
          <w:rStyle w:val="30"/>
        </w:rPr>
        <w:t xml:space="preserve"> Order_Detail od </w:t>
      </w:r>
      <w:r>
        <w:rPr>
          <w:rStyle w:val="29"/>
        </w:rPr>
        <w:t>ON</w:t>
      </w:r>
      <w:r>
        <w:rPr>
          <w:rStyle w:val="30"/>
        </w:rPr>
        <w:t xml:space="preserve"> p.product_id </w:t>
      </w:r>
      <w:r>
        <w:rPr>
          <w:rStyle w:val="31"/>
        </w:rPr>
        <w:t>=</w:t>
      </w:r>
      <w:r>
        <w:rPr>
          <w:rStyle w:val="30"/>
        </w:rPr>
        <w:t xml:space="preserve"> od.product_id</w:t>
      </w:r>
      <w:r>
        <w:br w:type="textWrapping"/>
      </w:r>
      <w:r>
        <w:rPr>
          <w:rStyle w:val="29"/>
        </w:rPr>
        <w:t>SET</w:t>
      </w:r>
      <w:r>
        <w:rPr>
          <w:rStyle w:val="30"/>
        </w:rPr>
        <w:t xml:space="preserve"> p.stock </w:t>
      </w:r>
      <w:r>
        <w:rPr>
          <w:rStyle w:val="31"/>
        </w:rPr>
        <w:t>=</w:t>
      </w:r>
      <w:r>
        <w:rPr>
          <w:rStyle w:val="30"/>
        </w:rPr>
        <w:t xml:space="preserve"> p.stock </w:t>
      </w:r>
      <w:r>
        <w:rPr>
          <w:rStyle w:val="31"/>
        </w:rPr>
        <w:t>+</w:t>
      </w:r>
      <w:r>
        <w:rPr>
          <w:rStyle w:val="30"/>
        </w:rPr>
        <w:t xml:space="preserve"> od.quantity</w:t>
      </w:r>
    </w:p>
    <w:p w14:paraId="74F304AD">
      <w:pPr>
        <w:pStyle w:val="26"/>
      </w:pPr>
      <w:r>
        <w:rPr>
          <w:rStyle w:val="29"/>
        </w:rPr>
        <w:t>WHERE</w:t>
      </w:r>
      <w:r>
        <w:rPr>
          <w:rStyle w:val="30"/>
        </w:rPr>
        <w:t xml:space="preserve"> od.order_id </w:t>
      </w:r>
      <w:r>
        <w:rPr>
          <w:rStyle w:val="31"/>
        </w:rPr>
        <w:t>=</w:t>
      </w:r>
      <w:r>
        <w:rPr>
          <w:rStyle w:val="30"/>
        </w:rPr>
        <w:t xml:space="preserve"> p_order_id;</w:t>
      </w:r>
    </w:p>
    <w:p w14:paraId="1BD9829C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提交事务后，在商品管理界面验证到对应商品库存数量增加，证明库存回补与退货在同一事务内生效。</w:t>
      </w:r>
    </w:p>
    <w:p w14:paraId="656C35DA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非法流转验证：对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status='已发货'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的订单尝试调用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action='pay'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。过程内校验当前状态"已发货"不等于"待付款"，返回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@status=1, @message='当前状态[已发货]不可付款'</w:t>
      </w:r>
      <w:r>
        <w:rPr>
          <w:rFonts w:hint="eastAsia" w:ascii="Times New Roman" w:hAnsi="Times New Roman" w:eastAsia="SimSun" w:cs="Times New Roman"/>
          <w:sz w:val="24"/>
          <w:szCs w:val="24"/>
        </w:rPr>
        <w:t>，回滚事务，订单状态不变。</w:t>
      </w:r>
    </w:p>
    <w:bookmarkEnd w:id="24"/>
    <w:p w14:paraId="5CE7019F">
      <w:pPr>
        <w:pStyle w:val="5"/>
      </w:pPr>
      <w:bookmarkStart w:id="25" w:name="header-n586"/>
      <w:r>
        <w:t xml:space="preserve">5.3.3 </w:t>
      </w:r>
      <w:r>
        <w:rPr>
          <w:rFonts w:hint="eastAsia"/>
        </w:rPr>
        <w:t>防超卖验证</w:t>
      </w:r>
    </w:p>
    <w:p w14:paraId="758A31A2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场景：商品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product_id=1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当前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stock=1</w:t>
      </w:r>
      <w:r>
        <w:rPr>
          <w:rFonts w:hint="eastAsia" w:ascii="Times New Roman" w:hAnsi="Times New Roman" w:eastAsia="SimSun" w:cs="Times New Roman"/>
          <w:sz w:val="24"/>
          <w:szCs w:val="24"/>
        </w:rPr>
        <w:t>，两个并发请求同时下单各买 1 件。</w:t>
      </w:r>
    </w:p>
    <w:p w14:paraId="7E49DF13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执行：</w:t>
      </w:r>
    </w:p>
    <w:p w14:paraId="3BE52001">
      <w:pPr>
        <w:numPr>
          <w:ilvl w:val="0"/>
          <w:numId w:val="5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请求 A 先抵达，执行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stock,price ...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，取得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product_id=1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的行级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X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锁，读到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stock=1</w:t>
      </w:r>
      <w:r>
        <w:rPr>
          <w:rFonts w:hint="eastAsia" w:ascii="Times New Roman" w:hAnsi="Times New Roman" w:eastAsia="SimSun" w:cs="Times New Roman"/>
          <w:sz w:val="24"/>
          <w:szCs w:val="24"/>
        </w:rPr>
        <w:t>，校验通过。</w:t>
      </w:r>
    </w:p>
    <w:p w14:paraId="2F92E21A">
      <w:pPr>
        <w:numPr>
          <w:ilvl w:val="0"/>
          <w:numId w:val="5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请求 B 同时抵达，执行同样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… FOR UPDATE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，因 A 持有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X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锁，B 阻塞等待。</w:t>
      </w:r>
    </w:p>
    <w:p w14:paraId="019EA90F">
      <w:pPr>
        <w:numPr>
          <w:ilvl w:val="0"/>
          <w:numId w:val="5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请求 A 执行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UPDATE Product SET stock=stock-1</w:t>
      </w:r>
      <w:r>
        <w:rPr>
          <w:rFonts w:hint="eastAsia" w:ascii="Times New Roman" w:hAnsi="Times New Roman" w:eastAsia="SimSun" w:cs="Times New Roman"/>
          <w:sz w:val="24"/>
          <w:szCs w:val="24"/>
        </w:rPr>
        <w:t>（库存变 0），插入订单与明细，提交事务，释放锁。</w:t>
      </w:r>
    </w:p>
    <w:p w14:paraId="49555310">
      <w:pPr>
        <w:numPr>
          <w:ilvl w:val="0"/>
          <w:numId w:val="5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请求 B 的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此时解除阻塞，重新读到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stock=0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，校验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stock &lt; quantity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，返回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status=3</w:t>
      </w:r>
      <w:r>
        <w:rPr>
          <w:rFonts w:hint="eastAsia" w:ascii="Times New Roman" w:hAnsi="Times New Roman" w:eastAsia="SimSun" w:cs="Times New Roman"/>
          <w:sz w:val="24"/>
          <w:szCs w:val="24"/>
        </w:rPr>
        <w:t>，回滚事务。</w:t>
      </w:r>
    </w:p>
    <w:p w14:paraId="524FD930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验证结果：查询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stock FROM Product WHERE product_id=1</w:t>
      </w:r>
      <w:r>
        <w:rPr>
          <w:rFonts w:hint="eastAsia" w:ascii="Times New Roman" w:hAnsi="Times New Roman" w:eastAsia="SimSun" w:cs="Times New Roman"/>
          <w:sz w:val="24"/>
          <w:szCs w:val="24"/>
        </w:rPr>
        <w:t>，结果为 0，不出现负值，证明悲观锁防止了超卖。</w:t>
      </w:r>
    </w:p>
    <w:bookmarkEnd w:id="25"/>
    <w:p w14:paraId="278B9DBC">
      <w:pPr>
        <w:pStyle w:val="5"/>
      </w:pPr>
      <w:bookmarkStart w:id="26" w:name="header-n599"/>
      <w:r>
        <w:t xml:space="preserve">5.3.4 </w:t>
      </w:r>
      <w:r>
        <w:rPr>
          <w:rFonts w:hint="eastAsia"/>
        </w:rPr>
        <w:t>自描述密码验证</w:t>
      </w:r>
    </w:p>
    <w:p w14:paraId="4EB0D441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种子数据：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05_test_data.sql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中插入客户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phone='13800138001'</w:t>
      </w:r>
      <w:r>
        <w:rPr>
          <w:rFonts w:hint="eastAsia" w:ascii="Times New Roman" w:hAnsi="Times New Roman" w:eastAsia="SimSun" w:cs="Times New Roman"/>
          <w:sz w:val="24"/>
          <w:szCs w:val="24"/>
        </w:rPr>
        <w:t>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password_hash='__SEED_123456__'</w:t>
      </w:r>
      <w:r>
        <w:rPr>
          <w:rFonts w:hint="eastAsia" w:ascii="Times New Roman" w:hAnsi="Times New Roman" w:eastAsia="SimSun" w:cs="Times New Roman"/>
          <w:sz w:val="24"/>
          <w:szCs w:val="24"/>
        </w:rPr>
        <w:t>。</w:t>
      </w:r>
    </w:p>
    <w:p w14:paraId="788EA1AF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启动替换：后端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DataInitializer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在应用启动时执行（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CommandLineRunner @Order(1)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）：扫描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WHERE LEFT(password_hash,7)='__SEED_'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，提取明文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123456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BCryptPasswordEncoder.encode("123456")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生成哈希，更新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password_hash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字段完成替换。</w:t>
      </w:r>
    </w:p>
    <w:p w14:paraId="2ADD5D0B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验证：替换后使用明文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123456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POST /api/auth/login/customer</w:t>
      </w:r>
      <w:r>
        <w:rPr>
          <w:rFonts w:hint="eastAsia" w:ascii="Times New Roman" w:hAnsi="Times New Roman" w:eastAsia="SimSun" w:cs="Times New Roman"/>
          <w:sz w:val="24"/>
          <w:szCs w:val="24"/>
        </w:rPr>
        <w:t>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BCryptPasswordEncoder.matches("123456", 已替换的哈希)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返回 true，签发 JWT，登录成功，证明种子数据与自描述密码机制工作正常。</w:t>
      </w:r>
    </w:p>
    <w:bookmarkEnd w:id="26"/>
    <w:p w14:paraId="5D978C6A">
      <w:pPr>
        <w:pStyle w:val="5"/>
      </w:pPr>
      <w:bookmarkStart w:id="27" w:name="header-n603"/>
      <w:r>
        <w:t xml:space="preserve">5.3.5 </w:t>
      </w:r>
      <w:r>
        <w:rPr>
          <w:rFonts w:hint="eastAsia"/>
        </w:rPr>
        <w:t>销售统计主线</w:t>
      </w:r>
    </w:p>
    <w:p w14:paraId="6033AD4C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登录：销售员以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admin/admin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登录后，前端路由守卫检测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localStorage.role==='staff'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，放行进入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/stats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页面（SalesReport.vue）。</w:t>
      </w:r>
    </w:p>
    <w:p w14:paraId="0EA47432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查询：前端 GET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/api/stats/overview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，后端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StatsController.overview()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先调用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AuthContext.requireStaff()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校验销售员身份，再委托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StatsService.overview()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聚合数据。该服务不调用存储过程，而是通过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StatsMapper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直接执行多条聚合 SQL：</w:t>
      </w:r>
    </w:p>
    <w:p w14:paraId="7E0F3F8D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订单按状态分组计数：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status, COUNT(*) AS count FROM Sales_Order GROUP BY 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idx_order_status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二级索引。</w:t>
      </w:r>
    </w:p>
    <w:p w14:paraId="061E92C9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商品按分类分组计数：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category, COUNT(*) AS count FROM Product GROUP BY 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，走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idx_product_category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二级索引。</w:t>
      </w:r>
    </w:p>
    <w:p w14:paraId="374B7C7D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金额汇总：已付金额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SUM(total_amount) WHERE status IN ('已付款','已发货')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、待付金额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SUM(total_amount) WHERE status='待付款'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、已收金额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SUM(paid_amount) WHERE status IN ('已付款','已发货')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，均用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COALESCE(SUM(...),0)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防止空集返回 NULL。</w:t>
      </w:r>
    </w:p>
    <w:p w14:paraId="095535B3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低库存预警：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COUNT(*) FROM Product WHERE stock &lt;= 5</w:t>
      </w:r>
      <w:r>
        <w:rPr>
          <w:rFonts w:hint="eastAsia" w:ascii="Times New Roman" w:hAnsi="Times New Roman" w:eastAsia="SimSun" w:cs="Times New Roman"/>
          <w:sz w:val="24"/>
          <w:szCs w:val="24"/>
        </w:rPr>
        <w:t>，为销售员提示需补货的商品数。</w:t>
      </w:r>
    </w:p>
    <w:p w14:paraId="7C1842A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活跃客户数：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SELECT COUNT(DISTINCT customer_id) FROM Sales_Order WHERE status IN ('已付款','已发货')</w:t>
      </w:r>
      <w:r>
        <w:rPr>
          <w:rFonts w:hint="eastAsia" w:ascii="Times New Roman" w:hAnsi="Times New Roman" w:eastAsia="SimSun" w:cs="Times New Roman"/>
          <w:sz w:val="24"/>
          <w:szCs w:val="24"/>
        </w:rPr>
        <w:t>，统计已成交客户数。</w:t>
      </w:r>
    </w:p>
    <w:p w14:paraId="12674504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 xml:space="preserve">验证：返回的 JSON 含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customers/orders/sales/products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四组指标，前端以 Element Plus 统计卡片与分组表格渲染。该主线验证了聚合查询走索引而非全表扫描，且 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requireStaff()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拦截了非销售员访问（客户调用返回 403）。</w:t>
      </w:r>
    </w:p>
    <w:bookmarkEnd w:id="22"/>
    <w:bookmarkEnd w:id="27"/>
    <w:p w14:paraId="45295C14">
      <w:pPr>
        <w:pStyle w:val="5"/>
      </w:pPr>
      <w:r>
        <w:t>5.3.6 自动化测试程序与运行结果</w:t>
      </w:r>
    </w:p>
    <w:p w14:paraId="75518F98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除上述手工验证外，本系统使用 JUnit 5 与 Spring Boot Test 编写了自动化集成测试程序，通过自行编写的测试代码调用业务服务与存储过程进行验证，全程不依赖任何数据库管理系统自带的客户端工具。测试运行在独立的测试库 computer_sales_db_test 上，由测试基类在执行前自动建表、灌入数据并创建存储过程，与生产库 computer_sales_db 完全隔离、互不影响。</w:t>
      </w:r>
    </w:p>
    <w:p w14:paraId="282FC5C6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测试基类 AbstractDbTest 负责测试库的初始化，其核心配置如下：</w:t>
      </w:r>
    </w:p>
    <w:p w14:paraId="14ECE515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@SpringBootTest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@ActiveProfiles("test")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@TestPropertySource(properties =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"spring.datasource.url=jdbc:mysql://localhost:3306/" +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"computer_sales_db_test?createDatabaseIfNotExist=true"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})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public abstract class AbstractDbTest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@BeforeAll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static void initTestDatabase() throws Exception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// 1. 删除旧表；2. 执行 test-init.sql 建表并灌入测试数据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// 3. 将 __SEED_*__ 占位密码替换为 BCrypt 哈希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// 4. 执行 test-procedures.sql 创建存储过程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}</w:t>
      </w:r>
    </w:p>
    <w:p w14:paraId="5262086B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OrderServiceTest 共编写 17 个测试用例，覆盖下单（成功、空商品、数量非法、商品不存在、库存不足、多商品总额）、支付、发货、取消、退货、库存回补、状态机非法流转及异常边界。每个用例前通过 @Sql 执行 test-reset.sql 重置数据，保证用例相互独立。代表性用例如下：</w:t>
      </w:r>
    </w:p>
    <w:p w14:paraId="2AC06608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@Sql(scripts = "/test-reset.sql",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executionPhase = Sql.ExecutionPhase.BEFORE_TEST_METHOD)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class OrderServiceTest extends AbstractDbTest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@Autowired private OrderService orderService;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@Autowired private ProductMapper productMapper;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@Test @DisplayName("create_ok")            // 下单成功：库存 10 -&gt; 8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void create_ok()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Map&lt;String,Object&gt; r = orderService.create(okReq());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assertThat(r.get("status")).isEqualTo(0);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assertThat(r.get("order_no")).asString().startsWith("ORD");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assertThat(productMapper.findBasicById(1).getStock()).isEqualTo(8);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@Test @DisplayName("create_stock_insufficient")   // 库存不足被拦截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void create_stock_insufficient()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OrderCreateRequest req = okReq();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req.getItems().get(0).setQuantity(11);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assertThatThrownBy(() -&gt; orderService.create(req))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 .isInstanceOf(BizException.class).hasMessageContaining("库存不足");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@Test @DisplayName("pay_ok")               // 付款：状态 -&gt; 已付款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void pay_ok()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Integer id = createOrder(1);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orderService.updateStatus(id, statusReq("pay", "微信", null));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assertThat(orderMapper.findById(id).getStatus()).isEqualTo("已付款");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@Test @DisplayName("cancel_ok")            // 取消并回补库存 -&gt; 10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void cancel_ok()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Integer id = createOrder(1);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orderService.updateStatus(id, statusReq("cancel", null, "不想要了"));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assertThat(orderMapper.findById(id).getStatus()).isEqualTo("已取消");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assertThat(productMapper.findBasicById(1).getStock()).isEqualTo(10);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@Test @DisplayName("pay_on_paid_status")   // 重复付款被状态机拒绝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void pay_on_paid_status() {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Integer id = createOrder(1);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orderService.updateStatus(id, statusReq("pay", "微信", null));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assertThatThrownBy(() -&gt; orderService.updateStatus(id,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     statusReq("pay", "微信", null)))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        .isInstanceOf(BizException.class).hasMessageContaining("不可付款");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  }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>}</w:t>
      </w:r>
    </w:p>
    <w:p w14:paraId="37588018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在项目根目录执行以下命令运行全部测试：</w:t>
      </w:r>
    </w:p>
    <w:p w14:paraId="5A8266FE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.\SpringBoot\mvnw.cmd -f .\SpringBoot\pom.xml test</w:t>
      </w:r>
    </w:p>
    <w:p w14:paraId="0D67F4F1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测试运行结果如下，17 个用例全部通过，无失败、无跳过：</w:t>
      </w:r>
    </w:p>
    <w:p w14:paraId="4A15E353">
      <w:pPr>
        <w:pStyle w:val="26"/>
        <w:spacing w:line="240" w:lineRule="auto"/>
      </w:pPr>
      <w:r>
        <w:rPr>
          <w:rFonts w:ascii="Consolas" w:hAnsi="Consolas" w:eastAsia="SimSun" w:cs="Consolas"/>
          <w:sz w:val="18"/>
          <w:szCs w:val="18"/>
        </w:rPr>
        <w:t>==================== OrderService Tests ====================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[ 1] create_quantity_zero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[ 2] ship_on_pending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[ 3] pay_on_paid_status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[ 4] pay_ok         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[ 5] return_ok      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[ 6] create_product_not_exist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[ 7] cancel_missing_reason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[ 8] status_unknown_action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[ 9] pay_missing_method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[10] order_not_found_404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[11] cancel_ok      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[12] status_order_not_found_404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[13] create_ok      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[14] create_stock_insufficient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[15] create_items_empty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[16] create_two_items_total_amount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[17] ship_ok                                            PASSED</w:t>
      </w:r>
      <w:r>
        <w:rPr>
          <w:rFonts w:ascii="Consolas" w:hAnsi="Consolas" w:eastAsia="SimSun" w:cs="Consolas"/>
          <w:sz w:val="18"/>
          <w:szCs w:val="18"/>
        </w:rPr>
        <w:br w:type="textWrapping"/>
      </w:r>
      <w:r>
        <w:rPr>
          <w:rFonts w:ascii="Consolas" w:hAnsi="Consolas" w:eastAsia="SimSun" w:cs="Consolas"/>
          <w:sz w:val="18"/>
          <w:szCs w:val="18"/>
        </w:rPr>
        <w:t xml:space="preserve">  Total: 17 passed, 0 failed, 0 skipped</w:t>
      </w:r>
    </w:p>
    <w:p w14:paraId="383C1D13">
      <w:pPr>
        <w:pStyle w:val="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测试结果表明：下单的库存校验与扣减、订单总额计算、支付/发货/取消/退货的状态流转、取消与退货的库存回补、以及非法状态流转与异常输入的拦截均符合预期，从程序层面验证了数据库设计与存储过程的正确性。</w:t>
      </w:r>
      <w:bookmarkStart w:id="29" w:name="_GoBack"/>
      <w:bookmarkEnd w:id="29"/>
    </w:p>
    <w:p w14:paraId="5C922CB0">
      <w:pPr>
        <w:pStyle w:val="4"/>
      </w:pPr>
      <w:bookmarkStart w:id="28" w:name="header-n618"/>
      <w:r>
        <w:t xml:space="preserve">5.4 </w:t>
      </w:r>
      <w:r>
        <w:rPr>
          <w:rFonts w:hint="eastAsia"/>
        </w:rPr>
        <w:t>验证结论</w:t>
      </w:r>
    </w:p>
    <w:p w14:paraId="59D3395B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经上述 5 条主线验证，系统功能与数据库设计均按预期工作，结论分维度如下：</w:t>
      </w:r>
    </w:p>
    <w:p w14:paraId="0FCF85E8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完整性：9 张表的主键、8 条外键、6 条唯一约束、3 条检查约束共同保障实体完整性与参照完整性；订单状态不因并发或非法操作而出错。</w:t>
      </w:r>
    </w:p>
    <w:p w14:paraId="3F701008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性能：6 个非聚簇索引覆盖主要查询路径——按客户/状态/时间筛选订单、按分类筛选商品、统计聚合分组均走索引而非全表扫描。</w:t>
      </w:r>
    </w:p>
    <w:p w14:paraId="38B087DB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一致性：5 个存储过程将事务边界下沉到数据库，下单与状态流转具备原子性；状态机拒绝非法流转并自动回补库存，库存表与订单状态在同一事务内一致变更。</w:t>
      </w:r>
    </w:p>
    <w:p w14:paraId="170C8EE0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安全性：悲观锁与行级事务防止并发超卖；BCrypt + 自描述密码机制保障账号安全；JWT 鉴权防身份伪造，</w:t>
      </w:r>
      <w:r>
        <w:rPr>
          <w:rStyle w:val="24"/>
          <w:rFonts w:hint="eastAsia" w:ascii="Times New Roman" w:hAnsi="Times New Roman" w:eastAsia="SimSun" w:cs="Times New Roman"/>
          <w:sz w:val="24"/>
          <w:szCs w:val="24"/>
        </w:rPr>
        <w:t>AuthContext</w:t>
      </w:r>
      <w:r>
        <w:rPr>
          <w:rFonts w:hint="eastAsia" w:ascii="Times New Roman" w:hAnsi="Times New Roman" w:eastAsia="SimSun" w:cs="Times New Roman"/>
          <w:sz w:val="24"/>
          <w:szCs w:val="24"/>
        </w:rPr>
        <w:t xml:space="preserve"> 按角色拦截越权操作。</w:t>
      </w:r>
    </w:p>
    <w:p w14:paraId="2D7BDF9E">
      <w:pPr>
        <w:numPr>
          <w:ilvl w:val="0"/>
          <w:numId w:val="1"/>
        </w:numPr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可观测性：统计模块聚合订单/商品/客户/销售四类指标，低库存预警与活跃客户数为运营决策提供数据支撑。</w:t>
      </w:r>
    </w:p>
    <w:p w14:paraId="64BCC738">
      <w:pPr>
        <w:pStyle w:val="23"/>
        <w:spacing w:line="240" w:lineRule="auto"/>
      </w:pPr>
      <w:r>
        <w:rPr>
          <w:rFonts w:hint="eastAsia" w:ascii="Times New Roman" w:hAnsi="Times New Roman" w:eastAsia="SimSun" w:cs="Times New Roman"/>
          <w:sz w:val="24"/>
          <w:szCs w:val="24"/>
        </w:rPr>
        <w:t>综上，数据库设计满足业务需求并兼顾安全与性能目标。</w:t>
      </w:r>
    </w:p>
    <w:bookmarkEnd w:id="19"/>
    <w:bookmarkEnd w:id="28"/>
    <w:p w14:paraId="319F24CF">
      <w:pPr>
        <w:spacing w:before="312" w:beforeLines="100" w:after="312" w:afterLines="100"/>
        <w:ind w:left="740"/>
        <w:rPr>
          <w:rFonts w:ascii="SimSun" w:hAnsi="SimSun"/>
          <w:bCs/>
          <w:color w:val="000000"/>
          <w:sz w:val="24"/>
        </w:rPr>
      </w:pPr>
    </w:p>
    <w:sectPr>
      <w:footnotePr>
        <w:numRestart w:val="eachSect"/>
      </w:footnotePr>
      <w:pgSz w:w="11906" w:h="16838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KaiT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Gulim">
    <w:panose1 w:val="020B0600000101010101"/>
    <w:charset w:val="81"/>
    <w:family w:val="auto"/>
    <w:pitch w:val="default"/>
    <w:sig w:usb0="B00002AF" w:usb1="69D77CFB" w:usb2="00000030" w:usb3="00000000" w:csb0="4008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859D55">
    <w:pPr>
      <w:pStyle w:val="8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</w:p>
  <w:p w14:paraId="181729EC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9AC60">
    <w:pPr>
      <w:pStyle w:val="8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lang w:val="zh-CN"/>
      </w:rPr>
      <w:t>2</w:t>
    </w:r>
    <w:r>
      <w:rPr>
        <w:b/>
        <w:bCs/>
        <w:sz w:val="24"/>
        <w:szCs w:val="24"/>
      </w:rPr>
      <w:fldChar w:fldCharType="end"/>
    </w:r>
  </w:p>
  <w:p w14:paraId="39E0158A">
    <w:pPr>
      <w:pStyle w:val="8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4DC6"/>
    <w:rsid w:val="000071F9"/>
    <w:rsid w:val="001A60DA"/>
    <w:rsid w:val="003221C1"/>
    <w:rsid w:val="003D759D"/>
    <w:rsid w:val="0049261A"/>
    <w:rsid w:val="00497D52"/>
    <w:rsid w:val="004D1FBF"/>
    <w:rsid w:val="00543FD3"/>
    <w:rsid w:val="0055184C"/>
    <w:rsid w:val="00590499"/>
    <w:rsid w:val="005937E3"/>
    <w:rsid w:val="005E611A"/>
    <w:rsid w:val="00634DC6"/>
    <w:rsid w:val="00786956"/>
    <w:rsid w:val="007B6BDE"/>
    <w:rsid w:val="007D4350"/>
    <w:rsid w:val="008D0550"/>
    <w:rsid w:val="008D4990"/>
    <w:rsid w:val="00941220"/>
    <w:rsid w:val="00A86851"/>
    <w:rsid w:val="00B27878"/>
    <w:rsid w:val="00B5178C"/>
    <w:rsid w:val="00B52018"/>
    <w:rsid w:val="00B52061"/>
    <w:rsid w:val="00B817CC"/>
    <w:rsid w:val="00CA13C1"/>
    <w:rsid w:val="00D51021"/>
    <w:rsid w:val="00E45C39"/>
    <w:rsid w:val="00E5381E"/>
    <w:rsid w:val="00E91B3D"/>
    <w:rsid w:val="00EE2252"/>
    <w:rsid w:val="00EF0AA5"/>
    <w:rsid w:val="00F900F0"/>
    <w:rsid w:val="043851F9"/>
    <w:rsid w:val="339B39BF"/>
    <w:rsid w:val="47592B1F"/>
    <w:rsid w:val="494526FF"/>
    <w:rsid w:val="51181BBE"/>
    <w:rsid w:val="5CDC164D"/>
    <w:rsid w:val="7C1B1F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360" w:after="80"/>
      <w:outlineLvl w:val="0"/>
    </w:pPr>
    <w:rPr>
      <w:rFonts w:ascii="Times New Roman" w:hAnsi="Times New Roman" w:eastAsia="SimHei" w:cstheme="majorBidi"/>
      <w:sz w:val="32"/>
      <w:szCs w:val="32"/>
    </w:rPr>
  </w:style>
  <w:style w:type="paragraph" w:styleId="4">
    <w:name w:val="heading 2"/>
    <w:basedOn w:val="1"/>
    <w:next w:val="3"/>
    <w:semiHidden/>
    <w:unhideWhenUsed/>
    <w:qFormat/>
    <w:uiPriority w:val="9"/>
    <w:pPr>
      <w:keepNext/>
      <w:keepLines/>
      <w:spacing w:before="160" w:after="80"/>
      <w:outlineLvl w:val="1"/>
    </w:pPr>
    <w:rPr>
      <w:rFonts w:ascii="Times New Roman" w:hAnsi="Times New Roman" w:eastAsia="SimHei" w:cstheme="majorBidi"/>
      <w:sz w:val="30"/>
      <w:szCs w:val="30"/>
    </w:rPr>
  </w:style>
  <w:style w:type="paragraph" w:styleId="5">
    <w:name w:val="heading 3"/>
    <w:basedOn w:val="1"/>
    <w:next w:val="3"/>
    <w:semiHidden/>
    <w:unhideWhenUsed/>
    <w:qFormat/>
    <w:uiPriority w:val="9"/>
    <w:pPr>
      <w:keepNext/>
      <w:keepLines/>
      <w:spacing w:before="160" w:after="80"/>
      <w:outlineLvl w:val="2"/>
    </w:pPr>
    <w:rPr>
      <w:rFonts w:ascii="Times New Roman" w:hAnsi="Times New Roman" w:eastAsia="SimHei" w:cstheme="majorBidi"/>
      <w:sz w:val="28"/>
      <w:szCs w:val="28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5"/>
    <w:qFormat/>
    <w:uiPriority w:val="0"/>
    <w:pPr>
      <w:spacing w:before="180" w:after="180"/>
    </w:pPr>
  </w:style>
  <w:style w:type="paragraph" w:styleId="6">
    <w:name w:val="annotation text"/>
    <w:basedOn w:val="1"/>
    <w:link w:val="15"/>
    <w:unhideWhenUsed/>
    <w:qFormat/>
    <w:uiPriority w:val="99"/>
    <w:pPr>
      <w:jc w:val="left"/>
    </w:pPr>
  </w:style>
  <w:style w:type="paragraph" w:styleId="7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8">
    <w:name w:val="footer"/>
    <w:basedOn w:val="1"/>
    <w:link w:val="1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annotation subject"/>
    <w:basedOn w:val="6"/>
    <w:next w:val="6"/>
    <w:link w:val="19"/>
    <w:unhideWhenUsed/>
    <w:qFormat/>
    <w:uiPriority w:val="99"/>
    <w:rPr>
      <w:b/>
      <w:bCs/>
    </w:rPr>
  </w:style>
  <w:style w:type="table" w:styleId="12">
    <w:name w:val="Table Grid"/>
    <w:basedOn w:val="11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unhideWhenUsed/>
    <w:qFormat/>
    <w:uiPriority w:val="99"/>
    <w:rPr>
      <w:sz w:val="21"/>
      <w:szCs w:val="21"/>
    </w:rPr>
  </w:style>
  <w:style w:type="character" w:customStyle="1" w:styleId="15">
    <w:name w:val="批注文字 字符"/>
    <w:link w:val="6"/>
    <w:semiHidden/>
    <w:qFormat/>
    <w:uiPriority w:val="99"/>
    <w:rPr>
      <w:kern w:val="2"/>
      <w:sz w:val="21"/>
      <w:szCs w:val="24"/>
    </w:rPr>
  </w:style>
  <w:style w:type="character" w:customStyle="1" w:styleId="16">
    <w:name w:val="批注框文本 字符"/>
    <w:link w:val="7"/>
    <w:semiHidden/>
    <w:qFormat/>
    <w:uiPriority w:val="99"/>
    <w:rPr>
      <w:kern w:val="2"/>
      <w:sz w:val="18"/>
      <w:szCs w:val="18"/>
    </w:rPr>
  </w:style>
  <w:style w:type="character" w:customStyle="1" w:styleId="17">
    <w:name w:val="页脚 Char"/>
    <w:link w:val="8"/>
    <w:qFormat/>
    <w:uiPriority w:val="99"/>
    <w:rPr>
      <w:kern w:val="2"/>
      <w:sz w:val="18"/>
      <w:szCs w:val="18"/>
    </w:rPr>
  </w:style>
  <w:style w:type="character" w:customStyle="1" w:styleId="18">
    <w:name w:val="页眉 Char"/>
    <w:link w:val="9"/>
    <w:uiPriority w:val="99"/>
    <w:rPr>
      <w:kern w:val="2"/>
      <w:sz w:val="18"/>
      <w:szCs w:val="18"/>
    </w:rPr>
  </w:style>
  <w:style w:type="character" w:customStyle="1" w:styleId="19">
    <w:name w:val="批注主题 字符"/>
    <w:link w:val="10"/>
    <w:semiHidden/>
    <w:qFormat/>
    <w:uiPriority w:val="99"/>
    <w:rPr>
      <w:b/>
      <w:bCs/>
      <w:kern w:val="2"/>
      <w:sz w:val="21"/>
      <w:szCs w:val="24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table" w:customStyle="1" w:styleId="21">
    <w:name w:val="_Style 16"/>
    <w:basedOn w:val="11"/>
    <w:qFormat/>
    <w:uiPriority w:val="46"/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Row">
      <w:rPr>
        <w:b/>
        <w:bCs/>
      </w:rPr>
      <w:tcPr>
        <w:tcBorders>
          <w:top w:val="nil"/>
          <w:left w:val="single" w:color="666666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cPr>
        <w:tcBorders>
          <w:top w:val="double" w:color="666666" w:sz="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22">
    <w:name w:val="页脚 字符"/>
    <w:basedOn w:val="13"/>
    <w:qFormat/>
    <w:uiPriority w:val="99"/>
  </w:style>
  <w:style w:type="paragraph" w:customStyle="1" w:styleId="23">
    <w:name w:val="First Paragraph"/>
    <w:basedOn w:val="3"/>
    <w:next w:val="3"/>
    <w:qFormat/>
    <w:uiPriority w:val="0"/>
  </w:style>
  <w:style w:type="character" w:customStyle="1" w:styleId="24">
    <w:name w:val="Verbatim Char"/>
    <w:basedOn w:val="25"/>
    <w:link w:val="26"/>
    <w:qFormat/>
    <w:uiPriority w:val="0"/>
  </w:style>
  <w:style w:type="character" w:customStyle="1" w:styleId="25">
    <w:name w:val="Body Text Char"/>
    <w:basedOn w:val="13"/>
    <w:link w:val="3"/>
    <w:qFormat/>
    <w:uiPriority w:val="0"/>
  </w:style>
  <w:style w:type="paragraph" w:customStyle="1" w:styleId="26">
    <w:name w:val="Source Code"/>
    <w:basedOn w:val="1"/>
    <w:link w:val="24"/>
    <w:qFormat/>
    <w:uiPriority w:val="0"/>
    <w:pPr>
      <w:wordWrap w:val="0"/>
    </w:pPr>
  </w:style>
  <w:style w:type="paragraph" w:customStyle="1" w:styleId="27">
    <w:name w:val="Compact"/>
    <w:basedOn w:val="3"/>
    <w:qFormat/>
    <w:uiPriority w:val="0"/>
    <w:pPr>
      <w:spacing w:before="36" w:after="36"/>
    </w:pPr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29">
    <w:name w:val="KeywordTok"/>
    <w:basedOn w:val="24"/>
    <w:qFormat/>
    <w:uiPriority w:val="0"/>
    <w:rPr>
      <w:b/>
      <w:color w:val="007020"/>
    </w:rPr>
  </w:style>
  <w:style w:type="character" w:customStyle="1" w:styleId="30">
    <w:name w:val="NormalTok"/>
    <w:basedOn w:val="24"/>
    <w:qFormat/>
    <w:uiPriority w:val="0"/>
  </w:style>
  <w:style w:type="character" w:customStyle="1" w:styleId="31">
    <w:name w:val="OperatorTok"/>
    <w:basedOn w:val="24"/>
    <w:qFormat/>
    <w:uiPriority w:val="0"/>
    <w:rPr>
      <w:color w:val="666666"/>
    </w:rPr>
  </w:style>
  <w:style w:type="character" w:customStyle="1" w:styleId="32">
    <w:name w:val="ControlFlowTok"/>
    <w:basedOn w:val="24"/>
    <w:qFormat/>
    <w:uiPriority w:val="0"/>
    <w:rPr>
      <w:b/>
      <w:color w:val="0070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27</Pages>
  <Words>1507</Words>
  <Characters>2557</Characters>
  <Lines>22</Lines>
  <Paragraphs>18</Paragraphs>
  <TotalTime>7</TotalTime>
  <ScaleCrop>false</ScaleCrop>
  <LinksUpToDate>false</LinksUpToDate>
  <CharactersWithSpaces>2901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2023-06-16T08:34:00Z</dcterms:created>
  <dc:creator>Billgates</dc:creator>
  <cp:lastModifiedBy>遥子宁</cp:lastModifiedBy>
  <dcterms:modified xsi:type="dcterms:W3CDTF">2026-06-25T12:38:30Z</dcterms:modified>
  <dc:title>华 北 科 技 学 院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eyJoZGlkIjoiMDIyNTA2NjBiMmZkYjNkODU2ZmIyOGQ2NmNhNzZmN2EiLCJ1c2VySWQiOiI4NzQxNzMyMDUifQ==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09F6D7194D3C4507AC51927F087F5164_13</vt:lpwstr>
  </property>
</Properties>
</file>