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8C6E" w14:textId="7F8BCF42" w:rsidR="00FB7EBD" w:rsidRDefault="007B30C7" w:rsidP="007B30C7">
      <w:pPr>
        <w:jc w:val="center"/>
        <w:rPr>
          <w:rFonts w:ascii="Arial" w:hAnsi="Arial" w:cs="Arial"/>
          <w:b/>
          <w:bCs/>
          <w:sz w:val="24"/>
          <w:szCs w:val="22"/>
        </w:rPr>
      </w:pPr>
      <w:r w:rsidRPr="007B30C7">
        <w:rPr>
          <w:rFonts w:ascii="Arial" w:hAnsi="Arial" w:cs="Arial"/>
          <w:b/>
          <w:bCs/>
          <w:sz w:val="24"/>
          <w:szCs w:val="22"/>
        </w:rPr>
        <w:t>SETUP Form 011 - Termination/Withdrawal Report</w:t>
      </w:r>
    </w:p>
    <w:p w14:paraId="06C70531" w14:textId="77777777" w:rsidR="007B30C7" w:rsidRDefault="007B30C7" w:rsidP="007B30C7">
      <w:pPr>
        <w:jc w:val="center"/>
        <w:rPr>
          <w:rFonts w:ascii="Arial" w:hAnsi="Arial" w:cs="Arial"/>
          <w:b/>
          <w:bCs/>
          <w:sz w:val="24"/>
          <w:szCs w:val="22"/>
        </w:rPr>
      </w:pPr>
    </w:p>
    <w:p w14:paraId="659C70FB" w14:textId="4B0C5D26" w:rsidR="007B30C7" w:rsidRPr="00A24B42" w:rsidRDefault="007B30C7" w:rsidP="007B30C7">
      <w:pPr>
        <w:jc w:val="both"/>
        <w:rPr>
          <w:rFonts w:ascii="Arial" w:hAnsi="Arial" w:cs="Arial"/>
          <w:sz w:val="24"/>
          <w:szCs w:val="22"/>
        </w:rPr>
      </w:pPr>
      <w:r w:rsidRPr="00A24B42">
        <w:rPr>
          <w:rFonts w:ascii="Arial" w:hAnsi="Arial" w:cs="Arial"/>
          <w:b/>
          <w:bCs/>
          <w:sz w:val="24"/>
          <w:szCs w:val="22"/>
        </w:rPr>
        <w:t>I. Project Title:</w:t>
      </w:r>
      <w:r w:rsidR="00A24B42">
        <w:rPr>
          <w:rFonts w:ascii="Arial" w:hAnsi="Arial" w:cs="Arial"/>
          <w:b/>
          <w:bCs/>
          <w:sz w:val="24"/>
          <w:szCs w:val="22"/>
        </w:rPr>
        <w:tab/>
      </w:r>
      <w:r w:rsidR="00A24B42" w:rsidRPr="00A24B42">
        <w:rPr>
          <w:rFonts w:ascii="Arial" w:hAnsi="Arial" w:cs="Arial"/>
          <w:b/>
          <w:bCs/>
          <w:sz w:val="24"/>
          <w:szCs w:val="22"/>
        </w:rPr>
        <w:tab/>
      </w:r>
      <w:r w:rsidR="00A24B42" w:rsidRPr="00A24B42">
        <w:rPr>
          <w:rFonts w:ascii="Arial" w:hAnsi="Arial" w:cs="Arial"/>
          <w:sz w:val="24"/>
          <w:szCs w:val="22"/>
        </w:rPr>
        <w:t>Technology Enhancement of R&amp;G Food Products</w:t>
      </w:r>
    </w:p>
    <w:p w14:paraId="55F0B0A8" w14:textId="603EC2E9"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II. Project Cooperator:</w:t>
      </w:r>
      <w:r w:rsidR="00A24B42">
        <w:rPr>
          <w:rFonts w:ascii="Arial" w:hAnsi="Arial" w:cs="Arial"/>
          <w:b/>
          <w:bCs/>
          <w:sz w:val="24"/>
          <w:szCs w:val="22"/>
        </w:rPr>
        <w:tab/>
      </w:r>
      <w:r w:rsidR="00A24B42" w:rsidRPr="00A24B42">
        <w:rPr>
          <w:rFonts w:ascii="Arial" w:hAnsi="Arial" w:cs="Arial"/>
          <w:sz w:val="24"/>
          <w:szCs w:val="22"/>
        </w:rPr>
        <w:t>Ms. Mary Grace B. Clar</w:t>
      </w:r>
    </w:p>
    <w:p w14:paraId="764B2A34" w14:textId="0CE9B44E"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III. Project Duration:</w:t>
      </w:r>
      <w:r w:rsidR="00A24B42">
        <w:rPr>
          <w:rFonts w:ascii="Arial" w:hAnsi="Arial" w:cs="Arial"/>
          <w:b/>
          <w:bCs/>
          <w:sz w:val="24"/>
          <w:szCs w:val="22"/>
        </w:rPr>
        <w:tab/>
      </w:r>
      <w:r w:rsidR="00A24B42" w:rsidRPr="00A24B42">
        <w:rPr>
          <w:rFonts w:ascii="Arial" w:hAnsi="Arial" w:cs="Arial"/>
          <w:sz w:val="24"/>
          <w:szCs w:val="22"/>
        </w:rPr>
        <w:t>One (1) year</w:t>
      </w:r>
    </w:p>
    <w:p w14:paraId="0613D92C" w14:textId="5BD6441A"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IV. Amount of SETUP Assistance:</w:t>
      </w:r>
      <w:r w:rsidR="00A24B42">
        <w:rPr>
          <w:rFonts w:ascii="Arial" w:hAnsi="Arial" w:cs="Arial"/>
          <w:b/>
          <w:bCs/>
          <w:sz w:val="24"/>
          <w:szCs w:val="22"/>
        </w:rPr>
        <w:t xml:space="preserve"> </w:t>
      </w:r>
      <w:proofErr w:type="spellStart"/>
      <w:r w:rsidR="00A24B42" w:rsidRPr="00A24B42">
        <w:rPr>
          <w:rFonts w:ascii="Arial" w:hAnsi="Arial" w:cs="Arial"/>
          <w:sz w:val="24"/>
          <w:szCs w:val="22"/>
        </w:rPr>
        <w:t>Php</w:t>
      </w:r>
      <w:proofErr w:type="spellEnd"/>
      <w:r w:rsidR="00A24B42" w:rsidRPr="00A24B42">
        <w:rPr>
          <w:rFonts w:ascii="Arial" w:hAnsi="Arial" w:cs="Arial"/>
          <w:sz w:val="24"/>
          <w:szCs w:val="22"/>
        </w:rPr>
        <w:t xml:space="preserve"> 900,000.00</w:t>
      </w:r>
    </w:p>
    <w:p w14:paraId="21FA285A" w14:textId="4AC44897"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V. Date Funds Released to the Cooperator:</w:t>
      </w:r>
      <w:r w:rsidR="00A24B42">
        <w:rPr>
          <w:rFonts w:ascii="Arial" w:hAnsi="Arial" w:cs="Arial"/>
          <w:b/>
          <w:bCs/>
          <w:sz w:val="24"/>
          <w:szCs w:val="22"/>
        </w:rPr>
        <w:t xml:space="preserve"> </w:t>
      </w:r>
      <w:r w:rsidR="00A24B42">
        <w:rPr>
          <w:rFonts w:ascii="Arial" w:hAnsi="Arial" w:cs="Arial"/>
          <w:b/>
          <w:bCs/>
          <w:sz w:val="24"/>
          <w:szCs w:val="22"/>
        </w:rPr>
        <w:tab/>
      </w:r>
      <w:r w:rsidR="00A24B42" w:rsidRPr="00A24B42">
        <w:rPr>
          <w:rFonts w:ascii="Arial" w:hAnsi="Arial" w:cs="Arial"/>
          <w:sz w:val="24"/>
          <w:szCs w:val="22"/>
        </w:rPr>
        <w:t>August 2021</w:t>
      </w:r>
    </w:p>
    <w:p w14:paraId="4F688B93" w14:textId="326AEAF3"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VI. Refund Period:</w:t>
      </w:r>
      <w:r w:rsidR="00A24B42">
        <w:rPr>
          <w:rFonts w:ascii="Arial" w:hAnsi="Arial" w:cs="Arial"/>
          <w:b/>
          <w:bCs/>
          <w:sz w:val="24"/>
          <w:szCs w:val="22"/>
        </w:rPr>
        <w:tab/>
      </w:r>
      <w:r w:rsidR="00A24B42">
        <w:rPr>
          <w:rFonts w:ascii="Arial" w:hAnsi="Arial" w:cs="Arial"/>
          <w:b/>
          <w:bCs/>
          <w:sz w:val="24"/>
          <w:szCs w:val="22"/>
        </w:rPr>
        <w:tab/>
      </w:r>
      <w:r w:rsidR="00A24B42" w:rsidRPr="00A24B42">
        <w:rPr>
          <w:rFonts w:ascii="Arial" w:hAnsi="Arial" w:cs="Arial"/>
          <w:sz w:val="24"/>
          <w:szCs w:val="22"/>
        </w:rPr>
        <w:t>April 2022 – April 2025</w:t>
      </w:r>
    </w:p>
    <w:p w14:paraId="327EFEB1" w14:textId="77777777"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VII. Terminated/Withdrawn on:</w:t>
      </w:r>
    </w:p>
    <w:p w14:paraId="39546AD4" w14:textId="77777777" w:rsidR="007B30C7" w:rsidRDefault="007B30C7" w:rsidP="007B30C7">
      <w:pPr>
        <w:jc w:val="both"/>
        <w:rPr>
          <w:rFonts w:ascii="Arial" w:hAnsi="Arial" w:cs="Arial"/>
          <w:sz w:val="24"/>
          <w:szCs w:val="22"/>
        </w:rPr>
      </w:pPr>
    </w:p>
    <w:p w14:paraId="6B2744FF" w14:textId="4CFDA29E" w:rsidR="007B30C7" w:rsidRPr="007B30C7" w:rsidRDefault="007B30C7" w:rsidP="007B30C7">
      <w:pPr>
        <w:pStyle w:val="ListParagraph"/>
        <w:numPr>
          <w:ilvl w:val="0"/>
          <w:numId w:val="3"/>
        </w:numPr>
        <w:jc w:val="both"/>
        <w:rPr>
          <w:rFonts w:ascii="Arial" w:hAnsi="Arial" w:cs="Arial"/>
          <w:sz w:val="24"/>
          <w:szCs w:val="22"/>
        </w:rPr>
      </w:pPr>
      <w:r w:rsidRPr="007B30C7">
        <w:rPr>
          <w:rFonts w:ascii="Arial" w:hAnsi="Arial" w:cs="Arial"/>
          <w:sz w:val="24"/>
          <w:szCs w:val="22"/>
        </w:rPr>
        <w:t>Expected Output vs Actual Accomplishment (including training and/or consultancy services to be provided)</w:t>
      </w:r>
    </w:p>
    <w:tbl>
      <w:tblPr>
        <w:tblStyle w:val="TableGrid"/>
        <w:tblW w:w="11199" w:type="dxa"/>
        <w:tblInd w:w="-856" w:type="dxa"/>
        <w:tblLook w:val="04A0" w:firstRow="1" w:lastRow="0" w:firstColumn="1" w:lastColumn="0" w:noHBand="0" w:noVBand="1"/>
      </w:tblPr>
      <w:tblGrid>
        <w:gridCol w:w="2269"/>
        <w:gridCol w:w="3118"/>
        <w:gridCol w:w="5812"/>
      </w:tblGrid>
      <w:tr w:rsidR="007B30C7" w14:paraId="676FE53E" w14:textId="77777777" w:rsidTr="0047708A">
        <w:tc>
          <w:tcPr>
            <w:tcW w:w="2269" w:type="dxa"/>
            <w:vAlign w:val="center"/>
          </w:tcPr>
          <w:p w14:paraId="76C1C235" w14:textId="0E5C923E" w:rsidR="007B30C7" w:rsidRPr="007B30C7" w:rsidRDefault="007B30C7" w:rsidP="007B30C7">
            <w:pPr>
              <w:jc w:val="center"/>
              <w:rPr>
                <w:rFonts w:ascii="Arial" w:hAnsi="Arial" w:cs="Arial"/>
                <w:b/>
                <w:bCs/>
                <w:sz w:val="24"/>
                <w:szCs w:val="22"/>
              </w:rPr>
            </w:pPr>
            <w:r w:rsidRPr="007B30C7">
              <w:rPr>
                <w:rFonts w:ascii="Arial" w:hAnsi="Arial" w:cs="Arial"/>
                <w:b/>
                <w:bCs/>
                <w:sz w:val="24"/>
                <w:szCs w:val="22"/>
              </w:rPr>
              <w:t>Expected Output</w:t>
            </w:r>
          </w:p>
        </w:tc>
        <w:tc>
          <w:tcPr>
            <w:tcW w:w="3118" w:type="dxa"/>
            <w:vAlign w:val="center"/>
          </w:tcPr>
          <w:p w14:paraId="0244568E" w14:textId="1695AC12" w:rsidR="007B30C7" w:rsidRPr="007B30C7" w:rsidRDefault="007B30C7" w:rsidP="007B30C7">
            <w:pPr>
              <w:jc w:val="center"/>
              <w:rPr>
                <w:rFonts w:ascii="Arial" w:hAnsi="Arial" w:cs="Arial"/>
                <w:b/>
                <w:bCs/>
                <w:sz w:val="24"/>
                <w:szCs w:val="22"/>
              </w:rPr>
            </w:pPr>
            <w:r w:rsidRPr="007B30C7">
              <w:rPr>
                <w:rFonts w:ascii="Arial" w:hAnsi="Arial" w:cs="Arial"/>
                <w:b/>
                <w:bCs/>
                <w:sz w:val="24"/>
                <w:szCs w:val="22"/>
              </w:rPr>
              <w:t>Actual Accomplishment</w:t>
            </w:r>
          </w:p>
        </w:tc>
        <w:tc>
          <w:tcPr>
            <w:tcW w:w="5812" w:type="dxa"/>
            <w:vAlign w:val="center"/>
          </w:tcPr>
          <w:p w14:paraId="12B93D43" w14:textId="4017D4E2" w:rsidR="007B30C7" w:rsidRPr="007B30C7" w:rsidRDefault="007B30C7" w:rsidP="007B30C7">
            <w:pPr>
              <w:ind w:firstLine="720"/>
              <w:jc w:val="center"/>
              <w:rPr>
                <w:rFonts w:ascii="Arial" w:hAnsi="Arial" w:cs="Arial"/>
                <w:b/>
                <w:bCs/>
                <w:sz w:val="24"/>
                <w:szCs w:val="22"/>
              </w:rPr>
            </w:pPr>
            <w:r w:rsidRPr="007B30C7">
              <w:rPr>
                <w:rFonts w:ascii="Arial" w:hAnsi="Arial" w:cs="Arial"/>
                <w:b/>
                <w:bCs/>
                <w:sz w:val="24"/>
                <w:szCs w:val="22"/>
              </w:rPr>
              <w:t>Remarks/Justification</w:t>
            </w:r>
          </w:p>
        </w:tc>
      </w:tr>
      <w:tr w:rsidR="007B30C7" w14:paraId="5C8059FA" w14:textId="77777777" w:rsidTr="0047708A">
        <w:trPr>
          <w:trHeight w:val="1998"/>
        </w:trPr>
        <w:tc>
          <w:tcPr>
            <w:tcW w:w="2269" w:type="dxa"/>
            <w:vAlign w:val="center"/>
          </w:tcPr>
          <w:p w14:paraId="4FF31AE5" w14:textId="77777777" w:rsidR="007B30C7" w:rsidRDefault="00A24B42" w:rsidP="00A24B42">
            <w:pPr>
              <w:rPr>
                <w:rFonts w:ascii="Arial Narrow" w:hAnsi="Arial Narrow" w:cs="Arial"/>
                <w:sz w:val="24"/>
                <w:szCs w:val="22"/>
              </w:rPr>
            </w:pPr>
            <w:r>
              <w:rPr>
                <w:rFonts w:ascii="Arial Narrow" w:hAnsi="Arial Narrow" w:cs="Arial"/>
                <w:sz w:val="24"/>
                <w:szCs w:val="22"/>
              </w:rPr>
              <w:t xml:space="preserve">80% increase in productivity </w:t>
            </w:r>
          </w:p>
          <w:p w14:paraId="20DFF803" w14:textId="77777777" w:rsidR="00A24B42" w:rsidRDefault="00A24B42" w:rsidP="00A24B42">
            <w:pPr>
              <w:rPr>
                <w:rFonts w:ascii="Arial Narrow" w:hAnsi="Arial Narrow" w:cs="Arial"/>
                <w:sz w:val="24"/>
                <w:szCs w:val="22"/>
              </w:rPr>
            </w:pPr>
            <w:r>
              <w:rPr>
                <w:rFonts w:ascii="Arial Narrow" w:hAnsi="Arial Narrow" w:cs="Arial"/>
                <w:sz w:val="24"/>
                <w:szCs w:val="22"/>
              </w:rPr>
              <w:t>80% improved quality of products</w:t>
            </w:r>
          </w:p>
          <w:p w14:paraId="2C920D3A" w14:textId="77777777" w:rsidR="00A24B42" w:rsidRDefault="00A24B42" w:rsidP="00A24B42">
            <w:pPr>
              <w:rPr>
                <w:rFonts w:ascii="Arial Narrow" w:hAnsi="Arial Narrow" w:cs="Arial"/>
                <w:sz w:val="24"/>
                <w:szCs w:val="22"/>
              </w:rPr>
            </w:pPr>
            <w:r>
              <w:rPr>
                <w:rFonts w:ascii="Arial Narrow" w:hAnsi="Arial Narrow" w:cs="Arial"/>
                <w:sz w:val="24"/>
                <w:szCs w:val="22"/>
              </w:rPr>
              <w:t xml:space="preserve">100% contribution to the production </w:t>
            </w:r>
          </w:p>
          <w:p w14:paraId="57CEEDDC" w14:textId="77777777" w:rsidR="00A24B42" w:rsidRDefault="00A24B42" w:rsidP="00A24B42">
            <w:pPr>
              <w:rPr>
                <w:rFonts w:ascii="Arial Narrow" w:hAnsi="Arial Narrow" w:cs="Arial"/>
                <w:sz w:val="24"/>
                <w:szCs w:val="22"/>
              </w:rPr>
            </w:pPr>
            <w:r>
              <w:rPr>
                <w:rFonts w:ascii="Arial Narrow" w:hAnsi="Arial Narrow" w:cs="Arial"/>
                <w:sz w:val="24"/>
                <w:szCs w:val="22"/>
              </w:rPr>
              <w:t>90% decrease in rejects</w:t>
            </w:r>
          </w:p>
          <w:p w14:paraId="4ABA6B51" w14:textId="69509597" w:rsidR="00A24B42" w:rsidRPr="00A24B42" w:rsidRDefault="00A24B42" w:rsidP="00A24B42">
            <w:pPr>
              <w:rPr>
                <w:rFonts w:ascii="Arial Narrow" w:hAnsi="Arial Narrow" w:cs="Arial"/>
                <w:sz w:val="24"/>
                <w:szCs w:val="22"/>
              </w:rPr>
            </w:pPr>
            <w:r>
              <w:rPr>
                <w:rFonts w:ascii="Arial Narrow" w:hAnsi="Arial Narrow" w:cs="Arial"/>
                <w:sz w:val="24"/>
                <w:szCs w:val="22"/>
              </w:rPr>
              <w:t>80% additional clients</w:t>
            </w:r>
          </w:p>
        </w:tc>
        <w:tc>
          <w:tcPr>
            <w:tcW w:w="3118" w:type="dxa"/>
            <w:vAlign w:val="center"/>
          </w:tcPr>
          <w:p w14:paraId="6CB3DC90" w14:textId="09BCA7C8" w:rsidR="007B30C7" w:rsidRPr="00A24B42" w:rsidRDefault="002D5A5D" w:rsidP="00A24B42">
            <w:pPr>
              <w:rPr>
                <w:rFonts w:ascii="Arial Narrow" w:hAnsi="Arial Narrow" w:cs="Arial"/>
                <w:sz w:val="24"/>
                <w:szCs w:val="22"/>
              </w:rPr>
            </w:pPr>
            <w:r w:rsidRPr="002D5A5D">
              <w:rPr>
                <w:rFonts w:ascii="Arial Narrow" w:hAnsi="Arial Narrow" w:cs="Arial"/>
                <w:sz w:val="24"/>
                <w:szCs w:val="22"/>
              </w:rPr>
              <w:t>The expected outputs were partially realized, especially during the peak production period. However, the sustainability of these outcomes was undermined by a confluence of external economic variables.</w:t>
            </w:r>
          </w:p>
        </w:tc>
        <w:tc>
          <w:tcPr>
            <w:tcW w:w="5812" w:type="dxa"/>
            <w:vAlign w:val="center"/>
          </w:tcPr>
          <w:p w14:paraId="4B216DDB" w14:textId="60F2C130" w:rsidR="007B30C7" w:rsidRPr="00A24B42" w:rsidRDefault="002D5A5D" w:rsidP="00A24B42">
            <w:pPr>
              <w:rPr>
                <w:rFonts w:ascii="Arial Narrow" w:hAnsi="Arial Narrow" w:cs="Arial"/>
                <w:sz w:val="24"/>
                <w:szCs w:val="22"/>
              </w:rPr>
            </w:pPr>
            <w:r w:rsidRPr="002D5A5D">
              <w:rPr>
                <w:rFonts w:ascii="Arial Narrow" w:hAnsi="Arial Narrow" w:cs="Arial"/>
                <w:sz w:val="24"/>
                <w:szCs w:val="22"/>
              </w:rPr>
              <w:t xml:space="preserve">The company experienced decline in market demand for both its primary coconut husk products and its </w:t>
            </w:r>
            <w:proofErr w:type="spellStart"/>
            <w:r w:rsidRPr="002D5A5D">
              <w:rPr>
                <w:rFonts w:ascii="Arial Narrow" w:hAnsi="Arial Narrow" w:cs="Arial"/>
                <w:sz w:val="24"/>
                <w:szCs w:val="22"/>
              </w:rPr>
              <w:t>buko</w:t>
            </w:r>
            <w:proofErr w:type="spellEnd"/>
            <w:r w:rsidRPr="002D5A5D">
              <w:rPr>
                <w:rFonts w:ascii="Arial Narrow" w:hAnsi="Arial Narrow" w:cs="Arial"/>
                <w:sz w:val="24"/>
                <w:szCs w:val="22"/>
              </w:rPr>
              <w:t xml:space="preserve"> </w:t>
            </w:r>
            <w:proofErr w:type="spellStart"/>
            <w:r w:rsidRPr="002D5A5D">
              <w:rPr>
                <w:rFonts w:ascii="Arial Narrow" w:hAnsi="Arial Narrow" w:cs="Arial"/>
                <w:sz w:val="24"/>
                <w:szCs w:val="22"/>
              </w:rPr>
              <w:t>pie</w:t>
            </w:r>
            <w:proofErr w:type="spellEnd"/>
            <w:r w:rsidRPr="002D5A5D">
              <w:rPr>
                <w:rFonts w:ascii="Arial Narrow" w:hAnsi="Arial Narrow" w:cs="Arial"/>
                <w:sz w:val="24"/>
                <w:szCs w:val="22"/>
              </w:rPr>
              <w:t xml:space="preserve"> line. This downturn in sales directly contributed to the</w:t>
            </w:r>
            <w:r w:rsidR="00915F03">
              <w:rPr>
                <w:rFonts w:ascii="Arial Narrow" w:hAnsi="Arial Narrow" w:cs="Arial"/>
                <w:sz w:val="24"/>
                <w:szCs w:val="22"/>
              </w:rPr>
              <w:t xml:space="preserve"> </w:t>
            </w:r>
            <w:r w:rsidRPr="002D5A5D">
              <w:rPr>
                <w:rFonts w:ascii="Arial Narrow" w:hAnsi="Arial Narrow" w:cs="Arial"/>
                <w:sz w:val="24"/>
                <w:szCs w:val="22"/>
              </w:rPr>
              <w:t>closure of its physical store</w:t>
            </w:r>
            <w:r w:rsidR="00915F03">
              <w:rPr>
                <w:rFonts w:ascii="Arial Narrow" w:hAnsi="Arial Narrow" w:cs="Arial"/>
                <w:sz w:val="24"/>
                <w:szCs w:val="22"/>
              </w:rPr>
              <w:t xml:space="preserve"> </w:t>
            </w:r>
            <w:r w:rsidRPr="002D5A5D">
              <w:rPr>
                <w:rFonts w:ascii="Arial Narrow" w:hAnsi="Arial Narrow" w:cs="Arial"/>
                <w:sz w:val="24"/>
                <w:szCs w:val="22"/>
              </w:rPr>
              <w:t>which had become financially unsustainable. The combined impact of reduced consumer interest and rising operational costs</w:t>
            </w:r>
            <w:r w:rsidR="00915F03">
              <w:rPr>
                <w:rFonts w:ascii="Arial Narrow" w:hAnsi="Arial Narrow" w:cs="Arial"/>
                <w:sz w:val="24"/>
                <w:szCs w:val="22"/>
              </w:rPr>
              <w:t xml:space="preserve"> </w:t>
            </w:r>
            <w:r w:rsidRPr="002D5A5D">
              <w:rPr>
                <w:rFonts w:ascii="Arial Narrow" w:hAnsi="Arial Narrow" w:cs="Arial"/>
                <w:sz w:val="24"/>
                <w:szCs w:val="22"/>
              </w:rPr>
              <w:t>particularly rental fees and overhead expenses</w:t>
            </w:r>
            <w:r w:rsidR="00915F03">
              <w:rPr>
                <w:rFonts w:ascii="Arial Narrow" w:hAnsi="Arial Narrow" w:cs="Arial"/>
                <w:sz w:val="24"/>
                <w:szCs w:val="22"/>
              </w:rPr>
              <w:t xml:space="preserve"> </w:t>
            </w:r>
            <w:r w:rsidRPr="002D5A5D">
              <w:rPr>
                <w:rFonts w:ascii="Arial Narrow" w:hAnsi="Arial Narrow" w:cs="Arial"/>
                <w:sz w:val="24"/>
                <w:szCs w:val="22"/>
              </w:rPr>
              <w:t xml:space="preserve">further strained the company's resources. </w:t>
            </w:r>
            <w:r w:rsidR="00915F03">
              <w:rPr>
                <w:rFonts w:ascii="Arial Narrow" w:hAnsi="Arial Narrow" w:cs="Arial"/>
                <w:sz w:val="24"/>
                <w:szCs w:val="22"/>
              </w:rPr>
              <w:t xml:space="preserve">Due to the </w:t>
            </w:r>
            <w:r w:rsidRPr="002D5A5D">
              <w:rPr>
                <w:rFonts w:ascii="Arial Narrow" w:hAnsi="Arial Narrow" w:cs="Arial"/>
                <w:sz w:val="24"/>
                <w:szCs w:val="22"/>
              </w:rPr>
              <w:t>increased cost of raw materials, utilities, and logistics</w:t>
            </w:r>
            <w:r w:rsidR="00915F03">
              <w:rPr>
                <w:rFonts w:ascii="Arial Narrow" w:hAnsi="Arial Narrow" w:cs="Arial"/>
                <w:sz w:val="24"/>
                <w:szCs w:val="22"/>
              </w:rPr>
              <w:t xml:space="preserve"> brought by inflation, </w:t>
            </w:r>
            <w:r w:rsidRPr="002D5A5D">
              <w:rPr>
                <w:rFonts w:ascii="Arial Narrow" w:hAnsi="Arial Narrow" w:cs="Arial"/>
                <w:sz w:val="24"/>
                <w:szCs w:val="22"/>
              </w:rPr>
              <w:t xml:space="preserve">the owner </w:t>
            </w:r>
            <w:r w:rsidR="00915F03">
              <w:rPr>
                <w:rFonts w:ascii="Arial Narrow" w:hAnsi="Arial Narrow" w:cs="Arial"/>
                <w:sz w:val="24"/>
                <w:szCs w:val="22"/>
              </w:rPr>
              <w:t>cannot</w:t>
            </w:r>
            <w:r w:rsidRPr="002D5A5D">
              <w:rPr>
                <w:rFonts w:ascii="Arial Narrow" w:hAnsi="Arial Narrow" w:cs="Arial"/>
                <w:sz w:val="24"/>
                <w:szCs w:val="22"/>
              </w:rPr>
              <w:t xml:space="preserve"> maintain </w:t>
            </w:r>
            <w:r w:rsidR="00915F03">
              <w:rPr>
                <w:rFonts w:ascii="Arial Narrow" w:hAnsi="Arial Narrow" w:cs="Arial"/>
                <w:sz w:val="24"/>
                <w:szCs w:val="22"/>
              </w:rPr>
              <w:t xml:space="preserve">the </w:t>
            </w:r>
            <w:r w:rsidRPr="002D5A5D">
              <w:rPr>
                <w:rFonts w:ascii="Arial Narrow" w:hAnsi="Arial Narrow" w:cs="Arial"/>
                <w:sz w:val="24"/>
                <w:szCs w:val="22"/>
              </w:rPr>
              <w:t xml:space="preserve">day-to-day operations and sustain </w:t>
            </w:r>
            <w:r w:rsidR="00915F03">
              <w:rPr>
                <w:rFonts w:ascii="Arial Narrow" w:hAnsi="Arial Narrow" w:cs="Arial"/>
                <w:sz w:val="24"/>
                <w:szCs w:val="22"/>
              </w:rPr>
              <w:t xml:space="preserve">the </w:t>
            </w:r>
            <w:r w:rsidRPr="002D5A5D">
              <w:rPr>
                <w:rFonts w:ascii="Arial Narrow" w:hAnsi="Arial Narrow" w:cs="Arial"/>
                <w:sz w:val="24"/>
                <w:szCs w:val="22"/>
              </w:rPr>
              <w:t>overall business viability.</w:t>
            </w:r>
          </w:p>
        </w:tc>
      </w:tr>
    </w:tbl>
    <w:p w14:paraId="107F0079" w14:textId="77777777" w:rsidR="007B30C7" w:rsidRDefault="007B30C7" w:rsidP="007B30C7">
      <w:pPr>
        <w:ind w:left="360"/>
        <w:jc w:val="both"/>
        <w:rPr>
          <w:rFonts w:ascii="Arial" w:hAnsi="Arial" w:cs="Arial"/>
          <w:sz w:val="24"/>
          <w:szCs w:val="22"/>
        </w:rPr>
      </w:pPr>
    </w:p>
    <w:p w14:paraId="610E4F4B" w14:textId="1D959164" w:rsidR="007B30C7" w:rsidRDefault="007B30C7" w:rsidP="007B30C7">
      <w:pPr>
        <w:pStyle w:val="ListParagraph"/>
        <w:numPr>
          <w:ilvl w:val="0"/>
          <w:numId w:val="3"/>
        </w:numPr>
        <w:jc w:val="both"/>
        <w:rPr>
          <w:rFonts w:ascii="Arial" w:hAnsi="Arial" w:cs="Arial"/>
          <w:sz w:val="24"/>
          <w:szCs w:val="22"/>
        </w:rPr>
      </w:pPr>
      <w:r>
        <w:rPr>
          <w:rFonts w:ascii="Arial" w:hAnsi="Arial" w:cs="Arial"/>
          <w:sz w:val="24"/>
          <w:szCs w:val="22"/>
        </w:rPr>
        <w:t>List of equipment/facilities purchased/fabricated with corresponding cost/value:</w:t>
      </w:r>
    </w:p>
    <w:tbl>
      <w:tblPr>
        <w:tblStyle w:val="TableGrid"/>
        <w:tblW w:w="11199" w:type="dxa"/>
        <w:tblInd w:w="-856" w:type="dxa"/>
        <w:tblLook w:val="04A0" w:firstRow="1" w:lastRow="0" w:firstColumn="1" w:lastColumn="0" w:noHBand="0" w:noVBand="1"/>
      </w:tblPr>
      <w:tblGrid>
        <w:gridCol w:w="590"/>
        <w:gridCol w:w="1892"/>
        <w:gridCol w:w="1202"/>
        <w:gridCol w:w="647"/>
        <w:gridCol w:w="1765"/>
        <w:gridCol w:w="1617"/>
        <w:gridCol w:w="3486"/>
      </w:tblGrid>
      <w:tr w:rsidR="0047708A" w14:paraId="2AC9FD04" w14:textId="77777777" w:rsidTr="0047708A">
        <w:tc>
          <w:tcPr>
            <w:tcW w:w="3684" w:type="dxa"/>
            <w:gridSpan w:val="3"/>
            <w:vAlign w:val="center"/>
          </w:tcPr>
          <w:p w14:paraId="31549E69" w14:textId="314F6992" w:rsidR="007B30C7" w:rsidRPr="007B30C7" w:rsidRDefault="007B30C7" w:rsidP="007B30C7">
            <w:pPr>
              <w:jc w:val="center"/>
              <w:rPr>
                <w:rFonts w:ascii="Arial" w:hAnsi="Arial" w:cs="Arial"/>
                <w:b/>
                <w:bCs/>
                <w:sz w:val="24"/>
                <w:szCs w:val="22"/>
              </w:rPr>
            </w:pPr>
            <w:r w:rsidRPr="007B30C7">
              <w:rPr>
                <w:rFonts w:ascii="Arial" w:hAnsi="Arial" w:cs="Arial"/>
                <w:b/>
                <w:bCs/>
                <w:sz w:val="24"/>
                <w:szCs w:val="22"/>
              </w:rPr>
              <w:t>Approved S&amp;T Intervention Related Equipment</w:t>
            </w:r>
          </w:p>
        </w:tc>
        <w:tc>
          <w:tcPr>
            <w:tcW w:w="4029" w:type="dxa"/>
            <w:gridSpan w:val="3"/>
            <w:vAlign w:val="center"/>
          </w:tcPr>
          <w:p w14:paraId="4F99FD6A" w14:textId="66BFE3F8" w:rsidR="007B30C7" w:rsidRPr="007B30C7" w:rsidRDefault="007B30C7" w:rsidP="007B30C7">
            <w:pPr>
              <w:jc w:val="center"/>
              <w:rPr>
                <w:rFonts w:ascii="Arial" w:hAnsi="Arial" w:cs="Arial"/>
                <w:b/>
                <w:bCs/>
                <w:sz w:val="24"/>
                <w:szCs w:val="22"/>
              </w:rPr>
            </w:pPr>
            <w:r w:rsidRPr="007B30C7">
              <w:rPr>
                <w:rFonts w:ascii="Arial" w:hAnsi="Arial" w:cs="Arial"/>
                <w:b/>
                <w:bCs/>
                <w:sz w:val="24"/>
                <w:szCs w:val="22"/>
              </w:rPr>
              <w:t>Actual S&amp;T Intervention Related Equipment Acquired</w:t>
            </w:r>
          </w:p>
        </w:tc>
        <w:tc>
          <w:tcPr>
            <w:tcW w:w="3486" w:type="dxa"/>
            <w:vMerge w:val="restart"/>
            <w:vAlign w:val="center"/>
          </w:tcPr>
          <w:p w14:paraId="619BA306" w14:textId="17C983BA" w:rsidR="007B30C7" w:rsidRPr="007B30C7" w:rsidRDefault="007B30C7" w:rsidP="007B30C7">
            <w:pPr>
              <w:jc w:val="center"/>
              <w:rPr>
                <w:rFonts w:ascii="Arial" w:hAnsi="Arial" w:cs="Arial"/>
                <w:b/>
                <w:bCs/>
                <w:sz w:val="24"/>
                <w:szCs w:val="22"/>
              </w:rPr>
            </w:pPr>
            <w:r w:rsidRPr="007B30C7">
              <w:rPr>
                <w:rFonts w:ascii="Arial" w:hAnsi="Arial" w:cs="Arial"/>
                <w:b/>
                <w:bCs/>
                <w:sz w:val="24"/>
                <w:szCs w:val="22"/>
              </w:rPr>
              <w:t>Remarks/ Justification</w:t>
            </w:r>
          </w:p>
        </w:tc>
      </w:tr>
      <w:tr w:rsidR="0047708A" w14:paraId="58402665" w14:textId="77777777" w:rsidTr="0047708A">
        <w:tc>
          <w:tcPr>
            <w:tcW w:w="590" w:type="dxa"/>
            <w:vAlign w:val="center"/>
          </w:tcPr>
          <w:p w14:paraId="21FC4225" w14:textId="5668420B" w:rsidR="007B30C7" w:rsidRDefault="007B30C7" w:rsidP="007B30C7">
            <w:pPr>
              <w:jc w:val="center"/>
              <w:rPr>
                <w:rFonts w:ascii="Arial" w:hAnsi="Arial" w:cs="Arial"/>
                <w:sz w:val="24"/>
                <w:szCs w:val="22"/>
              </w:rPr>
            </w:pPr>
            <w:r>
              <w:rPr>
                <w:rFonts w:ascii="Arial" w:hAnsi="Arial" w:cs="Arial"/>
                <w:sz w:val="24"/>
                <w:szCs w:val="22"/>
              </w:rPr>
              <w:t>Qty</w:t>
            </w:r>
          </w:p>
        </w:tc>
        <w:tc>
          <w:tcPr>
            <w:tcW w:w="1892" w:type="dxa"/>
            <w:vAlign w:val="center"/>
          </w:tcPr>
          <w:p w14:paraId="6582480D" w14:textId="1FFA53BB" w:rsidR="007B30C7" w:rsidRDefault="007B30C7" w:rsidP="007B30C7">
            <w:pPr>
              <w:jc w:val="center"/>
              <w:rPr>
                <w:rFonts w:ascii="Arial" w:hAnsi="Arial" w:cs="Arial"/>
                <w:sz w:val="24"/>
                <w:szCs w:val="22"/>
              </w:rPr>
            </w:pPr>
            <w:r>
              <w:rPr>
                <w:rFonts w:ascii="Arial" w:hAnsi="Arial" w:cs="Arial"/>
                <w:sz w:val="24"/>
                <w:szCs w:val="22"/>
              </w:rPr>
              <w:t>Particulars</w:t>
            </w:r>
          </w:p>
        </w:tc>
        <w:tc>
          <w:tcPr>
            <w:tcW w:w="1202" w:type="dxa"/>
            <w:vAlign w:val="center"/>
          </w:tcPr>
          <w:p w14:paraId="521306EB" w14:textId="09EB1BF5" w:rsidR="007B30C7" w:rsidRDefault="007B30C7" w:rsidP="007B30C7">
            <w:pPr>
              <w:jc w:val="center"/>
              <w:rPr>
                <w:rFonts w:ascii="Arial" w:hAnsi="Arial" w:cs="Arial"/>
                <w:sz w:val="24"/>
                <w:szCs w:val="22"/>
              </w:rPr>
            </w:pPr>
            <w:r>
              <w:rPr>
                <w:rFonts w:ascii="Arial" w:hAnsi="Arial" w:cs="Arial"/>
                <w:sz w:val="24"/>
                <w:szCs w:val="22"/>
              </w:rPr>
              <w:t>Cost</w:t>
            </w:r>
          </w:p>
        </w:tc>
        <w:tc>
          <w:tcPr>
            <w:tcW w:w="647" w:type="dxa"/>
            <w:vAlign w:val="center"/>
          </w:tcPr>
          <w:p w14:paraId="3EFD4A4D" w14:textId="2E69F4E1" w:rsidR="007B30C7" w:rsidRDefault="007B30C7" w:rsidP="007B30C7">
            <w:pPr>
              <w:jc w:val="center"/>
              <w:rPr>
                <w:rFonts w:ascii="Arial" w:hAnsi="Arial" w:cs="Arial"/>
                <w:sz w:val="24"/>
                <w:szCs w:val="22"/>
              </w:rPr>
            </w:pPr>
            <w:r>
              <w:rPr>
                <w:rFonts w:ascii="Arial" w:hAnsi="Arial" w:cs="Arial"/>
                <w:sz w:val="24"/>
                <w:szCs w:val="22"/>
              </w:rPr>
              <w:t>Qty</w:t>
            </w:r>
          </w:p>
        </w:tc>
        <w:tc>
          <w:tcPr>
            <w:tcW w:w="1765" w:type="dxa"/>
            <w:vAlign w:val="center"/>
          </w:tcPr>
          <w:p w14:paraId="16183927" w14:textId="31E42D56" w:rsidR="007B30C7" w:rsidRDefault="007B30C7" w:rsidP="007B30C7">
            <w:pPr>
              <w:jc w:val="center"/>
              <w:rPr>
                <w:rFonts w:ascii="Arial" w:hAnsi="Arial" w:cs="Arial"/>
                <w:sz w:val="24"/>
                <w:szCs w:val="22"/>
              </w:rPr>
            </w:pPr>
            <w:r>
              <w:rPr>
                <w:rFonts w:ascii="Arial" w:hAnsi="Arial" w:cs="Arial"/>
                <w:sz w:val="24"/>
                <w:szCs w:val="22"/>
              </w:rPr>
              <w:t>Particulars</w:t>
            </w:r>
          </w:p>
        </w:tc>
        <w:tc>
          <w:tcPr>
            <w:tcW w:w="1617" w:type="dxa"/>
            <w:vAlign w:val="center"/>
          </w:tcPr>
          <w:p w14:paraId="3A554417" w14:textId="19AC0EAA" w:rsidR="007B30C7" w:rsidRDefault="007B30C7" w:rsidP="007B30C7">
            <w:pPr>
              <w:jc w:val="center"/>
              <w:rPr>
                <w:rFonts w:ascii="Arial" w:hAnsi="Arial" w:cs="Arial"/>
                <w:sz w:val="24"/>
                <w:szCs w:val="22"/>
              </w:rPr>
            </w:pPr>
            <w:r>
              <w:rPr>
                <w:rFonts w:ascii="Arial" w:hAnsi="Arial" w:cs="Arial"/>
                <w:sz w:val="24"/>
                <w:szCs w:val="22"/>
              </w:rPr>
              <w:t>Cost</w:t>
            </w:r>
          </w:p>
        </w:tc>
        <w:tc>
          <w:tcPr>
            <w:tcW w:w="3486" w:type="dxa"/>
            <w:vMerge/>
          </w:tcPr>
          <w:p w14:paraId="742205A9" w14:textId="77777777" w:rsidR="007B30C7" w:rsidRDefault="007B30C7" w:rsidP="007B30C7">
            <w:pPr>
              <w:jc w:val="both"/>
              <w:rPr>
                <w:rFonts w:ascii="Arial" w:hAnsi="Arial" w:cs="Arial"/>
                <w:sz w:val="24"/>
                <w:szCs w:val="22"/>
              </w:rPr>
            </w:pPr>
          </w:p>
        </w:tc>
      </w:tr>
      <w:tr w:rsidR="0047708A" w14:paraId="613918B7" w14:textId="77777777" w:rsidTr="00502A60">
        <w:tc>
          <w:tcPr>
            <w:tcW w:w="590" w:type="dxa"/>
            <w:vAlign w:val="center"/>
          </w:tcPr>
          <w:p w14:paraId="300DD03A" w14:textId="7A2459D6" w:rsidR="0047708A" w:rsidRPr="00DD5A5A" w:rsidRDefault="0047708A" w:rsidP="002C341E">
            <w:pPr>
              <w:jc w:val="center"/>
              <w:rPr>
                <w:rFonts w:ascii="Arial Narrow" w:hAnsi="Arial Narrow" w:cs="Arial"/>
                <w:sz w:val="24"/>
                <w:szCs w:val="22"/>
              </w:rPr>
            </w:pPr>
            <w:r w:rsidRPr="00DD5A5A">
              <w:rPr>
                <w:rFonts w:ascii="Arial Narrow" w:hAnsi="Arial Narrow" w:cs="Arial"/>
                <w:sz w:val="24"/>
                <w:szCs w:val="22"/>
              </w:rPr>
              <w:t>1</w:t>
            </w:r>
          </w:p>
        </w:tc>
        <w:tc>
          <w:tcPr>
            <w:tcW w:w="1892" w:type="dxa"/>
            <w:vAlign w:val="center"/>
          </w:tcPr>
          <w:p w14:paraId="1CFA0B40" w14:textId="4EC7F243" w:rsidR="0047708A" w:rsidRPr="00DD5A5A" w:rsidRDefault="0047708A" w:rsidP="00DD5A5A">
            <w:pPr>
              <w:rPr>
                <w:rFonts w:ascii="Arial Narrow" w:hAnsi="Arial Narrow" w:cs="Arial"/>
                <w:sz w:val="24"/>
                <w:szCs w:val="22"/>
              </w:rPr>
            </w:pPr>
            <w:r w:rsidRPr="00DD5A5A">
              <w:rPr>
                <w:rFonts w:ascii="Arial Narrow" w:hAnsi="Arial Narrow" w:cs="Arial"/>
                <w:sz w:val="24"/>
                <w:szCs w:val="22"/>
              </w:rPr>
              <w:t>Waste shredder with coco coir and coco peat extractor</w:t>
            </w:r>
          </w:p>
        </w:tc>
        <w:tc>
          <w:tcPr>
            <w:tcW w:w="1202" w:type="dxa"/>
            <w:vAlign w:val="center"/>
          </w:tcPr>
          <w:p w14:paraId="3F8E6959" w14:textId="55277317" w:rsidR="0047708A" w:rsidRPr="00DD5A5A" w:rsidRDefault="0047708A" w:rsidP="00DD5A5A">
            <w:pPr>
              <w:rPr>
                <w:rFonts w:ascii="Arial Narrow" w:hAnsi="Arial Narrow" w:cs="Arial"/>
                <w:sz w:val="24"/>
                <w:szCs w:val="22"/>
              </w:rPr>
            </w:pPr>
            <w:r w:rsidRPr="00DD5A5A">
              <w:rPr>
                <w:rFonts w:ascii="Arial Narrow" w:hAnsi="Arial Narrow" w:cs="Arial"/>
                <w:sz w:val="24"/>
                <w:szCs w:val="22"/>
              </w:rPr>
              <w:t>850,000.00</w:t>
            </w:r>
          </w:p>
        </w:tc>
        <w:tc>
          <w:tcPr>
            <w:tcW w:w="647" w:type="dxa"/>
            <w:vAlign w:val="center"/>
          </w:tcPr>
          <w:p w14:paraId="556C3FAA" w14:textId="68F3E6A9"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34D34FC6" w14:textId="4F4B8FCC"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Decorticating Machine</w:t>
            </w:r>
          </w:p>
        </w:tc>
        <w:tc>
          <w:tcPr>
            <w:tcW w:w="1617" w:type="dxa"/>
            <w:vAlign w:val="center"/>
          </w:tcPr>
          <w:p w14:paraId="29A831CD" w14:textId="206700A0"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440,000.00</w:t>
            </w:r>
          </w:p>
        </w:tc>
        <w:tc>
          <w:tcPr>
            <w:tcW w:w="3486" w:type="dxa"/>
            <w:vMerge w:val="restart"/>
            <w:vAlign w:val="center"/>
          </w:tcPr>
          <w:p w14:paraId="6AFDC7B6" w14:textId="5D3195DF" w:rsidR="0047708A" w:rsidRPr="0047708A" w:rsidRDefault="0047708A" w:rsidP="00502A60">
            <w:pPr>
              <w:rPr>
                <w:rFonts w:ascii="Arial Narrow" w:hAnsi="Arial Narrow" w:cs="Arial"/>
                <w:sz w:val="24"/>
                <w:szCs w:val="22"/>
              </w:rPr>
            </w:pPr>
            <w:r w:rsidRPr="0047708A">
              <w:rPr>
                <w:rFonts w:ascii="Arial Narrow" w:hAnsi="Arial Narrow" w:cs="Arial"/>
                <w:sz w:val="24"/>
                <w:szCs w:val="22"/>
              </w:rPr>
              <w:t>The variation between the approved and actual S&amp;T intervention-related equipment was based on the owner’s sound discretion</w:t>
            </w:r>
            <w:r>
              <w:rPr>
                <w:rFonts w:ascii="Arial Narrow" w:hAnsi="Arial Narrow" w:cs="Arial"/>
                <w:sz w:val="24"/>
                <w:szCs w:val="22"/>
              </w:rPr>
              <w:t xml:space="preserve"> and</w:t>
            </w:r>
            <w:r w:rsidRPr="0047708A">
              <w:rPr>
                <w:rFonts w:ascii="Arial Narrow" w:hAnsi="Arial Narrow" w:cs="Arial"/>
                <w:sz w:val="24"/>
                <w:szCs w:val="22"/>
              </w:rPr>
              <w:t xml:space="preserve"> by cost-effectiveness, equipment availability, and the immediate operational needs of the business. The originally approved</w:t>
            </w:r>
            <w:r>
              <w:rPr>
                <w:rFonts w:ascii="Arial Narrow" w:hAnsi="Arial Narrow" w:cs="Arial"/>
                <w:sz w:val="24"/>
                <w:szCs w:val="22"/>
              </w:rPr>
              <w:t xml:space="preserve"> </w:t>
            </w:r>
            <w:r w:rsidRPr="0047708A">
              <w:rPr>
                <w:rFonts w:ascii="Arial Narrow" w:hAnsi="Arial Narrow" w:cs="Arial"/>
                <w:sz w:val="24"/>
                <w:szCs w:val="22"/>
              </w:rPr>
              <w:t xml:space="preserve">waste shredder was </w:t>
            </w:r>
            <w:r w:rsidRPr="0047708A">
              <w:rPr>
                <w:rFonts w:ascii="Arial Narrow" w:hAnsi="Arial Narrow" w:cs="Arial"/>
                <w:sz w:val="24"/>
                <w:szCs w:val="22"/>
              </w:rPr>
              <w:lastRenderedPageBreak/>
              <w:t>replaced with a decorticating machine and accessories that served the same functional purpose at a lower cost. Other substitutions, such as the acquisition of multifunctional 2-in-1 coconut drill and cutter units and the omission of certain digital systems were made as better, more practical choices. The reallocated funds were instead used to procure essential equipment like conveyors, mixers, and stainless tools that directly supported productivity and quality output. All adjustments were made in good faith and remained aligned with the original objectives of the S&amp;T interventio</w:t>
            </w:r>
            <w:r w:rsidR="00502A60">
              <w:rPr>
                <w:rFonts w:ascii="Arial Narrow" w:hAnsi="Arial Narrow" w:cs="Arial"/>
                <w:sz w:val="24"/>
                <w:szCs w:val="22"/>
              </w:rPr>
              <w:t xml:space="preserve">n. </w:t>
            </w:r>
          </w:p>
          <w:p w14:paraId="24E393CB" w14:textId="77777777" w:rsidR="0047708A" w:rsidRPr="0047708A" w:rsidRDefault="0047708A" w:rsidP="00502A60">
            <w:pPr>
              <w:rPr>
                <w:rFonts w:ascii="Arial Narrow" w:hAnsi="Arial Narrow" w:cs="Arial"/>
                <w:sz w:val="24"/>
                <w:szCs w:val="22"/>
              </w:rPr>
            </w:pPr>
          </w:p>
          <w:p w14:paraId="49A9A431" w14:textId="77777777" w:rsidR="0047708A" w:rsidRPr="0047708A" w:rsidRDefault="0047708A" w:rsidP="00502A60">
            <w:pPr>
              <w:rPr>
                <w:rFonts w:ascii="Arial Narrow" w:hAnsi="Arial Narrow" w:cs="Arial"/>
                <w:sz w:val="24"/>
                <w:szCs w:val="22"/>
              </w:rPr>
            </w:pPr>
          </w:p>
          <w:p w14:paraId="0C0CD6A7" w14:textId="77777777" w:rsidR="0047708A" w:rsidRPr="0047708A" w:rsidRDefault="0047708A" w:rsidP="00502A60">
            <w:pPr>
              <w:rPr>
                <w:rFonts w:ascii="Arial Narrow" w:hAnsi="Arial Narrow" w:cs="Arial"/>
                <w:sz w:val="24"/>
                <w:szCs w:val="22"/>
              </w:rPr>
            </w:pPr>
          </w:p>
          <w:p w14:paraId="639378E4" w14:textId="77777777" w:rsidR="0047708A" w:rsidRPr="0047708A" w:rsidRDefault="0047708A" w:rsidP="00502A60">
            <w:pPr>
              <w:rPr>
                <w:rFonts w:ascii="Arial Narrow" w:hAnsi="Arial Narrow" w:cs="Arial"/>
                <w:sz w:val="24"/>
                <w:szCs w:val="22"/>
              </w:rPr>
            </w:pPr>
          </w:p>
          <w:p w14:paraId="2B91B3D2" w14:textId="77777777" w:rsidR="0047708A" w:rsidRPr="0047708A" w:rsidRDefault="0047708A" w:rsidP="00502A60">
            <w:pPr>
              <w:rPr>
                <w:rFonts w:ascii="Arial Narrow" w:hAnsi="Arial Narrow" w:cs="Arial"/>
                <w:sz w:val="24"/>
                <w:szCs w:val="22"/>
              </w:rPr>
            </w:pPr>
          </w:p>
          <w:p w14:paraId="0FAC55D6" w14:textId="77777777" w:rsidR="0047708A" w:rsidRPr="0047708A" w:rsidRDefault="0047708A" w:rsidP="00502A60">
            <w:pPr>
              <w:rPr>
                <w:rFonts w:ascii="Arial Narrow" w:hAnsi="Arial Narrow" w:cs="Arial"/>
                <w:sz w:val="24"/>
                <w:szCs w:val="22"/>
              </w:rPr>
            </w:pPr>
          </w:p>
          <w:p w14:paraId="61659E59" w14:textId="77777777" w:rsidR="0047708A" w:rsidRPr="0047708A" w:rsidRDefault="0047708A" w:rsidP="00502A60">
            <w:pPr>
              <w:rPr>
                <w:rFonts w:ascii="Arial Narrow" w:hAnsi="Arial Narrow" w:cs="Arial"/>
                <w:sz w:val="24"/>
                <w:szCs w:val="22"/>
              </w:rPr>
            </w:pPr>
          </w:p>
          <w:p w14:paraId="1278B199" w14:textId="77777777" w:rsidR="0047708A" w:rsidRPr="0047708A" w:rsidRDefault="0047708A" w:rsidP="00502A60">
            <w:pPr>
              <w:rPr>
                <w:rFonts w:ascii="Arial Narrow" w:hAnsi="Arial Narrow" w:cs="Arial"/>
                <w:sz w:val="24"/>
                <w:szCs w:val="22"/>
              </w:rPr>
            </w:pPr>
          </w:p>
          <w:p w14:paraId="348B5B44" w14:textId="77777777" w:rsidR="0047708A" w:rsidRPr="00DD5A5A" w:rsidRDefault="0047708A" w:rsidP="00502A60">
            <w:pPr>
              <w:rPr>
                <w:rFonts w:ascii="Arial Narrow" w:hAnsi="Arial Narrow" w:cs="Arial"/>
                <w:sz w:val="24"/>
                <w:szCs w:val="22"/>
              </w:rPr>
            </w:pPr>
          </w:p>
        </w:tc>
      </w:tr>
      <w:tr w:rsidR="0047708A" w14:paraId="5EE3315A" w14:textId="77777777" w:rsidTr="0047708A">
        <w:tc>
          <w:tcPr>
            <w:tcW w:w="590" w:type="dxa"/>
            <w:vAlign w:val="center"/>
          </w:tcPr>
          <w:p w14:paraId="350E2C66" w14:textId="4CE92867" w:rsidR="0047708A" w:rsidRPr="00DD5A5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7BCA1D9E" w14:textId="799D1D86" w:rsidR="0047708A" w:rsidRPr="00DD5A5A" w:rsidRDefault="0047708A" w:rsidP="00DD5A5A">
            <w:pPr>
              <w:rPr>
                <w:rFonts w:ascii="Arial Narrow" w:hAnsi="Arial Narrow" w:cs="Arial"/>
                <w:sz w:val="24"/>
                <w:szCs w:val="22"/>
              </w:rPr>
            </w:pPr>
            <w:r>
              <w:rPr>
                <w:rFonts w:ascii="Arial Narrow" w:hAnsi="Arial Narrow" w:cs="Arial"/>
                <w:sz w:val="24"/>
                <w:szCs w:val="22"/>
              </w:rPr>
              <w:t>Coconut cutting machine</w:t>
            </w:r>
          </w:p>
        </w:tc>
        <w:tc>
          <w:tcPr>
            <w:tcW w:w="1202" w:type="dxa"/>
            <w:vAlign w:val="center"/>
          </w:tcPr>
          <w:p w14:paraId="13DF2B11" w14:textId="608108BD" w:rsidR="0047708A" w:rsidRPr="00DD5A5A" w:rsidRDefault="0047708A" w:rsidP="00DD5A5A">
            <w:pPr>
              <w:rPr>
                <w:rFonts w:ascii="Arial Narrow" w:hAnsi="Arial Narrow" w:cs="Arial"/>
                <w:sz w:val="24"/>
                <w:szCs w:val="22"/>
              </w:rPr>
            </w:pPr>
            <w:r>
              <w:rPr>
                <w:rFonts w:ascii="Arial Narrow" w:hAnsi="Arial Narrow" w:cs="Arial"/>
                <w:sz w:val="24"/>
                <w:szCs w:val="22"/>
              </w:rPr>
              <w:t>150,000.00</w:t>
            </w:r>
          </w:p>
        </w:tc>
        <w:tc>
          <w:tcPr>
            <w:tcW w:w="647" w:type="dxa"/>
            <w:vAlign w:val="center"/>
          </w:tcPr>
          <w:p w14:paraId="7383D79B" w14:textId="77777777" w:rsidR="0047708A" w:rsidRPr="00B66376" w:rsidRDefault="0047708A" w:rsidP="002C341E">
            <w:pPr>
              <w:jc w:val="center"/>
              <w:rPr>
                <w:rFonts w:ascii="Arial Narrow" w:hAnsi="Arial Narrow" w:cs="Arial"/>
                <w:sz w:val="24"/>
                <w:szCs w:val="22"/>
              </w:rPr>
            </w:pPr>
          </w:p>
        </w:tc>
        <w:tc>
          <w:tcPr>
            <w:tcW w:w="1765" w:type="dxa"/>
            <w:vAlign w:val="center"/>
          </w:tcPr>
          <w:p w14:paraId="23F34A80" w14:textId="48752D26"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Additional accessories for the decorticating machine</w:t>
            </w:r>
          </w:p>
        </w:tc>
        <w:tc>
          <w:tcPr>
            <w:tcW w:w="1617" w:type="dxa"/>
            <w:vAlign w:val="center"/>
          </w:tcPr>
          <w:p w14:paraId="477DC746" w14:textId="68AF5F83"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15,000.00</w:t>
            </w:r>
          </w:p>
        </w:tc>
        <w:tc>
          <w:tcPr>
            <w:tcW w:w="3486" w:type="dxa"/>
            <w:vMerge/>
          </w:tcPr>
          <w:p w14:paraId="3F5299CD" w14:textId="77777777" w:rsidR="0047708A" w:rsidRPr="00DD5A5A" w:rsidRDefault="0047708A" w:rsidP="007B30C7">
            <w:pPr>
              <w:jc w:val="both"/>
              <w:rPr>
                <w:rFonts w:ascii="Arial Narrow" w:hAnsi="Arial Narrow" w:cs="Arial"/>
                <w:sz w:val="24"/>
                <w:szCs w:val="22"/>
              </w:rPr>
            </w:pPr>
          </w:p>
        </w:tc>
      </w:tr>
      <w:tr w:rsidR="0047708A" w14:paraId="123CF85A" w14:textId="77777777" w:rsidTr="0047708A">
        <w:tc>
          <w:tcPr>
            <w:tcW w:w="590" w:type="dxa"/>
            <w:vAlign w:val="center"/>
          </w:tcPr>
          <w:p w14:paraId="4C2352A8" w14:textId="51393012" w:rsidR="0047708A" w:rsidRPr="00DD5A5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0226C735" w14:textId="023EF87B" w:rsidR="0047708A" w:rsidRPr="00DD5A5A" w:rsidRDefault="0047708A" w:rsidP="00DD5A5A">
            <w:pPr>
              <w:rPr>
                <w:rFonts w:ascii="Arial Narrow" w:hAnsi="Arial Narrow" w:cs="Arial"/>
                <w:sz w:val="24"/>
                <w:szCs w:val="22"/>
              </w:rPr>
            </w:pPr>
            <w:r>
              <w:rPr>
                <w:rFonts w:ascii="Arial Narrow" w:hAnsi="Arial Narrow" w:cs="Arial"/>
                <w:sz w:val="24"/>
                <w:szCs w:val="22"/>
              </w:rPr>
              <w:t>Food Processor</w:t>
            </w:r>
          </w:p>
        </w:tc>
        <w:tc>
          <w:tcPr>
            <w:tcW w:w="1202" w:type="dxa"/>
            <w:vAlign w:val="center"/>
          </w:tcPr>
          <w:p w14:paraId="24B4FD5E" w14:textId="0F636D77" w:rsidR="0047708A" w:rsidRPr="00DD5A5A" w:rsidRDefault="0047708A" w:rsidP="00DD5A5A">
            <w:pPr>
              <w:rPr>
                <w:rFonts w:ascii="Arial Narrow" w:hAnsi="Arial Narrow" w:cs="Arial"/>
                <w:sz w:val="24"/>
                <w:szCs w:val="22"/>
              </w:rPr>
            </w:pPr>
            <w:r>
              <w:rPr>
                <w:rFonts w:ascii="Arial Narrow" w:hAnsi="Arial Narrow" w:cs="Arial"/>
                <w:sz w:val="24"/>
                <w:szCs w:val="22"/>
              </w:rPr>
              <w:t>38,000.00</w:t>
            </w:r>
          </w:p>
        </w:tc>
        <w:tc>
          <w:tcPr>
            <w:tcW w:w="647" w:type="dxa"/>
            <w:vAlign w:val="center"/>
          </w:tcPr>
          <w:p w14:paraId="4E68D312" w14:textId="77777777" w:rsidR="0047708A" w:rsidRPr="00B66376" w:rsidRDefault="0047708A" w:rsidP="002C341E">
            <w:pPr>
              <w:jc w:val="center"/>
              <w:rPr>
                <w:rFonts w:ascii="Arial Narrow" w:hAnsi="Arial Narrow" w:cs="Arial"/>
                <w:sz w:val="24"/>
                <w:szCs w:val="22"/>
              </w:rPr>
            </w:pPr>
          </w:p>
        </w:tc>
        <w:tc>
          <w:tcPr>
            <w:tcW w:w="1765" w:type="dxa"/>
            <w:vAlign w:val="center"/>
          </w:tcPr>
          <w:p w14:paraId="267634CE" w14:textId="77777777" w:rsidR="0047708A" w:rsidRPr="00B66376" w:rsidRDefault="0047708A" w:rsidP="00DD5A5A">
            <w:pPr>
              <w:rPr>
                <w:rFonts w:ascii="Arial Narrow" w:hAnsi="Arial Narrow" w:cs="Arial"/>
                <w:sz w:val="24"/>
                <w:szCs w:val="22"/>
              </w:rPr>
            </w:pPr>
          </w:p>
        </w:tc>
        <w:tc>
          <w:tcPr>
            <w:tcW w:w="1617" w:type="dxa"/>
            <w:vAlign w:val="center"/>
          </w:tcPr>
          <w:p w14:paraId="1FD47F75" w14:textId="77777777" w:rsidR="0047708A" w:rsidRPr="00B66376" w:rsidRDefault="0047708A" w:rsidP="00DD5A5A">
            <w:pPr>
              <w:rPr>
                <w:rFonts w:ascii="Arial Narrow" w:hAnsi="Arial Narrow" w:cs="Arial"/>
                <w:sz w:val="24"/>
                <w:szCs w:val="22"/>
              </w:rPr>
            </w:pPr>
          </w:p>
        </w:tc>
        <w:tc>
          <w:tcPr>
            <w:tcW w:w="3486" w:type="dxa"/>
            <w:vMerge/>
          </w:tcPr>
          <w:p w14:paraId="362A5CF5" w14:textId="77777777" w:rsidR="0047708A" w:rsidRPr="00DD5A5A" w:rsidRDefault="0047708A" w:rsidP="007B30C7">
            <w:pPr>
              <w:jc w:val="both"/>
              <w:rPr>
                <w:rFonts w:ascii="Arial Narrow" w:hAnsi="Arial Narrow" w:cs="Arial"/>
                <w:sz w:val="24"/>
                <w:szCs w:val="22"/>
              </w:rPr>
            </w:pPr>
          </w:p>
        </w:tc>
      </w:tr>
      <w:tr w:rsidR="0047708A" w14:paraId="6704D05D" w14:textId="77777777" w:rsidTr="0047708A">
        <w:tc>
          <w:tcPr>
            <w:tcW w:w="590" w:type="dxa"/>
            <w:vAlign w:val="center"/>
          </w:tcPr>
          <w:p w14:paraId="0D3E95DB" w14:textId="4BCF17FA" w:rsidR="0047708A" w:rsidRPr="00DD5A5A" w:rsidRDefault="0047708A" w:rsidP="002C341E">
            <w:pPr>
              <w:jc w:val="center"/>
              <w:rPr>
                <w:rFonts w:ascii="Arial Narrow" w:hAnsi="Arial Narrow" w:cs="Arial"/>
                <w:sz w:val="24"/>
                <w:szCs w:val="22"/>
              </w:rPr>
            </w:pPr>
            <w:r>
              <w:rPr>
                <w:rFonts w:ascii="Arial Narrow" w:hAnsi="Arial Narrow" w:cs="Arial"/>
                <w:sz w:val="24"/>
                <w:szCs w:val="22"/>
              </w:rPr>
              <w:lastRenderedPageBreak/>
              <w:t>3</w:t>
            </w:r>
          </w:p>
        </w:tc>
        <w:tc>
          <w:tcPr>
            <w:tcW w:w="1892" w:type="dxa"/>
            <w:vAlign w:val="center"/>
          </w:tcPr>
          <w:p w14:paraId="3507A224" w14:textId="178AFCCA" w:rsidR="0047708A" w:rsidRPr="00DD5A5A" w:rsidRDefault="0047708A" w:rsidP="00DD5A5A">
            <w:pPr>
              <w:rPr>
                <w:rFonts w:ascii="Arial Narrow" w:hAnsi="Arial Narrow" w:cs="Arial"/>
                <w:sz w:val="24"/>
                <w:szCs w:val="22"/>
              </w:rPr>
            </w:pPr>
            <w:r>
              <w:rPr>
                <w:rFonts w:ascii="Arial Narrow" w:hAnsi="Arial Narrow" w:cs="Arial"/>
                <w:sz w:val="24"/>
                <w:szCs w:val="22"/>
              </w:rPr>
              <w:t>Heavy-duty blender</w:t>
            </w:r>
          </w:p>
        </w:tc>
        <w:tc>
          <w:tcPr>
            <w:tcW w:w="1202" w:type="dxa"/>
            <w:vAlign w:val="center"/>
          </w:tcPr>
          <w:p w14:paraId="00E3FFAC" w14:textId="6D688028" w:rsidR="0047708A" w:rsidRPr="00DD5A5A" w:rsidRDefault="0047708A" w:rsidP="00DD5A5A">
            <w:pPr>
              <w:rPr>
                <w:rFonts w:ascii="Arial Narrow" w:hAnsi="Arial Narrow" w:cs="Arial"/>
                <w:sz w:val="24"/>
                <w:szCs w:val="22"/>
              </w:rPr>
            </w:pPr>
            <w:r>
              <w:rPr>
                <w:rFonts w:ascii="Arial Narrow" w:hAnsi="Arial Narrow" w:cs="Arial"/>
                <w:sz w:val="24"/>
                <w:szCs w:val="22"/>
              </w:rPr>
              <w:t>60,000.00</w:t>
            </w:r>
          </w:p>
        </w:tc>
        <w:tc>
          <w:tcPr>
            <w:tcW w:w="647" w:type="dxa"/>
            <w:vAlign w:val="center"/>
          </w:tcPr>
          <w:p w14:paraId="45D40CA0" w14:textId="567E2367"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2</w:t>
            </w:r>
          </w:p>
        </w:tc>
        <w:tc>
          <w:tcPr>
            <w:tcW w:w="1765" w:type="dxa"/>
            <w:vAlign w:val="center"/>
          </w:tcPr>
          <w:p w14:paraId="72F5373B" w14:textId="26A5E43A"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2n1 Stainless coconut drill and cutting machine</w:t>
            </w:r>
          </w:p>
        </w:tc>
        <w:tc>
          <w:tcPr>
            <w:tcW w:w="1617" w:type="dxa"/>
            <w:vAlign w:val="center"/>
          </w:tcPr>
          <w:p w14:paraId="4454C752" w14:textId="75D97885"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117,000.00</w:t>
            </w:r>
          </w:p>
        </w:tc>
        <w:tc>
          <w:tcPr>
            <w:tcW w:w="3486" w:type="dxa"/>
            <w:vMerge/>
          </w:tcPr>
          <w:p w14:paraId="036F7C6B" w14:textId="77777777" w:rsidR="0047708A" w:rsidRPr="00DD5A5A" w:rsidRDefault="0047708A" w:rsidP="007B30C7">
            <w:pPr>
              <w:jc w:val="both"/>
              <w:rPr>
                <w:rFonts w:ascii="Arial Narrow" w:hAnsi="Arial Narrow" w:cs="Arial"/>
                <w:sz w:val="24"/>
                <w:szCs w:val="22"/>
              </w:rPr>
            </w:pPr>
          </w:p>
        </w:tc>
      </w:tr>
      <w:tr w:rsidR="0047708A" w14:paraId="3ECFE4EE" w14:textId="77777777" w:rsidTr="0047708A">
        <w:tc>
          <w:tcPr>
            <w:tcW w:w="590" w:type="dxa"/>
            <w:vAlign w:val="center"/>
          </w:tcPr>
          <w:p w14:paraId="6C81CEB2" w14:textId="62D7BC11" w:rsidR="0047708A" w:rsidRPr="00DD5A5A" w:rsidRDefault="0047708A" w:rsidP="002C341E">
            <w:pPr>
              <w:jc w:val="center"/>
              <w:rPr>
                <w:rFonts w:ascii="Arial Narrow" w:hAnsi="Arial Narrow" w:cs="Arial"/>
                <w:sz w:val="24"/>
                <w:szCs w:val="22"/>
              </w:rPr>
            </w:pPr>
            <w:r>
              <w:rPr>
                <w:rFonts w:ascii="Arial Narrow" w:hAnsi="Arial Narrow" w:cs="Arial"/>
                <w:sz w:val="24"/>
                <w:szCs w:val="22"/>
              </w:rPr>
              <w:t>3</w:t>
            </w:r>
          </w:p>
        </w:tc>
        <w:tc>
          <w:tcPr>
            <w:tcW w:w="1892" w:type="dxa"/>
            <w:vAlign w:val="center"/>
          </w:tcPr>
          <w:p w14:paraId="4AE37C1F" w14:textId="53E197FD" w:rsidR="0047708A" w:rsidRPr="00DD5A5A" w:rsidRDefault="0047708A" w:rsidP="00DD5A5A">
            <w:pPr>
              <w:rPr>
                <w:rFonts w:ascii="Arial Narrow" w:hAnsi="Arial Narrow" w:cs="Arial"/>
                <w:sz w:val="24"/>
                <w:szCs w:val="22"/>
              </w:rPr>
            </w:pPr>
            <w:r>
              <w:rPr>
                <w:rFonts w:ascii="Arial Narrow" w:hAnsi="Arial Narrow" w:cs="Arial"/>
                <w:sz w:val="24"/>
                <w:szCs w:val="22"/>
              </w:rPr>
              <w:t>Stainless Tables</w:t>
            </w:r>
          </w:p>
        </w:tc>
        <w:tc>
          <w:tcPr>
            <w:tcW w:w="1202" w:type="dxa"/>
            <w:vAlign w:val="center"/>
          </w:tcPr>
          <w:p w14:paraId="141D9C0A" w14:textId="6A718586" w:rsidR="0047708A" w:rsidRPr="00DD5A5A" w:rsidRDefault="0047708A" w:rsidP="00DD5A5A">
            <w:pPr>
              <w:rPr>
                <w:rFonts w:ascii="Arial Narrow" w:hAnsi="Arial Narrow" w:cs="Arial"/>
                <w:sz w:val="24"/>
                <w:szCs w:val="22"/>
              </w:rPr>
            </w:pPr>
            <w:r>
              <w:rPr>
                <w:rFonts w:ascii="Arial Narrow" w:hAnsi="Arial Narrow" w:cs="Arial"/>
                <w:sz w:val="24"/>
                <w:szCs w:val="22"/>
              </w:rPr>
              <w:t>84,000.00</w:t>
            </w:r>
          </w:p>
        </w:tc>
        <w:tc>
          <w:tcPr>
            <w:tcW w:w="647" w:type="dxa"/>
            <w:vAlign w:val="center"/>
          </w:tcPr>
          <w:p w14:paraId="4EF7D8E4" w14:textId="255C0CF9"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3</w:t>
            </w:r>
          </w:p>
        </w:tc>
        <w:tc>
          <w:tcPr>
            <w:tcW w:w="1765" w:type="dxa"/>
            <w:vAlign w:val="center"/>
          </w:tcPr>
          <w:p w14:paraId="15487195" w14:textId="1C5057A5"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Stainless Tables</w:t>
            </w:r>
          </w:p>
        </w:tc>
        <w:tc>
          <w:tcPr>
            <w:tcW w:w="1617" w:type="dxa"/>
            <w:vAlign w:val="center"/>
          </w:tcPr>
          <w:p w14:paraId="173A10F0" w14:textId="7EB8B328"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30,000.00</w:t>
            </w:r>
          </w:p>
        </w:tc>
        <w:tc>
          <w:tcPr>
            <w:tcW w:w="3486" w:type="dxa"/>
            <w:vMerge/>
          </w:tcPr>
          <w:p w14:paraId="29A87652" w14:textId="77777777" w:rsidR="0047708A" w:rsidRPr="00DD5A5A" w:rsidRDefault="0047708A" w:rsidP="007B30C7">
            <w:pPr>
              <w:jc w:val="both"/>
              <w:rPr>
                <w:rFonts w:ascii="Arial Narrow" w:hAnsi="Arial Narrow" w:cs="Arial"/>
                <w:sz w:val="24"/>
                <w:szCs w:val="22"/>
              </w:rPr>
            </w:pPr>
          </w:p>
        </w:tc>
      </w:tr>
      <w:tr w:rsidR="0047708A" w14:paraId="242C575C" w14:textId="77777777" w:rsidTr="0047708A">
        <w:tc>
          <w:tcPr>
            <w:tcW w:w="590" w:type="dxa"/>
            <w:vAlign w:val="center"/>
          </w:tcPr>
          <w:p w14:paraId="2935CA70" w14:textId="201C625D" w:rsidR="0047708A" w:rsidRPr="00DD5A5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0FA3FBC3" w14:textId="109B39D4" w:rsidR="0047708A" w:rsidRPr="00DD5A5A" w:rsidRDefault="0047708A" w:rsidP="00DD5A5A">
            <w:pPr>
              <w:rPr>
                <w:rFonts w:ascii="Arial Narrow" w:hAnsi="Arial Narrow" w:cs="Arial"/>
                <w:sz w:val="24"/>
                <w:szCs w:val="22"/>
              </w:rPr>
            </w:pPr>
            <w:r>
              <w:rPr>
                <w:rFonts w:ascii="Arial Narrow" w:hAnsi="Arial Narrow" w:cs="Arial"/>
                <w:sz w:val="24"/>
                <w:szCs w:val="22"/>
              </w:rPr>
              <w:t>Plastic cup sealer</w:t>
            </w:r>
          </w:p>
        </w:tc>
        <w:tc>
          <w:tcPr>
            <w:tcW w:w="1202" w:type="dxa"/>
            <w:vAlign w:val="center"/>
          </w:tcPr>
          <w:p w14:paraId="20FE2FD9" w14:textId="13E71BEB" w:rsidR="0047708A" w:rsidRPr="00DD5A5A" w:rsidRDefault="0047708A" w:rsidP="00DD5A5A">
            <w:pPr>
              <w:rPr>
                <w:rFonts w:ascii="Arial Narrow" w:hAnsi="Arial Narrow" w:cs="Arial"/>
                <w:sz w:val="24"/>
                <w:szCs w:val="22"/>
              </w:rPr>
            </w:pPr>
            <w:r>
              <w:rPr>
                <w:rFonts w:ascii="Arial Narrow" w:hAnsi="Arial Narrow" w:cs="Arial"/>
                <w:sz w:val="24"/>
                <w:szCs w:val="22"/>
              </w:rPr>
              <w:t>28,000.00</w:t>
            </w:r>
          </w:p>
        </w:tc>
        <w:tc>
          <w:tcPr>
            <w:tcW w:w="647" w:type="dxa"/>
            <w:vAlign w:val="center"/>
          </w:tcPr>
          <w:p w14:paraId="527E60A9" w14:textId="0EBDF567"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554F2283" w14:textId="73719FFF"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Stainless rack organizer</w:t>
            </w:r>
          </w:p>
        </w:tc>
        <w:tc>
          <w:tcPr>
            <w:tcW w:w="1617" w:type="dxa"/>
            <w:vAlign w:val="center"/>
          </w:tcPr>
          <w:p w14:paraId="57EBE3BD" w14:textId="081AB2DB"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15,000.00</w:t>
            </w:r>
          </w:p>
        </w:tc>
        <w:tc>
          <w:tcPr>
            <w:tcW w:w="3486" w:type="dxa"/>
            <w:vMerge/>
          </w:tcPr>
          <w:p w14:paraId="0F8CB5EF" w14:textId="77777777" w:rsidR="0047708A" w:rsidRPr="00DD5A5A" w:rsidRDefault="0047708A" w:rsidP="007B30C7">
            <w:pPr>
              <w:jc w:val="both"/>
              <w:rPr>
                <w:rFonts w:ascii="Arial Narrow" w:hAnsi="Arial Narrow" w:cs="Arial"/>
                <w:sz w:val="24"/>
                <w:szCs w:val="22"/>
              </w:rPr>
            </w:pPr>
          </w:p>
        </w:tc>
      </w:tr>
      <w:tr w:rsidR="0047708A" w14:paraId="38B559EA" w14:textId="77777777" w:rsidTr="0047708A">
        <w:tc>
          <w:tcPr>
            <w:tcW w:w="590" w:type="dxa"/>
            <w:vAlign w:val="center"/>
          </w:tcPr>
          <w:p w14:paraId="28451FB3" w14:textId="2426C04B" w:rsidR="0047708A" w:rsidRPr="00DD5A5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7EDDE6F2" w14:textId="599BE7C6" w:rsidR="0047708A" w:rsidRPr="00DD5A5A" w:rsidRDefault="0047708A" w:rsidP="00DD5A5A">
            <w:pPr>
              <w:rPr>
                <w:rFonts w:ascii="Arial Narrow" w:hAnsi="Arial Narrow" w:cs="Arial"/>
                <w:sz w:val="24"/>
                <w:szCs w:val="22"/>
              </w:rPr>
            </w:pPr>
            <w:r>
              <w:rPr>
                <w:rFonts w:ascii="Arial Narrow" w:hAnsi="Arial Narrow" w:cs="Arial"/>
                <w:sz w:val="24"/>
                <w:szCs w:val="22"/>
              </w:rPr>
              <w:t>Plastic sheet sealer</w:t>
            </w:r>
          </w:p>
        </w:tc>
        <w:tc>
          <w:tcPr>
            <w:tcW w:w="1202" w:type="dxa"/>
            <w:vAlign w:val="center"/>
          </w:tcPr>
          <w:p w14:paraId="21F1D8B6" w14:textId="14F8D203" w:rsidR="0047708A" w:rsidRPr="00DD5A5A" w:rsidRDefault="0047708A" w:rsidP="00DD5A5A">
            <w:pPr>
              <w:rPr>
                <w:rFonts w:ascii="Arial Narrow" w:hAnsi="Arial Narrow" w:cs="Arial"/>
                <w:sz w:val="24"/>
                <w:szCs w:val="22"/>
              </w:rPr>
            </w:pPr>
            <w:r>
              <w:rPr>
                <w:rFonts w:ascii="Arial Narrow" w:hAnsi="Arial Narrow" w:cs="Arial"/>
                <w:sz w:val="24"/>
                <w:szCs w:val="22"/>
              </w:rPr>
              <w:t>7,000.00</w:t>
            </w:r>
          </w:p>
        </w:tc>
        <w:tc>
          <w:tcPr>
            <w:tcW w:w="647" w:type="dxa"/>
            <w:vAlign w:val="center"/>
          </w:tcPr>
          <w:p w14:paraId="56138F43" w14:textId="034C3D20"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476BF2AD" w14:textId="006F2201"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3-compartment sink</w:t>
            </w:r>
          </w:p>
        </w:tc>
        <w:tc>
          <w:tcPr>
            <w:tcW w:w="1617" w:type="dxa"/>
            <w:vAlign w:val="center"/>
          </w:tcPr>
          <w:p w14:paraId="1349C1EC" w14:textId="6EFDA23B"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20,000.00</w:t>
            </w:r>
          </w:p>
        </w:tc>
        <w:tc>
          <w:tcPr>
            <w:tcW w:w="3486" w:type="dxa"/>
            <w:vMerge/>
          </w:tcPr>
          <w:p w14:paraId="0FA143DE" w14:textId="77777777" w:rsidR="0047708A" w:rsidRPr="00DD5A5A" w:rsidRDefault="0047708A" w:rsidP="007B30C7">
            <w:pPr>
              <w:jc w:val="both"/>
              <w:rPr>
                <w:rFonts w:ascii="Arial Narrow" w:hAnsi="Arial Narrow" w:cs="Arial"/>
                <w:sz w:val="24"/>
                <w:szCs w:val="22"/>
              </w:rPr>
            </w:pPr>
          </w:p>
        </w:tc>
      </w:tr>
      <w:tr w:rsidR="0047708A" w14:paraId="591CA2B7" w14:textId="77777777" w:rsidTr="0047708A">
        <w:tc>
          <w:tcPr>
            <w:tcW w:w="590" w:type="dxa"/>
            <w:vAlign w:val="center"/>
          </w:tcPr>
          <w:p w14:paraId="62858A81" w14:textId="356F27C6" w:rsidR="0047708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381F5CD7" w14:textId="6D00E637" w:rsidR="0047708A" w:rsidRDefault="0047708A" w:rsidP="00DD5A5A">
            <w:pPr>
              <w:rPr>
                <w:rFonts w:ascii="Arial Narrow" w:hAnsi="Arial Narrow" w:cs="Arial"/>
                <w:sz w:val="24"/>
                <w:szCs w:val="22"/>
              </w:rPr>
            </w:pPr>
            <w:r>
              <w:rPr>
                <w:rFonts w:ascii="Arial Narrow" w:hAnsi="Arial Narrow" w:cs="Arial"/>
                <w:sz w:val="24"/>
                <w:szCs w:val="22"/>
              </w:rPr>
              <w:t>Accounting and inventory system</w:t>
            </w:r>
          </w:p>
        </w:tc>
        <w:tc>
          <w:tcPr>
            <w:tcW w:w="1202" w:type="dxa"/>
            <w:vAlign w:val="center"/>
          </w:tcPr>
          <w:p w14:paraId="2639861D" w14:textId="2CC09A12" w:rsidR="0047708A" w:rsidRDefault="0047708A" w:rsidP="00DD5A5A">
            <w:pPr>
              <w:rPr>
                <w:rFonts w:ascii="Arial Narrow" w:hAnsi="Arial Narrow" w:cs="Arial"/>
                <w:sz w:val="24"/>
                <w:szCs w:val="22"/>
              </w:rPr>
            </w:pPr>
            <w:r>
              <w:rPr>
                <w:rFonts w:ascii="Arial Narrow" w:hAnsi="Arial Narrow" w:cs="Arial"/>
                <w:sz w:val="24"/>
                <w:szCs w:val="22"/>
              </w:rPr>
              <w:t>100,000.00</w:t>
            </w:r>
          </w:p>
        </w:tc>
        <w:tc>
          <w:tcPr>
            <w:tcW w:w="647" w:type="dxa"/>
            <w:vAlign w:val="center"/>
          </w:tcPr>
          <w:p w14:paraId="07DAD07E" w14:textId="13459671"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707D2FF6" w14:textId="20040D04"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Stainless platform trolley</w:t>
            </w:r>
          </w:p>
        </w:tc>
        <w:tc>
          <w:tcPr>
            <w:tcW w:w="1617" w:type="dxa"/>
            <w:vAlign w:val="center"/>
          </w:tcPr>
          <w:p w14:paraId="0DA5E76F" w14:textId="453C816A"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8,000.00</w:t>
            </w:r>
          </w:p>
        </w:tc>
        <w:tc>
          <w:tcPr>
            <w:tcW w:w="3486" w:type="dxa"/>
            <w:vMerge/>
          </w:tcPr>
          <w:p w14:paraId="30AC3291" w14:textId="77777777" w:rsidR="0047708A" w:rsidRPr="00DD5A5A" w:rsidRDefault="0047708A" w:rsidP="007B30C7">
            <w:pPr>
              <w:jc w:val="both"/>
              <w:rPr>
                <w:rFonts w:ascii="Arial Narrow" w:hAnsi="Arial Narrow" w:cs="Arial"/>
                <w:sz w:val="24"/>
                <w:szCs w:val="22"/>
              </w:rPr>
            </w:pPr>
          </w:p>
        </w:tc>
      </w:tr>
      <w:tr w:rsidR="0047708A" w14:paraId="0854B9F9" w14:textId="77777777" w:rsidTr="0047708A">
        <w:tc>
          <w:tcPr>
            <w:tcW w:w="590" w:type="dxa"/>
            <w:vAlign w:val="center"/>
          </w:tcPr>
          <w:p w14:paraId="52E09EBB" w14:textId="2C4C2670" w:rsidR="0047708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0E364660" w14:textId="5695A44F" w:rsidR="0047708A" w:rsidRDefault="0047708A" w:rsidP="00DD5A5A">
            <w:pPr>
              <w:rPr>
                <w:rFonts w:ascii="Arial Narrow" w:hAnsi="Arial Narrow" w:cs="Arial"/>
                <w:sz w:val="24"/>
                <w:szCs w:val="22"/>
              </w:rPr>
            </w:pPr>
            <w:r>
              <w:rPr>
                <w:rFonts w:ascii="Arial Narrow" w:hAnsi="Arial Narrow" w:cs="Arial"/>
                <w:sz w:val="24"/>
                <w:szCs w:val="22"/>
              </w:rPr>
              <w:t>Barcode software and printer</w:t>
            </w:r>
          </w:p>
        </w:tc>
        <w:tc>
          <w:tcPr>
            <w:tcW w:w="1202" w:type="dxa"/>
            <w:vAlign w:val="center"/>
          </w:tcPr>
          <w:p w14:paraId="53368D91" w14:textId="19BA2786" w:rsidR="0047708A" w:rsidRDefault="0047708A" w:rsidP="00DD5A5A">
            <w:pPr>
              <w:rPr>
                <w:rFonts w:ascii="Arial Narrow" w:hAnsi="Arial Narrow" w:cs="Arial"/>
                <w:sz w:val="24"/>
                <w:szCs w:val="22"/>
              </w:rPr>
            </w:pPr>
            <w:r>
              <w:rPr>
                <w:rFonts w:ascii="Arial Narrow" w:hAnsi="Arial Narrow" w:cs="Arial"/>
                <w:sz w:val="24"/>
                <w:szCs w:val="22"/>
              </w:rPr>
              <w:t>50,000.00</w:t>
            </w:r>
          </w:p>
        </w:tc>
        <w:tc>
          <w:tcPr>
            <w:tcW w:w="647" w:type="dxa"/>
            <w:vAlign w:val="center"/>
          </w:tcPr>
          <w:p w14:paraId="6EE1D275" w14:textId="3D3DAB41"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6853CA16" w14:textId="0A22E4D0"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Stainless tube with casing</w:t>
            </w:r>
          </w:p>
        </w:tc>
        <w:tc>
          <w:tcPr>
            <w:tcW w:w="1617" w:type="dxa"/>
            <w:vAlign w:val="center"/>
          </w:tcPr>
          <w:p w14:paraId="717CAA4C" w14:textId="2355416D"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15,000.00</w:t>
            </w:r>
          </w:p>
        </w:tc>
        <w:tc>
          <w:tcPr>
            <w:tcW w:w="3486" w:type="dxa"/>
            <w:vMerge/>
          </w:tcPr>
          <w:p w14:paraId="569E0C8F" w14:textId="77777777" w:rsidR="0047708A" w:rsidRPr="00DD5A5A" w:rsidRDefault="0047708A" w:rsidP="007B30C7">
            <w:pPr>
              <w:jc w:val="both"/>
              <w:rPr>
                <w:rFonts w:ascii="Arial Narrow" w:hAnsi="Arial Narrow" w:cs="Arial"/>
                <w:sz w:val="24"/>
                <w:szCs w:val="22"/>
              </w:rPr>
            </w:pPr>
          </w:p>
        </w:tc>
      </w:tr>
      <w:tr w:rsidR="0047708A" w14:paraId="13319C55" w14:textId="77777777" w:rsidTr="0047708A">
        <w:tc>
          <w:tcPr>
            <w:tcW w:w="590" w:type="dxa"/>
            <w:vAlign w:val="center"/>
          </w:tcPr>
          <w:p w14:paraId="5465F921" w14:textId="5E3C2808" w:rsidR="0047708A" w:rsidRDefault="0047708A" w:rsidP="002C341E">
            <w:pPr>
              <w:jc w:val="center"/>
              <w:rPr>
                <w:rFonts w:ascii="Arial Narrow" w:hAnsi="Arial Narrow" w:cs="Arial"/>
                <w:sz w:val="24"/>
                <w:szCs w:val="22"/>
              </w:rPr>
            </w:pPr>
            <w:r>
              <w:rPr>
                <w:rFonts w:ascii="Arial Narrow" w:hAnsi="Arial Narrow" w:cs="Arial"/>
                <w:sz w:val="24"/>
                <w:szCs w:val="22"/>
              </w:rPr>
              <w:t>2</w:t>
            </w:r>
          </w:p>
        </w:tc>
        <w:tc>
          <w:tcPr>
            <w:tcW w:w="1892" w:type="dxa"/>
            <w:vAlign w:val="center"/>
          </w:tcPr>
          <w:p w14:paraId="67134087" w14:textId="63AD1F94" w:rsidR="0047708A" w:rsidRDefault="0047708A" w:rsidP="00DD5A5A">
            <w:pPr>
              <w:rPr>
                <w:rFonts w:ascii="Arial Narrow" w:hAnsi="Arial Narrow" w:cs="Arial"/>
                <w:sz w:val="24"/>
                <w:szCs w:val="22"/>
              </w:rPr>
            </w:pPr>
            <w:r>
              <w:rPr>
                <w:rFonts w:ascii="Arial Narrow" w:hAnsi="Arial Narrow" w:cs="Arial"/>
                <w:sz w:val="24"/>
                <w:szCs w:val="22"/>
              </w:rPr>
              <w:t>Flour mixers</w:t>
            </w:r>
          </w:p>
        </w:tc>
        <w:tc>
          <w:tcPr>
            <w:tcW w:w="1202" w:type="dxa"/>
            <w:vAlign w:val="center"/>
          </w:tcPr>
          <w:p w14:paraId="689F5734" w14:textId="746AD779" w:rsidR="0047708A" w:rsidRDefault="0047708A" w:rsidP="00DD5A5A">
            <w:pPr>
              <w:rPr>
                <w:rFonts w:ascii="Arial Narrow" w:hAnsi="Arial Narrow" w:cs="Arial"/>
                <w:sz w:val="24"/>
                <w:szCs w:val="22"/>
              </w:rPr>
            </w:pPr>
            <w:r>
              <w:rPr>
                <w:rFonts w:ascii="Arial Narrow" w:hAnsi="Arial Narrow" w:cs="Arial"/>
                <w:sz w:val="24"/>
                <w:szCs w:val="22"/>
              </w:rPr>
              <w:t>76,000.00</w:t>
            </w:r>
          </w:p>
        </w:tc>
        <w:tc>
          <w:tcPr>
            <w:tcW w:w="647" w:type="dxa"/>
            <w:vAlign w:val="center"/>
          </w:tcPr>
          <w:p w14:paraId="43E14FC4" w14:textId="1A0ADC2D"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2</w:t>
            </w:r>
          </w:p>
        </w:tc>
        <w:tc>
          <w:tcPr>
            <w:tcW w:w="1765" w:type="dxa"/>
            <w:vAlign w:val="center"/>
          </w:tcPr>
          <w:p w14:paraId="35BDDEEE" w14:textId="710CB033"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Heavy-duty ice crusher</w:t>
            </w:r>
          </w:p>
        </w:tc>
        <w:tc>
          <w:tcPr>
            <w:tcW w:w="1617" w:type="dxa"/>
            <w:vAlign w:val="center"/>
          </w:tcPr>
          <w:p w14:paraId="501E2A4D" w14:textId="66DB59B6"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40,000.00</w:t>
            </w:r>
          </w:p>
        </w:tc>
        <w:tc>
          <w:tcPr>
            <w:tcW w:w="3486" w:type="dxa"/>
            <w:vMerge/>
          </w:tcPr>
          <w:p w14:paraId="30499DA5" w14:textId="77777777" w:rsidR="0047708A" w:rsidRPr="00DD5A5A" w:rsidRDefault="0047708A" w:rsidP="007B30C7">
            <w:pPr>
              <w:jc w:val="both"/>
              <w:rPr>
                <w:rFonts w:ascii="Arial Narrow" w:hAnsi="Arial Narrow" w:cs="Arial"/>
                <w:sz w:val="24"/>
                <w:szCs w:val="22"/>
              </w:rPr>
            </w:pPr>
          </w:p>
        </w:tc>
      </w:tr>
      <w:tr w:rsidR="0047708A" w14:paraId="2A286A86" w14:textId="77777777" w:rsidTr="0047708A">
        <w:tc>
          <w:tcPr>
            <w:tcW w:w="590" w:type="dxa"/>
            <w:vAlign w:val="center"/>
          </w:tcPr>
          <w:p w14:paraId="7A57C241" w14:textId="41D929C1" w:rsidR="0047708A" w:rsidRDefault="0047708A" w:rsidP="002C341E">
            <w:pPr>
              <w:jc w:val="center"/>
              <w:rPr>
                <w:rFonts w:ascii="Arial Narrow" w:hAnsi="Arial Narrow" w:cs="Arial"/>
                <w:sz w:val="24"/>
                <w:szCs w:val="22"/>
              </w:rPr>
            </w:pPr>
            <w:r>
              <w:rPr>
                <w:rFonts w:ascii="Arial Narrow" w:hAnsi="Arial Narrow" w:cs="Arial"/>
                <w:sz w:val="24"/>
                <w:szCs w:val="22"/>
              </w:rPr>
              <w:t>1</w:t>
            </w:r>
          </w:p>
        </w:tc>
        <w:tc>
          <w:tcPr>
            <w:tcW w:w="1892" w:type="dxa"/>
            <w:vAlign w:val="center"/>
          </w:tcPr>
          <w:p w14:paraId="13C42FA7" w14:textId="18552F7F" w:rsidR="0047708A" w:rsidRDefault="0047708A" w:rsidP="00DD5A5A">
            <w:pPr>
              <w:rPr>
                <w:rFonts w:ascii="Arial Narrow" w:hAnsi="Arial Narrow" w:cs="Arial"/>
                <w:sz w:val="24"/>
                <w:szCs w:val="22"/>
              </w:rPr>
            </w:pPr>
            <w:r>
              <w:rPr>
                <w:rFonts w:ascii="Arial Narrow" w:hAnsi="Arial Narrow" w:cs="Arial"/>
                <w:sz w:val="24"/>
                <w:szCs w:val="22"/>
              </w:rPr>
              <w:t>Industrial Oven</w:t>
            </w:r>
          </w:p>
        </w:tc>
        <w:tc>
          <w:tcPr>
            <w:tcW w:w="1202" w:type="dxa"/>
            <w:vAlign w:val="center"/>
          </w:tcPr>
          <w:p w14:paraId="6864CCD8" w14:textId="1E5061E9" w:rsidR="0047708A" w:rsidRDefault="0047708A" w:rsidP="00DD5A5A">
            <w:pPr>
              <w:rPr>
                <w:rFonts w:ascii="Arial Narrow" w:hAnsi="Arial Narrow" w:cs="Arial"/>
                <w:sz w:val="24"/>
                <w:szCs w:val="22"/>
              </w:rPr>
            </w:pPr>
            <w:r>
              <w:rPr>
                <w:rFonts w:ascii="Arial Narrow" w:hAnsi="Arial Narrow" w:cs="Arial"/>
                <w:sz w:val="24"/>
                <w:szCs w:val="22"/>
              </w:rPr>
              <w:t>45,000.00</w:t>
            </w:r>
          </w:p>
        </w:tc>
        <w:tc>
          <w:tcPr>
            <w:tcW w:w="647" w:type="dxa"/>
            <w:vAlign w:val="center"/>
          </w:tcPr>
          <w:p w14:paraId="7E1356A1" w14:textId="516B7F30"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46EF485D" w14:textId="5CAE53FD"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Working table</w:t>
            </w:r>
          </w:p>
        </w:tc>
        <w:tc>
          <w:tcPr>
            <w:tcW w:w="1617" w:type="dxa"/>
            <w:vAlign w:val="center"/>
          </w:tcPr>
          <w:p w14:paraId="64B7E496" w14:textId="7B3DC60D"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10,000.00</w:t>
            </w:r>
          </w:p>
        </w:tc>
        <w:tc>
          <w:tcPr>
            <w:tcW w:w="3486" w:type="dxa"/>
            <w:vMerge/>
          </w:tcPr>
          <w:p w14:paraId="7DC92F4C" w14:textId="77777777" w:rsidR="0047708A" w:rsidRPr="00DD5A5A" w:rsidRDefault="0047708A" w:rsidP="007B30C7">
            <w:pPr>
              <w:jc w:val="both"/>
              <w:rPr>
                <w:rFonts w:ascii="Arial Narrow" w:hAnsi="Arial Narrow" w:cs="Arial"/>
                <w:sz w:val="24"/>
                <w:szCs w:val="22"/>
              </w:rPr>
            </w:pPr>
          </w:p>
        </w:tc>
      </w:tr>
      <w:tr w:rsidR="0047708A" w14:paraId="66911E5E" w14:textId="77777777" w:rsidTr="0047708A">
        <w:tc>
          <w:tcPr>
            <w:tcW w:w="590" w:type="dxa"/>
            <w:vAlign w:val="center"/>
          </w:tcPr>
          <w:p w14:paraId="59767347" w14:textId="268323B4" w:rsidR="0047708A" w:rsidRDefault="0047708A" w:rsidP="002C341E">
            <w:pPr>
              <w:jc w:val="center"/>
              <w:rPr>
                <w:rFonts w:ascii="Arial Narrow" w:hAnsi="Arial Narrow" w:cs="Arial"/>
                <w:sz w:val="24"/>
                <w:szCs w:val="22"/>
              </w:rPr>
            </w:pPr>
            <w:r>
              <w:rPr>
                <w:rFonts w:ascii="Arial Narrow" w:hAnsi="Arial Narrow" w:cs="Arial"/>
                <w:sz w:val="24"/>
                <w:szCs w:val="22"/>
              </w:rPr>
              <w:t>2</w:t>
            </w:r>
          </w:p>
        </w:tc>
        <w:tc>
          <w:tcPr>
            <w:tcW w:w="1892" w:type="dxa"/>
            <w:vAlign w:val="center"/>
          </w:tcPr>
          <w:p w14:paraId="30313DE4" w14:textId="705183E7" w:rsidR="0047708A" w:rsidRDefault="0047708A" w:rsidP="00DD5A5A">
            <w:pPr>
              <w:rPr>
                <w:rFonts w:ascii="Arial Narrow" w:hAnsi="Arial Narrow" w:cs="Arial"/>
                <w:sz w:val="24"/>
                <w:szCs w:val="22"/>
              </w:rPr>
            </w:pPr>
            <w:r>
              <w:rPr>
                <w:rFonts w:ascii="Arial Narrow" w:hAnsi="Arial Narrow" w:cs="Arial"/>
                <w:sz w:val="24"/>
                <w:szCs w:val="22"/>
              </w:rPr>
              <w:t>Industrial fans for cooling</w:t>
            </w:r>
          </w:p>
        </w:tc>
        <w:tc>
          <w:tcPr>
            <w:tcW w:w="1202" w:type="dxa"/>
            <w:vAlign w:val="center"/>
          </w:tcPr>
          <w:p w14:paraId="6C201829" w14:textId="1C873D63" w:rsidR="0047708A" w:rsidRDefault="0047708A" w:rsidP="00DD5A5A">
            <w:pPr>
              <w:rPr>
                <w:rFonts w:ascii="Arial Narrow" w:hAnsi="Arial Narrow" w:cs="Arial"/>
                <w:sz w:val="24"/>
                <w:szCs w:val="22"/>
              </w:rPr>
            </w:pPr>
            <w:r>
              <w:rPr>
                <w:rFonts w:ascii="Arial Narrow" w:hAnsi="Arial Narrow" w:cs="Arial"/>
                <w:sz w:val="24"/>
                <w:szCs w:val="22"/>
              </w:rPr>
              <w:t>12,000.00</w:t>
            </w:r>
          </w:p>
        </w:tc>
        <w:tc>
          <w:tcPr>
            <w:tcW w:w="647" w:type="dxa"/>
            <w:vAlign w:val="center"/>
          </w:tcPr>
          <w:p w14:paraId="264BCFE9" w14:textId="0BE3E294" w:rsidR="0047708A" w:rsidRPr="00B66376" w:rsidRDefault="0047708A" w:rsidP="002C341E">
            <w:pPr>
              <w:jc w:val="center"/>
              <w:rPr>
                <w:rFonts w:ascii="Arial Narrow" w:hAnsi="Arial Narrow" w:cs="Arial"/>
                <w:sz w:val="24"/>
                <w:szCs w:val="22"/>
              </w:rPr>
            </w:pPr>
            <w:r w:rsidRPr="00B66376">
              <w:rPr>
                <w:rFonts w:ascii="Arial Narrow" w:hAnsi="Arial Narrow" w:cs="Arial"/>
                <w:sz w:val="24"/>
                <w:szCs w:val="22"/>
              </w:rPr>
              <w:t>2</w:t>
            </w:r>
          </w:p>
        </w:tc>
        <w:tc>
          <w:tcPr>
            <w:tcW w:w="1765" w:type="dxa"/>
            <w:vAlign w:val="center"/>
          </w:tcPr>
          <w:p w14:paraId="4573F097" w14:textId="74897CF4"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Heavy-duty Blender</w:t>
            </w:r>
          </w:p>
        </w:tc>
        <w:tc>
          <w:tcPr>
            <w:tcW w:w="1617" w:type="dxa"/>
            <w:vAlign w:val="center"/>
          </w:tcPr>
          <w:p w14:paraId="0BE1AD9F" w14:textId="7436C36F"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25,660.00</w:t>
            </w:r>
          </w:p>
        </w:tc>
        <w:tc>
          <w:tcPr>
            <w:tcW w:w="3486" w:type="dxa"/>
            <w:vMerge/>
          </w:tcPr>
          <w:p w14:paraId="6BCE5B4A" w14:textId="77777777" w:rsidR="0047708A" w:rsidRPr="00DD5A5A" w:rsidRDefault="0047708A" w:rsidP="007B30C7">
            <w:pPr>
              <w:jc w:val="both"/>
              <w:rPr>
                <w:rFonts w:ascii="Arial Narrow" w:hAnsi="Arial Narrow" w:cs="Arial"/>
                <w:sz w:val="24"/>
                <w:szCs w:val="22"/>
              </w:rPr>
            </w:pPr>
          </w:p>
        </w:tc>
      </w:tr>
      <w:tr w:rsidR="0047708A" w14:paraId="2314BFF9" w14:textId="77777777" w:rsidTr="0047708A">
        <w:tc>
          <w:tcPr>
            <w:tcW w:w="590" w:type="dxa"/>
            <w:vAlign w:val="center"/>
          </w:tcPr>
          <w:p w14:paraId="2D0E1618" w14:textId="77777777" w:rsidR="0047708A" w:rsidRDefault="0047708A" w:rsidP="00DD5A5A">
            <w:pPr>
              <w:rPr>
                <w:rFonts w:ascii="Arial Narrow" w:hAnsi="Arial Narrow" w:cs="Arial"/>
                <w:sz w:val="24"/>
                <w:szCs w:val="22"/>
              </w:rPr>
            </w:pPr>
          </w:p>
        </w:tc>
        <w:tc>
          <w:tcPr>
            <w:tcW w:w="1892" w:type="dxa"/>
            <w:vAlign w:val="center"/>
          </w:tcPr>
          <w:p w14:paraId="107260E7" w14:textId="77777777" w:rsidR="0047708A" w:rsidRDefault="0047708A" w:rsidP="00DD5A5A">
            <w:pPr>
              <w:rPr>
                <w:rFonts w:ascii="Arial Narrow" w:hAnsi="Arial Narrow" w:cs="Arial"/>
                <w:sz w:val="24"/>
                <w:szCs w:val="22"/>
              </w:rPr>
            </w:pPr>
          </w:p>
        </w:tc>
        <w:tc>
          <w:tcPr>
            <w:tcW w:w="1202" w:type="dxa"/>
            <w:vAlign w:val="center"/>
          </w:tcPr>
          <w:p w14:paraId="0EFC2AA7" w14:textId="77777777" w:rsidR="0047708A" w:rsidRDefault="0047708A" w:rsidP="00DD5A5A">
            <w:pPr>
              <w:rPr>
                <w:rFonts w:ascii="Arial Narrow" w:hAnsi="Arial Narrow" w:cs="Arial"/>
                <w:sz w:val="24"/>
                <w:szCs w:val="22"/>
              </w:rPr>
            </w:pPr>
          </w:p>
        </w:tc>
        <w:tc>
          <w:tcPr>
            <w:tcW w:w="647" w:type="dxa"/>
            <w:vAlign w:val="center"/>
          </w:tcPr>
          <w:p w14:paraId="7AFD0D00" w14:textId="73F47554" w:rsidR="0047708A" w:rsidRPr="00B66376" w:rsidRDefault="0047708A" w:rsidP="007E55EF">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58E8AC04" w14:textId="667864F5"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Planetary mixer</w:t>
            </w:r>
          </w:p>
        </w:tc>
        <w:tc>
          <w:tcPr>
            <w:tcW w:w="1617" w:type="dxa"/>
            <w:vAlign w:val="center"/>
          </w:tcPr>
          <w:p w14:paraId="711BE865" w14:textId="65158433"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34,500.00</w:t>
            </w:r>
          </w:p>
        </w:tc>
        <w:tc>
          <w:tcPr>
            <w:tcW w:w="3486" w:type="dxa"/>
            <w:vMerge/>
          </w:tcPr>
          <w:p w14:paraId="56AF6DD1" w14:textId="77777777" w:rsidR="0047708A" w:rsidRPr="00DD5A5A" w:rsidRDefault="0047708A" w:rsidP="007B30C7">
            <w:pPr>
              <w:jc w:val="both"/>
              <w:rPr>
                <w:rFonts w:ascii="Arial Narrow" w:hAnsi="Arial Narrow" w:cs="Arial"/>
                <w:sz w:val="24"/>
                <w:szCs w:val="22"/>
              </w:rPr>
            </w:pPr>
          </w:p>
        </w:tc>
      </w:tr>
      <w:tr w:rsidR="0047708A" w14:paraId="4F9978BE" w14:textId="77777777" w:rsidTr="0047708A">
        <w:tc>
          <w:tcPr>
            <w:tcW w:w="590" w:type="dxa"/>
            <w:vAlign w:val="center"/>
          </w:tcPr>
          <w:p w14:paraId="484774D1" w14:textId="77777777" w:rsidR="0047708A" w:rsidRDefault="0047708A" w:rsidP="00DD5A5A">
            <w:pPr>
              <w:rPr>
                <w:rFonts w:ascii="Arial Narrow" w:hAnsi="Arial Narrow" w:cs="Arial"/>
                <w:sz w:val="24"/>
                <w:szCs w:val="22"/>
              </w:rPr>
            </w:pPr>
          </w:p>
        </w:tc>
        <w:tc>
          <w:tcPr>
            <w:tcW w:w="1892" w:type="dxa"/>
            <w:vAlign w:val="center"/>
          </w:tcPr>
          <w:p w14:paraId="785952E9" w14:textId="77777777" w:rsidR="0047708A" w:rsidRDefault="0047708A" w:rsidP="00DD5A5A">
            <w:pPr>
              <w:rPr>
                <w:rFonts w:ascii="Arial Narrow" w:hAnsi="Arial Narrow" w:cs="Arial"/>
                <w:sz w:val="24"/>
                <w:szCs w:val="22"/>
              </w:rPr>
            </w:pPr>
          </w:p>
        </w:tc>
        <w:tc>
          <w:tcPr>
            <w:tcW w:w="1202" w:type="dxa"/>
            <w:vAlign w:val="center"/>
          </w:tcPr>
          <w:p w14:paraId="15CE9E72" w14:textId="77777777" w:rsidR="0047708A" w:rsidRDefault="0047708A" w:rsidP="00DD5A5A">
            <w:pPr>
              <w:rPr>
                <w:rFonts w:ascii="Arial Narrow" w:hAnsi="Arial Narrow" w:cs="Arial"/>
                <w:sz w:val="24"/>
                <w:szCs w:val="22"/>
              </w:rPr>
            </w:pPr>
          </w:p>
        </w:tc>
        <w:tc>
          <w:tcPr>
            <w:tcW w:w="647" w:type="dxa"/>
            <w:vAlign w:val="center"/>
          </w:tcPr>
          <w:p w14:paraId="32A1412C" w14:textId="2C43DA67" w:rsidR="0047708A" w:rsidRPr="00B66376" w:rsidRDefault="0047708A" w:rsidP="007E55EF">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6F4E12F1" w14:textId="2DDEFE55"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Barcode scanner</w:t>
            </w:r>
          </w:p>
        </w:tc>
        <w:tc>
          <w:tcPr>
            <w:tcW w:w="1617" w:type="dxa"/>
            <w:vAlign w:val="center"/>
          </w:tcPr>
          <w:p w14:paraId="21399F37" w14:textId="088C7F2E"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3,500.00</w:t>
            </w:r>
          </w:p>
        </w:tc>
        <w:tc>
          <w:tcPr>
            <w:tcW w:w="3486" w:type="dxa"/>
            <w:vMerge/>
          </w:tcPr>
          <w:p w14:paraId="3A9DB79B" w14:textId="77777777" w:rsidR="0047708A" w:rsidRPr="00DD5A5A" w:rsidRDefault="0047708A" w:rsidP="007B30C7">
            <w:pPr>
              <w:jc w:val="both"/>
              <w:rPr>
                <w:rFonts w:ascii="Arial Narrow" w:hAnsi="Arial Narrow" w:cs="Arial"/>
                <w:sz w:val="24"/>
                <w:szCs w:val="22"/>
              </w:rPr>
            </w:pPr>
          </w:p>
        </w:tc>
      </w:tr>
      <w:tr w:rsidR="0047708A" w14:paraId="4F59349A" w14:textId="77777777" w:rsidTr="0047708A">
        <w:tc>
          <w:tcPr>
            <w:tcW w:w="590" w:type="dxa"/>
            <w:vAlign w:val="center"/>
          </w:tcPr>
          <w:p w14:paraId="7EBC4D23" w14:textId="77777777" w:rsidR="0047708A" w:rsidRDefault="0047708A" w:rsidP="00DD5A5A">
            <w:pPr>
              <w:rPr>
                <w:rFonts w:ascii="Arial Narrow" w:hAnsi="Arial Narrow" w:cs="Arial"/>
                <w:sz w:val="24"/>
                <w:szCs w:val="22"/>
              </w:rPr>
            </w:pPr>
          </w:p>
        </w:tc>
        <w:tc>
          <w:tcPr>
            <w:tcW w:w="1892" w:type="dxa"/>
            <w:vAlign w:val="center"/>
          </w:tcPr>
          <w:p w14:paraId="18E83AFE" w14:textId="77777777" w:rsidR="0047708A" w:rsidRDefault="0047708A" w:rsidP="00DD5A5A">
            <w:pPr>
              <w:rPr>
                <w:rFonts w:ascii="Arial Narrow" w:hAnsi="Arial Narrow" w:cs="Arial"/>
                <w:sz w:val="24"/>
                <w:szCs w:val="22"/>
              </w:rPr>
            </w:pPr>
          </w:p>
        </w:tc>
        <w:tc>
          <w:tcPr>
            <w:tcW w:w="1202" w:type="dxa"/>
            <w:vAlign w:val="center"/>
          </w:tcPr>
          <w:p w14:paraId="202BDEBE" w14:textId="77777777" w:rsidR="0047708A" w:rsidRDefault="0047708A" w:rsidP="00DD5A5A">
            <w:pPr>
              <w:rPr>
                <w:rFonts w:ascii="Arial Narrow" w:hAnsi="Arial Narrow" w:cs="Arial"/>
                <w:sz w:val="24"/>
                <w:szCs w:val="22"/>
              </w:rPr>
            </w:pPr>
          </w:p>
        </w:tc>
        <w:tc>
          <w:tcPr>
            <w:tcW w:w="647" w:type="dxa"/>
            <w:vAlign w:val="center"/>
          </w:tcPr>
          <w:p w14:paraId="4E0CE8E7" w14:textId="10F7B7BE" w:rsidR="0047708A" w:rsidRPr="00B66376" w:rsidRDefault="0047708A" w:rsidP="007E55EF">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604FC380" w14:textId="30F1604C"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4-level steel cabinet</w:t>
            </w:r>
          </w:p>
        </w:tc>
        <w:tc>
          <w:tcPr>
            <w:tcW w:w="1617" w:type="dxa"/>
            <w:vAlign w:val="center"/>
          </w:tcPr>
          <w:p w14:paraId="6F0C00AE" w14:textId="19A94052"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8,000.00</w:t>
            </w:r>
          </w:p>
        </w:tc>
        <w:tc>
          <w:tcPr>
            <w:tcW w:w="3486" w:type="dxa"/>
            <w:vMerge/>
          </w:tcPr>
          <w:p w14:paraId="3A8304BA" w14:textId="77777777" w:rsidR="0047708A" w:rsidRPr="00DD5A5A" w:rsidRDefault="0047708A" w:rsidP="007B30C7">
            <w:pPr>
              <w:jc w:val="both"/>
              <w:rPr>
                <w:rFonts w:ascii="Arial Narrow" w:hAnsi="Arial Narrow" w:cs="Arial"/>
                <w:sz w:val="24"/>
                <w:szCs w:val="22"/>
              </w:rPr>
            </w:pPr>
          </w:p>
        </w:tc>
      </w:tr>
      <w:tr w:rsidR="0047708A" w14:paraId="49C892AD" w14:textId="77777777" w:rsidTr="0047708A">
        <w:tc>
          <w:tcPr>
            <w:tcW w:w="590" w:type="dxa"/>
            <w:vAlign w:val="center"/>
          </w:tcPr>
          <w:p w14:paraId="6685FD58" w14:textId="77777777" w:rsidR="0047708A" w:rsidRDefault="0047708A" w:rsidP="00DD5A5A">
            <w:pPr>
              <w:rPr>
                <w:rFonts w:ascii="Arial Narrow" w:hAnsi="Arial Narrow" w:cs="Arial"/>
                <w:sz w:val="24"/>
                <w:szCs w:val="22"/>
              </w:rPr>
            </w:pPr>
          </w:p>
        </w:tc>
        <w:tc>
          <w:tcPr>
            <w:tcW w:w="1892" w:type="dxa"/>
            <w:vAlign w:val="center"/>
          </w:tcPr>
          <w:p w14:paraId="3D5513ED" w14:textId="77777777" w:rsidR="0047708A" w:rsidRDefault="0047708A" w:rsidP="00DD5A5A">
            <w:pPr>
              <w:rPr>
                <w:rFonts w:ascii="Arial Narrow" w:hAnsi="Arial Narrow" w:cs="Arial"/>
                <w:sz w:val="24"/>
                <w:szCs w:val="22"/>
              </w:rPr>
            </w:pPr>
          </w:p>
        </w:tc>
        <w:tc>
          <w:tcPr>
            <w:tcW w:w="1202" w:type="dxa"/>
            <w:vAlign w:val="center"/>
          </w:tcPr>
          <w:p w14:paraId="03EA47B7" w14:textId="77777777" w:rsidR="0047708A" w:rsidRDefault="0047708A" w:rsidP="00DD5A5A">
            <w:pPr>
              <w:rPr>
                <w:rFonts w:ascii="Arial Narrow" w:hAnsi="Arial Narrow" w:cs="Arial"/>
                <w:sz w:val="24"/>
                <w:szCs w:val="22"/>
              </w:rPr>
            </w:pPr>
          </w:p>
        </w:tc>
        <w:tc>
          <w:tcPr>
            <w:tcW w:w="647" w:type="dxa"/>
            <w:vAlign w:val="center"/>
          </w:tcPr>
          <w:p w14:paraId="4DCDD813" w14:textId="50309715" w:rsidR="0047708A" w:rsidRPr="00B66376" w:rsidRDefault="0047708A" w:rsidP="007E55EF">
            <w:pPr>
              <w:jc w:val="center"/>
              <w:rPr>
                <w:rFonts w:ascii="Arial Narrow" w:hAnsi="Arial Narrow" w:cs="Arial"/>
                <w:sz w:val="24"/>
                <w:szCs w:val="22"/>
              </w:rPr>
            </w:pPr>
            <w:r w:rsidRPr="00B66376">
              <w:rPr>
                <w:rFonts w:ascii="Arial Narrow" w:hAnsi="Arial Narrow" w:cs="Arial"/>
                <w:sz w:val="24"/>
                <w:szCs w:val="22"/>
              </w:rPr>
              <w:t>2</w:t>
            </w:r>
          </w:p>
        </w:tc>
        <w:tc>
          <w:tcPr>
            <w:tcW w:w="1765" w:type="dxa"/>
            <w:vAlign w:val="center"/>
          </w:tcPr>
          <w:p w14:paraId="6CE72B43" w14:textId="009A9BA3"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Stainless Strainers</w:t>
            </w:r>
          </w:p>
        </w:tc>
        <w:tc>
          <w:tcPr>
            <w:tcW w:w="1617" w:type="dxa"/>
            <w:vAlign w:val="center"/>
          </w:tcPr>
          <w:p w14:paraId="7B73ABC9" w14:textId="0CB8B149"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14,000.00</w:t>
            </w:r>
          </w:p>
        </w:tc>
        <w:tc>
          <w:tcPr>
            <w:tcW w:w="3486" w:type="dxa"/>
            <w:vMerge/>
          </w:tcPr>
          <w:p w14:paraId="1F92475E" w14:textId="77777777" w:rsidR="0047708A" w:rsidRPr="00DD5A5A" w:rsidRDefault="0047708A" w:rsidP="007B30C7">
            <w:pPr>
              <w:jc w:val="both"/>
              <w:rPr>
                <w:rFonts w:ascii="Arial Narrow" w:hAnsi="Arial Narrow" w:cs="Arial"/>
                <w:sz w:val="24"/>
                <w:szCs w:val="22"/>
              </w:rPr>
            </w:pPr>
          </w:p>
        </w:tc>
      </w:tr>
      <w:tr w:rsidR="0047708A" w14:paraId="6732C53E" w14:textId="77777777" w:rsidTr="0047708A">
        <w:tc>
          <w:tcPr>
            <w:tcW w:w="590" w:type="dxa"/>
            <w:vAlign w:val="center"/>
          </w:tcPr>
          <w:p w14:paraId="52814641" w14:textId="77777777" w:rsidR="0047708A" w:rsidRDefault="0047708A" w:rsidP="00DD5A5A">
            <w:pPr>
              <w:rPr>
                <w:rFonts w:ascii="Arial Narrow" w:hAnsi="Arial Narrow" w:cs="Arial"/>
                <w:sz w:val="24"/>
                <w:szCs w:val="22"/>
              </w:rPr>
            </w:pPr>
          </w:p>
        </w:tc>
        <w:tc>
          <w:tcPr>
            <w:tcW w:w="1892" w:type="dxa"/>
            <w:vAlign w:val="center"/>
          </w:tcPr>
          <w:p w14:paraId="44711F01" w14:textId="77777777" w:rsidR="0047708A" w:rsidRDefault="0047708A" w:rsidP="00DD5A5A">
            <w:pPr>
              <w:rPr>
                <w:rFonts w:ascii="Arial Narrow" w:hAnsi="Arial Narrow" w:cs="Arial"/>
                <w:sz w:val="24"/>
                <w:szCs w:val="22"/>
              </w:rPr>
            </w:pPr>
          </w:p>
        </w:tc>
        <w:tc>
          <w:tcPr>
            <w:tcW w:w="1202" w:type="dxa"/>
            <w:vAlign w:val="center"/>
          </w:tcPr>
          <w:p w14:paraId="42BF38B6" w14:textId="77777777" w:rsidR="0047708A" w:rsidRDefault="0047708A" w:rsidP="00DD5A5A">
            <w:pPr>
              <w:rPr>
                <w:rFonts w:ascii="Arial Narrow" w:hAnsi="Arial Narrow" w:cs="Arial"/>
                <w:sz w:val="24"/>
                <w:szCs w:val="22"/>
              </w:rPr>
            </w:pPr>
          </w:p>
        </w:tc>
        <w:tc>
          <w:tcPr>
            <w:tcW w:w="647" w:type="dxa"/>
            <w:vAlign w:val="center"/>
          </w:tcPr>
          <w:p w14:paraId="3CEF85AB" w14:textId="2475FAE3" w:rsidR="0047708A" w:rsidRPr="00B66376" w:rsidRDefault="0047708A" w:rsidP="007E55EF">
            <w:pPr>
              <w:jc w:val="center"/>
              <w:rPr>
                <w:rFonts w:ascii="Arial Narrow" w:hAnsi="Arial Narrow" w:cs="Arial"/>
                <w:sz w:val="24"/>
                <w:szCs w:val="22"/>
              </w:rPr>
            </w:pPr>
            <w:r w:rsidRPr="00B66376">
              <w:rPr>
                <w:rFonts w:ascii="Arial Narrow" w:hAnsi="Arial Narrow" w:cs="Arial"/>
                <w:sz w:val="24"/>
                <w:szCs w:val="22"/>
              </w:rPr>
              <w:t>3</w:t>
            </w:r>
          </w:p>
        </w:tc>
        <w:tc>
          <w:tcPr>
            <w:tcW w:w="1765" w:type="dxa"/>
            <w:vAlign w:val="center"/>
          </w:tcPr>
          <w:p w14:paraId="4BE7CC02" w14:textId="21EB4D61"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Customized Conveyors</w:t>
            </w:r>
          </w:p>
        </w:tc>
        <w:tc>
          <w:tcPr>
            <w:tcW w:w="1617" w:type="dxa"/>
            <w:vAlign w:val="center"/>
          </w:tcPr>
          <w:p w14:paraId="168A4F3B" w14:textId="667BB07B"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92,000.00</w:t>
            </w:r>
          </w:p>
        </w:tc>
        <w:tc>
          <w:tcPr>
            <w:tcW w:w="3486" w:type="dxa"/>
            <w:vMerge/>
          </w:tcPr>
          <w:p w14:paraId="530E507E" w14:textId="77777777" w:rsidR="0047708A" w:rsidRPr="00DD5A5A" w:rsidRDefault="0047708A" w:rsidP="007B30C7">
            <w:pPr>
              <w:jc w:val="both"/>
              <w:rPr>
                <w:rFonts w:ascii="Arial Narrow" w:hAnsi="Arial Narrow" w:cs="Arial"/>
                <w:sz w:val="24"/>
                <w:szCs w:val="22"/>
              </w:rPr>
            </w:pPr>
          </w:p>
        </w:tc>
      </w:tr>
      <w:tr w:rsidR="0047708A" w14:paraId="5ECAB247" w14:textId="77777777" w:rsidTr="0047708A">
        <w:tc>
          <w:tcPr>
            <w:tcW w:w="590" w:type="dxa"/>
            <w:vAlign w:val="center"/>
          </w:tcPr>
          <w:p w14:paraId="4A845A87" w14:textId="77777777" w:rsidR="0047708A" w:rsidRDefault="0047708A" w:rsidP="00DD5A5A">
            <w:pPr>
              <w:rPr>
                <w:rFonts w:ascii="Arial Narrow" w:hAnsi="Arial Narrow" w:cs="Arial"/>
                <w:sz w:val="24"/>
                <w:szCs w:val="22"/>
              </w:rPr>
            </w:pPr>
          </w:p>
        </w:tc>
        <w:tc>
          <w:tcPr>
            <w:tcW w:w="1892" w:type="dxa"/>
            <w:vAlign w:val="center"/>
          </w:tcPr>
          <w:p w14:paraId="5291D56B" w14:textId="77777777" w:rsidR="0047708A" w:rsidRDefault="0047708A" w:rsidP="00DD5A5A">
            <w:pPr>
              <w:rPr>
                <w:rFonts w:ascii="Arial Narrow" w:hAnsi="Arial Narrow" w:cs="Arial"/>
                <w:sz w:val="24"/>
                <w:szCs w:val="22"/>
              </w:rPr>
            </w:pPr>
          </w:p>
        </w:tc>
        <w:tc>
          <w:tcPr>
            <w:tcW w:w="1202" w:type="dxa"/>
            <w:vAlign w:val="center"/>
          </w:tcPr>
          <w:p w14:paraId="3FB544AF" w14:textId="77777777" w:rsidR="0047708A" w:rsidRDefault="0047708A" w:rsidP="00DD5A5A">
            <w:pPr>
              <w:rPr>
                <w:rFonts w:ascii="Arial Narrow" w:hAnsi="Arial Narrow" w:cs="Arial"/>
                <w:sz w:val="24"/>
                <w:szCs w:val="22"/>
              </w:rPr>
            </w:pPr>
          </w:p>
        </w:tc>
        <w:tc>
          <w:tcPr>
            <w:tcW w:w="647" w:type="dxa"/>
            <w:vAlign w:val="center"/>
          </w:tcPr>
          <w:p w14:paraId="2818CD1C" w14:textId="322E5D2A" w:rsidR="0047708A" w:rsidRPr="00B66376" w:rsidRDefault="0047708A" w:rsidP="007E55EF">
            <w:pPr>
              <w:jc w:val="center"/>
              <w:rPr>
                <w:rFonts w:ascii="Arial Narrow" w:hAnsi="Arial Narrow" w:cs="Arial"/>
                <w:sz w:val="24"/>
                <w:szCs w:val="22"/>
              </w:rPr>
            </w:pPr>
            <w:r w:rsidRPr="00B66376">
              <w:rPr>
                <w:rFonts w:ascii="Arial Narrow" w:hAnsi="Arial Narrow" w:cs="Arial"/>
                <w:sz w:val="24"/>
                <w:szCs w:val="22"/>
              </w:rPr>
              <w:t>1</w:t>
            </w:r>
          </w:p>
        </w:tc>
        <w:tc>
          <w:tcPr>
            <w:tcW w:w="1765" w:type="dxa"/>
            <w:vAlign w:val="center"/>
          </w:tcPr>
          <w:p w14:paraId="5A817559" w14:textId="0E1A3A06"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 xml:space="preserve">Industrial fans </w:t>
            </w:r>
          </w:p>
        </w:tc>
        <w:tc>
          <w:tcPr>
            <w:tcW w:w="1617" w:type="dxa"/>
            <w:vAlign w:val="center"/>
          </w:tcPr>
          <w:p w14:paraId="337FD0CB" w14:textId="0498A218" w:rsidR="0047708A" w:rsidRPr="00B66376" w:rsidRDefault="0047708A" w:rsidP="00DD5A5A">
            <w:pPr>
              <w:rPr>
                <w:rFonts w:ascii="Arial Narrow" w:hAnsi="Arial Narrow" w:cs="Arial"/>
                <w:sz w:val="24"/>
                <w:szCs w:val="22"/>
              </w:rPr>
            </w:pPr>
            <w:r w:rsidRPr="00B66376">
              <w:rPr>
                <w:rFonts w:ascii="Arial Narrow" w:hAnsi="Arial Narrow" w:cs="Arial"/>
                <w:sz w:val="24"/>
                <w:szCs w:val="22"/>
              </w:rPr>
              <w:t>12,000.00</w:t>
            </w:r>
          </w:p>
        </w:tc>
        <w:tc>
          <w:tcPr>
            <w:tcW w:w="3486" w:type="dxa"/>
            <w:vMerge/>
          </w:tcPr>
          <w:p w14:paraId="4979C015" w14:textId="77777777" w:rsidR="0047708A" w:rsidRPr="00DD5A5A" w:rsidRDefault="0047708A" w:rsidP="007B30C7">
            <w:pPr>
              <w:jc w:val="both"/>
              <w:rPr>
                <w:rFonts w:ascii="Arial Narrow" w:hAnsi="Arial Narrow" w:cs="Arial"/>
                <w:sz w:val="24"/>
                <w:szCs w:val="22"/>
              </w:rPr>
            </w:pPr>
          </w:p>
        </w:tc>
      </w:tr>
    </w:tbl>
    <w:p w14:paraId="663176B0" w14:textId="77777777" w:rsidR="007B30C7" w:rsidRDefault="007B30C7" w:rsidP="007B30C7">
      <w:pPr>
        <w:jc w:val="both"/>
        <w:rPr>
          <w:rFonts w:ascii="Arial" w:hAnsi="Arial" w:cs="Arial"/>
          <w:sz w:val="24"/>
          <w:szCs w:val="22"/>
        </w:rPr>
      </w:pPr>
    </w:p>
    <w:p w14:paraId="4E745AB0" w14:textId="77777777" w:rsidR="007B30C7" w:rsidRPr="007B30C7" w:rsidRDefault="007B30C7" w:rsidP="007B30C7">
      <w:pPr>
        <w:pStyle w:val="ListParagraph"/>
        <w:numPr>
          <w:ilvl w:val="0"/>
          <w:numId w:val="3"/>
        </w:numPr>
        <w:rPr>
          <w:rFonts w:ascii="Arial" w:hAnsi="Arial" w:cs="Arial"/>
          <w:sz w:val="24"/>
          <w:szCs w:val="22"/>
        </w:rPr>
      </w:pPr>
      <w:r w:rsidRPr="007B30C7">
        <w:rPr>
          <w:rFonts w:ascii="Arial" w:hAnsi="Arial" w:cs="Arial"/>
          <w:sz w:val="24"/>
          <w:szCs w:val="22"/>
        </w:rPr>
        <w:t>Non-equipment items provided (packaging, etc.)</w:t>
      </w:r>
    </w:p>
    <w:tbl>
      <w:tblPr>
        <w:tblStyle w:val="TableGrid"/>
        <w:tblW w:w="11199" w:type="dxa"/>
        <w:tblInd w:w="-856" w:type="dxa"/>
        <w:tblLook w:val="04A0" w:firstRow="1" w:lastRow="0" w:firstColumn="1" w:lastColumn="0" w:noHBand="0" w:noVBand="1"/>
      </w:tblPr>
      <w:tblGrid>
        <w:gridCol w:w="590"/>
        <w:gridCol w:w="1821"/>
        <w:gridCol w:w="1275"/>
        <w:gridCol w:w="709"/>
        <w:gridCol w:w="1701"/>
        <w:gridCol w:w="1559"/>
        <w:gridCol w:w="3544"/>
      </w:tblGrid>
      <w:tr w:rsidR="007B30C7" w14:paraId="799CD555" w14:textId="77777777" w:rsidTr="00502A60">
        <w:tc>
          <w:tcPr>
            <w:tcW w:w="3686" w:type="dxa"/>
            <w:gridSpan w:val="3"/>
            <w:vAlign w:val="center"/>
          </w:tcPr>
          <w:p w14:paraId="37634AD3" w14:textId="4DCA4153" w:rsidR="007B30C7" w:rsidRPr="007B30C7" w:rsidRDefault="007B30C7" w:rsidP="00062DC3">
            <w:pPr>
              <w:jc w:val="center"/>
              <w:rPr>
                <w:rFonts w:ascii="Arial" w:hAnsi="Arial" w:cs="Arial"/>
                <w:b/>
                <w:bCs/>
                <w:sz w:val="24"/>
                <w:szCs w:val="22"/>
              </w:rPr>
            </w:pPr>
            <w:r w:rsidRPr="007B30C7">
              <w:rPr>
                <w:rFonts w:ascii="Arial" w:hAnsi="Arial" w:cs="Arial"/>
                <w:b/>
                <w:bCs/>
                <w:sz w:val="24"/>
                <w:szCs w:val="22"/>
              </w:rPr>
              <w:t>Approved Items of Expenditure (under MOOE)</w:t>
            </w:r>
          </w:p>
        </w:tc>
        <w:tc>
          <w:tcPr>
            <w:tcW w:w="3969" w:type="dxa"/>
            <w:gridSpan w:val="3"/>
            <w:vAlign w:val="center"/>
          </w:tcPr>
          <w:p w14:paraId="74E0B34C" w14:textId="77777777" w:rsidR="007B30C7" w:rsidRDefault="007B30C7" w:rsidP="00062DC3">
            <w:pPr>
              <w:jc w:val="center"/>
              <w:rPr>
                <w:rFonts w:ascii="Arial" w:hAnsi="Arial" w:cs="Arial"/>
                <w:b/>
                <w:bCs/>
                <w:sz w:val="24"/>
                <w:szCs w:val="22"/>
              </w:rPr>
            </w:pPr>
            <w:r w:rsidRPr="007B30C7">
              <w:rPr>
                <w:rFonts w:ascii="Arial" w:hAnsi="Arial" w:cs="Arial"/>
                <w:b/>
                <w:bCs/>
                <w:sz w:val="24"/>
                <w:szCs w:val="22"/>
              </w:rPr>
              <w:t xml:space="preserve">Actual expenditure </w:t>
            </w:r>
          </w:p>
          <w:p w14:paraId="773A5970" w14:textId="53F83A48" w:rsidR="007B30C7" w:rsidRPr="007B30C7" w:rsidRDefault="007B30C7" w:rsidP="00062DC3">
            <w:pPr>
              <w:jc w:val="center"/>
              <w:rPr>
                <w:rFonts w:ascii="Arial" w:hAnsi="Arial" w:cs="Arial"/>
                <w:b/>
                <w:bCs/>
                <w:sz w:val="24"/>
                <w:szCs w:val="22"/>
              </w:rPr>
            </w:pPr>
            <w:r w:rsidRPr="007B30C7">
              <w:rPr>
                <w:rFonts w:ascii="Arial" w:hAnsi="Arial" w:cs="Arial"/>
                <w:b/>
                <w:bCs/>
                <w:sz w:val="24"/>
                <w:szCs w:val="22"/>
              </w:rPr>
              <w:t>(under MOOE)</w:t>
            </w:r>
          </w:p>
        </w:tc>
        <w:tc>
          <w:tcPr>
            <w:tcW w:w="3544" w:type="dxa"/>
            <w:vMerge w:val="restart"/>
            <w:vAlign w:val="center"/>
          </w:tcPr>
          <w:p w14:paraId="14862742" w14:textId="77777777" w:rsidR="007B30C7" w:rsidRPr="007B30C7" w:rsidRDefault="007B30C7" w:rsidP="00062DC3">
            <w:pPr>
              <w:jc w:val="center"/>
              <w:rPr>
                <w:rFonts w:ascii="Arial" w:hAnsi="Arial" w:cs="Arial"/>
                <w:b/>
                <w:bCs/>
                <w:sz w:val="24"/>
                <w:szCs w:val="22"/>
              </w:rPr>
            </w:pPr>
            <w:r w:rsidRPr="007B30C7">
              <w:rPr>
                <w:rFonts w:ascii="Arial" w:hAnsi="Arial" w:cs="Arial"/>
                <w:b/>
                <w:bCs/>
                <w:sz w:val="24"/>
                <w:szCs w:val="22"/>
              </w:rPr>
              <w:t>Remarks/ Justification</w:t>
            </w:r>
          </w:p>
        </w:tc>
      </w:tr>
      <w:tr w:rsidR="00B66376" w14:paraId="52E7336C" w14:textId="77777777" w:rsidTr="00502A60">
        <w:tc>
          <w:tcPr>
            <w:tcW w:w="590" w:type="dxa"/>
            <w:vAlign w:val="center"/>
          </w:tcPr>
          <w:p w14:paraId="10B10D3A" w14:textId="77777777" w:rsidR="007B30C7" w:rsidRDefault="007B30C7" w:rsidP="00062DC3">
            <w:pPr>
              <w:jc w:val="center"/>
              <w:rPr>
                <w:rFonts w:ascii="Arial" w:hAnsi="Arial" w:cs="Arial"/>
                <w:sz w:val="24"/>
                <w:szCs w:val="22"/>
              </w:rPr>
            </w:pPr>
            <w:r>
              <w:rPr>
                <w:rFonts w:ascii="Arial" w:hAnsi="Arial" w:cs="Arial"/>
                <w:sz w:val="24"/>
                <w:szCs w:val="22"/>
              </w:rPr>
              <w:t>Qty</w:t>
            </w:r>
          </w:p>
        </w:tc>
        <w:tc>
          <w:tcPr>
            <w:tcW w:w="1821" w:type="dxa"/>
            <w:vAlign w:val="center"/>
          </w:tcPr>
          <w:p w14:paraId="73551A8C" w14:textId="77777777" w:rsidR="007B30C7" w:rsidRDefault="007B30C7" w:rsidP="00062DC3">
            <w:pPr>
              <w:jc w:val="center"/>
              <w:rPr>
                <w:rFonts w:ascii="Arial" w:hAnsi="Arial" w:cs="Arial"/>
                <w:sz w:val="24"/>
                <w:szCs w:val="22"/>
              </w:rPr>
            </w:pPr>
            <w:r>
              <w:rPr>
                <w:rFonts w:ascii="Arial" w:hAnsi="Arial" w:cs="Arial"/>
                <w:sz w:val="24"/>
                <w:szCs w:val="22"/>
              </w:rPr>
              <w:t>Particulars</w:t>
            </w:r>
          </w:p>
        </w:tc>
        <w:tc>
          <w:tcPr>
            <w:tcW w:w="1275" w:type="dxa"/>
            <w:vAlign w:val="center"/>
          </w:tcPr>
          <w:p w14:paraId="22E85AB5" w14:textId="77777777" w:rsidR="007B30C7" w:rsidRDefault="007B30C7" w:rsidP="00062DC3">
            <w:pPr>
              <w:jc w:val="center"/>
              <w:rPr>
                <w:rFonts w:ascii="Arial" w:hAnsi="Arial" w:cs="Arial"/>
                <w:sz w:val="24"/>
                <w:szCs w:val="22"/>
              </w:rPr>
            </w:pPr>
            <w:r>
              <w:rPr>
                <w:rFonts w:ascii="Arial" w:hAnsi="Arial" w:cs="Arial"/>
                <w:sz w:val="24"/>
                <w:szCs w:val="22"/>
              </w:rPr>
              <w:t>Cost</w:t>
            </w:r>
          </w:p>
        </w:tc>
        <w:tc>
          <w:tcPr>
            <w:tcW w:w="709" w:type="dxa"/>
            <w:vAlign w:val="center"/>
          </w:tcPr>
          <w:p w14:paraId="46EC9052" w14:textId="77777777" w:rsidR="007B30C7" w:rsidRDefault="007B30C7" w:rsidP="00062DC3">
            <w:pPr>
              <w:jc w:val="center"/>
              <w:rPr>
                <w:rFonts w:ascii="Arial" w:hAnsi="Arial" w:cs="Arial"/>
                <w:sz w:val="24"/>
                <w:szCs w:val="22"/>
              </w:rPr>
            </w:pPr>
            <w:r>
              <w:rPr>
                <w:rFonts w:ascii="Arial" w:hAnsi="Arial" w:cs="Arial"/>
                <w:sz w:val="24"/>
                <w:szCs w:val="22"/>
              </w:rPr>
              <w:t>Qty</w:t>
            </w:r>
          </w:p>
        </w:tc>
        <w:tc>
          <w:tcPr>
            <w:tcW w:w="1701" w:type="dxa"/>
            <w:vAlign w:val="center"/>
          </w:tcPr>
          <w:p w14:paraId="7C6966F6" w14:textId="77777777" w:rsidR="007B30C7" w:rsidRDefault="007B30C7" w:rsidP="00062DC3">
            <w:pPr>
              <w:jc w:val="center"/>
              <w:rPr>
                <w:rFonts w:ascii="Arial" w:hAnsi="Arial" w:cs="Arial"/>
                <w:sz w:val="24"/>
                <w:szCs w:val="22"/>
              </w:rPr>
            </w:pPr>
            <w:r>
              <w:rPr>
                <w:rFonts w:ascii="Arial" w:hAnsi="Arial" w:cs="Arial"/>
                <w:sz w:val="24"/>
                <w:szCs w:val="22"/>
              </w:rPr>
              <w:t>Particulars</w:t>
            </w:r>
          </w:p>
        </w:tc>
        <w:tc>
          <w:tcPr>
            <w:tcW w:w="1559" w:type="dxa"/>
            <w:vAlign w:val="center"/>
          </w:tcPr>
          <w:p w14:paraId="729FEF03" w14:textId="77777777" w:rsidR="007B30C7" w:rsidRDefault="007B30C7" w:rsidP="00062DC3">
            <w:pPr>
              <w:jc w:val="center"/>
              <w:rPr>
                <w:rFonts w:ascii="Arial" w:hAnsi="Arial" w:cs="Arial"/>
                <w:sz w:val="24"/>
                <w:szCs w:val="22"/>
              </w:rPr>
            </w:pPr>
            <w:r>
              <w:rPr>
                <w:rFonts w:ascii="Arial" w:hAnsi="Arial" w:cs="Arial"/>
                <w:sz w:val="24"/>
                <w:szCs w:val="22"/>
              </w:rPr>
              <w:t>Cost</w:t>
            </w:r>
          </w:p>
        </w:tc>
        <w:tc>
          <w:tcPr>
            <w:tcW w:w="3544" w:type="dxa"/>
            <w:vMerge/>
          </w:tcPr>
          <w:p w14:paraId="7CA14BD5" w14:textId="77777777" w:rsidR="007B30C7" w:rsidRDefault="007B30C7" w:rsidP="00062DC3">
            <w:pPr>
              <w:jc w:val="both"/>
              <w:rPr>
                <w:rFonts w:ascii="Arial" w:hAnsi="Arial" w:cs="Arial"/>
                <w:sz w:val="24"/>
                <w:szCs w:val="22"/>
              </w:rPr>
            </w:pPr>
          </w:p>
        </w:tc>
      </w:tr>
      <w:tr w:rsidR="00780EC0" w14:paraId="6A4F4716" w14:textId="77777777" w:rsidTr="00780EC0">
        <w:tc>
          <w:tcPr>
            <w:tcW w:w="7655" w:type="dxa"/>
            <w:gridSpan w:val="6"/>
            <w:vAlign w:val="center"/>
          </w:tcPr>
          <w:p w14:paraId="765F1600" w14:textId="78663D80" w:rsidR="00780EC0" w:rsidRPr="009238AA" w:rsidRDefault="00780EC0" w:rsidP="00780EC0">
            <w:pPr>
              <w:jc w:val="center"/>
              <w:rPr>
                <w:rFonts w:ascii="Arial Narrow" w:hAnsi="Arial Narrow" w:cs="Arial"/>
                <w:sz w:val="24"/>
                <w:szCs w:val="22"/>
              </w:rPr>
            </w:pPr>
            <w:r w:rsidRPr="009238AA">
              <w:rPr>
                <w:rFonts w:ascii="Arial Narrow" w:hAnsi="Arial Narrow" w:cs="Arial"/>
                <w:sz w:val="24"/>
                <w:szCs w:val="22"/>
              </w:rPr>
              <w:t>None</w:t>
            </w:r>
          </w:p>
        </w:tc>
        <w:tc>
          <w:tcPr>
            <w:tcW w:w="3544" w:type="dxa"/>
          </w:tcPr>
          <w:p w14:paraId="38DBFB95" w14:textId="47748C27" w:rsidR="00780EC0" w:rsidRPr="009238AA" w:rsidRDefault="00780EC0" w:rsidP="00780EC0">
            <w:pPr>
              <w:rPr>
                <w:rFonts w:ascii="Arial Narrow" w:hAnsi="Arial Narrow" w:cs="Arial"/>
                <w:sz w:val="24"/>
                <w:szCs w:val="22"/>
              </w:rPr>
            </w:pPr>
            <w:r w:rsidRPr="009238AA">
              <w:rPr>
                <w:rFonts w:ascii="Arial Narrow" w:hAnsi="Arial Narrow" w:cs="Arial"/>
                <w:sz w:val="24"/>
                <w:szCs w:val="22"/>
              </w:rPr>
              <w:t>T</w:t>
            </w:r>
            <w:r w:rsidRPr="009238AA">
              <w:rPr>
                <w:rFonts w:ascii="Arial Narrow" w:hAnsi="Arial Narrow" w:cs="Arial"/>
                <w:sz w:val="24"/>
                <w:szCs w:val="22"/>
              </w:rPr>
              <w:t>he company is currently in Phase II of its SETUP implementation</w:t>
            </w:r>
            <w:r w:rsidRPr="009238AA">
              <w:rPr>
                <w:rFonts w:ascii="Arial Narrow" w:hAnsi="Arial Narrow" w:cs="Arial"/>
                <w:sz w:val="24"/>
                <w:szCs w:val="22"/>
              </w:rPr>
              <w:t xml:space="preserve"> as they</w:t>
            </w:r>
            <w:r w:rsidRPr="009238AA">
              <w:rPr>
                <w:rFonts w:ascii="Arial Narrow" w:hAnsi="Arial Narrow" w:cs="Arial"/>
                <w:sz w:val="24"/>
                <w:szCs w:val="22"/>
              </w:rPr>
              <w:t xml:space="preserve"> successfully completed Phase I in 2016. During the initial phase, the firm underwent key technical interventions, including the conduct of Manufacturing Productivity Extension (MPEX) Program and an Energy Audit</w:t>
            </w:r>
            <w:r w:rsidRPr="009238AA">
              <w:rPr>
                <w:rFonts w:ascii="Arial Narrow" w:hAnsi="Arial Narrow" w:cs="Arial"/>
                <w:sz w:val="24"/>
                <w:szCs w:val="22"/>
              </w:rPr>
              <w:t>.</w:t>
            </w:r>
          </w:p>
        </w:tc>
      </w:tr>
    </w:tbl>
    <w:p w14:paraId="17D4E117" w14:textId="77777777" w:rsidR="007B30C7" w:rsidRDefault="007B30C7" w:rsidP="007B30C7">
      <w:pPr>
        <w:jc w:val="both"/>
        <w:rPr>
          <w:rFonts w:ascii="Arial" w:hAnsi="Arial" w:cs="Arial"/>
          <w:sz w:val="24"/>
          <w:szCs w:val="22"/>
        </w:rPr>
      </w:pPr>
    </w:p>
    <w:p w14:paraId="42FAD12D" w14:textId="66D13428" w:rsidR="007B30C7" w:rsidRPr="009238AA" w:rsidRDefault="007B30C7" w:rsidP="007B30C7">
      <w:pPr>
        <w:jc w:val="both"/>
        <w:rPr>
          <w:rFonts w:ascii="Arial" w:hAnsi="Arial" w:cs="Arial"/>
          <w:b/>
          <w:bCs/>
          <w:sz w:val="24"/>
          <w:szCs w:val="22"/>
        </w:rPr>
      </w:pPr>
      <w:r w:rsidRPr="009238AA">
        <w:rPr>
          <w:rFonts w:ascii="Arial" w:hAnsi="Arial" w:cs="Arial"/>
          <w:b/>
          <w:bCs/>
          <w:sz w:val="24"/>
          <w:szCs w:val="22"/>
        </w:rPr>
        <w:t xml:space="preserve">VIII. Problems </w:t>
      </w:r>
      <w:r w:rsidR="009238AA" w:rsidRPr="009238AA">
        <w:rPr>
          <w:rFonts w:ascii="Arial" w:hAnsi="Arial" w:cs="Arial"/>
          <w:b/>
          <w:bCs/>
          <w:sz w:val="24"/>
          <w:szCs w:val="22"/>
        </w:rPr>
        <w:t>met,</w:t>
      </w:r>
      <w:r w:rsidRPr="009238AA">
        <w:rPr>
          <w:rFonts w:ascii="Arial" w:hAnsi="Arial" w:cs="Arial"/>
          <w:b/>
          <w:bCs/>
          <w:sz w:val="24"/>
          <w:szCs w:val="22"/>
        </w:rPr>
        <w:t xml:space="preserve"> and action taken during project implementation</w:t>
      </w:r>
    </w:p>
    <w:p w14:paraId="6CE02D64" w14:textId="118C1E56" w:rsidR="009238AA" w:rsidRDefault="009238AA" w:rsidP="007B30C7">
      <w:pPr>
        <w:jc w:val="both"/>
        <w:rPr>
          <w:rFonts w:ascii="Arial" w:hAnsi="Arial" w:cs="Arial"/>
          <w:sz w:val="24"/>
          <w:szCs w:val="22"/>
        </w:rPr>
      </w:pPr>
      <w:r w:rsidRPr="009238AA">
        <w:rPr>
          <w:rFonts w:ascii="Arial" w:hAnsi="Arial" w:cs="Arial"/>
          <w:sz w:val="24"/>
          <w:szCs w:val="22"/>
        </w:rPr>
        <w:lastRenderedPageBreak/>
        <w:t>Minor constraints were encountered during project implementation</w:t>
      </w:r>
      <w:r w:rsidR="00915F03">
        <w:rPr>
          <w:rFonts w:ascii="Arial" w:hAnsi="Arial" w:cs="Arial"/>
          <w:sz w:val="24"/>
          <w:szCs w:val="22"/>
        </w:rPr>
        <w:t xml:space="preserve"> </w:t>
      </w:r>
      <w:r w:rsidRPr="009238AA">
        <w:rPr>
          <w:rFonts w:ascii="Arial" w:hAnsi="Arial" w:cs="Arial"/>
          <w:sz w:val="24"/>
          <w:szCs w:val="22"/>
        </w:rPr>
        <w:t>particularly during the procurement stage</w:t>
      </w:r>
      <w:r w:rsidR="00915F03">
        <w:rPr>
          <w:rFonts w:ascii="Arial" w:hAnsi="Arial" w:cs="Arial"/>
          <w:sz w:val="24"/>
          <w:szCs w:val="22"/>
        </w:rPr>
        <w:t xml:space="preserve"> </w:t>
      </w:r>
      <w:r w:rsidRPr="009238AA">
        <w:rPr>
          <w:rFonts w:ascii="Arial" w:hAnsi="Arial" w:cs="Arial"/>
          <w:sz w:val="24"/>
          <w:szCs w:val="22"/>
        </w:rPr>
        <w:t>due to the cooperator's decision to modify the originally approved equipment. However, these adjustments were manageable and were promptly addressed through proper coordination and adherence to procedural requirements</w:t>
      </w:r>
      <w:r w:rsidR="00915F03">
        <w:rPr>
          <w:rFonts w:ascii="Arial" w:hAnsi="Arial" w:cs="Arial"/>
          <w:sz w:val="24"/>
          <w:szCs w:val="22"/>
        </w:rPr>
        <w:t xml:space="preserve"> with</w:t>
      </w:r>
      <w:r w:rsidRPr="009238AA">
        <w:rPr>
          <w:rFonts w:ascii="Arial" w:hAnsi="Arial" w:cs="Arial"/>
          <w:sz w:val="24"/>
          <w:szCs w:val="22"/>
        </w:rPr>
        <w:t xml:space="preserve"> objectives remained on track.</w:t>
      </w:r>
    </w:p>
    <w:p w14:paraId="2AF8DF47" w14:textId="77777777" w:rsidR="009238AA" w:rsidRDefault="009238AA" w:rsidP="007B30C7">
      <w:pPr>
        <w:jc w:val="both"/>
        <w:rPr>
          <w:rFonts w:ascii="Arial" w:hAnsi="Arial" w:cs="Arial"/>
          <w:sz w:val="24"/>
          <w:szCs w:val="22"/>
        </w:rPr>
      </w:pPr>
    </w:p>
    <w:p w14:paraId="14978260" w14:textId="6F3A4F16" w:rsidR="007B30C7" w:rsidRDefault="007B30C7" w:rsidP="007B30C7">
      <w:pPr>
        <w:jc w:val="both"/>
        <w:rPr>
          <w:rFonts w:ascii="Arial" w:hAnsi="Arial" w:cs="Arial"/>
          <w:b/>
          <w:bCs/>
          <w:sz w:val="24"/>
          <w:szCs w:val="22"/>
        </w:rPr>
      </w:pPr>
      <w:r w:rsidRPr="00A24B42">
        <w:rPr>
          <w:rFonts w:ascii="Arial" w:hAnsi="Arial" w:cs="Arial"/>
          <w:b/>
          <w:bCs/>
          <w:sz w:val="24"/>
          <w:szCs w:val="22"/>
        </w:rPr>
        <w:t>IX. Status of Funds and Equipment Acquired thru the Project</w:t>
      </w:r>
    </w:p>
    <w:p w14:paraId="56605BBF" w14:textId="4FEE29F0" w:rsidR="00C27B0A" w:rsidRDefault="00C27B0A" w:rsidP="007B30C7">
      <w:pPr>
        <w:jc w:val="both"/>
        <w:rPr>
          <w:rFonts w:ascii="Arial" w:hAnsi="Arial" w:cs="Arial"/>
          <w:sz w:val="24"/>
          <w:szCs w:val="22"/>
        </w:rPr>
      </w:pPr>
      <w:r w:rsidRPr="00C27B0A">
        <w:rPr>
          <w:rFonts w:ascii="Arial" w:hAnsi="Arial" w:cs="Arial"/>
          <w:sz w:val="24"/>
          <w:szCs w:val="22"/>
        </w:rPr>
        <w:t>The project fund has been fully disbursed</w:t>
      </w:r>
      <w:r w:rsidR="00915F03">
        <w:rPr>
          <w:rFonts w:ascii="Arial" w:hAnsi="Arial" w:cs="Arial"/>
          <w:sz w:val="24"/>
          <w:szCs w:val="22"/>
        </w:rPr>
        <w:t xml:space="preserve"> </w:t>
      </w:r>
      <w:r w:rsidRPr="00C27B0A">
        <w:rPr>
          <w:rFonts w:ascii="Arial" w:hAnsi="Arial" w:cs="Arial"/>
          <w:sz w:val="24"/>
          <w:szCs w:val="22"/>
        </w:rPr>
        <w:t>and all procured equipment, as listed above, was verified to be present and accounted for during the project monitoring visit conducted in coordination with RPMO.</w:t>
      </w:r>
    </w:p>
    <w:p w14:paraId="7A49525F" w14:textId="77777777" w:rsidR="00C27B0A" w:rsidRDefault="00C27B0A" w:rsidP="007B30C7">
      <w:pPr>
        <w:jc w:val="both"/>
        <w:rPr>
          <w:rFonts w:ascii="Arial" w:hAnsi="Arial" w:cs="Arial"/>
          <w:sz w:val="24"/>
          <w:szCs w:val="22"/>
        </w:rPr>
      </w:pPr>
    </w:p>
    <w:p w14:paraId="5ABBF51B" w14:textId="49AC83CE" w:rsidR="007B30C7" w:rsidRDefault="007B30C7" w:rsidP="007B30C7">
      <w:pPr>
        <w:jc w:val="both"/>
        <w:rPr>
          <w:rFonts w:ascii="Arial" w:hAnsi="Arial" w:cs="Arial"/>
          <w:b/>
          <w:bCs/>
          <w:sz w:val="24"/>
          <w:szCs w:val="22"/>
        </w:rPr>
      </w:pPr>
      <w:r w:rsidRPr="00A24B42">
        <w:rPr>
          <w:rFonts w:ascii="Arial" w:hAnsi="Arial" w:cs="Arial"/>
          <w:b/>
          <w:bCs/>
          <w:sz w:val="24"/>
          <w:szCs w:val="22"/>
        </w:rPr>
        <w:t>X. Reason for Termination/Withdrawal</w:t>
      </w:r>
    </w:p>
    <w:p w14:paraId="0F2FB188" w14:textId="4E707A63" w:rsidR="009238AA" w:rsidRPr="00C27B0A" w:rsidRDefault="00C27B0A" w:rsidP="007B30C7">
      <w:pPr>
        <w:jc w:val="both"/>
        <w:rPr>
          <w:rFonts w:ascii="Arial" w:hAnsi="Arial" w:cs="Arial"/>
          <w:sz w:val="24"/>
          <w:szCs w:val="22"/>
        </w:rPr>
      </w:pPr>
      <w:r w:rsidRPr="00C27B0A">
        <w:rPr>
          <w:rFonts w:ascii="Arial" w:hAnsi="Arial" w:cs="Arial"/>
          <w:sz w:val="24"/>
          <w:szCs w:val="22"/>
        </w:rPr>
        <w:t xml:space="preserve">The company has submitted a formal letter of intent to voluntarily return selected equipment citing financial constraints </w:t>
      </w:r>
      <w:r w:rsidRPr="00C27B0A">
        <w:rPr>
          <w:rFonts w:ascii="Arial" w:hAnsi="Arial" w:cs="Arial"/>
          <w:sz w:val="24"/>
          <w:szCs w:val="22"/>
        </w:rPr>
        <w:t>because of</w:t>
      </w:r>
      <w:r w:rsidRPr="00C27B0A">
        <w:rPr>
          <w:rFonts w:ascii="Arial" w:hAnsi="Arial" w:cs="Arial"/>
          <w:sz w:val="24"/>
          <w:szCs w:val="22"/>
        </w:rPr>
        <w:t xml:space="preserve"> their inability to sustain payment obligations. The primary </w:t>
      </w:r>
      <w:r>
        <w:rPr>
          <w:rFonts w:ascii="Arial" w:hAnsi="Arial" w:cs="Arial"/>
          <w:sz w:val="24"/>
          <w:szCs w:val="22"/>
        </w:rPr>
        <w:t>reason that</w:t>
      </w:r>
      <w:r w:rsidRPr="00C27B0A">
        <w:rPr>
          <w:rFonts w:ascii="Arial" w:hAnsi="Arial" w:cs="Arial"/>
          <w:sz w:val="24"/>
          <w:szCs w:val="22"/>
        </w:rPr>
        <w:t xml:space="preserve"> contribut</w:t>
      </w:r>
      <w:r>
        <w:rPr>
          <w:rFonts w:ascii="Arial" w:hAnsi="Arial" w:cs="Arial"/>
          <w:sz w:val="24"/>
          <w:szCs w:val="22"/>
        </w:rPr>
        <w:t>ed</w:t>
      </w:r>
      <w:r w:rsidRPr="00C27B0A">
        <w:rPr>
          <w:rFonts w:ascii="Arial" w:hAnsi="Arial" w:cs="Arial"/>
          <w:sz w:val="24"/>
          <w:szCs w:val="22"/>
        </w:rPr>
        <w:t xml:space="preserve"> to this decision </w:t>
      </w:r>
      <w:r>
        <w:rPr>
          <w:rFonts w:ascii="Arial" w:hAnsi="Arial" w:cs="Arial"/>
          <w:sz w:val="24"/>
          <w:szCs w:val="22"/>
        </w:rPr>
        <w:t>was</w:t>
      </w:r>
      <w:r w:rsidRPr="00C27B0A">
        <w:rPr>
          <w:rFonts w:ascii="Arial" w:hAnsi="Arial" w:cs="Arial"/>
          <w:sz w:val="24"/>
          <w:szCs w:val="22"/>
        </w:rPr>
        <w:t xml:space="preserve"> the closure of their physical store and the discontinuation of production activities. The request for pullout was initiated solely at the discretion of the cooperator</w:t>
      </w:r>
      <w:r>
        <w:rPr>
          <w:rFonts w:ascii="Arial" w:hAnsi="Arial" w:cs="Arial"/>
          <w:sz w:val="24"/>
          <w:szCs w:val="22"/>
        </w:rPr>
        <w:t xml:space="preserve"> </w:t>
      </w:r>
      <w:r w:rsidRPr="00C27B0A">
        <w:rPr>
          <w:rFonts w:ascii="Arial" w:hAnsi="Arial" w:cs="Arial"/>
          <w:sz w:val="24"/>
          <w:szCs w:val="22"/>
        </w:rPr>
        <w:t>based on their current challenges.</w:t>
      </w:r>
    </w:p>
    <w:p w14:paraId="334DCD34" w14:textId="77777777" w:rsidR="00C27B0A" w:rsidRPr="00A24B42" w:rsidRDefault="00C27B0A" w:rsidP="007B30C7">
      <w:pPr>
        <w:jc w:val="both"/>
        <w:rPr>
          <w:rFonts w:ascii="Arial" w:hAnsi="Arial" w:cs="Arial"/>
          <w:b/>
          <w:bCs/>
          <w:sz w:val="24"/>
          <w:szCs w:val="22"/>
        </w:rPr>
      </w:pPr>
    </w:p>
    <w:p w14:paraId="7BE63526" w14:textId="26F232B7" w:rsidR="007B30C7" w:rsidRDefault="007B30C7" w:rsidP="007B30C7">
      <w:pPr>
        <w:jc w:val="both"/>
        <w:rPr>
          <w:rFonts w:ascii="Arial" w:hAnsi="Arial" w:cs="Arial"/>
          <w:b/>
          <w:bCs/>
          <w:sz w:val="24"/>
          <w:szCs w:val="22"/>
        </w:rPr>
      </w:pPr>
      <w:r w:rsidRPr="00A24B42">
        <w:rPr>
          <w:rFonts w:ascii="Arial" w:hAnsi="Arial" w:cs="Arial"/>
          <w:b/>
          <w:bCs/>
          <w:sz w:val="24"/>
          <w:szCs w:val="22"/>
        </w:rPr>
        <w:t>XI. Final Obligation of the Beneficiary</w:t>
      </w:r>
    </w:p>
    <w:p w14:paraId="1255153D" w14:textId="63F03C00" w:rsidR="009238AA" w:rsidRPr="00C27B0A" w:rsidRDefault="00C27B0A" w:rsidP="007B30C7">
      <w:pPr>
        <w:jc w:val="both"/>
        <w:rPr>
          <w:rFonts w:ascii="Arial" w:hAnsi="Arial" w:cs="Arial"/>
          <w:sz w:val="24"/>
          <w:szCs w:val="22"/>
        </w:rPr>
      </w:pPr>
      <w:r>
        <w:rPr>
          <w:rFonts w:ascii="Arial" w:hAnsi="Arial" w:cs="Arial"/>
          <w:sz w:val="24"/>
          <w:szCs w:val="22"/>
        </w:rPr>
        <w:t>(To be computed by RPMO)</w:t>
      </w:r>
    </w:p>
    <w:p w14:paraId="3F87B24F" w14:textId="77777777" w:rsidR="00C27B0A" w:rsidRPr="00A24B42" w:rsidRDefault="00C27B0A" w:rsidP="007B30C7">
      <w:pPr>
        <w:jc w:val="both"/>
        <w:rPr>
          <w:rFonts w:ascii="Arial" w:hAnsi="Arial" w:cs="Arial"/>
          <w:b/>
          <w:bCs/>
          <w:sz w:val="24"/>
          <w:szCs w:val="22"/>
        </w:rPr>
      </w:pPr>
    </w:p>
    <w:p w14:paraId="235A352A" w14:textId="7857039F" w:rsidR="007B30C7" w:rsidRDefault="007B30C7" w:rsidP="007B30C7">
      <w:pPr>
        <w:jc w:val="both"/>
        <w:rPr>
          <w:rFonts w:ascii="Arial" w:hAnsi="Arial" w:cs="Arial"/>
          <w:b/>
          <w:bCs/>
          <w:sz w:val="24"/>
          <w:szCs w:val="22"/>
        </w:rPr>
      </w:pPr>
      <w:r w:rsidRPr="00A24B42">
        <w:rPr>
          <w:rFonts w:ascii="Arial" w:hAnsi="Arial" w:cs="Arial"/>
          <w:b/>
          <w:bCs/>
          <w:sz w:val="24"/>
          <w:szCs w:val="22"/>
        </w:rPr>
        <w:t>XII. Impact of Intervention (if applicable)</w:t>
      </w:r>
    </w:p>
    <w:p w14:paraId="7ABB36F9" w14:textId="0A6DB85E" w:rsidR="00C27B0A" w:rsidRDefault="00C27B0A" w:rsidP="007B30C7">
      <w:pPr>
        <w:jc w:val="both"/>
        <w:rPr>
          <w:rFonts w:ascii="Arial" w:hAnsi="Arial" w:cs="Arial"/>
          <w:sz w:val="24"/>
          <w:szCs w:val="22"/>
        </w:rPr>
      </w:pPr>
      <w:r w:rsidRPr="00C27B0A">
        <w:rPr>
          <w:rFonts w:ascii="Arial" w:hAnsi="Arial" w:cs="Arial"/>
          <w:sz w:val="24"/>
          <w:szCs w:val="22"/>
        </w:rPr>
        <w:t xml:space="preserve">The intervention initially resulted in enhanced productivity, improved product quality, and more streamlined process through acquisition of appropriate equipment, and adherence to food safety standards. However, the business later faced financial </w:t>
      </w:r>
      <w:r w:rsidRPr="00C27B0A">
        <w:rPr>
          <w:rFonts w:ascii="Arial" w:hAnsi="Arial" w:cs="Arial"/>
          <w:sz w:val="24"/>
          <w:szCs w:val="22"/>
        </w:rPr>
        <w:t>constraints,</w:t>
      </w:r>
      <w:r w:rsidRPr="00C27B0A">
        <w:rPr>
          <w:rFonts w:ascii="Arial" w:hAnsi="Arial" w:cs="Arial"/>
          <w:sz w:val="24"/>
          <w:szCs w:val="22"/>
        </w:rPr>
        <w:t xml:space="preserve"> and the closure of its physical store</w:t>
      </w:r>
      <w:r>
        <w:rPr>
          <w:rFonts w:ascii="Arial" w:hAnsi="Arial" w:cs="Arial"/>
          <w:sz w:val="24"/>
          <w:szCs w:val="22"/>
        </w:rPr>
        <w:t xml:space="preserve"> </w:t>
      </w:r>
      <w:r w:rsidRPr="00C27B0A">
        <w:rPr>
          <w:rFonts w:ascii="Arial" w:hAnsi="Arial" w:cs="Arial"/>
          <w:sz w:val="24"/>
          <w:szCs w:val="22"/>
        </w:rPr>
        <w:t>affected the sustained utilization of the acquired technologies.</w:t>
      </w:r>
    </w:p>
    <w:p w14:paraId="689BF2CF" w14:textId="77777777" w:rsidR="00C27B0A" w:rsidRPr="00C27B0A" w:rsidRDefault="00C27B0A" w:rsidP="007B30C7">
      <w:pPr>
        <w:jc w:val="both"/>
        <w:rPr>
          <w:rFonts w:ascii="Arial" w:hAnsi="Arial" w:cs="Arial"/>
          <w:sz w:val="24"/>
          <w:szCs w:val="22"/>
        </w:rPr>
      </w:pPr>
    </w:p>
    <w:p w14:paraId="6316F260" w14:textId="6D3B48F9" w:rsidR="007B30C7" w:rsidRPr="00A24B42" w:rsidRDefault="007B30C7" w:rsidP="007B30C7">
      <w:pPr>
        <w:jc w:val="both"/>
        <w:rPr>
          <w:rFonts w:ascii="Arial" w:hAnsi="Arial" w:cs="Arial"/>
          <w:b/>
          <w:bCs/>
          <w:sz w:val="24"/>
          <w:szCs w:val="22"/>
        </w:rPr>
      </w:pPr>
      <w:r w:rsidRPr="00A24B42">
        <w:rPr>
          <w:rFonts w:ascii="Arial" w:hAnsi="Arial" w:cs="Arial"/>
          <w:b/>
          <w:bCs/>
          <w:sz w:val="24"/>
          <w:szCs w:val="22"/>
        </w:rPr>
        <w:t>XIII. Final Recommendation</w:t>
      </w:r>
    </w:p>
    <w:p w14:paraId="0384F674" w14:textId="2A1DEBDD" w:rsidR="00705205" w:rsidRDefault="00660CDC" w:rsidP="007B30C7">
      <w:pPr>
        <w:jc w:val="both"/>
        <w:rPr>
          <w:rFonts w:ascii="Arial" w:hAnsi="Arial" w:cs="Arial"/>
          <w:sz w:val="24"/>
          <w:szCs w:val="22"/>
        </w:rPr>
      </w:pPr>
      <w:r w:rsidRPr="00660CDC">
        <w:rPr>
          <w:rFonts w:ascii="Arial" w:hAnsi="Arial" w:cs="Arial"/>
          <w:sz w:val="24"/>
          <w:szCs w:val="22"/>
        </w:rPr>
        <w:t xml:space="preserve">Proceed with the pull-out of all </w:t>
      </w:r>
      <w:r w:rsidR="0022070B" w:rsidRPr="0022070B">
        <w:rPr>
          <w:rFonts w:ascii="Arial" w:hAnsi="Arial" w:cs="Arial"/>
          <w:sz w:val="24"/>
          <w:szCs w:val="22"/>
        </w:rPr>
        <w:t>equipment not currently in use by the cooperator and still in good operational condition</w:t>
      </w:r>
      <w:r w:rsidRPr="00660CDC">
        <w:rPr>
          <w:rFonts w:ascii="Arial" w:hAnsi="Arial" w:cs="Arial"/>
          <w:sz w:val="24"/>
          <w:szCs w:val="22"/>
        </w:rPr>
        <w:t>. The final obligation shall be recomputed with consideration of depreciation</w:t>
      </w:r>
      <w:r>
        <w:rPr>
          <w:rFonts w:ascii="Arial" w:hAnsi="Arial" w:cs="Arial"/>
          <w:sz w:val="24"/>
          <w:szCs w:val="22"/>
        </w:rPr>
        <w:t xml:space="preserve">.  </w:t>
      </w:r>
      <w:r w:rsidRPr="00660CDC">
        <w:rPr>
          <w:rFonts w:ascii="Arial" w:hAnsi="Arial" w:cs="Arial"/>
          <w:sz w:val="24"/>
          <w:szCs w:val="22"/>
        </w:rPr>
        <w:t>A revised refund schedule shall then be prepared based on the adjusted values.</w:t>
      </w:r>
    </w:p>
    <w:p w14:paraId="644CF965" w14:textId="77777777" w:rsidR="00705205" w:rsidRDefault="00705205" w:rsidP="007B30C7">
      <w:pPr>
        <w:jc w:val="both"/>
        <w:rPr>
          <w:rFonts w:ascii="Arial" w:hAnsi="Arial" w:cs="Arial"/>
          <w:sz w:val="24"/>
          <w:szCs w:val="22"/>
        </w:rPr>
      </w:pPr>
    </w:p>
    <w:p w14:paraId="252CD7B2" w14:textId="77777777" w:rsidR="00660CDC" w:rsidRDefault="00660CDC" w:rsidP="007B30C7">
      <w:pPr>
        <w:jc w:val="both"/>
        <w:rPr>
          <w:rFonts w:ascii="Arial" w:hAnsi="Arial" w:cs="Arial"/>
          <w:sz w:val="24"/>
          <w:szCs w:val="22"/>
        </w:rPr>
      </w:pPr>
    </w:p>
    <w:p w14:paraId="799EA18E" w14:textId="283F1F59" w:rsidR="00705205" w:rsidRDefault="00705205" w:rsidP="007B30C7">
      <w:pPr>
        <w:jc w:val="both"/>
        <w:rPr>
          <w:rFonts w:ascii="Arial" w:hAnsi="Arial" w:cs="Arial"/>
          <w:sz w:val="24"/>
          <w:szCs w:val="22"/>
        </w:rPr>
      </w:pPr>
      <w:r>
        <w:rPr>
          <w:rFonts w:ascii="Arial" w:hAnsi="Arial" w:cs="Arial"/>
          <w:sz w:val="24"/>
          <w:szCs w:val="22"/>
        </w:rPr>
        <w:lastRenderedPageBreak/>
        <w:t>Prepared by:</w:t>
      </w:r>
      <w:r>
        <w:rPr>
          <w:rFonts w:ascii="Arial" w:hAnsi="Arial" w:cs="Arial"/>
          <w:sz w:val="24"/>
          <w:szCs w:val="22"/>
        </w:rPr>
        <w:tab/>
      </w:r>
      <w:r>
        <w:rPr>
          <w:rFonts w:ascii="Arial" w:hAnsi="Arial" w:cs="Arial"/>
          <w:sz w:val="24"/>
          <w:szCs w:val="22"/>
        </w:rPr>
        <w:tab/>
      </w:r>
      <w:r>
        <w:rPr>
          <w:rFonts w:ascii="Arial" w:hAnsi="Arial" w:cs="Arial"/>
          <w:sz w:val="24"/>
          <w:szCs w:val="22"/>
        </w:rPr>
        <w:tab/>
      </w:r>
      <w:r>
        <w:rPr>
          <w:rFonts w:ascii="Arial" w:hAnsi="Arial" w:cs="Arial"/>
          <w:sz w:val="24"/>
          <w:szCs w:val="22"/>
        </w:rPr>
        <w:tab/>
      </w:r>
      <w:r>
        <w:rPr>
          <w:rFonts w:ascii="Arial" w:hAnsi="Arial" w:cs="Arial"/>
          <w:sz w:val="24"/>
          <w:szCs w:val="22"/>
        </w:rPr>
        <w:tab/>
      </w:r>
      <w:r>
        <w:rPr>
          <w:rFonts w:ascii="Arial" w:hAnsi="Arial" w:cs="Arial"/>
          <w:sz w:val="24"/>
          <w:szCs w:val="22"/>
        </w:rPr>
        <w:tab/>
        <w:t>Reviewed and Endorsed by:</w:t>
      </w:r>
    </w:p>
    <w:p w14:paraId="2AC7750E" w14:textId="77777777" w:rsidR="00705205" w:rsidRDefault="00705205" w:rsidP="007B30C7">
      <w:pPr>
        <w:jc w:val="both"/>
        <w:rPr>
          <w:rFonts w:ascii="Arial" w:hAnsi="Arial" w:cs="Arial"/>
          <w:sz w:val="24"/>
          <w:szCs w:val="22"/>
        </w:rPr>
      </w:pPr>
    </w:p>
    <w:p w14:paraId="48753491" w14:textId="77777777" w:rsidR="00705205" w:rsidRDefault="00705205" w:rsidP="007B30C7">
      <w:pPr>
        <w:jc w:val="both"/>
        <w:rPr>
          <w:rFonts w:ascii="Arial" w:hAnsi="Arial" w:cs="Arial"/>
          <w:sz w:val="24"/>
          <w:szCs w:val="22"/>
        </w:rPr>
      </w:pPr>
    </w:p>
    <w:p w14:paraId="4EA801EB" w14:textId="5C2DE679" w:rsidR="00705205" w:rsidRDefault="00C834D1" w:rsidP="007B30C7">
      <w:pPr>
        <w:jc w:val="both"/>
        <w:rPr>
          <w:rFonts w:ascii="Arial" w:hAnsi="Arial" w:cs="Arial"/>
          <w:sz w:val="24"/>
          <w:szCs w:val="22"/>
        </w:rPr>
      </w:pPr>
      <w:r>
        <w:rPr>
          <w:rFonts w:ascii="Arial" w:hAnsi="Arial" w:cs="Arial"/>
          <w:noProof/>
          <w:sz w:val="24"/>
          <w:szCs w:val="22"/>
        </w:rPr>
        <mc:AlternateContent>
          <mc:Choice Requires="wps">
            <w:drawing>
              <wp:anchor distT="0" distB="0" distL="114300" distR="114300" simplePos="0" relativeHeight="251661312" behindDoc="0" locked="0" layoutInCell="1" allowOverlap="1" wp14:anchorId="0F22D606" wp14:editId="6BCC2911">
                <wp:simplePos x="0" y="0"/>
                <wp:positionH relativeFrom="column">
                  <wp:posOffset>3171825</wp:posOffset>
                </wp:positionH>
                <wp:positionV relativeFrom="paragraph">
                  <wp:posOffset>207645</wp:posOffset>
                </wp:positionV>
                <wp:extent cx="2209800" cy="0"/>
                <wp:effectExtent l="0" t="0" r="0" b="0"/>
                <wp:wrapNone/>
                <wp:docPr id="1979080712"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D8D1D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9.75pt,16.35pt" to="423.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ICZmQEAAIgDAAAOAAAAZHJzL2Uyb0RvYy54bWysU02P0zAQvSPxHyzfadIe0BI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" strokecolor="black [3200]" strokeweight=".5pt">
                <v:stroke joinstyle="miter"/>
              </v:line>
            </w:pict>
          </mc:Fallback>
        </mc:AlternateContent>
      </w:r>
      <w:r>
        <w:rPr>
          <w:rFonts w:ascii="Arial" w:hAnsi="Arial" w:cs="Arial"/>
          <w:noProof/>
          <w:sz w:val="24"/>
          <w:szCs w:val="22"/>
        </w:rPr>
        <mc:AlternateContent>
          <mc:Choice Requires="wps">
            <w:drawing>
              <wp:anchor distT="0" distB="0" distL="114300" distR="114300" simplePos="0" relativeHeight="251659264" behindDoc="0" locked="0" layoutInCell="1" allowOverlap="1" wp14:anchorId="3F3E9E10" wp14:editId="48D98619">
                <wp:simplePos x="0" y="0"/>
                <wp:positionH relativeFrom="column">
                  <wp:posOffset>-9525</wp:posOffset>
                </wp:positionH>
                <wp:positionV relativeFrom="paragraph">
                  <wp:posOffset>226695</wp:posOffset>
                </wp:positionV>
                <wp:extent cx="2209800" cy="0"/>
                <wp:effectExtent l="0" t="0" r="0" b="0"/>
                <wp:wrapNone/>
                <wp:docPr id="981388791"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D351A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7.85pt" to="173.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ICZmQEAAIgDAAAOAAAAZHJzL2Uyb0RvYy54bWysU02P0zAQvSPxHyzfadIe0BI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" strokecolor="black [3200]" strokeweight=".5pt">
                <v:stroke joinstyle="miter"/>
              </v:line>
            </w:pict>
          </mc:Fallback>
        </mc:AlternateContent>
      </w:r>
      <w:r w:rsidR="00660CDC">
        <w:rPr>
          <w:rFonts w:ascii="Arial" w:hAnsi="Arial" w:cs="Arial"/>
          <w:b/>
          <w:bCs/>
          <w:sz w:val="24"/>
          <w:szCs w:val="22"/>
        </w:rPr>
        <w:t>MICHAEL T. MAYO</w:t>
      </w:r>
      <w:r w:rsidR="00660CDC">
        <w:rPr>
          <w:rFonts w:ascii="Arial" w:hAnsi="Arial" w:cs="Arial"/>
          <w:b/>
          <w:bCs/>
          <w:sz w:val="24"/>
          <w:szCs w:val="22"/>
        </w:rPr>
        <w:tab/>
      </w:r>
      <w:r w:rsidR="00660CDC">
        <w:rPr>
          <w:rFonts w:ascii="Arial" w:hAnsi="Arial" w:cs="Arial"/>
          <w:b/>
          <w:bCs/>
          <w:sz w:val="24"/>
          <w:szCs w:val="22"/>
        </w:rPr>
        <w:tab/>
      </w:r>
      <w:r w:rsidR="00660CDC">
        <w:rPr>
          <w:rFonts w:ascii="Arial" w:hAnsi="Arial" w:cs="Arial"/>
          <w:b/>
          <w:bCs/>
          <w:sz w:val="24"/>
          <w:szCs w:val="22"/>
        </w:rPr>
        <w:tab/>
      </w:r>
      <w:r w:rsidR="00660CDC">
        <w:rPr>
          <w:rFonts w:ascii="Arial" w:hAnsi="Arial" w:cs="Arial"/>
          <w:b/>
          <w:bCs/>
          <w:sz w:val="24"/>
          <w:szCs w:val="22"/>
        </w:rPr>
        <w:tab/>
      </w:r>
      <w:r w:rsidR="00660CDC">
        <w:rPr>
          <w:rFonts w:ascii="Arial" w:hAnsi="Arial" w:cs="Arial"/>
          <w:b/>
          <w:bCs/>
          <w:sz w:val="24"/>
          <w:szCs w:val="22"/>
        </w:rPr>
        <w:tab/>
        <w:t>ENGR. NORMINA P. PAHM</w:t>
      </w:r>
    </w:p>
    <w:p w14:paraId="55040675" w14:textId="3467BE74" w:rsidR="00C834D1" w:rsidRDefault="00660CDC" w:rsidP="007B30C7">
      <w:pPr>
        <w:jc w:val="both"/>
        <w:rPr>
          <w:rFonts w:ascii="Arial" w:hAnsi="Arial" w:cs="Arial"/>
          <w:sz w:val="24"/>
          <w:szCs w:val="22"/>
        </w:rPr>
      </w:pPr>
      <w:r>
        <w:rPr>
          <w:rFonts w:ascii="Arial" w:hAnsi="Arial" w:cs="Arial"/>
          <w:sz w:val="24"/>
          <w:szCs w:val="22"/>
        </w:rPr>
        <w:t>Provincial Director</w:t>
      </w:r>
      <w:r>
        <w:rPr>
          <w:rFonts w:ascii="Arial" w:hAnsi="Arial" w:cs="Arial"/>
          <w:sz w:val="24"/>
          <w:szCs w:val="22"/>
        </w:rPr>
        <w:tab/>
      </w:r>
      <w:r w:rsidR="00C834D1">
        <w:rPr>
          <w:rFonts w:ascii="Arial" w:hAnsi="Arial" w:cs="Arial"/>
          <w:sz w:val="24"/>
          <w:szCs w:val="22"/>
        </w:rPr>
        <w:tab/>
      </w:r>
      <w:r w:rsidR="00C834D1">
        <w:rPr>
          <w:rFonts w:ascii="Arial" w:hAnsi="Arial" w:cs="Arial"/>
          <w:sz w:val="24"/>
          <w:szCs w:val="22"/>
        </w:rPr>
        <w:tab/>
      </w:r>
      <w:r w:rsidR="00C834D1">
        <w:rPr>
          <w:rFonts w:ascii="Arial" w:hAnsi="Arial" w:cs="Arial"/>
          <w:sz w:val="24"/>
          <w:szCs w:val="22"/>
        </w:rPr>
        <w:tab/>
      </w:r>
      <w:r w:rsidR="00C834D1">
        <w:rPr>
          <w:rFonts w:ascii="Arial" w:hAnsi="Arial" w:cs="Arial"/>
          <w:sz w:val="24"/>
          <w:szCs w:val="22"/>
        </w:rPr>
        <w:tab/>
      </w:r>
      <w:r>
        <w:rPr>
          <w:rFonts w:ascii="Arial" w:hAnsi="Arial" w:cs="Arial"/>
          <w:sz w:val="24"/>
          <w:szCs w:val="22"/>
        </w:rPr>
        <w:t>ARD/Chief, Technical Services Division</w:t>
      </w:r>
    </w:p>
    <w:p w14:paraId="676194FC" w14:textId="77777777" w:rsidR="00C834D1" w:rsidRDefault="00C834D1" w:rsidP="007B30C7">
      <w:pPr>
        <w:jc w:val="both"/>
        <w:rPr>
          <w:rFonts w:ascii="Arial" w:hAnsi="Arial" w:cs="Arial"/>
          <w:sz w:val="24"/>
          <w:szCs w:val="22"/>
        </w:rPr>
      </w:pPr>
    </w:p>
    <w:p w14:paraId="256839B4" w14:textId="77777777" w:rsidR="00C834D1" w:rsidRDefault="00C834D1" w:rsidP="007B30C7">
      <w:pPr>
        <w:jc w:val="both"/>
        <w:rPr>
          <w:rFonts w:ascii="Arial" w:hAnsi="Arial" w:cs="Arial"/>
          <w:sz w:val="24"/>
          <w:szCs w:val="22"/>
        </w:rPr>
      </w:pPr>
    </w:p>
    <w:p w14:paraId="35E67DDA" w14:textId="77777777" w:rsidR="00C834D1" w:rsidRDefault="00C834D1" w:rsidP="007B30C7">
      <w:pPr>
        <w:jc w:val="both"/>
        <w:rPr>
          <w:rFonts w:ascii="Arial" w:hAnsi="Arial" w:cs="Arial"/>
          <w:sz w:val="24"/>
          <w:szCs w:val="22"/>
        </w:rPr>
      </w:pPr>
    </w:p>
    <w:p w14:paraId="7C7C9698" w14:textId="16D0F505" w:rsidR="00C834D1" w:rsidRDefault="00C834D1" w:rsidP="007B30C7">
      <w:pPr>
        <w:jc w:val="both"/>
        <w:rPr>
          <w:rFonts w:ascii="Arial" w:hAnsi="Arial" w:cs="Arial"/>
          <w:sz w:val="24"/>
          <w:szCs w:val="22"/>
        </w:rPr>
      </w:pPr>
      <w:r>
        <w:rPr>
          <w:rFonts w:ascii="Arial" w:hAnsi="Arial" w:cs="Arial"/>
          <w:sz w:val="24"/>
          <w:szCs w:val="22"/>
        </w:rPr>
        <w:t>Noted by:</w:t>
      </w:r>
    </w:p>
    <w:p w14:paraId="6A73B698" w14:textId="77777777" w:rsidR="00C834D1" w:rsidRDefault="00C834D1" w:rsidP="007B30C7">
      <w:pPr>
        <w:jc w:val="both"/>
        <w:rPr>
          <w:rFonts w:ascii="Arial" w:hAnsi="Arial" w:cs="Arial"/>
          <w:sz w:val="24"/>
          <w:szCs w:val="22"/>
        </w:rPr>
      </w:pPr>
    </w:p>
    <w:p w14:paraId="0FC7B579" w14:textId="6B1F7950" w:rsidR="00C834D1" w:rsidRPr="00660CDC" w:rsidRDefault="00C834D1" w:rsidP="007B30C7">
      <w:pPr>
        <w:jc w:val="both"/>
        <w:rPr>
          <w:rFonts w:ascii="Arial" w:hAnsi="Arial" w:cs="Arial"/>
          <w:b/>
          <w:bCs/>
          <w:sz w:val="24"/>
          <w:szCs w:val="22"/>
        </w:rPr>
      </w:pPr>
      <w:r>
        <w:rPr>
          <w:rFonts w:ascii="Arial" w:hAnsi="Arial" w:cs="Arial"/>
          <w:noProof/>
          <w:sz w:val="24"/>
          <w:szCs w:val="22"/>
        </w:rPr>
        <mc:AlternateContent>
          <mc:Choice Requires="wps">
            <w:drawing>
              <wp:anchor distT="0" distB="0" distL="114300" distR="114300" simplePos="0" relativeHeight="251663360" behindDoc="0" locked="0" layoutInCell="1" allowOverlap="1" wp14:anchorId="316E1B55" wp14:editId="7B279610">
                <wp:simplePos x="0" y="0"/>
                <wp:positionH relativeFrom="margin">
                  <wp:align>left</wp:align>
                </wp:positionH>
                <wp:positionV relativeFrom="paragraph">
                  <wp:posOffset>200025</wp:posOffset>
                </wp:positionV>
                <wp:extent cx="2209800" cy="0"/>
                <wp:effectExtent l="0" t="0" r="0" b="0"/>
                <wp:wrapNone/>
                <wp:docPr id="1224076667"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C67CD6" id="Straight Connector 2"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15.75pt" to="174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ICZmQEAAIgDAAAOAAAAZHJzL2Uyb0RvYy54bWysU02P0zAQvSPxHyzfadIe0BI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" strokecolor="black [3200]" strokeweight=".5pt">
                <v:stroke joinstyle="miter"/>
                <w10:wrap anchorx="margin"/>
              </v:line>
            </w:pict>
          </mc:Fallback>
        </mc:AlternateContent>
      </w:r>
      <w:r w:rsidR="00660CDC">
        <w:rPr>
          <w:rFonts w:ascii="Arial" w:hAnsi="Arial" w:cs="Arial"/>
          <w:b/>
          <w:bCs/>
          <w:sz w:val="24"/>
          <w:szCs w:val="22"/>
        </w:rPr>
        <w:t>ENGR. SAMMY P. MALAWAN</w:t>
      </w:r>
    </w:p>
    <w:p w14:paraId="6B6ACED1" w14:textId="098B32FC" w:rsidR="00C834D1" w:rsidRPr="007B30C7" w:rsidRDefault="00C834D1" w:rsidP="007B30C7">
      <w:pPr>
        <w:jc w:val="both"/>
        <w:rPr>
          <w:rFonts w:ascii="Arial" w:hAnsi="Arial" w:cs="Arial"/>
          <w:sz w:val="24"/>
          <w:szCs w:val="22"/>
        </w:rPr>
      </w:pPr>
      <w:r>
        <w:rPr>
          <w:rFonts w:ascii="Arial" w:hAnsi="Arial" w:cs="Arial"/>
          <w:sz w:val="24"/>
          <w:szCs w:val="22"/>
        </w:rPr>
        <w:t>Regional Director</w:t>
      </w:r>
    </w:p>
    <w:sectPr w:rsidR="00C834D1" w:rsidRPr="007B30C7">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9CCE6" w14:textId="77777777" w:rsidR="00F86291" w:rsidRDefault="00F86291" w:rsidP="007B30C7">
      <w:pPr>
        <w:spacing w:after="0" w:line="240" w:lineRule="auto"/>
      </w:pPr>
      <w:r>
        <w:separator/>
      </w:r>
    </w:p>
  </w:endnote>
  <w:endnote w:type="continuationSeparator" w:id="0">
    <w:p w14:paraId="7C1ABBF9" w14:textId="77777777" w:rsidR="00F86291" w:rsidRDefault="00F86291" w:rsidP="007B3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059446"/>
      <w:docPartObj>
        <w:docPartGallery w:val="Page Numbers (Bottom of Page)"/>
        <w:docPartUnique/>
      </w:docPartObj>
    </w:sdtPr>
    <w:sdtContent>
      <w:sdt>
        <w:sdtPr>
          <w:id w:val="-1769616900"/>
          <w:docPartObj>
            <w:docPartGallery w:val="Page Numbers (Top of Page)"/>
            <w:docPartUnique/>
          </w:docPartObj>
        </w:sdtPr>
        <w:sdtContent>
          <w:p w14:paraId="35EEA083" w14:textId="3F034C68" w:rsidR="007B30C7" w:rsidRPr="007B30C7" w:rsidRDefault="007B30C7" w:rsidP="007B30C7">
            <w:pPr>
              <w:pStyle w:val="Footer"/>
              <w:rPr>
                <w:rFonts w:ascii="Arial" w:hAnsi="Arial" w:cs="Arial"/>
                <w:sz w:val="20"/>
                <w:szCs w:val="18"/>
              </w:rPr>
            </w:pPr>
            <w:r>
              <w:rPr>
                <w:rFonts w:ascii="Arial" w:hAnsi="Arial" w:cs="Arial"/>
                <w:noProof/>
                <w:sz w:val="18"/>
                <w:szCs w:val="16"/>
              </w:rPr>
              <mc:AlternateContent>
                <mc:Choice Requires="wps">
                  <w:drawing>
                    <wp:anchor distT="0" distB="0" distL="114300" distR="114300" simplePos="0" relativeHeight="251659264" behindDoc="0" locked="0" layoutInCell="1" allowOverlap="1" wp14:anchorId="7C9716EE" wp14:editId="580027EF">
                      <wp:simplePos x="0" y="0"/>
                      <wp:positionH relativeFrom="column">
                        <wp:posOffset>-114300</wp:posOffset>
                      </wp:positionH>
                      <wp:positionV relativeFrom="paragraph">
                        <wp:posOffset>-133350</wp:posOffset>
                      </wp:positionV>
                      <wp:extent cx="6153150" cy="0"/>
                      <wp:effectExtent l="0" t="0" r="0" b="0"/>
                      <wp:wrapNone/>
                      <wp:docPr id="237859771" name="Straight Connector 1"/>
                      <wp:cNvGraphicFramePr/>
                      <a:graphic xmlns:a="http://schemas.openxmlformats.org/drawingml/2006/main">
                        <a:graphicData uri="http://schemas.microsoft.com/office/word/2010/wordprocessingShape">
                          <wps:wsp>
                            <wps:cNvCnPr/>
                            <wps:spPr>
                              <a:xfrm>
                                <a:off x="0" y="0"/>
                                <a:ext cx="615315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43999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10.5pt" to="4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" strokecolor="black [3213]" strokeweight="1pt">
                      <v:stroke joinstyle="miter"/>
                    </v:line>
                  </w:pict>
                </mc:Fallback>
              </mc:AlternateContent>
            </w:r>
            <w:r w:rsidRPr="007B30C7">
              <w:rPr>
                <w:rFonts w:ascii="Arial" w:hAnsi="Arial" w:cs="Arial"/>
                <w:sz w:val="18"/>
                <w:szCs w:val="16"/>
              </w:rPr>
              <w:t xml:space="preserve">SETUP Guidelines (Revision 3.0) Annex A-11: SETUP Form 011 – Termination/Withdrawal Report </w:t>
            </w:r>
            <w:r>
              <w:rPr>
                <w:rFonts w:ascii="Arial" w:hAnsi="Arial" w:cs="Arial"/>
                <w:sz w:val="18"/>
                <w:szCs w:val="16"/>
              </w:rPr>
              <w:tab/>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B26A274" w14:textId="77777777" w:rsidR="007B30C7" w:rsidRDefault="007B3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C22E" w14:textId="77777777" w:rsidR="00F86291" w:rsidRDefault="00F86291" w:rsidP="007B30C7">
      <w:pPr>
        <w:spacing w:after="0" w:line="240" w:lineRule="auto"/>
      </w:pPr>
      <w:r>
        <w:separator/>
      </w:r>
    </w:p>
  </w:footnote>
  <w:footnote w:type="continuationSeparator" w:id="0">
    <w:p w14:paraId="5DE2003B" w14:textId="77777777" w:rsidR="00F86291" w:rsidRDefault="00F86291" w:rsidP="007B3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634"/>
    <w:multiLevelType w:val="hybridMultilevel"/>
    <w:tmpl w:val="A1DE46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B7859BE"/>
    <w:multiLevelType w:val="hybridMultilevel"/>
    <w:tmpl w:val="AF5E266C"/>
    <w:lvl w:ilvl="0" w:tplc="4B80DB6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56B6ADF"/>
    <w:multiLevelType w:val="hybridMultilevel"/>
    <w:tmpl w:val="6074B4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5664811">
    <w:abstractNumId w:val="1"/>
  </w:num>
  <w:num w:numId="2" w16cid:durableId="410935858">
    <w:abstractNumId w:val="2"/>
  </w:num>
  <w:num w:numId="3" w16cid:durableId="49912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C7"/>
    <w:rsid w:val="0022070B"/>
    <w:rsid w:val="002C341E"/>
    <w:rsid w:val="002D5A5D"/>
    <w:rsid w:val="00434F75"/>
    <w:rsid w:val="0047708A"/>
    <w:rsid w:val="00502A60"/>
    <w:rsid w:val="00660CDC"/>
    <w:rsid w:val="00705205"/>
    <w:rsid w:val="00780EC0"/>
    <w:rsid w:val="007B30C7"/>
    <w:rsid w:val="007E55EF"/>
    <w:rsid w:val="008D56D0"/>
    <w:rsid w:val="00915F03"/>
    <w:rsid w:val="009238AA"/>
    <w:rsid w:val="00946DED"/>
    <w:rsid w:val="00A24B42"/>
    <w:rsid w:val="00A37A89"/>
    <w:rsid w:val="00AF0213"/>
    <w:rsid w:val="00AF06FD"/>
    <w:rsid w:val="00B66376"/>
    <w:rsid w:val="00C27B0A"/>
    <w:rsid w:val="00C665C5"/>
    <w:rsid w:val="00C834D1"/>
    <w:rsid w:val="00DD5A5A"/>
    <w:rsid w:val="00F86291"/>
    <w:rsid w:val="00FB7EBD"/>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69AD0"/>
  <w15:chartTrackingRefBased/>
  <w15:docId w15:val="{322E31CC-2FAF-481E-B5A7-F78A2BA0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PH"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B30C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B30C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B30C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B3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0C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B30C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B30C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B3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0C7"/>
    <w:rPr>
      <w:rFonts w:eastAsiaTheme="majorEastAsia" w:cstheme="majorBidi"/>
      <w:color w:val="272727" w:themeColor="text1" w:themeTint="D8"/>
    </w:rPr>
  </w:style>
  <w:style w:type="paragraph" w:styleId="Title">
    <w:name w:val="Title"/>
    <w:basedOn w:val="Normal"/>
    <w:next w:val="Normal"/>
    <w:link w:val="TitleChar"/>
    <w:uiPriority w:val="10"/>
    <w:qFormat/>
    <w:rsid w:val="007B30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30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30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30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30C7"/>
    <w:pPr>
      <w:spacing w:before="160"/>
      <w:jc w:val="center"/>
    </w:pPr>
    <w:rPr>
      <w:i/>
      <w:iCs/>
      <w:color w:val="404040" w:themeColor="text1" w:themeTint="BF"/>
    </w:rPr>
  </w:style>
  <w:style w:type="character" w:customStyle="1" w:styleId="QuoteChar">
    <w:name w:val="Quote Char"/>
    <w:basedOn w:val="DefaultParagraphFont"/>
    <w:link w:val="Quote"/>
    <w:uiPriority w:val="29"/>
    <w:rsid w:val="007B30C7"/>
    <w:rPr>
      <w:rFonts w:cs="Mangal"/>
      <w:i/>
      <w:iCs/>
      <w:color w:val="404040" w:themeColor="text1" w:themeTint="BF"/>
    </w:rPr>
  </w:style>
  <w:style w:type="paragraph" w:styleId="ListParagraph">
    <w:name w:val="List Paragraph"/>
    <w:basedOn w:val="Normal"/>
    <w:uiPriority w:val="34"/>
    <w:qFormat/>
    <w:rsid w:val="007B30C7"/>
    <w:pPr>
      <w:ind w:left="720"/>
      <w:contextualSpacing/>
    </w:pPr>
  </w:style>
  <w:style w:type="character" w:styleId="IntenseEmphasis">
    <w:name w:val="Intense Emphasis"/>
    <w:basedOn w:val="DefaultParagraphFont"/>
    <w:uiPriority w:val="21"/>
    <w:qFormat/>
    <w:rsid w:val="007B30C7"/>
    <w:rPr>
      <w:i/>
      <w:iCs/>
      <w:color w:val="0F4761" w:themeColor="accent1" w:themeShade="BF"/>
    </w:rPr>
  </w:style>
  <w:style w:type="paragraph" w:styleId="IntenseQuote">
    <w:name w:val="Intense Quote"/>
    <w:basedOn w:val="Normal"/>
    <w:next w:val="Normal"/>
    <w:link w:val="IntenseQuoteChar"/>
    <w:uiPriority w:val="30"/>
    <w:qFormat/>
    <w:rsid w:val="007B3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0C7"/>
    <w:rPr>
      <w:rFonts w:cs="Mangal"/>
      <w:i/>
      <w:iCs/>
      <w:color w:val="0F4761" w:themeColor="accent1" w:themeShade="BF"/>
    </w:rPr>
  </w:style>
  <w:style w:type="character" w:styleId="IntenseReference">
    <w:name w:val="Intense Reference"/>
    <w:basedOn w:val="DefaultParagraphFont"/>
    <w:uiPriority w:val="32"/>
    <w:qFormat/>
    <w:rsid w:val="007B30C7"/>
    <w:rPr>
      <w:b/>
      <w:bCs/>
      <w:smallCaps/>
      <w:color w:val="0F4761" w:themeColor="accent1" w:themeShade="BF"/>
      <w:spacing w:val="5"/>
    </w:rPr>
  </w:style>
  <w:style w:type="paragraph" w:styleId="Header">
    <w:name w:val="header"/>
    <w:basedOn w:val="Normal"/>
    <w:link w:val="HeaderChar"/>
    <w:uiPriority w:val="99"/>
    <w:unhideWhenUsed/>
    <w:rsid w:val="007B30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0C7"/>
    <w:rPr>
      <w:rFonts w:cs="Mangal"/>
    </w:rPr>
  </w:style>
  <w:style w:type="paragraph" w:styleId="Footer">
    <w:name w:val="footer"/>
    <w:basedOn w:val="Normal"/>
    <w:link w:val="FooterChar"/>
    <w:uiPriority w:val="99"/>
    <w:unhideWhenUsed/>
    <w:rsid w:val="007B30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0C7"/>
    <w:rPr>
      <w:rFonts w:cs="Mangal"/>
    </w:rPr>
  </w:style>
  <w:style w:type="table" w:styleId="TableGrid">
    <w:name w:val="Table Grid"/>
    <w:basedOn w:val="TableNormal"/>
    <w:uiPriority w:val="39"/>
    <w:rsid w:val="007B3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Christle Abrello</dc:creator>
  <cp:keywords/>
  <dc:description/>
  <cp:lastModifiedBy>Christle Abrello</cp:lastModifiedBy>
  <cp:revision>17</cp:revision>
  <dcterms:created xsi:type="dcterms:W3CDTF">2025-07-10T02:04:00Z</dcterms:created>
  <dcterms:modified xsi:type="dcterms:W3CDTF">2025-07-10T06:08:00Z</dcterms:modified>
</cp:coreProperties>
</file>