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6FEB"/>
          <w:sz w:val="52"/>
          <w:szCs w:val="52"/>
        </w:rPr>
        <w:t xml:space="preserve">Calling Hub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日志记录规格说明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7606A"/>
          <w:sz w:val="20"/>
          <w:szCs w:val="20"/>
        </w:rPr>
        <w:t xml:space="preserve">Logging Specification · v1.0 · Phase 0</w:t>
      </w:r>
    </w:p>
    <w:p>
      <w:pPr>
        <w:spacing w:before="0" w:after="240"/>
      </w:pPr>
      <w:r>
        <w:rPr>
          <w:rFonts w:ascii="Arial" w:cs="Arial" w:eastAsia="Arial" w:hAnsi="Arial"/>
          <w:color w:val="57606A"/>
          <w:sz w:val="20"/>
          <w:szCs w:val="20"/>
        </w:rPr>
        <w:t xml:space="preserve">远程离岸工作调度系统 · ai_arch_v2 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属性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版本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v1.0（与需求说明 v1.0 同步）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关联文档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需求说明 v1.0 · 附件 A（接入规格）· 架构示意图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覆盖范围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Interface Layer · Hub Core · Monitor Layer · agentapi 实例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日志库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Pino（Node.js 结构化日志，JSON 输出）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核心机制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trace_id 全链路注入 · 分层日志文件 · 开发/生产环境差异配置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0  文档目的</w:t>
      </w: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需求说明 v1.0 第 11 节（可观测性）和技术选型中已明确以 Pino 作为日志库、以 trace_id 为全链路追踪字段，但未对以下内容作出规格约定：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各层日志的字段结构与必填项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日志文件的落盘路径、命名与轮转策略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开发环境与生产环境的输出格式差异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如何通过 trace_id / thread_id 进行交叉查询与问题排查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Monitor 层告警事件与日志的联动关系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本文档补全上述内容，形成独立的日志规格，供开发阶段实现和运维阶段排查使用。</w:t>
      </w:r>
    </w:p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1  日志架构概览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1.1 分层原则</w:t>
      </w: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Calling Hub 采用「分层写入、集中关联」的日志策略：每个模块写入独立日志文件，所有日志条目共享 trace_id 和 thread_id 两个关联字段，排查时可跨文件联合查询。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00"/>
        <w:gridCol w:w="3226"/>
      </w:tblGrid>
      <w:tr>
        <w:trPr>
          <w:tblHeader/>
        </w:trP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日志文件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主要内容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Interface Layer
（Telegram Bot）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interface.log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消息收发、鉴权、InboundUIEvent 转换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 Core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hub.log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HubMessage 路由、分发、HubResult 回传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Instance Manager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instance.log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实例 spawn / kill / attach / restart 操作审计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Monitor Layer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monitor.log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SSE 事件流、心跳轮询、状态变化上报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L5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agentapi（外部进程）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agentapi-{thread_id}.log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 子进程的 stdout/stderr（重定向捕获）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1.2 trace_id 与 thread_id 的区别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生成时机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生命周期</w:t>
            </w:r>
          </w:p>
        </w:tc>
        <w:tc>
          <w:tcPr>
            <w:tcW w:type="dxa" w:w="3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trace_id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每条 HubMessage 生成时（UUID v4）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单次指令的完整链路</w:t>
            </w:r>
          </w:p>
        </w:tc>
        <w:tc>
          <w:tcPr>
            <w:tcW w:type="dxa" w:w="3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查询一条指令从入站到结果回传的完整路径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thread_id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spawn 时由 Instance Manager 分配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 实例整个存活期</w:t>
            </w:r>
          </w:p>
        </w:tc>
        <w:tc>
          <w:tcPr>
            <w:tcW w:type="dxa" w:w="3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查询某个 Agent 实例的所有历史交互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Telegram 会话维度（可选扩展）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操作者的 Telegram 聊天</w:t>
            </w:r>
          </w:p>
        </w:tc>
        <w:tc>
          <w:tcPr>
            <w:tcW w:type="dxa" w:w="3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Phase 1 多用户场景预留，Phase 0 可不实现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2  标准日志字段定义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2.1 所有层级必填字段</w:t>
      </w: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每条日志条目（JSON object）必须包含以下基础字段：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字段名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说明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示例值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ISO 8601 string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事件发生时间（UTC）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2025-01-15T08:23:01.412Z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日志级别：trace / debug / info / warn / error / fatal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来源模块标识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hub_core / interface / monitor / instance_mgr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trace_id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全链路追踪 ID，无法关联时填 null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a3f1c2d9-...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thread_id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 实例标识，无实例上下文时填 null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claude_01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msg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人类可读的事件描述</w:t>
            </w:r>
          </w:p>
        </w:tc>
        <w:tc>
          <w:tcPr>
            <w:tcW w:type="dxa" w:w="3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HubMessage dispatched to agentapi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2.2 各层扩展字段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Interface Layer（interface.log）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扩展字段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channel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消息来源渠道，Phase 0 固定为 telegram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sender_id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Telegram User ID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raw_message_id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Telegram 原始消息 ID，用于回溯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intent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解析出的意图：run / spawn / kill / status / attach / list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auth_result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鉴权结果：allowed / denied（denied 时不生成 trace_id）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Hub Core（hub.log）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扩展字段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actor_id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操作者身份，Phase 0 固定为 owner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目标 Agent 标识，如 claude_01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agent_type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 类型：claude / codex / gemini / cursor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dispatch_status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分发状态：ok / failed / timeout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result_status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结果状态：success / error / partial / timeout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latency_ms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从 HubMessage 生成到 HubResult 回传的总耗时（毫秒）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Instance Manager（instance.log）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扩展字段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operation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操作类型：spawn / kill / attach / detach / restart / status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实例模式：bridge / pane_bridge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pid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 子进程 PID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socket_path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Unix socket 路径，如 /tmp/agentapi-claude_01.sock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tmux_pane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pane_bridge 模式下的 tmux pane 标识（bridge 模式为 null）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prev_status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操作前的实例状态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next_status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操作后的实例状态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Monitor Layer（monitor.log）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扩展字段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类型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monitor_mode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监测模式：sse_hook / heartbeat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事件类型：task_completed / status_changed / heartbeat_missed / agent_error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agent_status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 当前状态：idle / running / waiting / stopped / error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missed_heartbeats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number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连续丢失心跳次数（heartbeat 模式）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sse_reconnect_count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number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SSE 流重连次数（sse_hook 模式）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3  Pino 配置与实现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3.1 共享 Logger 工厂</w:t>
      </w: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所有模块应从同一工厂函数获取 logger 实例，避免配置分散：</w:t>
      </w:r>
    </w:p>
    <w:p>
      <w:pPr>
        <w:spacing w:before="80" w:after="0"/>
      </w:pP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src/logger.ts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import pino from "pino";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const BASE_CONFIG = {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level: process.env.LOG_LEVEL ?? (process.env.NODE_ENV === "production" ? "info" : "debug"),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timestamp: pino.stdTimeFunctions.isoTime,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base: { service: "calling-hub" },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};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生产环境：JSON 输出到文件；开发环境：pino-pretty 美化终端输出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const transport = process.env.NODE_ENV === "production"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? pino.transport({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    targets: [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      { target: "pino/file", options: { destination: "/var/log/hub/hub.log" }, level: "info" },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      { target: "pino/file", options: { destination: "/var/log/hub/hub-error.log" }, level: "error" },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    ],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  })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: pino.transport({ target: "pino-pretty", options: { colorize: true } });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export const rootLogger = pino(BASE_CONFIG, transport);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模块 Logger 工厂：注入 module 字段，可绑定 trace_id / thread_id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export function createLogger(module: string, bindings: Record&lt;string, unknown&gt; = {}) {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return rootLogger.child({ module, ...bindings });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3.2 trace_id 注入示例（Hub Core）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每条 HubMessage 处理时，创建绑定 trace_id 的子 logger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const log = createLogger("hub_core").child({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trace_id: hubMessage.trace_id,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thread_id: hubMessage.thread_id,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actor_id: hubMessage.actor_id,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});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log.info({ intent: hubMessage.intent, target: hubMessage.target }, "HubMessage dispatched to agentapi");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→ { "timestamp":"...", "level":"info", "module":"hub_core",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    "trace_id":"a3f1c2d9-...", "thread_id":"claude_01",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    "intent":"run", "target":"claude_01",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    "msg":"HubMessage dispatched to agentapi" }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3.3 各模块 Logger 初始化示例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Interface Layer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const ifLog = createLogger("interface");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ifLog.info({ sender_id, raw_message_id, intent, auth_result: "allowed" }, "InboundUIEvent received");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Instance Manager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const imLog = createLogger("instance_mgr");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imLog.info({ operation:"spawn", mode, pid, socket_path, thread_id, next_status:"idle" }, "Agent instance spawned");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// Monitor Layer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const monLog = createLogger("monitor");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monLog.warn({ event_type:"heartbeat_missed", thread_id, missed_heartbeats: 3 }, "Heartbeat threshold exceeded");</w:t>
      </w:r>
    </w:p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4  日志文件策略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4.1 落盘路径与文件分配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1626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文件名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内容</w:t>
            </w:r>
          </w:p>
        </w:tc>
        <w:tc>
          <w:tcPr>
            <w:tcW w:type="dxa" w:w="1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级别过滤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/var/log/hub/interface.log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Interface Layer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Telegram 消息收发、鉴权、事件转换</w:t>
            </w:r>
          </w:p>
        </w:tc>
        <w:tc>
          <w:tcPr>
            <w:tcW w:type="dxa" w:w="1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info+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/var/log/hub/hub.log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 Core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HubMessage 路由、分发、HubResult 回传</w:t>
            </w:r>
          </w:p>
        </w:tc>
        <w:tc>
          <w:tcPr>
            <w:tcW w:type="dxa" w:w="1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info+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/var/log/hub/hub-error.log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 Core（错误副本）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仅 error / fatal 级别，用于快速告警</w:t>
            </w:r>
          </w:p>
        </w:tc>
        <w:tc>
          <w:tcPr>
            <w:tcW w:type="dxa" w:w="1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error+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/var/log/hub/instance.log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Instance Manager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实例生命周期操作审计，保留完整记录</w:t>
            </w:r>
          </w:p>
        </w:tc>
        <w:tc>
          <w:tcPr>
            <w:tcW w:type="dxa" w:w="1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debug+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/var/log/hub/monitor.log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Monitor Layer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SSE 事件、心跳、状态变化</w:t>
            </w:r>
          </w:p>
        </w:tc>
        <w:tc>
          <w:tcPr>
            <w:tcW w:type="dxa" w:w="1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info+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/var/log/hub/agentapi-{thread_id}.log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 子进程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重定向 agentapi stdout/stderr</w:t>
            </w:r>
          </w:p>
        </w:tc>
        <w:tc>
          <w:tcPr>
            <w:tcW w:type="dxa" w:w="1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全量（原始）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4.2 日志轮转（logrotate 配置示例）</w:t>
      </w: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生产环境建议使用系统级 logrotate 处理轮转，避免 Pino 进程内轮转带来的复杂性：</w:t>
      </w:r>
    </w:p>
    <w:p>
      <w:pPr>
        <w:spacing w:before="80" w:after="0"/>
      </w:pP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/var/log/hub/*.log {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daily                    # 每日轮转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rotate 30                # 保留 30 天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compress                 # gzip 压缩旧日志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delaycompress            # 最近一次不压缩（方便实时查看）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missingok                # 文件不存在时不报错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notifempty               # 空文件不轮转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postrotate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  pm2 reload calling-hub --silent  # 轮转后通知进程重新打开文件句柄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endscript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5  开发与生产环境差异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开发环境（NODE_ENV=development）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生产环境（NODE_ENV=production）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输出目标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终端（pino-pretty 美化格式）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文件（/var/log/hub/*.log，JSON Lines）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默认日志级别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debug（含详细调试信息）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info（过滤高频 debug 条目）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格式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彩色 · 人类可读 · 含换行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JSON Lines · 无换行 · 机器可解析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 进程输出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直接打印到终端，便于观察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重定向到 agentapi-{thread_id}.log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pino-pretty 安装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npm install --save-dev pino-pretty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不需要，仅安装 pino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日志轮转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不需要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logrotate 或 Docker log driver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trace_id 可见性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直接在终端每行可见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需通过 jq / grep 查询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开发环境快速启动：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需安装 pino-pretty，启动命令示例：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NODE_ENV=development LOG_LEVEL=debug npx ts-node src/index.ts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生产环境日志实时查看：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使用 tail + jq 格式化：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tail -f /var/log/hub/hub.log | jq .</w:t>
      </w:r>
    </w:p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6  排查手册：常用查询命令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6.1 按 trace_id 查全链路</w:t>
      </w: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一条指令从 Telegram 入站到结果回传，涉及 interface.log → hub.log → monitor.log 三个文件。通过 trace_id 跨文件联合查询：</w:t>
      </w:r>
    </w:p>
    <w:p>
      <w:pPr>
        <w:spacing w:before="80" w:after="0"/>
      </w:pP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查询单条指令的完整链路（所有日志文件）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grep -h 'a3f1c2d9' /var/log/hub/*.log | jq -s 'sort_by(.timestamp)[]'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只看 Hub Core 的处理记录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jq 'select(.trace_id == "a3f1c2d9-...")' /var/log/hub/hub.log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6.2 按 thread_id 查实例历史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查询 claude_01 实例的所有交互记录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grep -h 'claude_01' /var/log/hub/*.log | jq -s 'sort_by(.timestamp)[]'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查看 claude_01 实例的生命周期操作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jq 'select(.thread_id == "claude_01" and .module == "instance_mgr")' /var/log/hub/instance.log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6.3 错误与告警快速定位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查看所有 error 级别日志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jq 'select(.level == "error")' /var/log/hub/hub-error.log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查看 Monitor 层触发的告警事件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jq 'select(.event_type == "heartbeat_missed" or .event_type == "agent_error")' /var/log/hub/monitor.log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查看最近 30 分钟内的所有 warn+ 事件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jq 'select(.level == "warn" or .level == "error" or .level == "fatal")' /var/log/hub/hub.log \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| jq 'select(.timestamp &gt; "'$(date -u -d '30 minutes ago' +%Y-%m-%dT%H:%M:%SZ)'")'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6.4 agentapi 子进程排查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查看特定实例的 agentapi 原始输出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tail -200 /var/log/hub/agentapi-claude_01.log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实时跟踪某个实例的 agentapi 输出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tail -f /var/log/hub/agentapi-claude_01.log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6.5 性能分析：链路耗时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计算各条指令的端到端耗时（latency_ms 字段）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jq 'select(.latency_ms != null) | {trace_id, thread_id, latency_ms}' /var/log/hub/hub.log \</w:t>
      </w:r>
    </w:p>
    <w:p>
      <w:pPr>
        <w:shd w:fill="F6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  | jq -s 'sort_by(.latency_ms) | reverse | .[0:10]'  # 最慢 10 条</w:t>
      </w:r>
    </w:p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7  Monitor 层事件与日志联动</w:t>
      </w: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Monitor 层的每个告警事件在写入 monitor.log 的同时，也会通过 IPC 通知 Hub Core，Hub Core 会触发 Telegram 告警消息。两者的关联通过 trace_id 保持：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Monitor 事件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monitor.log 级别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hub.log 动作</w:t>
            </w:r>
          </w:p>
        </w:tc>
        <w:tc>
          <w:tcPr>
            <w:tcW w:type="dxa" w:w="2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Telegram 告警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task_completed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拉取结果，封装 HubResult，写 info 日志</w:t>
            </w:r>
          </w:p>
        </w:tc>
        <w:tc>
          <w:tcPr>
            <w:tcW w:type="dxa" w:w="2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无（正常结果回传）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status_changed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更新注册表，写 info 日志</w:t>
            </w:r>
          </w:p>
        </w:tc>
        <w:tc>
          <w:tcPr>
            <w:tcW w:type="dxa" w:w="2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无（静默更新）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heartbeat_missed（&lt; 阈值）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warn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累计记录，暂不干预</w:t>
            </w:r>
          </w:p>
        </w:tc>
        <w:tc>
          <w:tcPr>
            <w:tcW w:type="dxa" w:w="2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heartbeat_missed（≥ 阈值）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标记实例 error，写 error 日志</w:t>
            </w:r>
          </w:p>
        </w:tc>
        <w:tc>
          <w:tcPr>
            <w:tcW w:type="dxa" w:w="2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发送 Telegram 告警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agent_error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标记实例 error，写 error 日志</w:t>
            </w:r>
          </w:p>
        </w:tc>
        <w:tc>
          <w:tcPr>
            <w:tcW w:type="dxa" w:w="2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发送 Telegram 告警，提示 /status 或 /restart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sse_reconnect_failed（连续失败）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fatal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切换为 heartbeat 兜底模式，写 fatal 日志</w:t>
            </w:r>
          </w:p>
        </w:tc>
        <w:tc>
          <w:tcPr>
            <w:tcW w:type="dxa" w:w="2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发送 Telegram 告警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日志中的 Telegram 告警消息也会携带 trace_id，操作者收到告警后可直接用该 ID 查询详细日志，形成完整的「告警 → 查询 → 定位」闭环。</w:t>
      </w:r>
    </w:p>
    <w:p>
      <w:pPr>
        <w:spacing w:before="120" w:after="0"/>
      </w:pPr>
    </w:p>
    <w:p>
      <w:pPr>
        <w:pStyle w:val="Heading1"/>
        <w:pBdr>
          <w:bottom w:val="single" w:color="1F6F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2328"/>
          <w:sz w:val="32"/>
          <w:szCs w:val="32"/>
        </w:rPr>
        <w:t xml:space="preserve">8  Phase 0 交付检查项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026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检查项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Pino logger 工厂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src/logger.ts 可被所有模块 import，支持 child() 绑定字段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待实现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trace_id 全链路注入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一条完整指令的 trace_id 在 interface.log / hub.log / monitor.log 中均可检索到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待验证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实例生命周期审计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每次 spawn / kill / restart 均在 instance.log 中留有记录，含 pid 和 socket_path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待验证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 日志重定向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每个 agentapi 子进程的 stdout/stderr 被捕获并写入对应的 agentapi-{thread_id}.log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待实现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开发环境 pino-pretty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NODE_ENV=development 启动后终端输出彩色格式，含 trace_id 字段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待实现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error 日志副本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hub-error.log 仅包含 error+ 级别，Pino transport 配置正确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待实现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Monitor 告警联动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heartbeat_missed 达阈值时，monitor.log 写 error，同时触发 Telegram 告警消息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待验证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trace_id 查询可用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grep trace_id + jq 能跨文件还原单条指令的完整链路</w:t>
            </w:r>
          </w:p>
        </w:tc>
        <w:tc>
          <w:tcPr>
            <w:tcW w:type="dxa" w:w="1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待验证</w:t>
            </w:r>
          </w:p>
        </w:tc>
      </w:tr>
    </w:tbl>
    <w:p>
      <w:pPr>
        <w:spacing w:before="240" w:after="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57606A"/>
          <w:sz w:val="18"/>
          <w:szCs w:val="18"/>
        </w:rPr>
        <w:t xml:space="preserve">--- Calling Hub · 日志记录规格说明 v1.0 · Phase 0 ---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7606A"/>
        <w:sz w:val="16"/>
        <w:szCs w:val="16"/>
      </w:rPr>
      <w:t xml:space="preserve">ai_arch_v2 体系 · Phase 0</w:t>
    </w:r>
    <w:r>
      <w:rPr>
        <w:rFonts w:ascii="Arial" w:cs="Arial" w:eastAsia="Arial" w:hAnsi="Arial"/>
        <w:color w:val="57606A"/>
        <w:sz w:val="16"/>
        <w:szCs w:val="16"/>
      </w:rPr>
      <w:t xml:space="preserve">	第 </w:t>
    </w:r>
    <w:r>
      <w:rPr>
        <w:rFonts w:ascii="Arial" w:cs="Arial" w:eastAsia="Arial" w:hAnsi="Arial"/>
        <w:color w:val="57606A"/>
        <w:sz w:val="16"/>
        <w:szCs w:val="16"/>
      </w:rPr>
      <type>pageNumber</type>
    </w:r>
    <w:r>
      <w:rPr>
        <w:rFonts w:ascii="Arial" w:cs="Arial" w:eastAsia="Arial" w:hAnsi="Arial"/>
        <w:color w:val="57606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4"/>
      </w:pBdr>
      <w:spacing w:after="120"/>
    </w:pPr>
    <w:r>
      <w:rPr>
        <w:rFonts w:ascii="Arial" w:cs="Arial" w:eastAsia="Arial" w:hAnsi="Arial"/>
        <w:b/>
        <w:bCs/>
        <w:color w:val="1F6FEB"/>
        <w:sz w:val="18"/>
        <w:szCs w:val="18"/>
      </w:rPr>
      <w:t xml:space="preserve">Calling Hub</w:t>
    </w:r>
    <w:r>
      <w:rPr>
        <w:rFonts w:ascii="Arial" w:cs="Arial" w:eastAsia="Arial" w:hAnsi="Arial"/>
        <w:color w:val="57606A"/>
        <w:sz w:val="18"/>
        <w:szCs w:val="18"/>
      </w:rPr>
      <w:t xml:space="preserve">  ·  日志记录规格说明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23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3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2026-03-05T03:37:27.168Z</dcterms:created>
  <dcterms:modified xsi:type="dcterms:W3CDTF">2026-03-05T03:37:27.169Z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