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5549" w14:paraId="42C514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600" w:type="dxa"/>
              <w:left w:w="500" w:type="dxa"/>
              <w:bottom w:w="600" w:type="dxa"/>
              <w:right w:w="500" w:type="dxa"/>
            </w:tcMar>
          </w:tcPr>
          <w:p w14:paraId="401955E3" w14:textId="77777777" w:rsidR="00D75549" w:rsidRDefault="00000000">
            <w:pPr>
              <w:jc w:val="center"/>
            </w:pPr>
            <w:r>
              <w:rPr>
                <w:b/>
                <w:bCs/>
                <w:color w:val="F4A832"/>
                <w:sz w:val="56"/>
                <w:szCs w:val="56"/>
              </w:rPr>
              <w:t>CRYPTOFOLIO</w:t>
            </w:r>
          </w:p>
          <w:p w14:paraId="2700B231" w14:textId="77777777" w:rsidR="00D75549" w:rsidRDefault="00000000">
            <w:pPr>
              <w:spacing w:before="80"/>
              <w:jc w:val="center"/>
            </w:pPr>
            <w:r>
              <w:rPr>
                <w:color w:val="CCDDEE"/>
                <w:sz w:val="30"/>
                <w:szCs w:val="30"/>
              </w:rPr>
              <w:t>Feature Expansion Proposal</w:t>
            </w:r>
          </w:p>
          <w:p w14:paraId="60C0DBA3" w14:textId="77777777" w:rsidR="00D75549" w:rsidRDefault="00000000">
            <w:pPr>
              <w:spacing w:before="60"/>
              <w:jc w:val="center"/>
            </w:pPr>
            <w:r>
              <w:rPr>
                <w:color w:val="AABBCC"/>
                <w:sz w:val="22"/>
                <w:szCs w:val="22"/>
              </w:rPr>
              <w:t>Binance Deep Integration + Claude Desktop MCP Agent</w:t>
            </w:r>
          </w:p>
          <w:p w14:paraId="61B6F440" w14:textId="77777777" w:rsidR="00D75549" w:rsidRDefault="00000000">
            <w:pPr>
              <w:spacing w:before="100"/>
              <w:jc w:val="center"/>
            </w:pPr>
            <w:r>
              <w:rPr>
                <w:color w:val="8899AA"/>
                <w:sz w:val="19"/>
                <w:szCs w:val="19"/>
              </w:rPr>
              <w:t>February 2026  |  Prepared for Yoel Zumbado</w:t>
            </w:r>
          </w:p>
        </w:tc>
      </w:tr>
    </w:tbl>
    <w:p w14:paraId="1DB5A5CE" w14:textId="77777777" w:rsidR="00D75549" w:rsidRDefault="00D75549"/>
    <w:p w14:paraId="5CA69B96" w14:textId="77777777" w:rsidR="00D75549" w:rsidRDefault="00D755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75549" w14:paraId="6389CD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vAlign w:val="center"/>
          </w:tcPr>
          <w:p w14:paraId="7EABBBD4" w14:textId="77777777" w:rsidR="00D75549" w:rsidRDefault="00000000">
            <w:r>
              <w:rPr>
                <w:b/>
                <w:bCs/>
                <w:color w:val="FFFFFF"/>
                <w:sz w:val="18"/>
                <w:szCs w:val="18"/>
              </w:rPr>
              <w:t>Document</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vAlign w:val="center"/>
          </w:tcPr>
          <w:p w14:paraId="1D51BB43" w14:textId="77777777" w:rsidR="00D75549" w:rsidRDefault="00000000">
            <w:r>
              <w:rPr>
                <w:b/>
                <w:bCs/>
                <w:color w:val="FFFFFF"/>
                <w:sz w:val="18"/>
                <w:szCs w:val="18"/>
              </w:rPr>
              <w:t>Detail</w:t>
            </w:r>
          </w:p>
        </w:tc>
      </w:tr>
      <w:tr w:rsidR="00D75549" w14:paraId="44E65D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38AE2670" w14:textId="77777777" w:rsidR="00D75549" w:rsidRDefault="00000000">
            <w:r>
              <w:rPr>
                <w:b/>
                <w:bCs/>
                <w:color w:val="000000"/>
              </w:rPr>
              <w:t>Current Version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055DA6" w14:textId="77777777" w:rsidR="00D75549" w:rsidRDefault="00000000">
            <w:r>
              <w:rPr>
                <w:color w:val="000000"/>
              </w:rPr>
              <w:t>v0.3.1 (macOS Keychain + P&amp;L foundation)</w:t>
            </w:r>
          </w:p>
        </w:tc>
      </w:tr>
      <w:tr w:rsidR="00D75549" w14:paraId="17177C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5496556C" w14:textId="77777777" w:rsidR="00D75549" w:rsidRDefault="00000000">
            <w:r>
              <w:rPr>
                <w:b/>
                <w:bCs/>
                <w:color w:val="000000"/>
              </w:rPr>
              <w:t>Target Version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657F324" w14:textId="77777777" w:rsidR="00D75549" w:rsidRDefault="00000000">
            <w:r>
              <w:rPr>
                <w:color w:val="000000"/>
              </w:rPr>
              <w:t>v0.4.0 (Binance Automation) + v0.5.0 (MCP Agent)</w:t>
            </w:r>
          </w:p>
        </w:tc>
      </w:tr>
      <w:tr w:rsidR="00D75549" w14:paraId="032DD8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7B20698F" w14:textId="77777777" w:rsidR="00D75549" w:rsidRDefault="00000000">
            <w:r>
              <w:rPr>
                <w:b/>
                <w:bCs/>
                <w:color w:val="000000"/>
              </w:rPr>
              <w:t>Scope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7E8E82" w14:textId="77777777" w:rsidR="00D75549" w:rsidRDefault="00000000">
            <w:r>
              <w:rPr>
                <w:color w:val="000000"/>
              </w:rPr>
              <w:t>Binance API expansion + Claude Desktop MCP skill integration</w:t>
            </w:r>
          </w:p>
        </w:tc>
      </w:tr>
      <w:tr w:rsidR="00D75549" w14:paraId="329760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10E81C26" w14:textId="77777777" w:rsidR="00D75549" w:rsidRDefault="00000000">
            <w:r>
              <w:rPr>
                <w:b/>
                <w:bCs/>
                <w:color w:val="00000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8C90AF" w14:textId="77777777" w:rsidR="00D75549" w:rsidRDefault="00000000">
            <w:r>
              <w:rPr>
                <w:color w:val="000000"/>
              </w:rPr>
              <w:t>High — enables fully automated offline portfolio tracking</w:t>
            </w:r>
          </w:p>
        </w:tc>
      </w:tr>
    </w:tbl>
    <w:p w14:paraId="746BEF93" w14:textId="77777777" w:rsidR="00D75549" w:rsidRDefault="00D75549"/>
    <w:p w14:paraId="6BD2CCD1" w14:textId="77777777" w:rsidR="00D75549" w:rsidRDefault="00D75549"/>
    <w:sdt>
      <w:sdtPr>
        <w:alias w:val="Table of Contents"/>
        <w:id w:val="1978565596"/>
      </w:sdtPr>
      <w:sdtContent>
        <w:p w14:paraId="110855DB" w14:textId="77777777" w:rsidR="001B1DAF" w:rsidRDefault="00000000">
          <w:pPr>
            <w:pStyle w:val="TOC1"/>
            <w:tabs>
              <w:tab w:val="right" w:leader="dot" w:pos="9710"/>
            </w:tabs>
            <w:rPr>
              <w:noProof/>
            </w:rPr>
          </w:pPr>
          <w:r>
            <w:fldChar w:fldCharType="begin"/>
          </w:r>
          <w:r>
            <w:instrText>TOC \h \o "1-3"</w:instrText>
          </w:r>
          <w:r>
            <w:fldChar w:fldCharType="separate"/>
          </w:r>
          <w:hyperlink w:anchor="_Toc223119194" w:history="1">
            <w:r w:rsidR="001B1DAF" w:rsidRPr="00EB6C12">
              <w:rPr>
                <w:rStyle w:val="Hyperlink"/>
                <w:noProof/>
              </w:rPr>
              <w:t>1. Executive Summary</w:t>
            </w:r>
            <w:r w:rsidR="001B1DAF">
              <w:rPr>
                <w:noProof/>
              </w:rPr>
              <w:tab/>
            </w:r>
            <w:r w:rsidR="001B1DAF">
              <w:rPr>
                <w:noProof/>
              </w:rPr>
              <w:fldChar w:fldCharType="begin"/>
            </w:r>
            <w:r w:rsidR="001B1DAF">
              <w:rPr>
                <w:noProof/>
              </w:rPr>
              <w:instrText xml:space="preserve"> PAGEREF _Toc223119194 \h </w:instrText>
            </w:r>
            <w:r w:rsidR="001B1DAF">
              <w:rPr>
                <w:noProof/>
              </w:rPr>
            </w:r>
            <w:r w:rsidR="001B1DAF">
              <w:rPr>
                <w:noProof/>
              </w:rPr>
              <w:fldChar w:fldCharType="separate"/>
            </w:r>
            <w:r w:rsidR="001B1DAF">
              <w:rPr>
                <w:noProof/>
              </w:rPr>
              <w:t>3</w:t>
            </w:r>
            <w:r w:rsidR="001B1DAF">
              <w:rPr>
                <w:noProof/>
              </w:rPr>
              <w:fldChar w:fldCharType="end"/>
            </w:r>
          </w:hyperlink>
        </w:p>
        <w:p w14:paraId="07D263A4" w14:textId="77777777" w:rsidR="001B1DAF" w:rsidRDefault="001B1DAF">
          <w:pPr>
            <w:pStyle w:val="TOC1"/>
            <w:tabs>
              <w:tab w:val="right" w:leader="dot" w:pos="9710"/>
            </w:tabs>
            <w:rPr>
              <w:noProof/>
            </w:rPr>
          </w:pPr>
          <w:hyperlink w:anchor="_Toc223119195" w:history="1">
            <w:r w:rsidRPr="00EB6C12">
              <w:rPr>
                <w:rStyle w:val="Hyperlink"/>
                <w:noProof/>
              </w:rPr>
              <w:t>2. Current State Analysis</w:t>
            </w:r>
            <w:r>
              <w:rPr>
                <w:noProof/>
              </w:rPr>
              <w:tab/>
            </w:r>
            <w:r>
              <w:rPr>
                <w:noProof/>
              </w:rPr>
              <w:fldChar w:fldCharType="begin"/>
            </w:r>
            <w:r>
              <w:rPr>
                <w:noProof/>
              </w:rPr>
              <w:instrText xml:space="preserve"> PAGEREF _Toc223119195 \h </w:instrText>
            </w:r>
            <w:r>
              <w:rPr>
                <w:noProof/>
              </w:rPr>
            </w:r>
            <w:r>
              <w:rPr>
                <w:noProof/>
              </w:rPr>
              <w:fldChar w:fldCharType="separate"/>
            </w:r>
            <w:r>
              <w:rPr>
                <w:noProof/>
              </w:rPr>
              <w:t>3</w:t>
            </w:r>
            <w:r>
              <w:rPr>
                <w:noProof/>
              </w:rPr>
              <w:fldChar w:fldCharType="end"/>
            </w:r>
          </w:hyperlink>
        </w:p>
        <w:p w14:paraId="2D453D15" w14:textId="77777777" w:rsidR="001B1DAF" w:rsidRDefault="001B1DAF">
          <w:pPr>
            <w:pStyle w:val="TOC2"/>
            <w:tabs>
              <w:tab w:val="right" w:leader="dot" w:pos="9710"/>
            </w:tabs>
            <w:rPr>
              <w:noProof/>
            </w:rPr>
          </w:pPr>
          <w:hyperlink w:anchor="_Toc223119196" w:history="1">
            <w:r w:rsidRPr="00EB6C12">
              <w:rPr>
                <w:rStyle w:val="Hyperlink"/>
                <w:noProof/>
              </w:rPr>
              <w:t>2.1 What Is Already Built</w:t>
            </w:r>
            <w:r>
              <w:rPr>
                <w:noProof/>
              </w:rPr>
              <w:tab/>
            </w:r>
            <w:r>
              <w:rPr>
                <w:noProof/>
              </w:rPr>
              <w:fldChar w:fldCharType="begin"/>
            </w:r>
            <w:r>
              <w:rPr>
                <w:noProof/>
              </w:rPr>
              <w:instrText xml:space="preserve"> PAGEREF _Toc223119196 \h </w:instrText>
            </w:r>
            <w:r>
              <w:rPr>
                <w:noProof/>
              </w:rPr>
            </w:r>
            <w:r>
              <w:rPr>
                <w:noProof/>
              </w:rPr>
              <w:fldChar w:fldCharType="separate"/>
            </w:r>
            <w:r>
              <w:rPr>
                <w:noProof/>
              </w:rPr>
              <w:t>3</w:t>
            </w:r>
            <w:r>
              <w:rPr>
                <w:noProof/>
              </w:rPr>
              <w:fldChar w:fldCharType="end"/>
            </w:r>
          </w:hyperlink>
        </w:p>
        <w:p w14:paraId="54451270" w14:textId="77777777" w:rsidR="001B1DAF" w:rsidRDefault="001B1DAF">
          <w:pPr>
            <w:pStyle w:val="TOC2"/>
            <w:tabs>
              <w:tab w:val="right" w:leader="dot" w:pos="9710"/>
            </w:tabs>
            <w:rPr>
              <w:noProof/>
            </w:rPr>
          </w:pPr>
          <w:hyperlink w:anchor="_Toc223119197" w:history="1">
            <w:r w:rsidRPr="00EB6C12">
              <w:rPr>
                <w:rStyle w:val="Hyperlink"/>
                <w:noProof/>
              </w:rPr>
              <w:t>2.2 Current Binance API Coverage</w:t>
            </w:r>
            <w:r>
              <w:rPr>
                <w:noProof/>
              </w:rPr>
              <w:tab/>
            </w:r>
            <w:r>
              <w:rPr>
                <w:noProof/>
              </w:rPr>
              <w:fldChar w:fldCharType="begin"/>
            </w:r>
            <w:r>
              <w:rPr>
                <w:noProof/>
              </w:rPr>
              <w:instrText xml:space="preserve"> PAGEREF _Toc223119197 \h </w:instrText>
            </w:r>
            <w:r>
              <w:rPr>
                <w:noProof/>
              </w:rPr>
            </w:r>
            <w:r>
              <w:rPr>
                <w:noProof/>
              </w:rPr>
              <w:fldChar w:fldCharType="separate"/>
            </w:r>
            <w:r>
              <w:rPr>
                <w:noProof/>
              </w:rPr>
              <w:t>3</w:t>
            </w:r>
            <w:r>
              <w:rPr>
                <w:noProof/>
              </w:rPr>
              <w:fldChar w:fldCharType="end"/>
            </w:r>
          </w:hyperlink>
        </w:p>
        <w:p w14:paraId="78E13B49" w14:textId="77777777" w:rsidR="001B1DAF" w:rsidRDefault="001B1DAF">
          <w:pPr>
            <w:pStyle w:val="TOC1"/>
            <w:tabs>
              <w:tab w:val="right" w:leader="dot" w:pos="9710"/>
            </w:tabs>
            <w:rPr>
              <w:noProof/>
            </w:rPr>
          </w:pPr>
          <w:hyperlink w:anchor="_Toc223119198" w:history="1">
            <w:r w:rsidRPr="00EB6C12">
              <w:rPr>
                <w:rStyle w:val="Hyperlink"/>
                <w:noProof/>
              </w:rPr>
              <w:t>3. Binance Deep Integration (v0.4.0)</w:t>
            </w:r>
            <w:r>
              <w:rPr>
                <w:noProof/>
              </w:rPr>
              <w:tab/>
            </w:r>
            <w:r>
              <w:rPr>
                <w:noProof/>
              </w:rPr>
              <w:fldChar w:fldCharType="begin"/>
            </w:r>
            <w:r>
              <w:rPr>
                <w:noProof/>
              </w:rPr>
              <w:instrText xml:space="preserve"> PAGEREF _Toc223119198 \h </w:instrText>
            </w:r>
            <w:r>
              <w:rPr>
                <w:noProof/>
              </w:rPr>
            </w:r>
            <w:r>
              <w:rPr>
                <w:noProof/>
              </w:rPr>
              <w:fldChar w:fldCharType="separate"/>
            </w:r>
            <w:r>
              <w:rPr>
                <w:noProof/>
              </w:rPr>
              <w:t>5</w:t>
            </w:r>
            <w:r>
              <w:rPr>
                <w:noProof/>
              </w:rPr>
              <w:fldChar w:fldCharType="end"/>
            </w:r>
          </w:hyperlink>
        </w:p>
        <w:p w14:paraId="73AC4F3C" w14:textId="77777777" w:rsidR="001B1DAF" w:rsidRDefault="001B1DAF">
          <w:pPr>
            <w:pStyle w:val="TOC2"/>
            <w:tabs>
              <w:tab w:val="right" w:leader="dot" w:pos="9710"/>
            </w:tabs>
            <w:rPr>
              <w:noProof/>
            </w:rPr>
          </w:pPr>
          <w:hyperlink w:anchor="_Toc223119199" w:history="1">
            <w:r w:rsidRPr="00EB6C12">
              <w:rPr>
                <w:rStyle w:val="Hyperlink"/>
                <w:noProof/>
              </w:rPr>
              <w:t xml:space="preserve">3.1 Trade History </w:t>
            </w:r>
            <w:r w:rsidRPr="00EB6C12">
              <w:rPr>
                <w:rStyle w:val="Hyperlink"/>
                <w:rFonts w:hint="eastAsia"/>
                <w:noProof/>
              </w:rPr>
              <w:t>—</w:t>
            </w:r>
            <w:r w:rsidRPr="00EB6C12">
              <w:rPr>
                <w:rStyle w:val="Hyperlink"/>
                <w:noProof/>
              </w:rPr>
              <w:t xml:space="preserve"> Automated Transaction Import</w:t>
            </w:r>
            <w:r>
              <w:rPr>
                <w:noProof/>
              </w:rPr>
              <w:tab/>
            </w:r>
            <w:r>
              <w:rPr>
                <w:noProof/>
              </w:rPr>
              <w:fldChar w:fldCharType="begin"/>
            </w:r>
            <w:r>
              <w:rPr>
                <w:noProof/>
              </w:rPr>
              <w:instrText xml:space="preserve"> PAGEREF _Toc223119199 \h </w:instrText>
            </w:r>
            <w:r>
              <w:rPr>
                <w:noProof/>
              </w:rPr>
            </w:r>
            <w:r>
              <w:rPr>
                <w:noProof/>
              </w:rPr>
              <w:fldChar w:fldCharType="separate"/>
            </w:r>
            <w:r>
              <w:rPr>
                <w:noProof/>
              </w:rPr>
              <w:t>5</w:t>
            </w:r>
            <w:r>
              <w:rPr>
                <w:noProof/>
              </w:rPr>
              <w:fldChar w:fldCharType="end"/>
            </w:r>
          </w:hyperlink>
        </w:p>
        <w:p w14:paraId="3468AA68" w14:textId="77777777" w:rsidR="001B1DAF" w:rsidRDefault="001B1DAF">
          <w:pPr>
            <w:pStyle w:val="TOC2"/>
            <w:tabs>
              <w:tab w:val="right" w:leader="dot" w:pos="9710"/>
            </w:tabs>
            <w:rPr>
              <w:noProof/>
            </w:rPr>
          </w:pPr>
          <w:hyperlink w:anchor="_Toc223119200" w:history="1">
            <w:r w:rsidRPr="00EB6C12">
              <w:rPr>
                <w:rStyle w:val="Hyperlink"/>
                <w:noProof/>
              </w:rPr>
              <w:t xml:space="preserve">3.2 Open Orders </w:t>
            </w:r>
            <w:r w:rsidRPr="00EB6C12">
              <w:rPr>
                <w:rStyle w:val="Hyperlink"/>
                <w:rFonts w:hint="eastAsia"/>
                <w:noProof/>
              </w:rPr>
              <w:t>—</w:t>
            </w:r>
            <w:r w:rsidRPr="00EB6C12">
              <w:rPr>
                <w:rStyle w:val="Hyperlink"/>
                <w:noProof/>
              </w:rPr>
              <w:t xml:space="preserve"> Live Order Tracking</w:t>
            </w:r>
            <w:r>
              <w:rPr>
                <w:noProof/>
              </w:rPr>
              <w:tab/>
            </w:r>
            <w:r>
              <w:rPr>
                <w:noProof/>
              </w:rPr>
              <w:fldChar w:fldCharType="begin"/>
            </w:r>
            <w:r>
              <w:rPr>
                <w:noProof/>
              </w:rPr>
              <w:instrText xml:space="preserve"> PAGEREF _Toc223119200 \h </w:instrText>
            </w:r>
            <w:r>
              <w:rPr>
                <w:noProof/>
              </w:rPr>
            </w:r>
            <w:r>
              <w:rPr>
                <w:noProof/>
              </w:rPr>
              <w:fldChar w:fldCharType="separate"/>
            </w:r>
            <w:r>
              <w:rPr>
                <w:noProof/>
              </w:rPr>
              <w:t>5</w:t>
            </w:r>
            <w:r>
              <w:rPr>
                <w:noProof/>
              </w:rPr>
              <w:fldChar w:fldCharType="end"/>
            </w:r>
          </w:hyperlink>
        </w:p>
        <w:p w14:paraId="2E5E2A21" w14:textId="77777777" w:rsidR="001B1DAF" w:rsidRDefault="001B1DAF">
          <w:pPr>
            <w:pStyle w:val="TOC2"/>
            <w:tabs>
              <w:tab w:val="right" w:leader="dot" w:pos="9710"/>
            </w:tabs>
            <w:rPr>
              <w:noProof/>
            </w:rPr>
          </w:pPr>
          <w:hyperlink w:anchor="_Toc223119201" w:history="1">
            <w:r w:rsidRPr="00EB6C12">
              <w:rPr>
                <w:rStyle w:val="Hyperlink"/>
                <w:noProof/>
              </w:rPr>
              <w:t xml:space="preserve">3.3 Order History </w:t>
            </w:r>
            <w:r w:rsidRPr="00EB6C12">
              <w:rPr>
                <w:rStyle w:val="Hyperlink"/>
                <w:rFonts w:hint="eastAsia"/>
                <w:noProof/>
              </w:rPr>
              <w:t>—</w:t>
            </w:r>
            <w:r w:rsidRPr="00EB6C12">
              <w:rPr>
                <w:rStyle w:val="Hyperlink"/>
                <w:noProof/>
              </w:rPr>
              <w:t xml:space="preserve"> Closed Orders</w:t>
            </w:r>
            <w:r>
              <w:rPr>
                <w:noProof/>
              </w:rPr>
              <w:tab/>
            </w:r>
            <w:r>
              <w:rPr>
                <w:noProof/>
              </w:rPr>
              <w:fldChar w:fldCharType="begin"/>
            </w:r>
            <w:r>
              <w:rPr>
                <w:noProof/>
              </w:rPr>
              <w:instrText xml:space="preserve"> PAGEREF _Toc223119201 \h </w:instrText>
            </w:r>
            <w:r>
              <w:rPr>
                <w:noProof/>
              </w:rPr>
            </w:r>
            <w:r>
              <w:rPr>
                <w:noProof/>
              </w:rPr>
              <w:fldChar w:fldCharType="separate"/>
            </w:r>
            <w:r>
              <w:rPr>
                <w:noProof/>
              </w:rPr>
              <w:t>6</w:t>
            </w:r>
            <w:r>
              <w:rPr>
                <w:noProof/>
              </w:rPr>
              <w:fldChar w:fldCharType="end"/>
            </w:r>
          </w:hyperlink>
        </w:p>
        <w:p w14:paraId="6D82FF5D" w14:textId="77777777" w:rsidR="001B1DAF" w:rsidRDefault="001B1DAF">
          <w:pPr>
            <w:pStyle w:val="TOC2"/>
            <w:tabs>
              <w:tab w:val="right" w:leader="dot" w:pos="9710"/>
            </w:tabs>
            <w:rPr>
              <w:noProof/>
            </w:rPr>
          </w:pPr>
          <w:hyperlink w:anchor="_Toc223119202" w:history="1">
            <w:r w:rsidRPr="00EB6C12">
              <w:rPr>
                <w:rStyle w:val="Hyperlink"/>
                <w:noProof/>
              </w:rPr>
              <w:t xml:space="preserve">3.4 Deposit &amp; Withdrawal History </w:t>
            </w:r>
            <w:r w:rsidRPr="00EB6C12">
              <w:rPr>
                <w:rStyle w:val="Hyperlink"/>
                <w:rFonts w:hint="eastAsia"/>
                <w:noProof/>
              </w:rPr>
              <w:t>—</w:t>
            </w:r>
            <w:r w:rsidRPr="00EB6C12">
              <w:rPr>
                <w:rStyle w:val="Hyperlink"/>
                <w:noProof/>
              </w:rPr>
              <w:t xml:space="preserve"> Money Movement Automation</w:t>
            </w:r>
            <w:r>
              <w:rPr>
                <w:noProof/>
              </w:rPr>
              <w:tab/>
            </w:r>
            <w:r>
              <w:rPr>
                <w:noProof/>
              </w:rPr>
              <w:fldChar w:fldCharType="begin"/>
            </w:r>
            <w:r>
              <w:rPr>
                <w:noProof/>
              </w:rPr>
              <w:instrText xml:space="preserve"> PAGEREF _Toc223119202 \h </w:instrText>
            </w:r>
            <w:r>
              <w:rPr>
                <w:noProof/>
              </w:rPr>
            </w:r>
            <w:r>
              <w:rPr>
                <w:noProof/>
              </w:rPr>
              <w:fldChar w:fldCharType="separate"/>
            </w:r>
            <w:r>
              <w:rPr>
                <w:noProof/>
              </w:rPr>
              <w:t>6</w:t>
            </w:r>
            <w:r>
              <w:rPr>
                <w:noProof/>
              </w:rPr>
              <w:fldChar w:fldCharType="end"/>
            </w:r>
          </w:hyperlink>
        </w:p>
        <w:p w14:paraId="558B88A5" w14:textId="77777777" w:rsidR="001B1DAF" w:rsidRDefault="001B1DAF">
          <w:pPr>
            <w:pStyle w:val="TOC2"/>
            <w:tabs>
              <w:tab w:val="right" w:leader="dot" w:pos="9710"/>
            </w:tabs>
            <w:rPr>
              <w:noProof/>
            </w:rPr>
          </w:pPr>
          <w:hyperlink w:anchor="_Toc223119203" w:history="1">
            <w:r w:rsidRPr="00EB6C12">
              <w:rPr>
                <w:rStyle w:val="Hyperlink"/>
                <w:noProof/>
              </w:rPr>
              <w:t xml:space="preserve">3.5 Staking &amp; Savings </w:t>
            </w:r>
            <w:r w:rsidRPr="00EB6C12">
              <w:rPr>
                <w:rStyle w:val="Hyperlink"/>
                <w:rFonts w:hint="eastAsia"/>
                <w:noProof/>
              </w:rPr>
              <w:t>—</w:t>
            </w:r>
            <w:r w:rsidRPr="00EB6C12">
              <w:rPr>
                <w:rStyle w:val="Hyperlink"/>
                <w:noProof/>
              </w:rPr>
              <w:t xml:space="preserve"> Passive Income Tracking</w:t>
            </w:r>
            <w:r>
              <w:rPr>
                <w:noProof/>
              </w:rPr>
              <w:tab/>
            </w:r>
            <w:r>
              <w:rPr>
                <w:noProof/>
              </w:rPr>
              <w:fldChar w:fldCharType="begin"/>
            </w:r>
            <w:r>
              <w:rPr>
                <w:noProof/>
              </w:rPr>
              <w:instrText xml:space="preserve"> PAGEREF _Toc223119203 \h </w:instrText>
            </w:r>
            <w:r>
              <w:rPr>
                <w:noProof/>
              </w:rPr>
            </w:r>
            <w:r>
              <w:rPr>
                <w:noProof/>
              </w:rPr>
              <w:fldChar w:fldCharType="separate"/>
            </w:r>
            <w:r>
              <w:rPr>
                <w:noProof/>
              </w:rPr>
              <w:t>7</w:t>
            </w:r>
            <w:r>
              <w:rPr>
                <w:noProof/>
              </w:rPr>
              <w:fldChar w:fldCharType="end"/>
            </w:r>
          </w:hyperlink>
        </w:p>
        <w:p w14:paraId="65061781" w14:textId="77777777" w:rsidR="001B1DAF" w:rsidRDefault="001B1DAF">
          <w:pPr>
            <w:pStyle w:val="TOC2"/>
            <w:tabs>
              <w:tab w:val="right" w:leader="dot" w:pos="9710"/>
            </w:tabs>
            <w:rPr>
              <w:noProof/>
            </w:rPr>
          </w:pPr>
          <w:hyperlink w:anchor="_Toc223119204" w:history="1">
            <w:r w:rsidRPr="00EB6C12">
              <w:rPr>
                <w:rStyle w:val="Hyperlink"/>
                <w:noProof/>
              </w:rPr>
              <w:t>3.6 Dust Conversion History</w:t>
            </w:r>
            <w:r>
              <w:rPr>
                <w:noProof/>
              </w:rPr>
              <w:tab/>
            </w:r>
            <w:r>
              <w:rPr>
                <w:noProof/>
              </w:rPr>
              <w:fldChar w:fldCharType="begin"/>
            </w:r>
            <w:r>
              <w:rPr>
                <w:noProof/>
              </w:rPr>
              <w:instrText xml:space="preserve"> PAGEREF _Toc223119204 \h </w:instrText>
            </w:r>
            <w:r>
              <w:rPr>
                <w:noProof/>
              </w:rPr>
            </w:r>
            <w:r>
              <w:rPr>
                <w:noProof/>
              </w:rPr>
              <w:fldChar w:fldCharType="separate"/>
            </w:r>
            <w:r>
              <w:rPr>
                <w:noProof/>
              </w:rPr>
              <w:t>7</w:t>
            </w:r>
            <w:r>
              <w:rPr>
                <w:noProof/>
              </w:rPr>
              <w:fldChar w:fldCharType="end"/>
            </w:r>
          </w:hyperlink>
        </w:p>
        <w:p w14:paraId="35C0897A" w14:textId="77777777" w:rsidR="001B1DAF" w:rsidRDefault="001B1DAF">
          <w:pPr>
            <w:pStyle w:val="TOC2"/>
            <w:tabs>
              <w:tab w:val="right" w:leader="dot" w:pos="9710"/>
            </w:tabs>
            <w:rPr>
              <w:noProof/>
            </w:rPr>
          </w:pPr>
          <w:hyperlink w:anchor="_Toc223119205" w:history="1">
            <w:r w:rsidRPr="00EB6C12">
              <w:rPr>
                <w:rStyle w:val="Hyperlink"/>
                <w:noProof/>
              </w:rPr>
              <w:t>3.7 Daily Account Snapshot</w:t>
            </w:r>
            <w:r>
              <w:rPr>
                <w:noProof/>
              </w:rPr>
              <w:tab/>
            </w:r>
            <w:r>
              <w:rPr>
                <w:noProof/>
              </w:rPr>
              <w:fldChar w:fldCharType="begin"/>
            </w:r>
            <w:r>
              <w:rPr>
                <w:noProof/>
              </w:rPr>
              <w:instrText xml:space="preserve"> PAGEREF _Toc223119205 \h </w:instrText>
            </w:r>
            <w:r>
              <w:rPr>
                <w:noProof/>
              </w:rPr>
            </w:r>
            <w:r>
              <w:rPr>
                <w:noProof/>
              </w:rPr>
              <w:fldChar w:fldCharType="separate"/>
            </w:r>
            <w:r>
              <w:rPr>
                <w:noProof/>
              </w:rPr>
              <w:t>7</w:t>
            </w:r>
            <w:r>
              <w:rPr>
                <w:noProof/>
              </w:rPr>
              <w:fldChar w:fldCharType="end"/>
            </w:r>
          </w:hyperlink>
        </w:p>
        <w:p w14:paraId="3666F074" w14:textId="77777777" w:rsidR="001B1DAF" w:rsidRDefault="001B1DAF">
          <w:pPr>
            <w:pStyle w:val="TOC2"/>
            <w:tabs>
              <w:tab w:val="right" w:leader="dot" w:pos="9710"/>
            </w:tabs>
            <w:rPr>
              <w:noProof/>
            </w:rPr>
          </w:pPr>
          <w:hyperlink w:anchor="_Toc223119206" w:history="1">
            <w:r w:rsidRPr="00EB6C12">
              <w:rPr>
                <w:rStyle w:val="Hyperlink"/>
                <w:noProof/>
              </w:rPr>
              <w:t>3.8 Full Sync Architecture</w:t>
            </w:r>
            <w:r>
              <w:rPr>
                <w:noProof/>
              </w:rPr>
              <w:tab/>
            </w:r>
            <w:r>
              <w:rPr>
                <w:noProof/>
              </w:rPr>
              <w:fldChar w:fldCharType="begin"/>
            </w:r>
            <w:r>
              <w:rPr>
                <w:noProof/>
              </w:rPr>
              <w:instrText xml:space="preserve"> PAGEREF _Toc223119206 \h </w:instrText>
            </w:r>
            <w:r>
              <w:rPr>
                <w:noProof/>
              </w:rPr>
            </w:r>
            <w:r>
              <w:rPr>
                <w:noProof/>
              </w:rPr>
              <w:fldChar w:fldCharType="separate"/>
            </w:r>
            <w:r>
              <w:rPr>
                <w:noProof/>
              </w:rPr>
              <w:t>8</w:t>
            </w:r>
            <w:r>
              <w:rPr>
                <w:noProof/>
              </w:rPr>
              <w:fldChar w:fldCharType="end"/>
            </w:r>
          </w:hyperlink>
        </w:p>
        <w:p w14:paraId="26235188" w14:textId="77777777" w:rsidR="001B1DAF" w:rsidRDefault="001B1DAF">
          <w:pPr>
            <w:pStyle w:val="TOC1"/>
            <w:tabs>
              <w:tab w:val="right" w:leader="dot" w:pos="9710"/>
            </w:tabs>
            <w:rPr>
              <w:noProof/>
            </w:rPr>
          </w:pPr>
          <w:hyperlink w:anchor="_Toc223119207" w:history="1">
            <w:r w:rsidRPr="00EB6C12">
              <w:rPr>
                <w:rStyle w:val="Hyperlink"/>
                <w:noProof/>
              </w:rPr>
              <w:t>4. Claude Desktop MCP Agent (v0.5.0)</w:t>
            </w:r>
            <w:r>
              <w:rPr>
                <w:noProof/>
              </w:rPr>
              <w:tab/>
            </w:r>
            <w:r>
              <w:rPr>
                <w:noProof/>
              </w:rPr>
              <w:fldChar w:fldCharType="begin"/>
            </w:r>
            <w:r>
              <w:rPr>
                <w:noProof/>
              </w:rPr>
              <w:instrText xml:space="preserve"> PAGEREF _Toc223119207 \h </w:instrText>
            </w:r>
            <w:r>
              <w:rPr>
                <w:noProof/>
              </w:rPr>
            </w:r>
            <w:r>
              <w:rPr>
                <w:noProof/>
              </w:rPr>
              <w:fldChar w:fldCharType="separate"/>
            </w:r>
            <w:r>
              <w:rPr>
                <w:noProof/>
              </w:rPr>
              <w:t>9</w:t>
            </w:r>
            <w:r>
              <w:rPr>
                <w:noProof/>
              </w:rPr>
              <w:fldChar w:fldCharType="end"/>
            </w:r>
          </w:hyperlink>
        </w:p>
        <w:p w14:paraId="33FB9B82" w14:textId="77777777" w:rsidR="001B1DAF" w:rsidRDefault="001B1DAF">
          <w:pPr>
            <w:pStyle w:val="TOC2"/>
            <w:tabs>
              <w:tab w:val="right" w:leader="dot" w:pos="9710"/>
            </w:tabs>
            <w:rPr>
              <w:noProof/>
            </w:rPr>
          </w:pPr>
          <w:hyperlink w:anchor="_Toc223119208" w:history="1">
            <w:r w:rsidRPr="00EB6C12">
              <w:rPr>
                <w:rStyle w:val="Hyperlink"/>
                <w:noProof/>
              </w:rPr>
              <w:t>4.1 What the MCP Agent Enables</w:t>
            </w:r>
            <w:r>
              <w:rPr>
                <w:noProof/>
              </w:rPr>
              <w:tab/>
            </w:r>
            <w:r>
              <w:rPr>
                <w:noProof/>
              </w:rPr>
              <w:fldChar w:fldCharType="begin"/>
            </w:r>
            <w:r>
              <w:rPr>
                <w:noProof/>
              </w:rPr>
              <w:instrText xml:space="preserve"> PAGEREF _Toc223119208 \h </w:instrText>
            </w:r>
            <w:r>
              <w:rPr>
                <w:noProof/>
              </w:rPr>
            </w:r>
            <w:r>
              <w:rPr>
                <w:noProof/>
              </w:rPr>
              <w:fldChar w:fldCharType="separate"/>
            </w:r>
            <w:r>
              <w:rPr>
                <w:noProof/>
              </w:rPr>
              <w:t>9</w:t>
            </w:r>
            <w:r>
              <w:rPr>
                <w:noProof/>
              </w:rPr>
              <w:fldChar w:fldCharType="end"/>
            </w:r>
          </w:hyperlink>
        </w:p>
        <w:p w14:paraId="5689A08B" w14:textId="77777777" w:rsidR="001B1DAF" w:rsidRDefault="001B1DAF">
          <w:pPr>
            <w:pStyle w:val="TOC2"/>
            <w:tabs>
              <w:tab w:val="right" w:leader="dot" w:pos="9710"/>
            </w:tabs>
            <w:rPr>
              <w:noProof/>
            </w:rPr>
          </w:pPr>
          <w:hyperlink w:anchor="_Toc223119209" w:history="1">
            <w:r w:rsidRPr="00EB6C12">
              <w:rPr>
                <w:rStyle w:val="Hyperlink"/>
                <w:noProof/>
              </w:rPr>
              <w:t>4.2 Architecture</w:t>
            </w:r>
            <w:r>
              <w:rPr>
                <w:noProof/>
              </w:rPr>
              <w:tab/>
            </w:r>
            <w:r>
              <w:rPr>
                <w:noProof/>
              </w:rPr>
              <w:fldChar w:fldCharType="begin"/>
            </w:r>
            <w:r>
              <w:rPr>
                <w:noProof/>
              </w:rPr>
              <w:instrText xml:space="preserve"> PAGEREF _Toc223119209 \h </w:instrText>
            </w:r>
            <w:r>
              <w:rPr>
                <w:noProof/>
              </w:rPr>
            </w:r>
            <w:r>
              <w:rPr>
                <w:noProof/>
              </w:rPr>
              <w:fldChar w:fldCharType="separate"/>
            </w:r>
            <w:r>
              <w:rPr>
                <w:noProof/>
              </w:rPr>
              <w:t>9</w:t>
            </w:r>
            <w:r>
              <w:rPr>
                <w:noProof/>
              </w:rPr>
              <w:fldChar w:fldCharType="end"/>
            </w:r>
          </w:hyperlink>
        </w:p>
        <w:p w14:paraId="78E0D7EC" w14:textId="77777777" w:rsidR="001B1DAF" w:rsidRDefault="001B1DAF">
          <w:pPr>
            <w:pStyle w:val="TOC2"/>
            <w:tabs>
              <w:tab w:val="right" w:leader="dot" w:pos="9710"/>
            </w:tabs>
            <w:rPr>
              <w:noProof/>
            </w:rPr>
          </w:pPr>
          <w:hyperlink w:anchor="_Toc223119210" w:history="1">
            <w:r w:rsidRPr="00EB6C12">
              <w:rPr>
                <w:rStyle w:val="Hyperlink"/>
                <w:noProof/>
              </w:rPr>
              <w:t>4.3 Expanded Tool Catalog (v0.5.0)</w:t>
            </w:r>
            <w:r>
              <w:rPr>
                <w:noProof/>
              </w:rPr>
              <w:tab/>
            </w:r>
            <w:r>
              <w:rPr>
                <w:noProof/>
              </w:rPr>
              <w:fldChar w:fldCharType="begin"/>
            </w:r>
            <w:r>
              <w:rPr>
                <w:noProof/>
              </w:rPr>
              <w:instrText xml:space="preserve"> PAGEREF _Toc223119210 \h </w:instrText>
            </w:r>
            <w:r>
              <w:rPr>
                <w:noProof/>
              </w:rPr>
            </w:r>
            <w:r>
              <w:rPr>
                <w:noProof/>
              </w:rPr>
              <w:fldChar w:fldCharType="separate"/>
            </w:r>
            <w:r>
              <w:rPr>
                <w:noProof/>
              </w:rPr>
              <w:t>10</w:t>
            </w:r>
            <w:r>
              <w:rPr>
                <w:noProof/>
              </w:rPr>
              <w:fldChar w:fldCharType="end"/>
            </w:r>
          </w:hyperlink>
        </w:p>
        <w:p w14:paraId="64C87A5C" w14:textId="77777777" w:rsidR="001B1DAF" w:rsidRDefault="001B1DAF">
          <w:pPr>
            <w:pStyle w:val="TOC2"/>
            <w:tabs>
              <w:tab w:val="right" w:leader="dot" w:pos="9710"/>
            </w:tabs>
            <w:rPr>
              <w:noProof/>
            </w:rPr>
          </w:pPr>
          <w:hyperlink w:anchor="_Toc223119211" w:history="1">
            <w:r w:rsidRPr="00EB6C12">
              <w:rPr>
                <w:rStyle w:val="Hyperlink"/>
                <w:noProof/>
              </w:rPr>
              <w:t>4.4 Cowork Skill Integration</w:t>
            </w:r>
            <w:r>
              <w:rPr>
                <w:noProof/>
              </w:rPr>
              <w:tab/>
            </w:r>
            <w:r>
              <w:rPr>
                <w:noProof/>
              </w:rPr>
              <w:fldChar w:fldCharType="begin"/>
            </w:r>
            <w:r>
              <w:rPr>
                <w:noProof/>
              </w:rPr>
              <w:instrText xml:space="preserve"> PAGEREF _Toc223119211 \h </w:instrText>
            </w:r>
            <w:r>
              <w:rPr>
                <w:noProof/>
              </w:rPr>
            </w:r>
            <w:r>
              <w:rPr>
                <w:noProof/>
              </w:rPr>
              <w:fldChar w:fldCharType="separate"/>
            </w:r>
            <w:r>
              <w:rPr>
                <w:noProof/>
              </w:rPr>
              <w:t>10</w:t>
            </w:r>
            <w:r>
              <w:rPr>
                <w:noProof/>
              </w:rPr>
              <w:fldChar w:fldCharType="end"/>
            </w:r>
          </w:hyperlink>
        </w:p>
        <w:p w14:paraId="7A0AFE66" w14:textId="77777777" w:rsidR="001B1DAF" w:rsidRDefault="001B1DAF">
          <w:pPr>
            <w:pStyle w:val="TOC1"/>
            <w:tabs>
              <w:tab w:val="right" w:leader="dot" w:pos="9710"/>
            </w:tabs>
            <w:rPr>
              <w:noProof/>
            </w:rPr>
          </w:pPr>
          <w:hyperlink w:anchor="_Toc223119212" w:history="1">
            <w:r w:rsidRPr="00EB6C12">
              <w:rPr>
                <w:rStyle w:val="Hyperlink"/>
                <w:noProof/>
              </w:rPr>
              <w:t>5. Updated Roadmap Proposal</w:t>
            </w:r>
            <w:r>
              <w:rPr>
                <w:noProof/>
              </w:rPr>
              <w:tab/>
            </w:r>
            <w:r>
              <w:rPr>
                <w:noProof/>
              </w:rPr>
              <w:fldChar w:fldCharType="begin"/>
            </w:r>
            <w:r>
              <w:rPr>
                <w:noProof/>
              </w:rPr>
              <w:instrText xml:space="preserve"> PAGEREF _Toc223119212 \h </w:instrText>
            </w:r>
            <w:r>
              <w:rPr>
                <w:noProof/>
              </w:rPr>
            </w:r>
            <w:r>
              <w:rPr>
                <w:noProof/>
              </w:rPr>
              <w:fldChar w:fldCharType="separate"/>
            </w:r>
            <w:r>
              <w:rPr>
                <w:noProof/>
              </w:rPr>
              <w:t>12</w:t>
            </w:r>
            <w:r>
              <w:rPr>
                <w:noProof/>
              </w:rPr>
              <w:fldChar w:fldCharType="end"/>
            </w:r>
          </w:hyperlink>
        </w:p>
        <w:p w14:paraId="12CE8D3D" w14:textId="77777777" w:rsidR="001B1DAF" w:rsidRDefault="001B1DAF">
          <w:pPr>
            <w:pStyle w:val="TOC2"/>
            <w:tabs>
              <w:tab w:val="right" w:leader="dot" w:pos="9710"/>
            </w:tabs>
            <w:rPr>
              <w:noProof/>
            </w:rPr>
          </w:pPr>
          <w:hyperlink w:anchor="_Toc223119213" w:history="1">
            <w:r w:rsidRPr="00EB6C12">
              <w:rPr>
                <w:rStyle w:val="Hyperlink"/>
                <w:noProof/>
              </w:rPr>
              <w:t xml:space="preserve">v0.3.x </w:t>
            </w:r>
            <w:r w:rsidRPr="00EB6C12">
              <w:rPr>
                <w:rStyle w:val="Hyperlink"/>
                <w:rFonts w:hint="eastAsia"/>
                <w:noProof/>
              </w:rPr>
              <w:t>—</w:t>
            </w:r>
            <w:r w:rsidRPr="00EB6C12">
              <w:rPr>
                <w:rStyle w:val="Hyperlink"/>
                <w:noProof/>
              </w:rPr>
              <w:t xml:space="preserve"> Current (Complete / In Progress)</w:t>
            </w:r>
            <w:r>
              <w:rPr>
                <w:noProof/>
              </w:rPr>
              <w:tab/>
            </w:r>
            <w:r>
              <w:rPr>
                <w:noProof/>
              </w:rPr>
              <w:fldChar w:fldCharType="begin"/>
            </w:r>
            <w:r>
              <w:rPr>
                <w:noProof/>
              </w:rPr>
              <w:instrText xml:space="preserve"> PAGEREF _Toc223119213 \h </w:instrText>
            </w:r>
            <w:r>
              <w:rPr>
                <w:noProof/>
              </w:rPr>
            </w:r>
            <w:r>
              <w:rPr>
                <w:noProof/>
              </w:rPr>
              <w:fldChar w:fldCharType="separate"/>
            </w:r>
            <w:r>
              <w:rPr>
                <w:noProof/>
              </w:rPr>
              <w:t>12</w:t>
            </w:r>
            <w:r>
              <w:rPr>
                <w:noProof/>
              </w:rPr>
              <w:fldChar w:fldCharType="end"/>
            </w:r>
          </w:hyperlink>
        </w:p>
        <w:p w14:paraId="190D0C25" w14:textId="77777777" w:rsidR="001B1DAF" w:rsidRDefault="001B1DAF">
          <w:pPr>
            <w:pStyle w:val="TOC2"/>
            <w:tabs>
              <w:tab w:val="right" w:leader="dot" w:pos="9710"/>
            </w:tabs>
            <w:rPr>
              <w:noProof/>
            </w:rPr>
          </w:pPr>
          <w:hyperlink w:anchor="_Toc223119214" w:history="1">
            <w:r w:rsidRPr="00EB6C12">
              <w:rPr>
                <w:rStyle w:val="Hyperlink"/>
                <w:noProof/>
              </w:rPr>
              <w:t xml:space="preserve">v0.4.0 </w:t>
            </w:r>
            <w:r w:rsidRPr="00EB6C12">
              <w:rPr>
                <w:rStyle w:val="Hyperlink"/>
                <w:rFonts w:hint="eastAsia"/>
                <w:noProof/>
              </w:rPr>
              <w:t>—</w:t>
            </w:r>
            <w:r w:rsidRPr="00EB6C12">
              <w:rPr>
                <w:rStyle w:val="Hyperlink"/>
                <w:noProof/>
              </w:rPr>
              <w:t xml:space="preserve"> Binance Deep Integration (Proposed)</w:t>
            </w:r>
            <w:r>
              <w:rPr>
                <w:noProof/>
              </w:rPr>
              <w:tab/>
            </w:r>
            <w:r>
              <w:rPr>
                <w:noProof/>
              </w:rPr>
              <w:fldChar w:fldCharType="begin"/>
            </w:r>
            <w:r>
              <w:rPr>
                <w:noProof/>
              </w:rPr>
              <w:instrText xml:space="preserve"> PAGEREF _Toc223119214 \h </w:instrText>
            </w:r>
            <w:r>
              <w:rPr>
                <w:noProof/>
              </w:rPr>
            </w:r>
            <w:r>
              <w:rPr>
                <w:noProof/>
              </w:rPr>
              <w:fldChar w:fldCharType="separate"/>
            </w:r>
            <w:r>
              <w:rPr>
                <w:noProof/>
              </w:rPr>
              <w:t>12</w:t>
            </w:r>
            <w:r>
              <w:rPr>
                <w:noProof/>
              </w:rPr>
              <w:fldChar w:fldCharType="end"/>
            </w:r>
          </w:hyperlink>
        </w:p>
        <w:p w14:paraId="249796A6" w14:textId="77777777" w:rsidR="001B1DAF" w:rsidRDefault="001B1DAF">
          <w:pPr>
            <w:pStyle w:val="TOC2"/>
            <w:tabs>
              <w:tab w:val="right" w:leader="dot" w:pos="9710"/>
            </w:tabs>
            <w:rPr>
              <w:noProof/>
            </w:rPr>
          </w:pPr>
          <w:hyperlink w:anchor="_Toc223119215" w:history="1">
            <w:r w:rsidRPr="00EB6C12">
              <w:rPr>
                <w:rStyle w:val="Hyperlink"/>
                <w:noProof/>
              </w:rPr>
              <w:t xml:space="preserve">v0.5.0 </w:t>
            </w:r>
            <w:r w:rsidRPr="00EB6C12">
              <w:rPr>
                <w:rStyle w:val="Hyperlink"/>
                <w:rFonts w:hint="eastAsia"/>
                <w:noProof/>
              </w:rPr>
              <w:t>—</w:t>
            </w:r>
            <w:r w:rsidRPr="00EB6C12">
              <w:rPr>
                <w:rStyle w:val="Hyperlink"/>
                <w:noProof/>
              </w:rPr>
              <w:t xml:space="preserve"> Claude Desktop MCP Agent (Proposed)</w:t>
            </w:r>
            <w:r>
              <w:rPr>
                <w:noProof/>
              </w:rPr>
              <w:tab/>
            </w:r>
            <w:r>
              <w:rPr>
                <w:noProof/>
              </w:rPr>
              <w:fldChar w:fldCharType="begin"/>
            </w:r>
            <w:r>
              <w:rPr>
                <w:noProof/>
              </w:rPr>
              <w:instrText xml:space="preserve"> PAGEREF _Toc223119215 \h </w:instrText>
            </w:r>
            <w:r>
              <w:rPr>
                <w:noProof/>
              </w:rPr>
            </w:r>
            <w:r>
              <w:rPr>
                <w:noProof/>
              </w:rPr>
              <w:fldChar w:fldCharType="separate"/>
            </w:r>
            <w:r>
              <w:rPr>
                <w:noProof/>
              </w:rPr>
              <w:t>12</w:t>
            </w:r>
            <w:r>
              <w:rPr>
                <w:noProof/>
              </w:rPr>
              <w:fldChar w:fldCharType="end"/>
            </w:r>
          </w:hyperlink>
        </w:p>
        <w:p w14:paraId="667B226A" w14:textId="77777777" w:rsidR="001B1DAF" w:rsidRDefault="001B1DAF">
          <w:pPr>
            <w:pStyle w:val="TOC2"/>
            <w:tabs>
              <w:tab w:val="right" w:leader="dot" w:pos="9710"/>
            </w:tabs>
            <w:rPr>
              <w:noProof/>
            </w:rPr>
          </w:pPr>
          <w:hyperlink w:anchor="_Toc223119216" w:history="1">
            <w:r w:rsidRPr="00EB6C12">
              <w:rPr>
                <w:rStyle w:val="Hyperlink"/>
                <w:noProof/>
              </w:rPr>
              <w:t xml:space="preserve">v0.6.0 </w:t>
            </w:r>
            <w:r w:rsidRPr="00EB6C12">
              <w:rPr>
                <w:rStyle w:val="Hyperlink"/>
                <w:rFonts w:hint="eastAsia"/>
                <w:noProof/>
              </w:rPr>
              <w:t>—</w:t>
            </w:r>
            <w:r w:rsidRPr="00EB6C12">
              <w:rPr>
                <w:rStyle w:val="Hyperlink"/>
                <w:noProof/>
              </w:rPr>
              <w:t xml:space="preserve"> Visual Dashboard (From Original Roadmap)</w:t>
            </w:r>
            <w:r>
              <w:rPr>
                <w:noProof/>
              </w:rPr>
              <w:tab/>
            </w:r>
            <w:r>
              <w:rPr>
                <w:noProof/>
              </w:rPr>
              <w:fldChar w:fldCharType="begin"/>
            </w:r>
            <w:r>
              <w:rPr>
                <w:noProof/>
              </w:rPr>
              <w:instrText xml:space="preserve"> PAGEREF _Toc223119216 \h </w:instrText>
            </w:r>
            <w:r>
              <w:rPr>
                <w:noProof/>
              </w:rPr>
            </w:r>
            <w:r>
              <w:rPr>
                <w:noProof/>
              </w:rPr>
              <w:fldChar w:fldCharType="separate"/>
            </w:r>
            <w:r>
              <w:rPr>
                <w:noProof/>
              </w:rPr>
              <w:t>13</w:t>
            </w:r>
            <w:r>
              <w:rPr>
                <w:noProof/>
              </w:rPr>
              <w:fldChar w:fldCharType="end"/>
            </w:r>
          </w:hyperlink>
        </w:p>
        <w:p w14:paraId="1CE41A9F" w14:textId="77777777" w:rsidR="001B1DAF" w:rsidRDefault="001B1DAF">
          <w:pPr>
            <w:pStyle w:val="TOC1"/>
            <w:tabs>
              <w:tab w:val="right" w:leader="dot" w:pos="9710"/>
            </w:tabs>
            <w:rPr>
              <w:noProof/>
            </w:rPr>
          </w:pPr>
          <w:hyperlink w:anchor="_Toc223119217" w:history="1">
            <w:r w:rsidRPr="00EB6C12">
              <w:rPr>
                <w:rStyle w:val="Hyperlink"/>
                <w:noProof/>
              </w:rPr>
              <w:t>6. Recommended Implementation Order</w:t>
            </w:r>
            <w:r>
              <w:rPr>
                <w:noProof/>
              </w:rPr>
              <w:tab/>
            </w:r>
            <w:r>
              <w:rPr>
                <w:noProof/>
              </w:rPr>
              <w:fldChar w:fldCharType="begin"/>
            </w:r>
            <w:r>
              <w:rPr>
                <w:noProof/>
              </w:rPr>
              <w:instrText xml:space="preserve"> PAGEREF _Toc223119217 \h </w:instrText>
            </w:r>
            <w:r>
              <w:rPr>
                <w:noProof/>
              </w:rPr>
            </w:r>
            <w:r>
              <w:rPr>
                <w:noProof/>
              </w:rPr>
              <w:fldChar w:fldCharType="separate"/>
            </w:r>
            <w:r>
              <w:rPr>
                <w:noProof/>
              </w:rPr>
              <w:t>14</w:t>
            </w:r>
            <w:r>
              <w:rPr>
                <w:noProof/>
              </w:rPr>
              <w:fldChar w:fldCharType="end"/>
            </w:r>
          </w:hyperlink>
        </w:p>
        <w:p w14:paraId="75DDFEA1" w14:textId="77777777" w:rsidR="001B1DAF" w:rsidRDefault="001B1DAF">
          <w:pPr>
            <w:pStyle w:val="TOC2"/>
            <w:tabs>
              <w:tab w:val="right" w:leader="dot" w:pos="9710"/>
            </w:tabs>
            <w:rPr>
              <w:noProof/>
            </w:rPr>
          </w:pPr>
          <w:hyperlink w:anchor="_Toc223119218" w:history="1">
            <w:r w:rsidRPr="00EB6C12">
              <w:rPr>
                <w:rStyle w:val="Hyperlink"/>
                <w:noProof/>
              </w:rPr>
              <w:t>6.1 Security Considerations</w:t>
            </w:r>
            <w:r>
              <w:rPr>
                <w:noProof/>
              </w:rPr>
              <w:tab/>
            </w:r>
            <w:r>
              <w:rPr>
                <w:noProof/>
              </w:rPr>
              <w:fldChar w:fldCharType="begin"/>
            </w:r>
            <w:r>
              <w:rPr>
                <w:noProof/>
              </w:rPr>
              <w:instrText xml:space="preserve"> PAGEREF _Toc223119218 \h </w:instrText>
            </w:r>
            <w:r>
              <w:rPr>
                <w:noProof/>
              </w:rPr>
            </w:r>
            <w:r>
              <w:rPr>
                <w:noProof/>
              </w:rPr>
              <w:fldChar w:fldCharType="separate"/>
            </w:r>
            <w:r>
              <w:rPr>
                <w:noProof/>
              </w:rPr>
              <w:t>14</w:t>
            </w:r>
            <w:r>
              <w:rPr>
                <w:noProof/>
              </w:rPr>
              <w:fldChar w:fldCharType="end"/>
            </w:r>
          </w:hyperlink>
        </w:p>
        <w:p w14:paraId="607E6185" w14:textId="77777777" w:rsidR="001B1DAF" w:rsidRDefault="001B1DAF">
          <w:pPr>
            <w:pStyle w:val="TOC2"/>
            <w:tabs>
              <w:tab w:val="right" w:leader="dot" w:pos="9710"/>
            </w:tabs>
            <w:rPr>
              <w:noProof/>
            </w:rPr>
          </w:pPr>
          <w:hyperlink w:anchor="_Toc223119219" w:history="1">
            <w:r w:rsidRPr="00EB6C12">
              <w:rPr>
                <w:rStyle w:val="Hyperlink"/>
                <w:noProof/>
              </w:rPr>
              <w:t>6.2 Backward Compatibility</w:t>
            </w:r>
            <w:r>
              <w:rPr>
                <w:noProof/>
              </w:rPr>
              <w:tab/>
            </w:r>
            <w:r>
              <w:rPr>
                <w:noProof/>
              </w:rPr>
              <w:fldChar w:fldCharType="begin"/>
            </w:r>
            <w:r>
              <w:rPr>
                <w:noProof/>
              </w:rPr>
              <w:instrText xml:space="preserve"> PAGEREF _Toc223119219 \h </w:instrText>
            </w:r>
            <w:r>
              <w:rPr>
                <w:noProof/>
              </w:rPr>
            </w:r>
            <w:r>
              <w:rPr>
                <w:noProof/>
              </w:rPr>
              <w:fldChar w:fldCharType="separate"/>
            </w:r>
            <w:r>
              <w:rPr>
                <w:noProof/>
              </w:rPr>
              <w:t>14</w:t>
            </w:r>
            <w:r>
              <w:rPr>
                <w:noProof/>
              </w:rPr>
              <w:fldChar w:fldCharType="end"/>
            </w:r>
          </w:hyperlink>
        </w:p>
        <w:p w14:paraId="6B700EE5" w14:textId="77777777" w:rsidR="001B1DAF" w:rsidRDefault="001B1DAF">
          <w:pPr>
            <w:pStyle w:val="TOC1"/>
            <w:tabs>
              <w:tab w:val="right" w:leader="dot" w:pos="9710"/>
            </w:tabs>
            <w:rPr>
              <w:noProof/>
            </w:rPr>
          </w:pPr>
          <w:hyperlink w:anchor="_Toc223119220" w:history="1">
            <w:r w:rsidRPr="00EB6C12">
              <w:rPr>
                <w:rStyle w:val="Hyperlink"/>
                <w:noProof/>
              </w:rPr>
              <w:t>7. Example Workflows After Implementation</w:t>
            </w:r>
            <w:r>
              <w:rPr>
                <w:noProof/>
              </w:rPr>
              <w:tab/>
            </w:r>
            <w:r>
              <w:rPr>
                <w:noProof/>
              </w:rPr>
              <w:fldChar w:fldCharType="begin"/>
            </w:r>
            <w:r>
              <w:rPr>
                <w:noProof/>
              </w:rPr>
              <w:instrText xml:space="preserve"> PAGEREF _Toc223119220 \h </w:instrText>
            </w:r>
            <w:r>
              <w:rPr>
                <w:noProof/>
              </w:rPr>
            </w:r>
            <w:r>
              <w:rPr>
                <w:noProof/>
              </w:rPr>
              <w:fldChar w:fldCharType="separate"/>
            </w:r>
            <w:r>
              <w:rPr>
                <w:noProof/>
              </w:rPr>
              <w:t>14</w:t>
            </w:r>
            <w:r>
              <w:rPr>
                <w:noProof/>
              </w:rPr>
              <w:fldChar w:fldCharType="end"/>
            </w:r>
          </w:hyperlink>
        </w:p>
        <w:p w14:paraId="44F85064" w14:textId="77777777" w:rsidR="001B1DAF" w:rsidRDefault="001B1DAF">
          <w:pPr>
            <w:pStyle w:val="TOC2"/>
            <w:tabs>
              <w:tab w:val="right" w:leader="dot" w:pos="9710"/>
            </w:tabs>
            <w:rPr>
              <w:noProof/>
            </w:rPr>
          </w:pPr>
          <w:hyperlink w:anchor="_Toc223119221" w:history="1">
            <w:r w:rsidRPr="00EB6C12">
              <w:rPr>
                <w:rStyle w:val="Hyperlink"/>
                <w:noProof/>
              </w:rPr>
              <w:t>7.1 First-Time Setup (Zero Manual Entry)</w:t>
            </w:r>
            <w:r>
              <w:rPr>
                <w:noProof/>
              </w:rPr>
              <w:tab/>
            </w:r>
            <w:r>
              <w:rPr>
                <w:noProof/>
              </w:rPr>
              <w:fldChar w:fldCharType="begin"/>
            </w:r>
            <w:r>
              <w:rPr>
                <w:noProof/>
              </w:rPr>
              <w:instrText xml:space="preserve"> PAGEREF _Toc223119221 \h </w:instrText>
            </w:r>
            <w:r>
              <w:rPr>
                <w:noProof/>
              </w:rPr>
            </w:r>
            <w:r>
              <w:rPr>
                <w:noProof/>
              </w:rPr>
              <w:fldChar w:fldCharType="separate"/>
            </w:r>
            <w:r>
              <w:rPr>
                <w:noProof/>
              </w:rPr>
              <w:t>14</w:t>
            </w:r>
            <w:r>
              <w:rPr>
                <w:noProof/>
              </w:rPr>
              <w:fldChar w:fldCharType="end"/>
            </w:r>
          </w:hyperlink>
        </w:p>
        <w:p w14:paraId="0530E712" w14:textId="77777777" w:rsidR="001B1DAF" w:rsidRDefault="001B1DAF">
          <w:pPr>
            <w:pStyle w:val="TOC2"/>
            <w:tabs>
              <w:tab w:val="right" w:leader="dot" w:pos="9710"/>
            </w:tabs>
            <w:rPr>
              <w:noProof/>
            </w:rPr>
          </w:pPr>
          <w:hyperlink w:anchor="_Toc223119222" w:history="1">
            <w:r w:rsidRPr="00EB6C12">
              <w:rPr>
                <w:rStyle w:val="Hyperlink"/>
                <w:noProof/>
              </w:rPr>
              <w:t>7.2 Daily Maintenance (Via Claude Desktop)</w:t>
            </w:r>
            <w:r>
              <w:rPr>
                <w:noProof/>
              </w:rPr>
              <w:tab/>
            </w:r>
            <w:r>
              <w:rPr>
                <w:noProof/>
              </w:rPr>
              <w:fldChar w:fldCharType="begin"/>
            </w:r>
            <w:r>
              <w:rPr>
                <w:noProof/>
              </w:rPr>
              <w:instrText xml:space="preserve"> PAGEREF _Toc223119222 \h </w:instrText>
            </w:r>
            <w:r>
              <w:rPr>
                <w:noProof/>
              </w:rPr>
            </w:r>
            <w:r>
              <w:rPr>
                <w:noProof/>
              </w:rPr>
              <w:fldChar w:fldCharType="separate"/>
            </w:r>
            <w:r>
              <w:rPr>
                <w:noProof/>
              </w:rPr>
              <w:t>15</w:t>
            </w:r>
            <w:r>
              <w:rPr>
                <w:noProof/>
              </w:rPr>
              <w:fldChar w:fldCharType="end"/>
            </w:r>
          </w:hyperlink>
        </w:p>
        <w:p w14:paraId="401D4FBE" w14:textId="77777777" w:rsidR="001B1DAF" w:rsidRDefault="001B1DAF">
          <w:pPr>
            <w:pStyle w:val="TOC2"/>
            <w:tabs>
              <w:tab w:val="right" w:leader="dot" w:pos="9710"/>
            </w:tabs>
            <w:rPr>
              <w:noProof/>
            </w:rPr>
          </w:pPr>
          <w:hyperlink w:anchor="_Toc223119223" w:history="1">
            <w:r w:rsidRPr="00EB6C12">
              <w:rPr>
                <w:rStyle w:val="Hyperlink"/>
                <w:noProof/>
              </w:rPr>
              <w:t>7.3 Tax Season</w:t>
            </w:r>
            <w:r>
              <w:rPr>
                <w:noProof/>
              </w:rPr>
              <w:tab/>
            </w:r>
            <w:r>
              <w:rPr>
                <w:noProof/>
              </w:rPr>
              <w:fldChar w:fldCharType="begin"/>
            </w:r>
            <w:r>
              <w:rPr>
                <w:noProof/>
              </w:rPr>
              <w:instrText xml:space="preserve"> PAGEREF _Toc223119223 \h </w:instrText>
            </w:r>
            <w:r>
              <w:rPr>
                <w:noProof/>
              </w:rPr>
            </w:r>
            <w:r>
              <w:rPr>
                <w:noProof/>
              </w:rPr>
              <w:fldChar w:fldCharType="separate"/>
            </w:r>
            <w:r>
              <w:rPr>
                <w:noProof/>
              </w:rPr>
              <w:t>15</w:t>
            </w:r>
            <w:r>
              <w:rPr>
                <w:noProof/>
              </w:rPr>
              <w:fldChar w:fldCharType="end"/>
            </w:r>
          </w:hyperlink>
        </w:p>
        <w:p w14:paraId="3F88FA53" w14:textId="77777777" w:rsidR="001B1DAF" w:rsidRDefault="001B1DAF">
          <w:pPr>
            <w:pStyle w:val="TOC2"/>
            <w:tabs>
              <w:tab w:val="right" w:leader="dot" w:pos="9710"/>
            </w:tabs>
            <w:rPr>
              <w:noProof/>
            </w:rPr>
          </w:pPr>
          <w:hyperlink w:anchor="_Toc223119224" w:history="1">
            <w:r w:rsidRPr="00EB6C12">
              <w:rPr>
                <w:rStyle w:val="Hyperlink"/>
                <w:noProof/>
              </w:rPr>
              <w:t>7.4 Portfolio Analysis</w:t>
            </w:r>
            <w:r>
              <w:rPr>
                <w:noProof/>
              </w:rPr>
              <w:tab/>
            </w:r>
            <w:r>
              <w:rPr>
                <w:noProof/>
              </w:rPr>
              <w:fldChar w:fldCharType="begin"/>
            </w:r>
            <w:r>
              <w:rPr>
                <w:noProof/>
              </w:rPr>
              <w:instrText xml:space="preserve"> PAGEREF _Toc223119224 \h </w:instrText>
            </w:r>
            <w:r>
              <w:rPr>
                <w:noProof/>
              </w:rPr>
            </w:r>
            <w:r>
              <w:rPr>
                <w:noProof/>
              </w:rPr>
              <w:fldChar w:fldCharType="separate"/>
            </w:r>
            <w:r>
              <w:rPr>
                <w:noProof/>
              </w:rPr>
              <w:t>15</w:t>
            </w:r>
            <w:r>
              <w:rPr>
                <w:noProof/>
              </w:rPr>
              <w:fldChar w:fldCharType="end"/>
            </w:r>
          </w:hyperlink>
        </w:p>
        <w:p w14:paraId="04F814E1" w14:textId="77777777" w:rsidR="00D75549" w:rsidRDefault="00000000">
          <w:r>
            <w:fldChar w:fldCharType="end"/>
          </w:r>
        </w:p>
      </w:sdtContent>
    </w:sdt>
    <w:p w14:paraId="3C459D3B" w14:textId="77777777" w:rsidR="00D75549" w:rsidRDefault="00000000">
      <w:r>
        <w:br w:type="page"/>
      </w:r>
    </w:p>
    <w:p w14:paraId="55ADC1B1" w14:textId="77777777" w:rsidR="00D75549" w:rsidRDefault="00000000">
      <w:pPr>
        <w:pStyle w:val="Heading1"/>
      </w:pPr>
      <w:bookmarkStart w:id="0" w:name="_Toc223119194"/>
      <w:r>
        <w:lastRenderedPageBreak/>
        <w:t>1. Executive Summary</w:t>
      </w:r>
      <w:bookmarkEnd w:id="0"/>
    </w:p>
    <w:p w14:paraId="05EC744D" w14:textId="77777777" w:rsidR="00D75549" w:rsidRDefault="00000000">
      <w:pPr>
        <w:spacing w:before="60" w:after="100"/>
      </w:pPr>
      <w:r>
        <w:rPr>
          <w:color w:val="333333"/>
        </w:rPr>
        <w:t>Cryptofolio is a local-first, privacy-respecting CLI portfolio manager built in Rust. As of v0.3.1 it tracks holdings, records transactions manually, syncs Binance spot balances via read-only API, and provides an AI-powered natural language shell (Claude/Ollama).</w:t>
      </w:r>
    </w:p>
    <w:p w14:paraId="5B366F02" w14:textId="77777777" w:rsidR="00D75549" w:rsidRDefault="00000000">
      <w:pPr>
        <w:spacing w:before="60" w:after="100"/>
      </w:pPr>
      <w:r>
        <w:rPr>
          <w:color w:val="333333"/>
        </w:rPr>
        <w:t>This document proposes two major capability expansions:</w:t>
      </w:r>
    </w:p>
    <w:p w14:paraId="524D930A" w14:textId="77777777" w:rsidR="00D75549" w:rsidRDefault="00000000">
      <w:pPr>
        <w:pStyle w:val="ListParagraph"/>
        <w:numPr>
          <w:ilvl w:val="0"/>
          <w:numId w:val="2"/>
        </w:numPr>
        <w:spacing w:before="40" w:after="40"/>
      </w:pPr>
      <w:r>
        <w:rPr>
          <w:color w:val="333333"/>
        </w:rPr>
        <w:t>Deep Binance Integration — import trade history, open/closed orders, deposits, withdrawals, staking rewards, and dust conversions so that the portfolio reconciles itself automatically against on-exchange activity.</w:t>
      </w:r>
    </w:p>
    <w:p w14:paraId="050ED561" w14:textId="77777777" w:rsidR="00D75549" w:rsidRDefault="00000000">
      <w:pPr>
        <w:pStyle w:val="ListParagraph"/>
        <w:numPr>
          <w:ilvl w:val="0"/>
          <w:numId w:val="2"/>
        </w:numPr>
        <w:spacing w:before="40" w:after="40"/>
      </w:pPr>
      <w:r>
        <w:rPr>
          <w:color w:val="333333"/>
        </w:rPr>
        <w:t>Claude Desktop MCP Agent — expose cryptofolio as a Model Context Protocol skill so that any Claude Desktop conversation can query the portfolio, record transactions, trigger syncs, generate reports, and execute complex multi-step analysis in natural language.</w:t>
      </w:r>
    </w:p>
    <w:p w14:paraId="251CAF8D" w14:textId="77777777" w:rsidR="00D75549" w:rsidRDefault="00000000">
      <w:pPr>
        <w:spacing w:before="60" w:after="100"/>
      </w:pPr>
      <w:r>
        <w:rPr>
          <w:color w:val="333333"/>
        </w:rPr>
        <w:t>Together these features complete the vision of a zero-maintenance, AI-native portfolio manager where money movements on Binance are captured automatically and an intelligent agent handles everything a user currently does manually through CLI commands.</w:t>
      </w:r>
    </w:p>
    <w:p w14:paraId="5887685F" w14:textId="77777777" w:rsidR="00D75549" w:rsidRDefault="00D75549"/>
    <w:p w14:paraId="5DBBEE89" w14:textId="77777777" w:rsidR="00D75549" w:rsidRDefault="00000000">
      <w:pPr>
        <w:pStyle w:val="Heading1"/>
      </w:pPr>
      <w:bookmarkStart w:id="1" w:name="_Toc223119195"/>
      <w:r>
        <w:t>2. Current State Analysis</w:t>
      </w:r>
      <w:bookmarkEnd w:id="1"/>
    </w:p>
    <w:p w14:paraId="0DBAD870" w14:textId="77777777" w:rsidR="00D75549" w:rsidRDefault="00000000">
      <w:pPr>
        <w:pStyle w:val="Heading2"/>
      </w:pPr>
      <w:bookmarkStart w:id="2" w:name="_Toc223119196"/>
      <w:r>
        <w:t>2.1 What Is Already Built</w:t>
      </w:r>
      <w:bookmarkEnd w:id="2"/>
    </w:p>
    <w:p w14:paraId="540DEBEC" w14:textId="77777777" w:rsidR="00D75549" w:rsidRDefault="00000000">
      <w:pPr>
        <w:spacing w:before="60" w:after="100"/>
      </w:pPr>
      <w:r>
        <w:rPr>
          <w:color w:val="333333"/>
        </w:rPr>
        <w:t>The following capabilities are fully implemented as of v0.3.1: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360"/>
      </w:tblGrid>
      <w:tr w:rsidR="00D75549" w14:paraId="0E19006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vAlign w:val="center"/>
          </w:tcPr>
          <w:p w14:paraId="35208F28" w14:textId="77777777" w:rsidR="00D75549" w:rsidRDefault="00000000">
            <w:r>
              <w:rPr>
                <w:b/>
                <w:bCs/>
                <w:color w:val="FFFFFF"/>
                <w:sz w:val="18"/>
                <w:szCs w:val="18"/>
              </w:rPr>
              <w:t>Feature</w:t>
            </w:r>
          </w:p>
        </w:tc>
        <w:tc>
          <w:tcPr>
            <w:tcW w:w="35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vAlign w:val="center"/>
          </w:tcPr>
          <w:p w14:paraId="3D20C3E1" w14:textId="77777777" w:rsidR="00D75549" w:rsidRDefault="00000000">
            <w:r>
              <w:rPr>
                <w:b/>
                <w:bCs/>
                <w:color w:val="FFFFFF"/>
                <w:sz w:val="18"/>
                <w:szCs w:val="18"/>
              </w:rPr>
              <w:t>Detail</w:t>
            </w:r>
          </w:p>
        </w:tc>
        <w:tc>
          <w:tcPr>
            <w:tcW w:w="23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vAlign w:val="center"/>
          </w:tcPr>
          <w:p w14:paraId="2D075A1E" w14:textId="77777777" w:rsidR="00D75549" w:rsidRDefault="00000000">
            <w:r>
              <w:rPr>
                <w:b/>
                <w:bCs/>
                <w:color w:val="FFFFFF"/>
                <w:sz w:val="18"/>
                <w:szCs w:val="18"/>
              </w:rPr>
              <w:t>Status</w:t>
            </w:r>
          </w:p>
        </w:tc>
      </w:tr>
      <w:tr w:rsidR="00D75549" w14:paraId="1186E4F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7031182D" w14:textId="77777777" w:rsidR="00D75549" w:rsidRDefault="00000000">
            <w:r>
              <w:rPr>
                <w:color w:val="000000"/>
              </w:rPr>
              <w:t>Portfolio tracking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6796F5C" w14:textId="77777777" w:rsidR="00D75549" w:rsidRDefault="00000000">
            <w:r>
              <w:rPr>
                <w:color w:val="000000"/>
              </w:rPr>
              <w:t>Multi-account, multi-currency</w:t>
            </w:r>
          </w:p>
        </w:tc>
        <w:tc>
          <w:tcPr>
            <w:tcW w:w="236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1BB1DD63" w14:textId="77777777" w:rsidR="00D75549" w:rsidRDefault="00000000">
            <w:r>
              <w:rPr>
                <w:b/>
                <w:bCs/>
                <w:color w:val="27AE60"/>
              </w:rPr>
              <w:t>v0.1+</w:t>
            </w:r>
          </w:p>
        </w:tc>
      </w:tr>
      <w:tr w:rsidR="00D75549" w14:paraId="31E1601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F0A0AC7" w14:textId="77777777" w:rsidR="00D75549" w:rsidRDefault="00000000">
            <w:r>
              <w:rPr>
                <w:color w:val="000000"/>
              </w:rPr>
              <w:t>Manual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F4C5F97" w14:textId="77777777" w:rsidR="00D75549" w:rsidRDefault="00000000">
            <w:r>
              <w:rPr>
                <w:color w:val="000000"/>
              </w:rPr>
              <w:t>Buy / sell / transfer / swap</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FC01E3" w14:textId="77777777" w:rsidR="00D75549" w:rsidRDefault="00000000">
            <w:r>
              <w:rPr>
                <w:b/>
                <w:bCs/>
                <w:color w:val="27AE60"/>
              </w:rPr>
              <w:t>v0.1+</w:t>
            </w:r>
          </w:p>
        </w:tc>
      </w:tr>
      <w:tr w:rsidR="00D75549" w14:paraId="0F4F2D8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2E305183" w14:textId="77777777" w:rsidR="00D75549" w:rsidRDefault="00000000">
            <w:r>
              <w:rPr>
                <w:color w:val="000000"/>
              </w:rPr>
              <w:t>Binance balance sync</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EB3CB6F" w14:textId="77777777" w:rsidR="00D75549" w:rsidRDefault="00000000">
            <w:r>
              <w:rPr>
                <w:color w:val="000000"/>
              </w:rPr>
              <w:t>/api/v3/account — spot balances only</w:t>
            </w:r>
          </w:p>
        </w:tc>
        <w:tc>
          <w:tcPr>
            <w:tcW w:w="236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229027AF" w14:textId="77777777" w:rsidR="00D75549" w:rsidRDefault="00000000">
            <w:r>
              <w:rPr>
                <w:b/>
                <w:bCs/>
                <w:color w:val="27AE60"/>
              </w:rPr>
              <w:t>v0.1+</w:t>
            </w:r>
          </w:p>
        </w:tc>
      </w:tr>
      <w:tr w:rsidR="00D75549" w14:paraId="21059F3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B937747" w14:textId="77777777" w:rsidR="00D75549" w:rsidRDefault="00000000">
            <w:r>
              <w:rPr>
                <w:color w:val="000000"/>
              </w:rPr>
              <w:t>Price &amp; 24h market data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53BEB4" w14:textId="77777777" w:rsidR="00D75549" w:rsidRDefault="00000000">
            <w:r>
              <w:rPr>
                <w:color w:val="000000"/>
              </w:rPr>
              <w:t>Spot + Alpha tokens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EC7C60D" w14:textId="77777777" w:rsidR="00D75549" w:rsidRDefault="00000000">
            <w:r>
              <w:rPr>
                <w:b/>
                <w:bCs/>
                <w:color w:val="27AE60"/>
              </w:rPr>
              <w:t>v0.1+</w:t>
            </w:r>
          </w:p>
        </w:tc>
      </w:tr>
      <w:tr w:rsidR="00D75549" w14:paraId="0ABE7C9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6FB9C730" w14:textId="77777777" w:rsidR="00D75549" w:rsidRDefault="00000000">
            <w:r>
              <w:rPr>
                <w:color w:val="000000"/>
              </w:rPr>
              <w:t>Multi-currency / fiat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1B5DD8" w14:textId="77777777" w:rsidR="00D75549" w:rsidRDefault="00000000">
            <w:r>
              <w:rPr>
                <w:color w:val="000000"/>
              </w:rPr>
              <w:t>CRC, USD, EUR, stablecoins</w:t>
            </w:r>
          </w:p>
        </w:tc>
        <w:tc>
          <w:tcPr>
            <w:tcW w:w="236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45EC0667" w14:textId="77777777" w:rsidR="00D75549" w:rsidRDefault="00000000">
            <w:r>
              <w:rPr>
                <w:b/>
                <w:bCs/>
                <w:color w:val="27AE60"/>
              </w:rPr>
              <w:t>v0.2</w:t>
            </w:r>
          </w:p>
        </w:tc>
      </w:tr>
      <w:tr w:rsidR="00D75549" w14:paraId="17AAF4C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8BE0777" w14:textId="77777777" w:rsidR="00D75549" w:rsidRDefault="00000000">
            <w:r>
              <w:rPr>
                <w:color w:val="000000"/>
              </w:rPr>
              <w:t>macOS Keychain security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D3147EF" w14:textId="77777777" w:rsidR="00D75549" w:rsidRDefault="00000000">
            <w:r>
              <w:rPr>
                <w:color w:val="000000"/>
              </w:rPr>
              <w:t>Touch ID, session caching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6A15E4A" w14:textId="77777777" w:rsidR="00D75549" w:rsidRDefault="00000000">
            <w:r>
              <w:rPr>
                <w:b/>
                <w:bCs/>
                <w:color w:val="27AE60"/>
              </w:rPr>
              <w:t>v0.3</w:t>
            </w:r>
          </w:p>
        </w:tc>
      </w:tr>
      <w:tr w:rsidR="00D75549" w14:paraId="1A29309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147D6377" w14:textId="77777777" w:rsidR="00D75549" w:rsidRDefault="00000000">
            <w:r>
              <w:rPr>
                <w:color w:val="000000"/>
              </w:rPr>
              <w:t>P&amp;L foundation (FIFO/LIFO)</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95D98A9" w14:textId="77777777" w:rsidR="00D75549" w:rsidRDefault="00000000">
            <w:r>
              <w:rPr>
                <w:color w:val="000000"/>
              </w:rPr>
              <w:t>tax_lots + realized_pnl tables</w:t>
            </w:r>
          </w:p>
        </w:tc>
        <w:tc>
          <w:tcPr>
            <w:tcW w:w="236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06B6495D" w14:textId="77777777" w:rsidR="00D75549" w:rsidRDefault="00000000">
            <w:r>
              <w:rPr>
                <w:b/>
                <w:bCs/>
                <w:color w:val="E67E22"/>
              </w:rPr>
              <w:t>Schema only</w:t>
            </w:r>
          </w:p>
        </w:tc>
      </w:tr>
      <w:tr w:rsidR="00D75549" w14:paraId="5CBE846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3975A8" w14:textId="77777777" w:rsidR="00D75549" w:rsidRDefault="00000000">
            <w:r>
              <w:rPr>
                <w:color w:val="000000"/>
              </w:rPr>
              <w:t>MCP / Claude Desktop</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638A57" w14:textId="77777777" w:rsidR="00D75549" w:rsidRDefault="00000000">
            <w:r>
              <w:rPr>
                <w:color w:val="000000"/>
              </w:rPr>
              <w:t>10 tools designed, 3 docs written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1BF236B" w14:textId="77777777" w:rsidR="00D75549" w:rsidRDefault="00000000">
            <w:r>
              <w:rPr>
                <w:b/>
                <w:bCs/>
                <w:color w:val="E67E22"/>
              </w:rPr>
              <w:t>Design only</w:t>
            </w:r>
          </w:p>
        </w:tc>
      </w:tr>
      <w:tr w:rsidR="00D75549" w14:paraId="4F19197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13EB5185" w14:textId="77777777" w:rsidR="00D75549" w:rsidRDefault="00000000">
            <w:r>
              <w:rPr>
                <w:color w:val="000000"/>
              </w:rPr>
              <w:t>Trade history import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A321D3" w14:textId="77777777" w:rsidR="00D75549" w:rsidRDefault="00000000">
            <w:r>
              <w:rPr>
                <w:color w:val="000000"/>
              </w:rPr>
              <w:t>/api/v3/myTrades endpoint defined</w:t>
            </w:r>
          </w:p>
        </w:tc>
        <w:tc>
          <w:tcPr>
            <w:tcW w:w="236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1E557292" w14:textId="77777777" w:rsidR="00D75549" w:rsidRDefault="00000000">
            <w:r>
              <w:rPr>
                <w:b/>
                <w:bCs/>
                <w:color w:val="C0392B"/>
              </w:rPr>
              <w:t>Not started</w:t>
            </w:r>
          </w:p>
        </w:tc>
      </w:tr>
      <w:tr w:rsidR="00D75549" w14:paraId="06D2114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F3B112" w14:textId="77777777" w:rsidR="00D75549" w:rsidRDefault="00000000">
            <w:r>
              <w:rPr>
                <w:color w:val="000000"/>
              </w:rPr>
              <w:t>Open/closed orders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DCBF27" w14:textId="77777777" w:rsidR="00D75549" w:rsidRDefault="00000000">
            <w:r>
              <w:rPr>
                <w:color w:val="000000"/>
              </w:rPr>
              <w:t>Not implemented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29E1D2E" w14:textId="77777777" w:rsidR="00D75549" w:rsidRDefault="00000000">
            <w:r>
              <w:rPr>
                <w:b/>
                <w:bCs/>
                <w:color w:val="C0392B"/>
              </w:rPr>
              <w:t>Not started</w:t>
            </w:r>
          </w:p>
        </w:tc>
      </w:tr>
      <w:tr w:rsidR="00D75549" w14:paraId="2EB077E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43EE9B87" w14:textId="77777777" w:rsidR="00D75549" w:rsidRDefault="00000000">
            <w:r>
              <w:rPr>
                <w:color w:val="000000"/>
              </w:rPr>
              <w:t>Deposit/withdrawal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D171BC" w14:textId="77777777" w:rsidR="00D75549" w:rsidRDefault="00000000">
            <w:r>
              <w:rPr>
                <w:color w:val="000000"/>
              </w:rPr>
              <w:t>Not implemented</w:t>
            </w:r>
          </w:p>
        </w:tc>
        <w:tc>
          <w:tcPr>
            <w:tcW w:w="236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050512D7" w14:textId="77777777" w:rsidR="00D75549" w:rsidRDefault="00000000">
            <w:r>
              <w:rPr>
                <w:b/>
                <w:bCs/>
                <w:color w:val="C0392B"/>
              </w:rPr>
              <w:t>Not started</w:t>
            </w:r>
          </w:p>
        </w:tc>
      </w:tr>
    </w:tbl>
    <w:p w14:paraId="42F4C2CB" w14:textId="77777777" w:rsidR="00D75549" w:rsidRDefault="00D75549"/>
    <w:p w14:paraId="42E1B279" w14:textId="77777777" w:rsidR="00D75549" w:rsidRDefault="00000000">
      <w:pPr>
        <w:pStyle w:val="Heading2"/>
      </w:pPr>
      <w:bookmarkStart w:id="3" w:name="_Toc223119197"/>
      <w:r>
        <w:t>2.2 Current Binance API Coverage</w:t>
      </w:r>
      <w:bookmarkEnd w:id="3"/>
    </w:p>
    <w:p w14:paraId="6788A5CB" w14:textId="77777777" w:rsidR="00D75549" w:rsidRDefault="00000000">
      <w:pPr>
        <w:spacing w:before="60" w:after="100"/>
      </w:pPr>
      <w:r>
        <w:rPr>
          <w:color w:val="333333"/>
        </w:rPr>
        <w:t>The BinanceClient currently calls only four endpoints:</w:t>
      </w:r>
    </w:p>
    <w:p w14:paraId="004D54C9" w14:textId="77777777" w:rsidR="00D75549" w:rsidRDefault="00000000">
      <w:pPr>
        <w:pStyle w:val="ListParagraph"/>
        <w:numPr>
          <w:ilvl w:val="0"/>
          <w:numId w:val="2"/>
        </w:numPr>
        <w:spacing w:before="40" w:after="40"/>
      </w:pPr>
      <w:r>
        <w:rPr>
          <w:color w:val="333333"/>
        </w:rPr>
        <w:t>/api/v3/ticker/price — public price lookup</w:t>
      </w:r>
    </w:p>
    <w:p w14:paraId="31BA560C" w14:textId="77777777" w:rsidR="00D75549" w:rsidRDefault="00000000">
      <w:pPr>
        <w:pStyle w:val="ListParagraph"/>
        <w:numPr>
          <w:ilvl w:val="0"/>
          <w:numId w:val="2"/>
        </w:numPr>
        <w:spacing w:before="40" w:after="40"/>
      </w:pPr>
      <w:r>
        <w:rPr>
          <w:color w:val="333333"/>
        </w:rPr>
        <w:lastRenderedPageBreak/>
        <w:t>/api/v3/ticker/24hr — 24-hour market statistics</w:t>
      </w:r>
    </w:p>
    <w:p w14:paraId="5483D896" w14:textId="77777777" w:rsidR="00D75549" w:rsidRDefault="00000000">
      <w:pPr>
        <w:pStyle w:val="ListParagraph"/>
        <w:numPr>
          <w:ilvl w:val="0"/>
          <w:numId w:val="2"/>
        </w:numPr>
        <w:spacing w:before="40" w:after="40"/>
      </w:pPr>
      <w:r>
        <w:rPr>
          <w:color w:val="333333"/>
        </w:rPr>
        <w:t>/api/v3/exchangeInfo — exchange metadata (defined, not yet consumed)</w:t>
      </w:r>
    </w:p>
    <w:p w14:paraId="6118CCA1" w14:textId="77777777" w:rsidR="00D75549" w:rsidRDefault="00000000">
      <w:pPr>
        <w:pStyle w:val="ListParagraph"/>
        <w:numPr>
          <w:ilvl w:val="0"/>
          <w:numId w:val="2"/>
        </w:numPr>
        <w:spacing w:before="40" w:after="40"/>
      </w:pPr>
      <w:r>
        <w:rPr>
          <w:color w:val="333333"/>
        </w:rPr>
        <w:t>/api/v3/account — authenticated spot account balances</w:t>
      </w:r>
    </w:p>
    <w:p w14:paraId="0F6F2A09" w14:textId="77777777" w:rsidR="00D75549" w:rsidRDefault="00000000">
      <w:pPr>
        <w:spacing w:before="60" w:after="100"/>
      </w:pPr>
      <w:r>
        <w:rPr>
          <w:color w:val="333333"/>
        </w:rPr>
        <w:t>The endpoint /api/v3/myTrades is defined in endpoints.rs but never called. A significant set of read-only endpoints available under Binance's standard API permission level are completely untouched.</w:t>
      </w:r>
    </w:p>
    <w:p w14:paraId="36AC642D" w14:textId="77777777" w:rsidR="00D75549" w:rsidRDefault="00000000">
      <w:r>
        <w:br w:type="page"/>
      </w:r>
    </w:p>
    <w:p w14:paraId="0E8BE213" w14:textId="77777777" w:rsidR="00D75549" w:rsidRDefault="00000000">
      <w:pPr>
        <w:pStyle w:val="Heading1"/>
      </w:pPr>
      <w:bookmarkStart w:id="4" w:name="_Toc223119198"/>
      <w:r>
        <w:lastRenderedPageBreak/>
        <w:t>3. Binance Deep Integration (v0.4.0)</w:t>
      </w:r>
      <w:bookmarkEnd w:id="4"/>
    </w:p>
    <w:p w14:paraId="276CB092" w14:textId="77777777" w:rsidR="00D75549" w:rsidRDefault="00000000">
      <w:pPr>
        <w:spacing w:before="60" w:after="100"/>
      </w:pPr>
      <w:r>
        <w:rPr>
          <w:color w:val="333333"/>
        </w:rPr>
        <w:t>Binance exposes a rich set of read-only endpoints accessible with the same "Enable Reading" API key permission that cryptofolio already uses. No additional permissions are needed. The following sections describe each endpoint group, the data available, and how it maps to cryptofolio features.</w:t>
      </w:r>
    </w:p>
    <w:p w14:paraId="0FBE9753" w14:textId="77777777" w:rsidR="00D75549" w:rsidRDefault="00000000">
      <w:pPr>
        <w:pStyle w:val="Heading2"/>
      </w:pPr>
      <w:bookmarkStart w:id="5" w:name="_Toc223119199"/>
      <w:r>
        <w:t>3.1 Trade History — Automated Transaction Import</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D75549" w14:paraId="5462C42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4FB"/>
            <w:tcMar>
              <w:top w:w="120" w:type="dxa"/>
              <w:left w:w="140" w:type="dxa"/>
              <w:bottom w:w="120" w:type="dxa"/>
              <w:right w:w="140" w:type="dxa"/>
            </w:tcMar>
            <w:vAlign w:val="center"/>
          </w:tcPr>
          <w:p w14:paraId="1DC00D2B" w14:textId="77777777" w:rsidR="00D75549" w:rsidRDefault="00000000">
            <w:pPr>
              <w:jc w:val="center"/>
            </w:pPr>
            <w:r>
              <w:rPr>
                <w:sz w:val="36"/>
                <w:szCs w:val="36"/>
              </w:rPr>
              <w:t>📥</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6BC5DF12" w14:textId="77777777" w:rsidR="00D75549" w:rsidRDefault="00000000">
            <w:r>
              <w:rPr>
                <w:b/>
                <w:bCs/>
                <w:color w:val="1A1A2E"/>
                <w:sz w:val="22"/>
                <w:szCs w:val="22"/>
              </w:rPr>
              <w:t>Trade History Import  (/api/v3/myTrades)</w:t>
            </w:r>
            <w:r>
              <w:rPr>
                <w:b/>
                <w:bCs/>
                <w:color w:val="E67E22"/>
                <w:sz w:val="18"/>
                <w:szCs w:val="18"/>
              </w:rPr>
              <w:t xml:space="preserve">  Proposed</w:t>
            </w:r>
          </w:p>
          <w:p w14:paraId="210B9513" w14:textId="77777777" w:rsidR="00D75549" w:rsidRDefault="00000000">
            <w:pPr>
              <w:spacing w:before="60"/>
            </w:pPr>
            <w:r>
              <w:rPr>
                <w:color w:val="555555"/>
                <w:sz w:val="19"/>
                <w:szCs w:val="19"/>
              </w:rPr>
              <w:t>Fetch every executed trade from Binance and automatically create matching buy/sell records in the local database, eliminating the need for manual transaction entry.</w:t>
            </w:r>
          </w:p>
        </w:tc>
      </w:tr>
    </w:tbl>
    <w:p w14:paraId="6C0C0C98" w14:textId="77777777" w:rsidR="00D75549" w:rsidRDefault="00D75549"/>
    <w:p w14:paraId="254C09CC" w14:textId="77777777" w:rsidR="00D75549" w:rsidRDefault="00000000">
      <w:pPr>
        <w:spacing w:before="60" w:after="100"/>
      </w:pPr>
      <w:r>
        <w:rPr>
          <w:color w:val="333333"/>
        </w:rPr>
        <w:t>The myTrades endpoint returns the complete fill history for a given symbol pair, including price, quantity, fee, fee asset, and timestamps. Cryptofolio already has all necessary database structures to store this data.</w:t>
      </w:r>
    </w:p>
    <w:p w14:paraId="7120A435" w14:textId="77777777" w:rsidR="00D75549" w:rsidRDefault="00000000">
      <w:pPr>
        <w:spacing w:before="60" w:after="100"/>
      </w:pPr>
      <w:r>
        <w:rPr>
          <w:color w:val="333333"/>
        </w:rPr>
        <w:t>Proposed command surface:</w:t>
      </w:r>
    </w:p>
    <w:p w14:paraId="0C4881F0" w14:textId="77777777" w:rsidR="00D75549" w:rsidRDefault="00000000">
      <w:pPr>
        <w:pStyle w:val="ListParagraph"/>
        <w:numPr>
          <w:ilvl w:val="0"/>
          <w:numId w:val="2"/>
        </w:numPr>
        <w:spacing w:before="40" w:after="40"/>
      </w:pPr>
      <w:r>
        <w:rPr>
          <w:color w:val="333333"/>
        </w:rPr>
        <w:t>cryptofolio binance import-trades --account Binance — import all trades for all held assets</w:t>
      </w:r>
    </w:p>
    <w:p w14:paraId="54AD9141" w14:textId="77777777" w:rsidR="00D75549" w:rsidRDefault="00000000">
      <w:pPr>
        <w:pStyle w:val="ListParagraph"/>
        <w:numPr>
          <w:ilvl w:val="0"/>
          <w:numId w:val="2"/>
        </w:numPr>
        <w:spacing w:before="40" w:after="40"/>
      </w:pPr>
      <w:r>
        <w:rPr>
          <w:color w:val="333333"/>
        </w:rPr>
        <w:t>cryptofolio binance import-trades BTC --from 2025-01-01 — symbol-specific or date-filtered import</w:t>
      </w:r>
    </w:p>
    <w:p w14:paraId="21AA45E1" w14:textId="77777777" w:rsidR="00D75549" w:rsidRDefault="00000000">
      <w:pPr>
        <w:pStyle w:val="ListParagraph"/>
        <w:numPr>
          <w:ilvl w:val="0"/>
          <w:numId w:val="2"/>
        </w:numPr>
        <w:spacing w:before="40" w:after="40"/>
      </w:pPr>
      <w:r>
        <w:rPr>
          <w:color w:val="333333"/>
        </w:rPr>
        <w:t>cryptofolio sync --account Binance --full — extend the existing sync command to include trades</w:t>
      </w:r>
    </w:p>
    <w:p w14:paraId="1C47855C" w14:textId="77777777" w:rsidR="00D75549" w:rsidRDefault="00000000">
      <w:pPr>
        <w:spacing w:before="60" w:after="100"/>
      </w:pPr>
      <w:r>
        <w:rPr>
          <w:color w:val="333333"/>
        </w:rPr>
        <w:t>Import logic:</w:t>
      </w:r>
    </w:p>
    <w:p w14:paraId="7ED3CBDF" w14:textId="77777777" w:rsidR="00D75549" w:rsidRDefault="00000000">
      <w:pPr>
        <w:pStyle w:val="ListParagraph"/>
        <w:numPr>
          <w:ilvl w:val="0"/>
          <w:numId w:val="3"/>
        </w:numPr>
        <w:spacing w:before="40" w:after="40"/>
      </w:pPr>
      <w:r>
        <w:rPr>
          <w:color w:val="333333"/>
        </w:rPr>
        <w:t>Fetch current balance to discover active trading pairs (already done today)</w:t>
      </w:r>
    </w:p>
    <w:p w14:paraId="1E4125B9" w14:textId="77777777" w:rsidR="00D75549" w:rsidRDefault="00000000">
      <w:pPr>
        <w:pStyle w:val="ListParagraph"/>
        <w:numPr>
          <w:ilvl w:val="0"/>
          <w:numId w:val="3"/>
        </w:numPr>
        <w:spacing w:before="40" w:after="40"/>
      </w:pPr>
      <w:r>
        <w:rPr>
          <w:color w:val="333333"/>
        </w:rPr>
        <w:t>For each non-zero asset, call myTrades for {ASSET}USDT to retrieve full history</w:t>
      </w:r>
    </w:p>
    <w:p w14:paraId="4450D97D" w14:textId="77777777" w:rsidR="00D75549" w:rsidRDefault="00000000">
      <w:pPr>
        <w:pStyle w:val="ListParagraph"/>
        <w:numPr>
          <w:ilvl w:val="0"/>
          <w:numId w:val="3"/>
        </w:numPr>
        <w:spacing w:before="40" w:after="40"/>
      </w:pPr>
      <w:r>
        <w:rPr>
          <w:color w:val="333333"/>
        </w:rPr>
        <w:t>De-duplicate against existing transactions using Binance trade IDs (orderId / tradeId stored in tx metadata)</w:t>
      </w:r>
    </w:p>
    <w:p w14:paraId="6CB45B7C" w14:textId="77777777" w:rsidR="00D75549" w:rsidRDefault="00000000">
      <w:pPr>
        <w:pStyle w:val="ListParagraph"/>
        <w:numPr>
          <w:ilvl w:val="0"/>
          <w:numId w:val="3"/>
        </w:numPr>
        <w:spacing w:before="40" w:after="40"/>
      </w:pPr>
      <w:r>
        <w:rPr>
          <w:color w:val="333333"/>
        </w:rPr>
        <w:t>Create buy/sell transactions with exact prices, quantities, and fee breakdowns</w:t>
      </w:r>
    </w:p>
    <w:p w14:paraId="5E26A466" w14:textId="77777777" w:rsidR="00D75549" w:rsidRDefault="00000000">
      <w:pPr>
        <w:pStyle w:val="ListParagraph"/>
        <w:numPr>
          <w:ilvl w:val="0"/>
          <w:numId w:val="3"/>
        </w:numPr>
        <w:spacing w:before="40" w:after="40"/>
      </w:pPr>
      <w:r>
        <w:rPr>
          <w:color w:val="333333"/>
        </w:rPr>
        <w:t>Update cost basis and tax lot records automatically</w:t>
      </w:r>
    </w:p>
    <w:p w14:paraId="0B7DBCBE" w14:textId="77777777" w:rsidR="00D75549" w:rsidRDefault="00000000">
      <w:pPr>
        <w:spacing w:before="60" w:after="100"/>
      </w:pPr>
      <w:r>
        <w:rPr>
          <w:color w:val="333333"/>
        </w:rPr>
        <w:t>Key Binance API fields captured: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D75549" w14:paraId="62B141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vAlign w:val="center"/>
          </w:tcPr>
          <w:p w14:paraId="71BE76C6" w14:textId="77777777" w:rsidR="00D75549" w:rsidRDefault="00000000">
            <w:r>
              <w:rPr>
                <w:b/>
                <w:bCs/>
                <w:color w:val="FFFFFF"/>
                <w:sz w:val="18"/>
                <w:szCs w:val="18"/>
              </w:rPr>
              <w:t>Binance Field</w:t>
            </w:r>
          </w:p>
        </w:tc>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vAlign w:val="center"/>
          </w:tcPr>
          <w:p w14:paraId="32DF7B26" w14:textId="77777777" w:rsidR="00D75549" w:rsidRDefault="00000000">
            <w:r>
              <w:rPr>
                <w:b/>
                <w:bCs/>
                <w:color w:val="FFFFFF"/>
                <w:sz w:val="18"/>
                <w:szCs w:val="18"/>
              </w:rPr>
              <w:t>Type</w:t>
            </w:r>
          </w:p>
        </w:tc>
        <w:tc>
          <w:tcPr>
            <w:tcW w:w="35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vAlign w:val="center"/>
          </w:tcPr>
          <w:p w14:paraId="428425F7" w14:textId="77777777" w:rsidR="00D75549" w:rsidRDefault="00000000">
            <w:r>
              <w:rPr>
                <w:b/>
                <w:bCs/>
                <w:color w:val="FFFFFF"/>
                <w:sz w:val="18"/>
                <w:szCs w:val="18"/>
              </w:rPr>
              <w:t>Mapped To</w:t>
            </w:r>
          </w:p>
        </w:tc>
      </w:tr>
      <w:tr w:rsidR="00D75549" w14:paraId="3FBD49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45233F9A" w14:textId="77777777" w:rsidR="00D75549" w:rsidRDefault="00000000">
            <w:r>
              <w:rPr>
                <w:color w:val="000000"/>
              </w:rPr>
              <w:t>id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4BD0DB" w14:textId="77777777" w:rsidR="00D75549" w:rsidRDefault="00000000">
            <w:r>
              <w:rPr>
                <w:color w:val="000000"/>
              </w:rPr>
              <w:t>u64 — unique trade ID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986091" w14:textId="77777777" w:rsidR="00D75549" w:rsidRDefault="00000000">
            <w:r>
              <w:rPr>
                <w:color w:val="000000"/>
              </w:rPr>
              <w:t>tx.external_id (de-duplication key)</w:t>
            </w:r>
          </w:p>
        </w:tc>
      </w:tr>
      <w:tr w:rsidR="00D75549" w14:paraId="470053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BF8799" w14:textId="77777777" w:rsidR="00D75549" w:rsidRDefault="00000000">
            <w:r>
              <w:rPr>
                <w:color w:val="000000"/>
              </w:rPr>
              <w:t>orderId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DC1E30E" w14:textId="77777777" w:rsidR="00D75549" w:rsidRDefault="00000000">
            <w:r>
              <w:rPr>
                <w:color w:val="000000"/>
              </w:rPr>
              <w:t>u64</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2306E31" w14:textId="77777777" w:rsidR="00D75549" w:rsidRDefault="00000000">
            <w:r>
              <w:rPr>
                <w:color w:val="000000"/>
              </w:rPr>
              <w:t>tx.notes (order reference)</w:t>
            </w:r>
          </w:p>
        </w:tc>
      </w:tr>
      <w:tr w:rsidR="00D75549" w14:paraId="701F47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728C44CC" w14:textId="77777777" w:rsidR="00D75549" w:rsidRDefault="00000000">
            <w:r>
              <w:rPr>
                <w:color w:val="000000"/>
              </w:rPr>
              <w:t>symbol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A3830A9" w14:textId="77777777" w:rsidR="00D75549" w:rsidRDefault="00000000">
            <w:r>
              <w:rPr>
                <w:color w:val="000000"/>
              </w:rPr>
              <w:t>String e.g. BTCUSDT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AF821C" w14:textId="77777777" w:rsidR="00D75549" w:rsidRDefault="00000000">
            <w:r>
              <w:rPr>
                <w:color w:val="000000"/>
              </w:rPr>
              <w:t>tx.asset + tx.account</w:t>
            </w:r>
          </w:p>
        </w:tc>
      </w:tr>
      <w:tr w:rsidR="00D75549" w14:paraId="27DF43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AFE908F" w14:textId="77777777" w:rsidR="00D75549" w:rsidRDefault="00000000">
            <w:r>
              <w:rPr>
                <w:color w:val="000000"/>
              </w:rPr>
              <w:t>price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2FCC473" w14:textId="77777777" w:rsidR="00D75549" w:rsidRDefault="00000000">
            <w:r>
              <w:rPr>
                <w:color w:val="000000"/>
              </w:rPr>
              <w:t>Decimal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09250E" w14:textId="77777777" w:rsidR="00D75549" w:rsidRDefault="00000000">
            <w:r>
              <w:rPr>
                <w:color w:val="000000"/>
              </w:rPr>
              <w:t>tx.price_amount</w:t>
            </w:r>
          </w:p>
        </w:tc>
      </w:tr>
      <w:tr w:rsidR="00D75549" w14:paraId="6A7999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3B212549" w14:textId="77777777" w:rsidR="00D75549" w:rsidRDefault="00000000">
            <w:r>
              <w:rPr>
                <w:color w:val="000000"/>
              </w:rPr>
              <w:t>qty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A038BD" w14:textId="77777777" w:rsidR="00D75549" w:rsidRDefault="00000000">
            <w:r>
              <w:rPr>
                <w:color w:val="000000"/>
              </w:rPr>
              <w:t>Decimal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AAD6E9E" w14:textId="77777777" w:rsidR="00D75549" w:rsidRDefault="00000000">
            <w:r>
              <w:rPr>
                <w:color w:val="000000"/>
              </w:rPr>
              <w:t>tx.quantity</w:t>
            </w:r>
          </w:p>
        </w:tc>
      </w:tr>
      <w:tr w:rsidR="00D75549" w14:paraId="53918E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61358D7" w14:textId="77777777" w:rsidR="00D75549" w:rsidRDefault="00000000">
            <w:r>
              <w:rPr>
                <w:color w:val="000000"/>
              </w:rPr>
              <w:t>quoteQty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F4402FA" w14:textId="77777777" w:rsidR="00D75549" w:rsidRDefault="00000000">
            <w:r>
              <w:rPr>
                <w:color w:val="000000"/>
              </w:rPr>
              <w:t>Decimal — USD value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F33069D" w14:textId="77777777" w:rsidR="00D75549" w:rsidRDefault="00000000">
            <w:r>
              <w:rPr>
                <w:color w:val="000000"/>
              </w:rPr>
              <w:t>tx.total_value</w:t>
            </w:r>
          </w:p>
        </w:tc>
      </w:tr>
      <w:tr w:rsidR="00D75549" w14:paraId="6DBCD2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12035A79" w14:textId="77777777" w:rsidR="00D75549" w:rsidRDefault="00000000">
            <w:r>
              <w:rPr>
                <w:color w:val="000000"/>
              </w:rPr>
              <w:t>commission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B28DF4" w14:textId="77777777" w:rsidR="00D75549" w:rsidRDefault="00000000">
            <w:r>
              <w:rPr>
                <w:color w:val="000000"/>
              </w:rPr>
              <w:t>Decimal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FC93BF" w14:textId="77777777" w:rsidR="00D75549" w:rsidRDefault="00000000">
            <w:r>
              <w:rPr>
                <w:color w:val="000000"/>
              </w:rPr>
              <w:t>tx.fee</w:t>
            </w:r>
          </w:p>
        </w:tc>
      </w:tr>
      <w:tr w:rsidR="00D75549" w14:paraId="7B4E09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FE4DA68" w14:textId="77777777" w:rsidR="00D75549" w:rsidRDefault="00000000">
            <w:r>
              <w:rPr>
                <w:color w:val="000000"/>
              </w:rPr>
              <w:t>commissionAsset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9BBA80" w14:textId="77777777" w:rsidR="00D75549" w:rsidRDefault="00000000">
            <w:r>
              <w:rPr>
                <w:color w:val="000000"/>
              </w:rPr>
              <w:t>String e.g. BNB</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64E7793" w14:textId="77777777" w:rsidR="00D75549" w:rsidRDefault="00000000">
            <w:r>
              <w:rPr>
                <w:color w:val="000000"/>
              </w:rPr>
              <w:t>tx.fee_currency</w:t>
            </w:r>
          </w:p>
        </w:tc>
      </w:tr>
      <w:tr w:rsidR="00D75549" w14:paraId="108AC0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7BC708E9" w14:textId="77777777" w:rsidR="00D75549" w:rsidRDefault="00000000">
            <w:r>
              <w:rPr>
                <w:color w:val="000000"/>
              </w:rPr>
              <w:t>isBuyer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DADD94B" w14:textId="77777777" w:rsidR="00D75549" w:rsidRDefault="00000000">
            <w:r>
              <w:rPr>
                <w:color w:val="000000"/>
              </w:rPr>
              <w:t>bool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75D575" w14:textId="77777777" w:rsidR="00D75549" w:rsidRDefault="00000000">
            <w:r>
              <w:rPr>
                <w:color w:val="000000"/>
              </w:rPr>
              <w:t>tx.tx_type (Buy vs Sell)</w:t>
            </w:r>
          </w:p>
        </w:tc>
      </w:tr>
      <w:tr w:rsidR="00D75549" w14:paraId="6538BF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6103D2B" w14:textId="77777777" w:rsidR="00D75549" w:rsidRDefault="00000000">
            <w:r>
              <w:rPr>
                <w:color w:val="000000"/>
              </w:rPr>
              <w:t>time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076ACC" w14:textId="77777777" w:rsidR="00D75549" w:rsidRDefault="00000000">
            <w:r>
              <w:rPr>
                <w:color w:val="000000"/>
              </w:rPr>
              <w:t>Unix ms timestamp</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F98D539" w14:textId="77777777" w:rsidR="00D75549" w:rsidRDefault="00000000">
            <w:r>
              <w:rPr>
                <w:color w:val="000000"/>
              </w:rPr>
              <w:t>tx.timestamp</w:t>
            </w:r>
          </w:p>
        </w:tc>
      </w:tr>
    </w:tbl>
    <w:p w14:paraId="4D1C47BF" w14:textId="77777777" w:rsidR="00D75549" w:rsidRDefault="00D75549"/>
    <w:p w14:paraId="50F9566F" w14:textId="77777777" w:rsidR="00D75549" w:rsidRDefault="00000000">
      <w:pPr>
        <w:pStyle w:val="Heading2"/>
      </w:pPr>
      <w:bookmarkStart w:id="6" w:name="_Toc223119200"/>
      <w:r>
        <w:t>3.2 Open Orders — Live Order Tracking</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D75549" w14:paraId="6534C6B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4FB"/>
            <w:tcMar>
              <w:top w:w="120" w:type="dxa"/>
              <w:left w:w="140" w:type="dxa"/>
              <w:bottom w:w="120" w:type="dxa"/>
              <w:right w:w="140" w:type="dxa"/>
            </w:tcMar>
            <w:vAlign w:val="center"/>
          </w:tcPr>
          <w:p w14:paraId="0875B752" w14:textId="77777777" w:rsidR="00D75549" w:rsidRDefault="00000000">
            <w:pPr>
              <w:jc w:val="center"/>
            </w:pPr>
            <w:r>
              <w:rPr>
                <w:sz w:val="36"/>
                <w:szCs w:val="36"/>
              </w:rPr>
              <w:lastRenderedPageBreak/>
              <w:t>📋</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270673D9" w14:textId="77777777" w:rsidR="00D75549" w:rsidRDefault="00000000">
            <w:r>
              <w:rPr>
                <w:b/>
                <w:bCs/>
                <w:color w:val="1A1A2E"/>
                <w:sz w:val="22"/>
                <w:szCs w:val="22"/>
              </w:rPr>
              <w:t>Open Orders  (/api/v3/openOrders)</w:t>
            </w:r>
            <w:r>
              <w:rPr>
                <w:b/>
                <w:bCs/>
                <w:color w:val="E67E22"/>
                <w:sz w:val="18"/>
                <w:szCs w:val="18"/>
              </w:rPr>
              <w:t xml:space="preserve">  Proposed</w:t>
            </w:r>
          </w:p>
          <w:p w14:paraId="3D970201" w14:textId="77777777" w:rsidR="00D75549" w:rsidRDefault="00000000">
            <w:pPr>
              <w:spacing w:before="60"/>
            </w:pPr>
            <w:r>
              <w:rPr>
                <w:color w:val="555555"/>
                <w:sz w:val="19"/>
                <w:szCs w:val="19"/>
              </w:rPr>
              <w:t>Display all currently open limit, stop-loss, and OCO orders. Useful for understanding pending exposure and upcoming fills that will become transactions.</w:t>
            </w:r>
          </w:p>
        </w:tc>
      </w:tr>
    </w:tbl>
    <w:p w14:paraId="34B838F7" w14:textId="77777777" w:rsidR="00D75549" w:rsidRDefault="00D75549"/>
    <w:p w14:paraId="1A6E3772" w14:textId="77777777" w:rsidR="00D75549" w:rsidRDefault="00000000">
      <w:pPr>
        <w:spacing w:before="60" w:after="100"/>
      </w:pPr>
      <w:r>
        <w:rPr>
          <w:color w:val="333333"/>
        </w:rPr>
        <w:t>This endpoint requires the same read-only API key. It returns all unfilled or partially filled orders.</w:t>
      </w:r>
    </w:p>
    <w:p w14:paraId="1151D07B" w14:textId="77777777" w:rsidR="00D75549" w:rsidRDefault="00000000">
      <w:pPr>
        <w:spacing w:before="60" w:after="100"/>
      </w:pPr>
      <w:r>
        <w:rPr>
          <w:color w:val="333333"/>
        </w:rPr>
        <w:t>Proposed command surface:</w:t>
      </w:r>
    </w:p>
    <w:p w14:paraId="0AB7BDC7" w14:textId="77777777" w:rsidR="00D75549" w:rsidRDefault="00000000">
      <w:pPr>
        <w:pStyle w:val="ListParagraph"/>
        <w:numPr>
          <w:ilvl w:val="0"/>
          <w:numId w:val="2"/>
        </w:numPr>
        <w:spacing w:before="40" w:after="40"/>
      </w:pPr>
      <w:r>
        <w:rPr>
          <w:color w:val="333333"/>
        </w:rPr>
        <w:t>cryptofolio binance orders — show all open orders in a formatted table</w:t>
      </w:r>
    </w:p>
    <w:p w14:paraId="45F82C85" w14:textId="77777777" w:rsidR="00D75549" w:rsidRDefault="00000000">
      <w:pPr>
        <w:pStyle w:val="ListParagraph"/>
        <w:numPr>
          <w:ilvl w:val="0"/>
          <w:numId w:val="2"/>
        </w:numPr>
        <w:spacing w:before="40" w:after="40"/>
      </w:pPr>
      <w:r>
        <w:rPr>
          <w:color w:val="333333"/>
        </w:rPr>
        <w:t>cryptofolio binance orders BTC — filter to a specific asset</w:t>
      </w:r>
    </w:p>
    <w:p w14:paraId="5CD0D11E" w14:textId="77777777" w:rsidR="00D75549" w:rsidRDefault="00000000">
      <w:pPr>
        <w:pStyle w:val="ListParagraph"/>
        <w:numPr>
          <w:ilvl w:val="0"/>
          <w:numId w:val="2"/>
        </w:numPr>
        <w:spacing w:before="40" w:after="40"/>
      </w:pPr>
      <w:r>
        <w:rPr>
          <w:color w:val="333333"/>
        </w:rPr>
        <w:t>cryptofolio binance orders --json — machine-readable output for scripting</w:t>
      </w:r>
    </w:p>
    <w:p w14:paraId="51F34DD4" w14:textId="77777777" w:rsidR="00D75549" w:rsidRDefault="00000000">
      <w:pPr>
        <w:spacing w:before="60" w:after="100"/>
      </w:pPr>
      <w:r>
        <w:rPr>
          <w:color w:val="333333"/>
        </w:rPr>
        <w:t>Display columns: Symbol | Side | Type | Price | Quantity | Filled | Time</w:t>
      </w:r>
    </w:p>
    <w:p w14:paraId="7DFDA75D" w14:textId="77777777" w:rsidR="00D75549" w:rsidRDefault="00000000">
      <w:pPr>
        <w:spacing w:before="60" w:after="100"/>
      </w:pPr>
      <w:r>
        <w:rPr>
          <w:color w:val="333333"/>
        </w:rPr>
        <w:t>Value-add features:</w:t>
      </w:r>
    </w:p>
    <w:p w14:paraId="070A8377" w14:textId="77777777" w:rsidR="00D75549" w:rsidRDefault="00000000">
      <w:pPr>
        <w:pStyle w:val="ListParagraph"/>
        <w:numPr>
          <w:ilvl w:val="0"/>
          <w:numId w:val="2"/>
        </w:numPr>
        <w:spacing w:before="40" w:after="40"/>
      </w:pPr>
      <w:r>
        <w:rPr>
          <w:color w:val="333333"/>
        </w:rPr>
        <w:t>Highlight orders where the current price is within 1% of the limit price ("near fill")</w:t>
      </w:r>
    </w:p>
    <w:p w14:paraId="39621644" w14:textId="77777777" w:rsidR="00D75549" w:rsidRDefault="00000000">
      <w:pPr>
        <w:pStyle w:val="ListParagraph"/>
        <w:numPr>
          <w:ilvl w:val="0"/>
          <w:numId w:val="2"/>
        </w:numPr>
        <w:spacing w:before="40" w:after="40"/>
      </w:pPr>
      <w:r>
        <w:rPr>
          <w:color w:val="333333"/>
        </w:rPr>
        <w:t>Calculate total pending exposure: "You have $3,200 in open buy orders"</w:t>
      </w:r>
    </w:p>
    <w:p w14:paraId="02FD04BA" w14:textId="77777777" w:rsidR="00D75549" w:rsidRDefault="00000000">
      <w:pPr>
        <w:pStyle w:val="ListParagraph"/>
        <w:numPr>
          <w:ilvl w:val="0"/>
          <w:numId w:val="2"/>
        </w:numPr>
        <w:spacing w:before="40" w:after="40"/>
      </w:pPr>
      <w:r>
        <w:rPr>
          <w:color w:val="333333"/>
        </w:rPr>
        <w:t>Integrate with AI shell: "Do I have any open orders?" just works</w:t>
      </w:r>
    </w:p>
    <w:p w14:paraId="3FAAF4C4" w14:textId="77777777" w:rsidR="00D75549" w:rsidRDefault="00000000">
      <w:pPr>
        <w:pStyle w:val="Heading2"/>
      </w:pPr>
      <w:bookmarkStart w:id="7" w:name="_Toc223119201"/>
      <w:r>
        <w:t>3.3 Order History — Closed Orders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D75549" w14:paraId="5F6E99F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4FB"/>
            <w:tcMar>
              <w:top w:w="120" w:type="dxa"/>
              <w:left w:w="140" w:type="dxa"/>
              <w:bottom w:w="120" w:type="dxa"/>
              <w:right w:w="140" w:type="dxa"/>
            </w:tcMar>
            <w:vAlign w:val="center"/>
          </w:tcPr>
          <w:p w14:paraId="1C7CC897" w14:textId="77777777" w:rsidR="00D75549" w:rsidRDefault="00000000">
            <w:pPr>
              <w:jc w:val="center"/>
            </w:pPr>
            <w:r>
              <w:rPr>
                <w:sz w:val="36"/>
                <w:szCs w:val="36"/>
              </w:rPr>
              <w:t>📜</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7A281AF9" w14:textId="77777777" w:rsidR="00D75549" w:rsidRDefault="00000000">
            <w:r>
              <w:rPr>
                <w:b/>
                <w:bCs/>
                <w:color w:val="1A1A2E"/>
                <w:sz w:val="22"/>
                <w:szCs w:val="22"/>
              </w:rPr>
              <w:t>All Orders History  (/api/v3/allOrders)</w:t>
            </w:r>
            <w:r>
              <w:rPr>
                <w:b/>
                <w:bCs/>
                <w:color w:val="E67E22"/>
                <w:sz w:val="18"/>
                <w:szCs w:val="18"/>
              </w:rPr>
              <w:t xml:space="preserve">  Proposed</w:t>
            </w:r>
          </w:p>
          <w:p w14:paraId="6F9FC5A7" w14:textId="77777777" w:rsidR="00D75549" w:rsidRDefault="00000000">
            <w:pPr>
              <w:spacing w:before="60"/>
            </w:pPr>
            <w:r>
              <w:rPr>
                <w:color w:val="555555"/>
                <w:sz w:val="19"/>
                <w:szCs w:val="19"/>
              </w:rPr>
              <w:t>Retrieve the complete history of all orders (filled, cancelled, expired) for any symbol. Enables reconciliation between what was ordered vs what actually executed.</w:t>
            </w:r>
          </w:p>
        </w:tc>
      </w:tr>
    </w:tbl>
    <w:p w14:paraId="31159423" w14:textId="77777777" w:rsidR="00D75549" w:rsidRDefault="00D75549"/>
    <w:p w14:paraId="23E0E2C6" w14:textId="77777777" w:rsidR="00D75549" w:rsidRDefault="00000000">
      <w:pPr>
        <w:spacing w:before="60" w:after="100"/>
      </w:pPr>
      <w:r>
        <w:rPr>
          <w:color w:val="333333"/>
        </w:rPr>
        <w:t>Combined with myTrades, this provides a complete audit trail of Binance activity. Cancelled orders reveal intent but no money movement; filled orders cross-reference with the trade import.</w:t>
      </w:r>
    </w:p>
    <w:p w14:paraId="05689A87" w14:textId="77777777" w:rsidR="00D75549" w:rsidRDefault="00000000">
      <w:pPr>
        <w:spacing w:before="60" w:after="100"/>
      </w:pPr>
      <w:r>
        <w:rPr>
          <w:color w:val="333333"/>
        </w:rPr>
        <w:t>Proposed command surface:</w:t>
      </w:r>
    </w:p>
    <w:p w14:paraId="18FCE34B" w14:textId="77777777" w:rsidR="00D75549" w:rsidRDefault="00000000">
      <w:pPr>
        <w:pStyle w:val="ListParagraph"/>
        <w:numPr>
          <w:ilvl w:val="0"/>
          <w:numId w:val="2"/>
        </w:numPr>
        <w:spacing w:before="40" w:after="40"/>
      </w:pPr>
      <w:r>
        <w:rPr>
          <w:color w:val="333333"/>
        </w:rPr>
        <w:t>cryptofolio binance order-history -- show last 50 orders</w:t>
      </w:r>
    </w:p>
    <w:p w14:paraId="38A87B34" w14:textId="77777777" w:rsidR="00D75549" w:rsidRDefault="00000000">
      <w:pPr>
        <w:pStyle w:val="ListParagraph"/>
        <w:numPr>
          <w:ilvl w:val="0"/>
          <w:numId w:val="2"/>
        </w:numPr>
        <w:spacing w:before="40" w:after="40"/>
      </w:pPr>
      <w:r>
        <w:rPr>
          <w:color w:val="333333"/>
        </w:rPr>
        <w:t>cryptofolio binance order-history --status filled|cancelled|all</w:t>
      </w:r>
    </w:p>
    <w:p w14:paraId="328B5441" w14:textId="77777777" w:rsidR="00D75549" w:rsidRDefault="00000000">
      <w:pPr>
        <w:pStyle w:val="ListParagraph"/>
        <w:numPr>
          <w:ilvl w:val="0"/>
          <w:numId w:val="2"/>
        </w:numPr>
        <w:spacing w:before="40" w:after="40"/>
      </w:pPr>
      <w:r>
        <w:rPr>
          <w:color w:val="333333"/>
        </w:rPr>
        <w:t>cryptofolio binance order-history --from 2025-01-01 --to 2025-12-31</w:t>
      </w:r>
    </w:p>
    <w:p w14:paraId="262C1DB4" w14:textId="77777777" w:rsidR="00D75549" w:rsidRDefault="00000000">
      <w:pPr>
        <w:pStyle w:val="Heading2"/>
      </w:pPr>
      <w:bookmarkStart w:id="8" w:name="_Toc223119202"/>
      <w:r>
        <w:t>3.4 Deposit &amp; Withdrawal History — Money Movement Automation</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D75549" w14:paraId="58BBA17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4FB"/>
            <w:tcMar>
              <w:top w:w="120" w:type="dxa"/>
              <w:left w:w="140" w:type="dxa"/>
              <w:bottom w:w="120" w:type="dxa"/>
              <w:right w:w="140" w:type="dxa"/>
            </w:tcMar>
            <w:vAlign w:val="center"/>
          </w:tcPr>
          <w:p w14:paraId="057C3EF0" w14:textId="77777777" w:rsidR="00D75549" w:rsidRDefault="00000000">
            <w:pPr>
              <w:jc w:val="center"/>
            </w:pPr>
            <w:r>
              <w:rPr>
                <w:sz w:val="36"/>
                <w:szCs w:val="36"/>
              </w:rPr>
              <w:t>🏦</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0A8727AD" w14:textId="77777777" w:rsidR="00D75549" w:rsidRDefault="00000000">
            <w:r>
              <w:rPr>
                <w:b/>
                <w:bCs/>
                <w:color w:val="1A1A2E"/>
                <w:sz w:val="22"/>
                <w:szCs w:val="22"/>
              </w:rPr>
              <w:t>Deposit History  (/sapi/v1/capital/deposit/hisrec)</w:t>
            </w:r>
            <w:r>
              <w:rPr>
                <w:b/>
                <w:bCs/>
                <w:color w:val="E67E22"/>
                <w:sz w:val="18"/>
                <w:szCs w:val="18"/>
              </w:rPr>
              <w:t xml:space="preserve">  Proposed</w:t>
            </w:r>
          </w:p>
          <w:p w14:paraId="7E09CAF2" w14:textId="77777777" w:rsidR="00D75549" w:rsidRDefault="00000000">
            <w:pPr>
              <w:spacing w:before="60"/>
            </w:pPr>
            <w:r>
              <w:rPr>
                <w:color w:val="555555"/>
                <w:sz w:val="19"/>
                <w:szCs w:val="19"/>
              </w:rPr>
              <w:t>Automatically import all crypto deposits to Binance, creating transfer-in records with exact timestamps, amounts, network fees, and transaction hashes.</w:t>
            </w:r>
          </w:p>
        </w:tc>
      </w:tr>
    </w:tbl>
    <w:p w14:paraId="312E66AA" w14:textId="77777777" w:rsidR="00D75549" w:rsidRDefault="00D755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D75549" w14:paraId="555369F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4FB"/>
            <w:tcMar>
              <w:top w:w="120" w:type="dxa"/>
              <w:left w:w="140" w:type="dxa"/>
              <w:bottom w:w="120" w:type="dxa"/>
              <w:right w:w="140" w:type="dxa"/>
            </w:tcMar>
            <w:vAlign w:val="center"/>
          </w:tcPr>
          <w:p w14:paraId="5C255B14" w14:textId="77777777" w:rsidR="00D75549" w:rsidRDefault="00000000">
            <w:pPr>
              <w:jc w:val="center"/>
            </w:pPr>
            <w:r>
              <w:rPr>
                <w:sz w:val="36"/>
                <w:szCs w:val="36"/>
              </w:rPr>
              <w:t>📤</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2023E782" w14:textId="77777777" w:rsidR="00D75549" w:rsidRDefault="00000000">
            <w:r>
              <w:rPr>
                <w:b/>
                <w:bCs/>
                <w:color w:val="1A1A2E"/>
                <w:sz w:val="22"/>
                <w:szCs w:val="22"/>
              </w:rPr>
              <w:t>Withdrawal History  (/sapi/v1/capital/withdraw/history)</w:t>
            </w:r>
            <w:r>
              <w:rPr>
                <w:b/>
                <w:bCs/>
                <w:color w:val="E67E22"/>
                <w:sz w:val="18"/>
                <w:szCs w:val="18"/>
              </w:rPr>
              <w:t xml:space="preserve">  Proposed</w:t>
            </w:r>
          </w:p>
          <w:p w14:paraId="1C752684" w14:textId="77777777" w:rsidR="00D75549" w:rsidRDefault="00000000">
            <w:pPr>
              <w:spacing w:before="60"/>
            </w:pPr>
            <w:r>
              <w:rPr>
                <w:color w:val="555555"/>
                <w:sz w:val="19"/>
                <w:szCs w:val="19"/>
              </w:rPr>
              <w:t>Automatically import all crypto withdrawals from Binance to external wallets or other exchanges, creating transfer-out records with fee data.</w:t>
            </w:r>
          </w:p>
        </w:tc>
      </w:tr>
    </w:tbl>
    <w:p w14:paraId="7C145A81" w14:textId="77777777" w:rsidR="00D75549" w:rsidRDefault="00D75549"/>
    <w:p w14:paraId="33E0EECA" w14:textId="77777777" w:rsidR="00D75549" w:rsidRDefault="00000000">
      <w:pPr>
        <w:spacing w:before="60" w:after="100"/>
      </w:pPr>
      <w:r>
        <w:rPr>
          <w:color w:val="333333"/>
        </w:rPr>
        <w:t>These two SAPI endpoints are the most valuable for automated portfolio reconciliation. They capture all on-chain money movements in and out of the exchange, which today must be entered manually as transfer transactions.</w:t>
      </w:r>
    </w:p>
    <w:p w14:paraId="573592D3" w14:textId="77777777" w:rsidR="00D75549" w:rsidRDefault="00000000">
      <w:pPr>
        <w:spacing w:before="60" w:after="100"/>
      </w:pPr>
      <w:r>
        <w:rPr>
          <w:color w:val="333333"/>
        </w:rPr>
        <w:t>Proposed command surface:</w:t>
      </w:r>
    </w:p>
    <w:p w14:paraId="3D4E8185" w14:textId="77777777" w:rsidR="00D75549" w:rsidRDefault="00000000">
      <w:pPr>
        <w:pStyle w:val="ListParagraph"/>
        <w:numPr>
          <w:ilvl w:val="0"/>
          <w:numId w:val="2"/>
        </w:numPr>
        <w:spacing w:before="40" w:after="40"/>
      </w:pPr>
      <w:r>
        <w:rPr>
          <w:color w:val="333333"/>
        </w:rPr>
        <w:t>cryptofolio binance import-deposits — import all deposit history</w:t>
      </w:r>
    </w:p>
    <w:p w14:paraId="07CB8F21" w14:textId="77777777" w:rsidR="00D75549" w:rsidRDefault="00000000">
      <w:pPr>
        <w:pStyle w:val="ListParagraph"/>
        <w:numPr>
          <w:ilvl w:val="0"/>
          <w:numId w:val="2"/>
        </w:numPr>
        <w:spacing w:before="40" w:after="40"/>
      </w:pPr>
      <w:r>
        <w:rPr>
          <w:color w:val="333333"/>
        </w:rPr>
        <w:t>cryptofolio binance import-withdrawals — import all withdrawal history</w:t>
      </w:r>
    </w:p>
    <w:p w14:paraId="273EA73A" w14:textId="77777777" w:rsidR="00D75549" w:rsidRDefault="00000000">
      <w:pPr>
        <w:pStyle w:val="ListParagraph"/>
        <w:numPr>
          <w:ilvl w:val="0"/>
          <w:numId w:val="2"/>
        </w:numPr>
        <w:spacing w:before="40" w:after="40"/>
      </w:pPr>
      <w:r>
        <w:rPr>
          <w:color w:val="333333"/>
        </w:rPr>
        <w:lastRenderedPageBreak/>
        <w:t>cryptofolio binance import-movements — import both deposits and withdrawals</w:t>
      </w:r>
    </w:p>
    <w:p w14:paraId="29A2256D" w14:textId="77777777" w:rsidR="00D75549" w:rsidRDefault="00000000">
      <w:pPr>
        <w:pStyle w:val="ListParagraph"/>
        <w:numPr>
          <w:ilvl w:val="0"/>
          <w:numId w:val="2"/>
        </w:numPr>
        <w:spacing w:before="40" w:after="40"/>
      </w:pPr>
      <w:r>
        <w:rPr>
          <w:color w:val="333333"/>
        </w:rPr>
        <w:t>cryptofolio sync --full — umbrella command: balances + trades + deposits + withdrawals</w:t>
      </w:r>
    </w:p>
    <w:p w14:paraId="4C8299C5" w14:textId="77777777" w:rsidR="00D75549" w:rsidRDefault="00000000">
      <w:pPr>
        <w:spacing w:before="60" w:after="100"/>
      </w:pPr>
      <w:r>
        <w:rPr>
          <w:color w:val="333333"/>
        </w:rPr>
        <w:t>Key data captured:</w:t>
      </w:r>
    </w:p>
    <w:p w14:paraId="4951E5DE" w14:textId="77777777" w:rsidR="00D75549" w:rsidRDefault="00000000">
      <w:pPr>
        <w:pStyle w:val="ListParagraph"/>
        <w:numPr>
          <w:ilvl w:val="0"/>
          <w:numId w:val="2"/>
        </w:numPr>
        <w:spacing w:before="40" w:after="40"/>
      </w:pPr>
      <w:r>
        <w:rPr>
          <w:color w:val="333333"/>
        </w:rPr>
        <w:t>Exact on-chain amounts and timestamps</w:t>
      </w:r>
    </w:p>
    <w:p w14:paraId="65EC648A" w14:textId="77777777" w:rsidR="00D75549" w:rsidRDefault="00000000">
      <w:pPr>
        <w:pStyle w:val="ListParagraph"/>
        <w:numPr>
          <w:ilvl w:val="0"/>
          <w:numId w:val="2"/>
        </w:numPr>
        <w:spacing w:before="40" w:after="40"/>
      </w:pPr>
      <w:r>
        <w:rPr>
          <w:color w:val="333333"/>
        </w:rPr>
        <w:t>Network transaction hash (stored in tx.notes for blockchain explorer lookups)</w:t>
      </w:r>
    </w:p>
    <w:p w14:paraId="38D9FBBE" w14:textId="77777777" w:rsidR="00D75549" w:rsidRDefault="00000000">
      <w:pPr>
        <w:pStyle w:val="ListParagraph"/>
        <w:numPr>
          <w:ilvl w:val="0"/>
          <w:numId w:val="2"/>
        </w:numPr>
        <w:spacing w:before="40" w:after="40"/>
      </w:pPr>
      <w:r>
        <w:rPr>
          <w:color w:val="333333"/>
        </w:rPr>
        <w:t>Fee amounts and assets</w:t>
      </w:r>
    </w:p>
    <w:p w14:paraId="1D9B7A4C" w14:textId="77777777" w:rsidR="00D75549" w:rsidRDefault="00000000">
      <w:pPr>
        <w:pStyle w:val="ListParagraph"/>
        <w:numPr>
          <w:ilvl w:val="0"/>
          <w:numId w:val="2"/>
        </w:numPr>
        <w:spacing w:before="40" w:after="40"/>
      </w:pPr>
      <w:r>
        <w:rPr>
          <w:color w:val="333333"/>
        </w:rPr>
        <w:t>Source/destination address</w:t>
      </w:r>
    </w:p>
    <w:p w14:paraId="70AF7A04" w14:textId="77777777" w:rsidR="00D75549" w:rsidRDefault="00000000">
      <w:pPr>
        <w:pStyle w:val="ListParagraph"/>
        <w:numPr>
          <w:ilvl w:val="0"/>
          <w:numId w:val="2"/>
        </w:numPr>
        <w:spacing w:before="40" w:after="40"/>
      </w:pPr>
      <w:r>
        <w:rPr>
          <w:color w:val="333333"/>
        </w:rPr>
        <w:t>Confirmation status — pending deposits not imported until confirmed</w:t>
      </w:r>
    </w:p>
    <w:p w14:paraId="16E8E570" w14:textId="77777777" w:rsidR="00D75549" w:rsidRDefault="00000000">
      <w:pPr>
        <w:pStyle w:val="Heading2"/>
      </w:pPr>
      <w:bookmarkStart w:id="9" w:name="_Toc223119203"/>
      <w:r>
        <w:t>3.5 Staking &amp; Savings — Passive Income Tracking</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D75549" w14:paraId="6E27773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4FB"/>
            <w:tcMar>
              <w:top w:w="120" w:type="dxa"/>
              <w:left w:w="140" w:type="dxa"/>
              <w:bottom w:w="120" w:type="dxa"/>
              <w:right w:w="140" w:type="dxa"/>
            </w:tcMar>
            <w:vAlign w:val="center"/>
          </w:tcPr>
          <w:p w14:paraId="7FB6C86F" w14:textId="77777777" w:rsidR="00D75549" w:rsidRDefault="00000000">
            <w:pPr>
              <w:jc w:val="center"/>
            </w:pPr>
            <w:r>
              <w:rPr>
                <w:sz w:val="36"/>
                <w:szCs w:val="36"/>
              </w:rPr>
              <w:t>💰</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223446DB" w14:textId="77777777" w:rsidR="00D75549" w:rsidRDefault="00000000">
            <w:r>
              <w:rPr>
                <w:b/>
                <w:bCs/>
                <w:color w:val="1A1A2E"/>
                <w:sz w:val="22"/>
                <w:szCs w:val="22"/>
              </w:rPr>
              <w:t>Flexible Savings &amp; Staking  (/sapi/v1/simple-earn/*)</w:t>
            </w:r>
            <w:r>
              <w:rPr>
                <w:b/>
                <w:bCs/>
                <w:color w:val="E67E22"/>
                <w:sz w:val="18"/>
                <w:szCs w:val="18"/>
              </w:rPr>
              <w:t xml:space="preserve">  Proposed</w:t>
            </w:r>
          </w:p>
          <w:p w14:paraId="4A8F150D" w14:textId="77777777" w:rsidR="00D75549" w:rsidRDefault="00000000">
            <w:pPr>
              <w:spacing w:before="60"/>
            </w:pPr>
            <w:r>
              <w:rPr>
                <w:color w:val="555555"/>
                <w:sz w:val="19"/>
                <w:szCs w:val="19"/>
              </w:rPr>
              <w:t>Retrieve current Simple Earn positions (flexible and locked) plus dividend/reward history. Track passive income from yield-bearing Binance products.</w:t>
            </w:r>
          </w:p>
        </w:tc>
      </w:tr>
    </w:tbl>
    <w:p w14:paraId="7B15CE4C" w14:textId="77777777" w:rsidR="00D75549" w:rsidRDefault="00D75549"/>
    <w:p w14:paraId="0E983EE9" w14:textId="77777777" w:rsidR="00D75549" w:rsidRDefault="00000000">
      <w:pPr>
        <w:spacing w:before="60" w:after="100"/>
      </w:pPr>
      <w:r>
        <w:rPr>
          <w:color w:val="333333"/>
        </w:rPr>
        <w:t>Many users hold assets in Binance Flexible Savings or Locked Staking, which currently do not appear in the spot account balance (or appear as a wrapped token). These endpoints expose the actual underlying positions and accrued rewards.</w:t>
      </w:r>
    </w:p>
    <w:p w14:paraId="01B22985" w14:textId="77777777" w:rsidR="00D75549" w:rsidRDefault="00000000">
      <w:pPr>
        <w:spacing w:before="60" w:after="100"/>
      </w:pPr>
      <w:r>
        <w:rPr>
          <w:color w:val="333333"/>
        </w:rPr>
        <w:t>Endpoints:</w:t>
      </w:r>
    </w:p>
    <w:p w14:paraId="2AEF81A0" w14:textId="77777777" w:rsidR="00D75549" w:rsidRDefault="00000000">
      <w:pPr>
        <w:pStyle w:val="ListParagraph"/>
        <w:numPr>
          <w:ilvl w:val="0"/>
          <w:numId w:val="2"/>
        </w:numPr>
        <w:spacing w:before="40" w:after="40"/>
      </w:pPr>
      <w:r>
        <w:rPr>
          <w:color w:val="333333"/>
        </w:rPr>
        <w:t>/sapi/v1/simple-earn/flexible/position — current flexible earn positions</w:t>
      </w:r>
    </w:p>
    <w:p w14:paraId="414C9458" w14:textId="77777777" w:rsidR="00D75549" w:rsidRDefault="00000000">
      <w:pPr>
        <w:pStyle w:val="ListParagraph"/>
        <w:numPr>
          <w:ilvl w:val="0"/>
          <w:numId w:val="2"/>
        </w:numPr>
        <w:spacing w:before="40" w:after="40"/>
      </w:pPr>
      <w:r>
        <w:rPr>
          <w:color w:val="333333"/>
        </w:rPr>
        <w:t>/sapi/v1/simple-earn/locked/position — current locked staking positions</w:t>
      </w:r>
    </w:p>
    <w:p w14:paraId="31E3CDCF" w14:textId="77777777" w:rsidR="00D75549" w:rsidRDefault="00000000">
      <w:pPr>
        <w:pStyle w:val="ListParagraph"/>
        <w:numPr>
          <w:ilvl w:val="0"/>
          <w:numId w:val="2"/>
        </w:numPr>
        <w:spacing w:before="40" w:after="40"/>
      </w:pPr>
      <w:r>
        <w:rPr>
          <w:color w:val="333333"/>
        </w:rPr>
        <w:t>/sapi/v1/asset/assetDividend — dividend / staking reward history</w:t>
      </w:r>
    </w:p>
    <w:p w14:paraId="0B5B4FE0" w14:textId="77777777" w:rsidR="00D75549" w:rsidRDefault="00000000">
      <w:pPr>
        <w:spacing w:before="60" w:after="100"/>
      </w:pPr>
      <w:r>
        <w:rPr>
          <w:color w:val="333333"/>
        </w:rPr>
        <w:t>Proposed account types:</w:t>
      </w:r>
    </w:p>
    <w:p w14:paraId="4913F767" w14:textId="77777777" w:rsidR="00D75549" w:rsidRDefault="00000000">
      <w:pPr>
        <w:pStyle w:val="ListParagraph"/>
        <w:numPr>
          <w:ilvl w:val="0"/>
          <w:numId w:val="2"/>
        </w:numPr>
        <w:spacing w:before="40" w:after="40"/>
      </w:pPr>
      <w:r>
        <w:rPr>
          <w:color w:val="333333"/>
        </w:rPr>
        <w:t>A new account category "savings" for Binance Simple Earn holdings</w:t>
      </w:r>
    </w:p>
    <w:p w14:paraId="1E06F8A5" w14:textId="77777777" w:rsidR="00D75549" w:rsidRDefault="00000000">
      <w:pPr>
        <w:pStyle w:val="ListParagraph"/>
        <w:numPr>
          <w:ilvl w:val="0"/>
          <w:numId w:val="2"/>
        </w:numPr>
        <w:spacing w:before="40" w:after="40"/>
      </w:pPr>
      <w:r>
        <w:rPr>
          <w:color w:val="333333"/>
        </w:rPr>
        <w:t>Automatic reward transactions created as "Income" type with each dividend record</w:t>
      </w:r>
    </w:p>
    <w:p w14:paraId="0C7D9DB3" w14:textId="77777777" w:rsidR="00D75549" w:rsidRDefault="00000000">
      <w:pPr>
        <w:pStyle w:val="ListParagraph"/>
        <w:numPr>
          <w:ilvl w:val="0"/>
          <w:numId w:val="2"/>
        </w:numPr>
        <w:spacing w:before="40" w:after="40"/>
      </w:pPr>
      <w:r>
        <w:rPr>
          <w:color w:val="333333"/>
        </w:rPr>
        <w:t>APY calculations for display in portfolio overview</w:t>
      </w:r>
    </w:p>
    <w:p w14:paraId="4A1781A4" w14:textId="77777777" w:rsidR="00D75549" w:rsidRDefault="00000000">
      <w:pPr>
        <w:pStyle w:val="Heading2"/>
      </w:pPr>
      <w:bookmarkStart w:id="10" w:name="_Toc223119204"/>
      <w:r>
        <w:t>3.6 Dust Conversion History</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D75549" w14:paraId="16B1D1C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4FB"/>
            <w:tcMar>
              <w:top w:w="120" w:type="dxa"/>
              <w:left w:w="140" w:type="dxa"/>
              <w:bottom w:w="120" w:type="dxa"/>
              <w:right w:w="140" w:type="dxa"/>
            </w:tcMar>
            <w:vAlign w:val="center"/>
          </w:tcPr>
          <w:p w14:paraId="02D55177" w14:textId="77777777" w:rsidR="00D75549" w:rsidRDefault="00000000">
            <w:pPr>
              <w:jc w:val="center"/>
            </w:pPr>
            <w:r>
              <w:rPr>
                <w:sz w:val="36"/>
                <w:szCs w:val="36"/>
              </w:rPr>
              <w:t>🌪️</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4CA2F063" w14:textId="77777777" w:rsidR="00D75549" w:rsidRDefault="00000000">
            <w:r>
              <w:rPr>
                <w:b/>
                <w:bCs/>
                <w:color w:val="1A1A2E"/>
                <w:sz w:val="22"/>
                <w:szCs w:val="22"/>
              </w:rPr>
              <w:t>Dust Conversion History  (/sapi/v1/asset/dribblet)</w:t>
            </w:r>
            <w:r>
              <w:rPr>
                <w:b/>
                <w:bCs/>
                <w:color w:val="E67E22"/>
                <w:sz w:val="18"/>
                <w:szCs w:val="18"/>
              </w:rPr>
              <w:t xml:space="preserve">  Proposed</w:t>
            </w:r>
          </w:p>
          <w:p w14:paraId="21ECDB9D" w14:textId="77777777" w:rsidR="00D75549" w:rsidRDefault="00000000">
            <w:pPr>
              <w:spacing w:before="60"/>
            </w:pPr>
            <w:r>
              <w:rPr>
                <w:color w:val="555555"/>
                <w:sz w:val="19"/>
                <w:szCs w:val="19"/>
              </w:rPr>
              <w:t>Small asset balances below Binance's minimum trade threshold are automatically converted to BNB. Import these micro-conversions to keep cost basis accurate.</w:t>
            </w:r>
          </w:p>
        </w:tc>
      </w:tr>
    </w:tbl>
    <w:p w14:paraId="3EC8AA09" w14:textId="77777777" w:rsidR="00D75549" w:rsidRDefault="00D75549"/>
    <w:p w14:paraId="332FFBB4" w14:textId="77777777" w:rsidR="00D75549" w:rsidRDefault="00000000">
      <w:pPr>
        <w:spacing w:before="60" w:after="100"/>
      </w:pPr>
      <w:r>
        <w:rPr>
          <w:color w:val="333333"/>
        </w:rPr>
        <w:t>Dust conversions are invisible to most users but create taxable events. Importing them automatically ensures accurate P&amp;L and tax reporting.</w:t>
      </w:r>
    </w:p>
    <w:p w14:paraId="52D7F976" w14:textId="77777777" w:rsidR="00D75549" w:rsidRDefault="00000000">
      <w:pPr>
        <w:pStyle w:val="Heading2"/>
      </w:pPr>
      <w:bookmarkStart w:id="11" w:name="_Toc223119205"/>
      <w:r>
        <w:t>3.7 Daily Account Snapshot</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D75549" w14:paraId="10F16FB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4FB"/>
            <w:tcMar>
              <w:top w:w="120" w:type="dxa"/>
              <w:left w:w="140" w:type="dxa"/>
              <w:bottom w:w="120" w:type="dxa"/>
              <w:right w:w="140" w:type="dxa"/>
            </w:tcMar>
            <w:vAlign w:val="center"/>
          </w:tcPr>
          <w:p w14:paraId="428A123D" w14:textId="77777777" w:rsidR="00D75549" w:rsidRDefault="00000000">
            <w:pPr>
              <w:jc w:val="center"/>
            </w:pPr>
            <w:r>
              <w:rPr>
                <w:sz w:val="36"/>
                <w:szCs w:val="36"/>
              </w:rPr>
              <w:t>📸</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45EA76FE" w14:textId="77777777" w:rsidR="00D75549" w:rsidRDefault="00000000">
            <w:r>
              <w:rPr>
                <w:b/>
                <w:bCs/>
                <w:color w:val="1A1A2E"/>
                <w:sz w:val="22"/>
                <w:szCs w:val="22"/>
              </w:rPr>
              <w:t>Account Snapshots  (/sapi/v1/accountSnapshot)</w:t>
            </w:r>
            <w:r>
              <w:rPr>
                <w:b/>
                <w:bCs/>
                <w:color w:val="E67E22"/>
                <w:sz w:val="18"/>
                <w:szCs w:val="18"/>
              </w:rPr>
              <w:t xml:space="preserve">  Proposed</w:t>
            </w:r>
          </w:p>
          <w:p w14:paraId="4EE3B707" w14:textId="77777777" w:rsidR="00D75549" w:rsidRDefault="00000000">
            <w:pPr>
              <w:spacing w:before="60"/>
            </w:pPr>
            <w:r>
              <w:rPr>
                <w:color w:val="555555"/>
                <w:sz w:val="19"/>
                <w:szCs w:val="19"/>
              </w:rPr>
              <w:t>Retrieve historical daily balance snapshots to reconstruct portfolio value history without needing to have run cryptofolio every day. Enables instant historical charts.</w:t>
            </w:r>
          </w:p>
        </w:tc>
      </w:tr>
    </w:tbl>
    <w:p w14:paraId="1956C593" w14:textId="77777777" w:rsidR="00D75549" w:rsidRDefault="00D75549"/>
    <w:p w14:paraId="30E65DF0" w14:textId="77777777" w:rsidR="00D75549" w:rsidRDefault="00000000">
      <w:pPr>
        <w:spacing w:before="60" w:after="100"/>
      </w:pPr>
      <w:r>
        <w:rPr>
          <w:color w:val="333333"/>
        </w:rPr>
        <w:t>This endpoint returns up to 30 days of daily snapshots per call, with asset-level balances. It powers the v0.4.0 dashboard historical charts without requiring daily CLI runs. Data is stored in a new snapshots table for time-series queries.</w:t>
      </w:r>
    </w:p>
    <w:p w14:paraId="10AE893F" w14:textId="77777777" w:rsidR="00D75549" w:rsidRDefault="00000000">
      <w:pPr>
        <w:pStyle w:val="Heading2"/>
      </w:pPr>
      <w:bookmarkStart w:id="12" w:name="_Toc223119206"/>
      <w:r>
        <w:lastRenderedPageBreak/>
        <w:t>3.8 Full Sync Architecture</w:t>
      </w:r>
      <w:bookmarkEnd w:id="12"/>
    </w:p>
    <w:p w14:paraId="12D3ED30" w14:textId="77777777" w:rsidR="00D75549" w:rsidRDefault="00000000">
      <w:pPr>
        <w:spacing w:before="60" w:after="100"/>
      </w:pPr>
      <w:r>
        <w:rPr>
          <w:color w:val="333333"/>
        </w:rPr>
        <w:t>All individual import features above compose into a unified sync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00"/>
        <w:gridCol w:w="2300"/>
        <w:gridCol w:w="1860"/>
      </w:tblGrid>
      <w:tr w:rsidR="00D75549" w14:paraId="1183803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vAlign w:val="center"/>
          </w:tcPr>
          <w:p w14:paraId="673EFFDC" w14:textId="77777777" w:rsidR="00D75549" w:rsidRDefault="00000000">
            <w:r>
              <w:rPr>
                <w:b/>
                <w:bCs/>
                <w:color w:val="FFFFFF"/>
                <w:sz w:val="18"/>
                <w:szCs w:val="18"/>
              </w:rPr>
              <w:t>Step</w:t>
            </w:r>
          </w:p>
        </w:tc>
        <w:tc>
          <w:tcPr>
            <w:tcW w:w="40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vAlign w:val="center"/>
          </w:tcPr>
          <w:p w14:paraId="76EA8850" w14:textId="77777777" w:rsidR="00D75549" w:rsidRDefault="00000000">
            <w:r>
              <w:rPr>
                <w:b/>
                <w:bCs/>
                <w:color w:val="FFFFFF"/>
                <w:sz w:val="18"/>
                <w:szCs w:val="18"/>
              </w:rPr>
              <w:t>API Call</w:t>
            </w:r>
          </w:p>
        </w:tc>
        <w:tc>
          <w:tcPr>
            <w:tcW w:w="23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vAlign w:val="center"/>
          </w:tcPr>
          <w:p w14:paraId="1E7C6CC3" w14:textId="77777777" w:rsidR="00D75549" w:rsidRDefault="00000000">
            <w:r>
              <w:rPr>
                <w:b/>
                <w:bCs/>
                <w:color w:val="FFFFFF"/>
                <w:sz w:val="18"/>
                <w:szCs w:val="18"/>
              </w:rPr>
              <w:t>Creates</w:t>
            </w:r>
          </w:p>
        </w:tc>
        <w:tc>
          <w:tcPr>
            <w:tcW w:w="18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vAlign w:val="center"/>
          </w:tcPr>
          <w:p w14:paraId="26652685" w14:textId="77777777" w:rsidR="00D75549" w:rsidRDefault="00000000">
            <w:r>
              <w:rPr>
                <w:b/>
                <w:bCs/>
                <w:color w:val="FFFFFF"/>
                <w:sz w:val="18"/>
                <w:szCs w:val="18"/>
              </w:rPr>
              <w:t>Frequency</w:t>
            </w:r>
          </w:p>
        </w:tc>
      </w:tr>
      <w:tr w:rsidR="00D75549" w14:paraId="1098C47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7CDA1418" w14:textId="77777777" w:rsidR="00D75549" w:rsidRDefault="00000000">
            <w:r>
              <w:rPr>
                <w:color w:val="000000"/>
              </w:rPr>
              <w:t>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541C851" w14:textId="77777777" w:rsidR="00D75549" w:rsidRDefault="00000000">
            <w:r>
              <w:rPr>
                <w:color w:val="000000"/>
              </w:rPr>
              <w:t>/api/v3/account</w:t>
            </w:r>
          </w:p>
        </w:tc>
        <w:tc>
          <w:tcPr>
            <w:tcW w:w="23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57AE9EF8" w14:textId="77777777" w:rsidR="00D75549" w:rsidRDefault="00000000">
            <w:r>
              <w:rPr>
                <w:color w:val="000000"/>
              </w:rPr>
              <w:t>Balance update</w:t>
            </w:r>
          </w:p>
        </w:tc>
        <w:tc>
          <w:tcPr>
            <w:tcW w:w="186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61157E3D" w14:textId="77777777" w:rsidR="00D75549" w:rsidRDefault="00000000">
            <w:r>
              <w:rPr>
                <w:color w:val="000000"/>
              </w:rPr>
              <w:t>On every sync</w:t>
            </w:r>
          </w:p>
        </w:tc>
      </w:tr>
      <w:tr w:rsidR="00D75549" w14:paraId="551EFA7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B544E5" w14:textId="77777777" w:rsidR="00D75549" w:rsidRDefault="00000000">
            <w:r>
              <w:rPr>
                <w:color w:val="000000"/>
              </w:rPr>
              <w:t>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20EC37" w14:textId="77777777" w:rsidR="00D75549" w:rsidRDefault="00000000">
            <w:r>
              <w:rPr>
                <w:color w:val="000000"/>
              </w:rPr>
              <w:t>/api/v3/myTrades (per asset)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212F0D2" w14:textId="77777777" w:rsidR="00D75549" w:rsidRDefault="00000000">
            <w:r>
              <w:rPr>
                <w:color w:val="000000"/>
              </w:rPr>
              <w:t>Buy/sell transactions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AD5EE9" w14:textId="77777777" w:rsidR="00D75549" w:rsidRDefault="00000000">
            <w:r>
              <w:rPr>
                <w:color w:val="000000"/>
              </w:rPr>
              <w:t>Incremental</w:t>
            </w:r>
          </w:p>
        </w:tc>
      </w:tr>
      <w:tr w:rsidR="00D75549" w14:paraId="788BC4D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207AAD2D" w14:textId="77777777" w:rsidR="00D75549" w:rsidRDefault="00000000">
            <w:r>
              <w:rPr>
                <w:color w:val="000000"/>
              </w:rPr>
              <w:t>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D524EF2" w14:textId="77777777" w:rsidR="00D75549" w:rsidRDefault="00000000">
            <w:r>
              <w:rPr>
                <w:color w:val="000000"/>
              </w:rPr>
              <w:t>/sapi/v1/capital/deposit/hisrec</w:t>
            </w:r>
          </w:p>
        </w:tc>
        <w:tc>
          <w:tcPr>
            <w:tcW w:w="23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79AB6B35" w14:textId="77777777" w:rsidR="00D75549" w:rsidRDefault="00000000">
            <w:r>
              <w:rPr>
                <w:color w:val="000000"/>
              </w:rPr>
              <w:t>Transfer-in records</w:t>
            </w:r>
          </w:p>
        </w:tc>
        <w:tc>
          <w:tcPr>
            <w:tcW w:w="186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403CD387" w14:textId="77777777" w:rsidR="00D75549" w:rsidRDefault="00000000">
            <w:r>
              <w:rPr>
                <w:color w:val="000000"/>
              </w:rPr>
              <w:t>Incremental</w:t>
            </w:r>
          </w:p>
        </w:tc>
      </w:tr>
      <w:tr w:rsidR="00D75549" w14:paraId="1A3E3A0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0C8F42" w14:textId="77777777" w:rsidR="00D75549" w:rsidRDefault="00000000">
            <w:r>
              <w:rPr>
                <w:color w:val="000000"/>
              </w:rPr>
              <w:t>4</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E08E32" w14:textId="77777777" w:rsidR="00D75549" w:rsidRDefault="00000000">
            <w:r>
              <w:rPr>
                <w:color w:val="000000"/>
              </w:rPr>
              <w:t>/sapi/v1/capital/withdraw/history</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ABC0F58" w14:textId="77777777" w:rsidR="00D75549" w:rsidRDefault="00000000">
            <w:r>
              <w:rPr>
                <w:color w:val="000000"/>
              </w:rPr>
              <w:t>Transfer-out records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BA5947B" w14:textId="77777777" w:rsidR="00D75549" w:rsidRDefault="00000000">
            <w:r>
              <w:rPr>
                <w:color w:val="000000"/>
              </w:rPr>
              <w:t>Incremental</w:t>
            </w:r>
          </w:p>
        </w:tc>
      </w:tr>
      <w:tr w:rsidR="00D75549" w14:paraId="6D8C99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604413D9" w14:textId="77777777" w:rsidR="00D75549" w:rsidRDefault="00000000">
            <w:r>
              <w:rPr>
                <w:color w:val="000000"/>
              </w:rPr>
              <w:t>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BA63B8" w14:textId="77777777" w:rsidR="00D75549" w:rsidRDefault="00000000">
            <w:r>
              <w:rPr>
                <w:color w:val="000000"/>
              </w:rPr>
              <w:t>/sapi/v1/asset/assetDividend</w:t>
            </w:r>
          </w:p>
        </w:tc>
        <w:tc>
          <w:tcPr>
            <w:tcW w:w="23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3F90554C" w14:textId="77777777" w:rsidR="00D75549" w:rsidRDefault="00000000">
            <w:r>
              <w:rPr>
                <w:color w:val="000000"/>
              </w:rPr>
              <w:t>Income transactions</w:t>
            </w:r>
          </w:p>
        </w:tc>
        <w:tc>
          <w:tcPr>
            <w:tcW w:w="186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1F251B14" w14:textId="77777777" w:rsidR="00D75549" w:rsidRDefault="00000000">
            <w:r>
              <w:rPr>
                <w:color w:val="000000"/>
              </w:rPr>
              <w:t>Incremental</w:t>
            </w:r>
          </w:p>
        </w:tc>
      </w:tr>
      <w:tr w:rsidR="00D75549" w14:paraId="3249AA8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E0BF16" w14:textId="77777777" w:rsidR="00D75549" w:rsidRDefault="00000000">
            <w:r>
              <w:rPr>
                <w:color w:val="000000"/>
              </w:rPr>
              <w:t>6</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A0F92B8" w14:textId="77777777" w:rsidR="00D75549" w:rsidRDefault="00000000">
            <w:r>
              <w:rPr>
                <w:color w:val="000000"/>
              </w:rPr>
              <w:t>/sapi/v1/asset/dribblet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27C93FB" w14:textId="77777777" w:rsidR="00D75549" w:rsidRDefault="00000000">
            <w:r>
              <w:rPr>
                <w:color w:val="000000"/>
              </w:rPr>
              <w:t>Swap transactions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45D6AF" w14:textId="77777777" w:rsidR="00D75549" w:rsidRDefault="00000000">
            <w:r>
              <w:rPr>
                <w:color w:val="000000"/>
              </w:rPr>
              <w:t>As needed</w:t>
            </w:r>
          </w:p>
        </w:tc>
      </w:tr>
      <w:tr w:rsidR="00D75549" w14:paraId="1A3707B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4F1FC44D" w14:textId="77777777" w:rsidR="00D75549" w:rsidRDefault="00000000">
            <w:r>
              <w:rPr>
                <w:color w:val="000000"/>
              </w:rPr>
              <w:t>7</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BA8DD9" w14:textId="77777777" w:rsidR="00D75549" w:rsidRDefault="00000000">
            <w:r>
              <w:rPr>
                <w:color w:val="000000"/>
              </w:rPr>
              <w:t>/sapi/v1/accountSnapshot</w:t>
            </w:r>
          </w:p>
        </w:tc>
        <w:tc>
          <w:tcPr>
            <w:tcW w:w="23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5FE0896F" w14:textId="77777777" w:rsidR="00D75549" w:rsidRDefault="00000000">
            <w:r>
              <w:rPr>
                <w:color w:val="000000"/>
              </w:rPr>
              <w:t>Historical snapshots</w:t>
            </w:r>
          </w:p>
        </w:tc>
        <w:tc>
          <w:tcPr>
            <w:tcW w:w="186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44054BBA" w14:textId="77777777" w:rsidR="00D75549" w:rsidRDefault="00000000">
            <w:r>
              <w:rPr>
                <w:color w:val="000000"/>
              </w:rPr>
              <w:t>Backfill once</w:t>
            </w:r>
          </w:p>
        </w:tc>
      </w:tr>
    </w:tbl>
    <w:p w14:paraId="4C2F0B6F" w14:textId="77777777" w:rsidR="00D75549" w:rsidRDefault="00D75549"/>
    <w:p w14:paraId="43D67E03" w14:textId="77777777" w:rsidR="00D75549" w:rsidRDefault="00000000">
      <w:pPr>
        <w:spacing w:before="60" w:after="100"/>
      </w:pPr>
      <w:r>
        <w:rPr>
          <w:color w:val="333333"/>
        </w:rPr>
        <w:t>A sync_log table tracks each sync run with timestamps, counts of records created/updated, and any errors. The --full flag runs all 7 steps. The default sync runs only steps 1–2 for speed.</w:t>
      </w:r>
    </w:p>
    <w:p w14:paraId="16AD0705" w14:textId="77777777" w:rsidR="00D75549" w:rsidRDefault="00000000">
      <w:r>
        <w:br w:type="page"/>
      </w:r>
    </w:p>
    <w:p w14:paraId="06F2FAB3" w14:textId="77777777" w:rsidR="00D75549" w:rsidRDefault="00000000">
      <w:pPr>
        <w:pStyle w:val="Heading1"/>
      </w:pPr>
      <w:bookmarkStart w:id="13" w:name="_Toc223119207"/>
      <w:r>
        <w:lastRenderedPageBreak/>
        <w:t>4. Claude Desktop MCP Agent (v0.5.0)</w:t>
      </w:r>
      <w:bookmarkEnd w:id="13"/>
    </w:p>
    <w:p w14:paraId="32885B20" w14:textId="77777777" w:rsidR="00D75549" w:rsidRDefault="00000000">
      <w:pPr>
        <w:spacing w:before="60" w:after="100"/>
      </w:pPr>
      <w:r>
        <w:rPr>
          <w:color w:val="333333"/>
        </w:rPr>
        <w:t>The MCP (Model Context Protocol) integration was fully designed in February 2026 (see docs/MCP_TECHNICAL_ANALYSIS.md, MCP_USER_GUIDE.md, MCP_API_REFERENCE.md) but not yet implemented. This section proposes the implementation path, an expanded tool set to cover the new Binance features above, and integration with Claude desktop as a Cowork skill.</w:t>
      </w:r>
    </w:p>
    <w:p w14:paraId="341CBA03" w14:textId="77777777" w:rsidR="00D75549" w:rsidRDefault="00000000">
      <w:pPr>
        <w:pStyle w:val="Heading2"/>
      </w:pPr>
      <w:bookmarkStart w:id="14" w:name="_Toc223119208"/>
      <w:r>
        <w:t>4.1 What the MCP Agent Enables</w:t>
      </w:r>
      <w:bookmarkEnd w:id="14"/>
    </w:p>
    <w:p w14:paraId="4D18C155" w14:textId="77777777" w:rsidR="00D75549" w:rsidRDefault="00000000">
      <w:pPr>
        <w:spacing w:before="60" w:after="100"/>
      </w:pPr>
      <w:r>
        <w:rPr>
          <w:color w:val="333333"/>
        </w:rPr>
        <w:t>Instead of memorising CLI commands, you talk to Claude Desktop naturally: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75549" w14:paraId="153DC62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vAlign w:val="center"/>
          </w:tcPr>
          <w:p w14:paraId="49BDB537" w14:textId="77777777" w:rsidR="00D75549" w:rsidRDefault="00000000">
            <w:r>
              <w:rPr>
                <w:b/>
                <w:bCs/>
                <w:color w:val="FFFFFF"/>
                <w:sz w:val="18"/>
                <w:szCs w:val="18"/>
              </w:rPr>
              <w:t>You say</w:t>
            </w:r>
          </w:p>
        </w:tc>
        <w:tc>
          <w:tcPr>
            <w:tcW w:w="468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vAlign w:val="center"/>
          </w:tcPr>
          <w:p w14:paraId="0DDDE8EF" w14:textId="77777777" w:rsidR="00D75549" w:rsidRDefault="00000000">
            <w:r>
              <w:rPr>
                <w:b/>
                <w:bCs/>
                <w:color w:val="FFFFFF"/>
                <w:sz w:val="18"/>
                <w:szCs w:val="18"/>
              </w:rPr>
              <w:t>Claude does</w:t>
            </w:r>
          </w:p>
        </w:tc>
      </w:tr>
      <w:tr w:rsidR="00D75549" w14:paraId="7903B08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7DE7C23F" w14:textId="77777777" w:rsidR="00D75549" w:rsidRDefault="00000000">
            <w:r>
              <w:rPr>
                <w:color w:val="000000"/>
              </w:rPr>
              <w:t>"What's my portfolio worth today?"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F13E34C" w14:textId="77777777" w:rsidR="00D75549" w:rsidRDefault="00000000">
            <w:r>
              <w:rPr>
                <w:color w:val="000000"/>
              </w:rPr>
              <w:t>Calls cryptofolio_get_portfolio, formats P&amp;L summary</w:t>
            </w:r>
          </w:p>
        </w:tc>
      </w:tr>
      <w:tr w:rsidR="00D75549" w14:paraId="0B824F4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D98F82D" w14:textId="77777777" w:rsidR="00D75549" w:rsidRDefault="00000000">
            <w:r>
              <w:rPr>
                <w:color w:val="000000"/>
              </w:rPr>
              <w:t>"Sync Binance and show me what changed"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759FDB" w14:textId="77777777" w:rsidR="00D75549" w:rsidRDefault="00000000">
            <w:r>
              <w:rPr>
                <w:color w:val="000000"/>
              </w:rPr>
              <w:t>Runs full sync, diffs before/after, highlights new trades</w:t>
            </w:r>
          </w:p>
        </w:tc>
      </w:tr>
      <w:tr w:rsidR="00D75549" w14:paraId="63550F7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21292666" w14:textId="77777777" w:rsidR="00D75549" w:rsidRDefault="00000000">
            <w:r>
              <w:rPr>
                <w:color w:val="000000"/>
              </w:rPr>
              <w:t>"I transferred 0.5 ETH to Ledger yesterday"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2B2E056" w14:textId="77777777" w:rsidR="00D75549" w:rsidRDefault="00000000">
            <w:r>
              <w:rPr>
                <w:color w:val="000000"/>
              </w:rPr>
              <w:t>Records transfer transaction with yesterday's timestamp</w:t>
            </w:r>
          </w:p>
        </w:tc>
      </w:tr>
      <w:tr w:rsidR="00D75549" w14:paraId="619D30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13E57D6" w14:textId="77777777" w:rsidR="00D75549" w:rsidRDefault="00000000">
            <w:r>
              <w:rPr>
                <w:color w:val="000000"/>
              </w:rPr>
              <w:t>"Show me all my BTC trades from 2025"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FBC9B43" w14:textId="77777777" w:rsidR="00D75549" w:rsidRDefault="00000000">
            <w:r>
              <w:rPr>
                <w:color w:val="000000"/>
              </w:rPr>
              <w:t>Queries filtered transaction history, displays table</w:t>
            </w:r>
          </w:p>
        </w:tc>
      </w:tr>
      <w:tr w:rsidR="00D75549" w14:paraId="5DEC532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664B62AF" w14:textId="77777777" w:rsidR="00D75549" w:rsidRDefault="00000000">
            <w:r>
              <w:rPr>
                <w:color w:val="000000"/>
              </w:rPr>
              <w:t>"What were my staking rewards last month?"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15BC79" w14:textId="77777777" w:rsidR="00D75549" w:rsidRDefault="00000000">
            <w:r>
              <w:rPr>
                <w:color w:val="000000"/>
              </w:rPr>
              <w:t>Queries income transactions, sums by asset and period</w:t>
            </w:r>
          </w:p>
        </w:tc>
      </w:tr>
      <w:tr w:rsidR="00D75549" w14:paraId="649C0B4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401B33" w14:textId="77777777" w:rsidR="00D75549" w:rsidRDefault="00000000">
            <w:r>
              <w:rPr>
                <w:color w:val="000000"/>
              </w:rPr>
              <w:t>"Prepare a tax export for Q1 2025"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60474D" w14:textId="77777777" w:rsidR="00D75549" w:rsidRDefault="00000000">
            <w:r>
              <w:rPr>
                <w:color w:val="000000"/>
              </w:rPr>
              <w:t>Exports filtered CSV to Downloads, confirms location</w:t>
            </w:r>
          </w:p>
        </w:tc>
      </w:tr>
      <w:tr w:rsidR="00D75549" w14:paraId="0BF0258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516A3089" w14:textId="77777777" w:rsidR="00D75549" w:rsidRDefault="00000000">
            <w:r>
              <w:rPr>
                <w:color w:val="000000"/>
              </w:rPr>
              <w:t>"Am I over-exposed to ETH?"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D4CE02" w14:textId="77777777" w:rsidR="00D75549" w:rsidRDefault="00000000">
            <w:r>
              <w:rPr>
                <w:color w:val="000000"/>
              </w:rPr>
              <w:t>Analyses portfolio allocation, suggests rebalancing options</w:t>
            </w:r>
          </w:p>
        </w:tc>
      </w:tr>
      <w:tr w:rsidR="00D75549" w14:paraId="12C0D15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6DD719C" w14:textId="77777777" w:rsidR="00D75549" w:rsidRDefault="00000000">
            <w:r>
              <w:rPr>
                <w:color w:val="000000"/>
              </w:rPr>
              <w:t>"What open orders do I have on Binance?"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85C29EA" w14:textId="77777777" w:rsidR="00D75549" w:rsidRDefault="00000000">
            <w:r>
              <w:rPr>
                <w:color w:val="000000"/>
              </w:rPr>
              <w:t>Fetches live open orders, shows near-fill alerts</w:t>
            </w:r>
          </w:p>
        </w:tc>
      </w:tr>
    </w:tbl>
    <w:p w14:paraId="0A2C06EC" w14:textId="77777777" w:rsidR="00D75549" w:rsidRDefault="00D75549"/>
    <w:p w14:paraId="56123911" w14:textId="77777777" w:rsidR="00D75549" w:rsidRDefault="00000000">
      <w:pPr>
        <w:pStyle w:val="Heading2"/>
      </w:pPr>
      <w:bookmarkStart w:id="15" w:name="_Toc223119209"/>
      <w:r>
        <w:t>4.2 Architecture</w:t>
      </w:r>
      <w:bookmarkEnd w:id="15"/>
    </w:p>
    <w:p w14:paraId="142416E6" w14:textId="77777777" w:rsidR="00D75549" w:rsidRDefault="00000000">
      <w:pPr>
        <w:spacing w:before="60" w:after="100"/>
      </w:pPr>
      <w:r>
        <w:rPr>
          <w:color w:val="333333"/>
        </w:rPr>
        <w:t>The recommended architecture (already documented in MCP_TECHNICAL_ANALYSIS.md) uses a Node.js/TypeScript MCP server that wraps the cryptofolio binary via its JSON output interface. This approach:</w:t>
      </w:r>
    </w:p>
    <w:p w14:paraId="478F213D" w14:textId="77777777" w:rsidR="00D75549" w:rsidRDefault="00000000">
      <w:pPr>
        <w:pStyle w:val="ListParagraph"/>
        <w:numPr>
          <w:ilvl w:val="0"/>
          <w:numId w:val="2"/>
        </w:numPr>
        <w:spacing w:before="40" w:after="40"/>
      </w:pPr>
      <w:r>
        <w:rPr>
          <w:color w:val="333333"/>
        </w:rPr>
        <w:t>Keeps the Rust binary as the single source of truth for all data</w:t>
      </w:r>
    </w:p>
    <w:p w14:paraId="58FAF707" w14:textId="77777777" w:rsidR="00D75549" w:rsidRDefault="00000000">
      <w:pPr>
        <w:pStyle w:val="ListParagraph"/>
        <w:numPr>
          <w:ilvl w:val="0"/>
          <w:numId w:val="2"/>
        </w:numPr>
        <w:spacing w:before="40" w:after="40"/>
      </w:pPr>
      <w:r>
        <w:rPr>
          <w:color w:val="333333"/>
        </w:rPr>
        <w:t>Avoids duplicating database logic in TypeScript</w:t>
      </w:r>
    </w:p>
    <w:p w14:paraId="2EE3A787" w14:textId="77777777" w:rsidR="00D75549" w:rsidRDefault="00000000">
      <w:pPr>
        <w:pStyle w:val="ListParagraph"/>
        <w:numPr>
          <w:ilvl w:val="0"/>
          <w:numId w:val="2"/>
        </w:numPr>
        <w:spacing w:before="40" w:after="40"/>
      </w:pPr>
      <w:r>
        <w:rPr>
          <w:color w:val="333333"/>
        </w:rPr>
        <w:t>Lets the MCP server benefit from every future cryptofolio CLI improvement automatically</w:t>
      </w:r>
    </w:p>
    <w:p w14:paraId="6E9EB3AB" w14:textId="77777777" w:rsidR="00D75549" w:rsidRDefault="00000000">
      <w:pPr>
        <w:pStyle w:val="ListParagraph"/>
        <w:numPr>
          <w:ilvl w:val="0"/>
          <w:numId w:val="2"/>
        </w:numPr>
        <w:spacing w:before="40" w:after="40"/>
      </w:pPr>
      <w:r>
        <w:rPr>
          <w:color w:val="333333"/>
        </w:rPr>
        <w:t>Maintains the local-first, no-cloud-sync guarantee</w:t>
      </w:r>
    </w:p>
    <w:p w14:paraId="595F87DA" w14:textId="77777777" w:rsidR="00D75549" w:rsidRDefault="00000000">
      <w:pPr>
        <w:spacing w:before="60" w:after="100"/>
      </w:pPr>
      <w:r>
        <w:rPr>
          <w:color w:val="333333"/>
        </w:rPr>
        <w:t>Architecture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5549" w14:paraId="63E2B17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4FB"/>
            <w:tcMar>
              <w:top w:w="160" w:type="dxa"/>
              <w:left w:w="200" w:type="dxa"/>
              <w:bottom w:w="160" w:type="dxa"/>
              <w:right w:w="200" w:type="dxa"/>
            </w:tcMar>
          </w:tcPr>
          <w:p w14:paraId="40EBA337" w14:textId="77777777" w:rsidR="00D75549" w:rsidRDefault="00000000">
            <w:r>
              <w:rPr>
                <w:rFonts w:ascii="Courier New" w:eastAsia="Courier New" w:hAnsi="Courier New" w:cs="Courier New"/>
                <w:b/>
                <w:bCs/>
              </w:rPr>
              <w:t>Claude Desktop (AI)</w:t>
            </w:r>
          </w:p>
          <w:p w14:paraId="2AE159D6" w14:textId="77777777" w:rsidR="00D75549" w:rsidRDefault="00000000">
            <w:r>
              <w:rPr>
                <w:rFonts w:ascii="Courier New" w:eastAsia="Courier New" w:hAnsi="Courier New" w:cs="Courier New"/>
                <w:color w:val="888888"/>
                <w:sz w:val="18"/>
                <w:szCs w:val="18"/>
              </w:rPr>
              <w:t xml:space="preserve">    |  MCP JSON-RPC over stdio</w:t>
            </w:r>
          </w:p>
          <w:p w14:paraId="22402CF4" w14:textId="77777777" w:rsidR="00D75549" w:rsidRDefault="00000000">
            <w:r>
              <w:rPr>
                <w:rFonts w:ascii="Courier New" w:eastAsia="Courier New" w:hAnsi="Courier New" w:cs="Courier New"/>
                <w:b/>
                <w:bCs/>
              </w:rPr>
              <w:t>cryptofolio-mcp (Node.js/TypeScript)</w:t>
            </w:r>
          </w:p>
          <w:p w14:paraId="130947B0" w14:textId="77777777" w:rsidR="00D75549" w:rsidRDefault="00000000">
            <w:r>
              <w:rPr>
                <w:rFonts w:ascii="Courier New" w:eastAsia="Courier New" w:hAnsi="Courier New" w:cs="Courier New"/>
                <w:color w:val="888888"/>
                <w:sz w:val="18"/>
                <w:szCs w:val="18"/>
              </w:rPr>
              <w:t xml:space="preserve">    |  child_process spawn + --json flag</w:t>
            </w:r>
          </w:p>
          <w:p w14:paraId="660FE382" w14:textId="77777777" w:rsidR="00D75549" w:rsidRDefault="00000000">
            <w:r>
              <w:rPr>
                <w:rFonts w:ascii="Courier New" w:eastAsia="Courier New" w:hAnsi="Courier New" w:cs="Courier New"/>
                <w:b/>
                <w:bCs/>
              </w:rPr>
              <w:t>cryptofolio (Rust binary)</w:t>
            </w:r>
          </w:p>
          <w:p w14:paraId="0A97D164" w14:textId="77777777" w:rsidR="00D75549" w:rsidRDefault="00000000">
            <w:r>
              <w:rPr>
                <w:rFonts w:ascii="Courier New" w:eastAsia="Courier New" w:hAnsi="Courier New" w:cs="Courier New"/>
                <w:color w:val="888888"/>
                <w:sz w:val="18"/>
                <w:szCs w:val="18"/>
              </w:rPr>
              <w:t xml:space="preserve">    |  SQLite queries</w:t>
            </w:r>
          </w:p>
          <w:p w14:paraId="7D4890A9" w14:textId="77777777" w:rsidR="00D75549" w:rsidRDefault="00000000">
            <w:r>
              <w:rPr>
                <w:rFonts w:ascii="Courier New" w:eastAsia="Courier New" w:hAnsi="Courier New" w:cs="Courier New"/>
                <w:b/>
                <w:bCs/>
              </w:rPr>
              <w:t>~/.config/cryptofolio/database.db</w:t>
            </w:r>
          </w:p>
        </w:tc>
      </w:tr>
    </w:tbl>
    <w:p w14:paraId="0ABEBE55" w14:textId="77777777" w:rsidR="00D75549" w:rsidRDefault="00D75549"/>
    <w:p w14:paraId="52987AC6" w14:textId="77777777" w:rsidR="00D75549" w:rsidRDefault="00000000">
      <w:pPr>
        <w:pStyle w:val="Heading2"/>
      </w:pPr>
      <w:bookmarkStart w:id="16" w:name="_Toc223119210"/>
      <w:r>
        <w:lastRenderedPageBreak/>
        <w:t>4.3 Expanded Tool Catalog (v0.5.0)</w:t>
      </w:r>
      <w:bookmarkEnd w:id="16"/>
    </w:p>
    <w:p w14:paraId="3EAAEB1A" w14:textId="77777777" w:rsidR="00D75549" w:rsidRDefault="00000000">
      <w:pPr>
        <w:spacing w:before="60" w:after="100"/>
      </w:pPr>
      <w:r>
        <w:rPr>
          <w:color w:val="333333"/>
        </w:rPr>
        <w:t>The original design specified 10 tools. With the new Binance features the expanded catalog adds 5 more, bringing the total to 15 — still within the recommended range for a well-curated MCP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0"/>
        <w:gridCol w:w="3750"/>
        <w:gridCol w:w="2340"/>
      </w:tblGrid>
      <w:tr w:rsidR="00D75549" w14:paraId="07D7C6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vAlign w:val="center"/>
          </w:tcPr>
          <w:p w14:paraId="3E0A10DF" w14:textId="77777777" w:rsidR="00D75549" w:rsidRDefault="00000000">
            <w:r>
              <w:rPr>
                <w:b/>
                <w:bCs/>
                <w:color w:val="FFFFFF"/>
                <w:sz w:val="18"/>
                <w:szCs w:val="18"/>
              </w:rPr>
              <w:t>Tool Name</w:t>
            </w:r>
          </w:p>
        </w:tc>
        <w:tc>
          <w:tcPr>
            <w:tcW w:w="38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vAlign w:val="center"/>
          </w:tcPr>
          <w:p w14:paraId="23361F58" w14:textId="77777777" w:rsidR="00D75549" w:rsidRDefault="00000000">
            <w:r>
              <w:rPr>
                <w:b/>
                <w:bCs/>
                <w:color w:val="FFFFFF"/>
                <w:sz w:val="18"/>
                <w:szCs w:val="18"/>
              </w:rPr>
              <w:t>Purpose</w:t>
            </w:r>
          </w:p>
        </w:tc>
        <w:tc>
          <w:tcPr>
            <w:tcW w:w="23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vAlign w:val="center"/>
          </w:tcPr>
          <w:p w14:paraId="6E5D2EC2" w14:textId="77777777" w:rsidR="00D75549" w:rsidRDefault="00000000">
            <w:r>
              <w:rPr>
                <w:b/>
                <w:bCs/>
                <w:color w:val="FFFFFF"/>
                <w:sz w:val="18"/>
                <w:szCs w:val="18"/>
              </w:rPr>
              <w:t>Group</w:t>
            </w:r>
          </w:p>
        </w:tc>
      </w:tr>
      <w:tr w:rsidR="00D75549" w14:paraId="6CF397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7BEFD051" w14:textId="77777777" w:rsidR="00D75549" w:rsidRDefault="00000000">
            <w:r>
              <w:rPr>
                <w:color w:val="000000"/>
              </w:rPr>
              <w:t>cryptofolio_get_portfolio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17B235" w14:textId="77777777" w:rsidR="00D75549" w:rsidRDefault="00000000">
            <w:r>
              <w:rPr>
                <w:color w:val="000000"/>
              </w:rPr>
              <w:t>Full portfolio overview with P&amp;L</w:t>
            </w:r>
          </w:p>
        </w:tc>
        <w:tc>
          <w:tcPr>
            <w:tcW w:w="236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3A1C5B9E" w14:textId="77777777" w:rsidR="00D75549" w:rsidRDefault="00000000">
            <w:r>
              <w:rPr>
                <w:color w:val="000000"/>
              </w:rPr>
              <w:t>Portfolio</w:t>
            </w:r>
          </w:p>
        </w:tc>
      </w:tr>
      <w:tr w:rsidR="00D75549" w14:paraId="047789E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80291E4" w14:textId="77777777" w:rsidR="00D75549" w:rsidRDefault="00000000">
            <w:r>
              <w:rPr>
                <w:color w:val="000000"/>
              </w:rPr>
              <w:t>cryptofolio_get_prices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A3C033" w14:textId="77777777" w:rsidR="00D75549" w:rsidRDefault="00000000">
            <w:r>
              <w:rPr>
                <w:color w:val="000000"/>
              </w:rPr>
              <w:t>Current prices for 1..N assets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61165B5" w14:textId="77777777" w:rsidR="00D75549" w:rsidRDefault="00000000">
            <w:r>
              <w:rPr>
                <w:color w:val="000000"/>
              </w:rPr>
              <w:t>Market</w:t>
            </w:r>
          </w:p>
        </w:tc>
      </w:tr>
      <w:tr w:rsidR="00D75549" w14:paraId="00BDCF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78F31346" w14:textId="77777777" w:rsidR="00D75549" w:rsidRDefault="00000000">
            <w:r>
              <w:rPr>
                <w:color w:val="000000"/>
              </w:rPr>
              <w:t>cryptofolio_get_market_data</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375DE4" w14:textId="77777777" w:rsidR="00D75549" w:rsidRDefault="00000000">
            <w:r>
              <w:rPr>
                <w:color w:val="000000"/>
              </w:rPr>
              <w:t>24h stats, volume, high/low</w:t>
            </w:r>
          </w:p>
        </w:tc>
        <w:tc>
          <w:tcPr>
            <w:tcW w:w="236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0719B83E" w14:textId="77777777" w:rsidR="00D75549" w:rsidRDefault="00000000">
            <w:r>
              <w:rPr>
                <w:color w:val="000000"/>
              </w:rPr>
              <w:t>Market</w:t>
            </w:r>
          </w:p>
        </w:tc>
      </w:tr>
      <w:tr w:rsidR="00D75549" w14:paraId="37FD6D2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D8FA69" w14:textId="77777777" w:rsidR="00D75549" w:rsidRDefault="00000000">
            <w:r>
              <w:rPr>
                <w:color w:val="000000"/>
              </w:rPr>
              <w:t>cryptofolio_record_transaction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B0B3DF2" w14:textId="77777777" w:rsidR="00D75549" w:rsidRDefault="00000000">
            <w:r>
              <w:rPr>
                <w:color w:val="000000"/>
              </w:rPr>
              <w:t>Record buy / sell / transfer / swap</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9547445" w14:textId="77777777" w:rsidR="00D75549" w:rsidRDefault="00000000">
            <w:r>
              <w:rPr>
                <w:color w:val="000000"/>
              </w:rPr>
              <w:t>Transactions</w:t>
            </w:r>
          </w:p>
        </w:tc>
      </w:tr>
      <w:tr w:rsidR="00D75549" w14:paraId="7B2CDBD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10527021" w14:textId="77777777" w:rsidR="00D75549" w:rsidRDefault="00000000">
            <w:r>
              <w:rPr>
                <w:color w:val="000000"/>
              </w:rPr>
              <w:t>cryptofolio_track_conversion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A4637A" w14:textId="77777777" w:rsidR="00D75549" w:rsidRDefault="00000000">
            <w:r>
              <w:rPr>
                <w:color w:val="000000"/>
              </w:rPr>
              <w:t>Multi-step fiat-to-crypto flow</w:t>
            </w:r>
          </w:p>
        </w:tc>
        <w:tc>
          <w:tcPr>
            <w:tcW w:w="236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4E890FB8" w14:textId="77777777" w:rsidR="00D75549" w:rsidRDefault="00000000">
            <w:r>
              <w:rPr>
                <w:color w:val="000000"/>
              </w:rPr>
              <w:t>Transactions</w:t>
            </w:r>
          </w:p>
        </w:tc>
      </w:tr>
      <w:tr w:rsidR="00D75549" w14:paraId="0F91EEA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2FB74D9" w14:textId="77777777" w:rsidR="00D75549" w:rsidRDefault="00000000">
            <w:r>
              <w:rPr>
                <w:color w:val="000000"/>
              </w:rPr>
              <w:t>cryptofolio_list_transactions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BE47EE" w14:textId="77777777" w:rsidR="00D75549" w:rsidRDefault="00000000">
            <w:r>
              <w:rPr>
                <w:color w:val="000000"/>
              </w:rPr>
              <w:t>Filtered + paginated tx history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DA378D" w14:textId="77777777" w:rsidR="00D75549" w:rsidRDefault="00000000">
            <w:r>
              <w:rPr>
                <w:color w:val="000000"/>
              </w:rPr>
              <w:t>Transactions</w:t>
            </w:r>
          </w:p>
        </w:tc>
      </w:tr>
      <w:tr w:rsidR="00D75549" w14:paraId="6142FBB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6C7CD447" w14:textId="77777777" w:rsidR="00D75549" w:rsidRDefault="00000000">
            <w:r>
              <w:rPr>
                <w:color w:val="000000"/>
              </w:rPr>
              <w:t>cryptofolio_analyze_asset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E8ABAC" w14:textId="77777777" w:rsidR="00D75549" w:rsidRDefault="00000000">
            <w:r>
              <w:rPr>
                <w:color w:val="000000"/>
              </w:rPr>
              <w:t>Per-asset performance analysis</w:t>
            </w:r>
          </w:p>
        </w:tc>
        <w:tc>
          <w:tcPr>
            <w:tcW w:w="236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780E8CF8" w14:textId="77777777" w:rsidR="00D75549" w:rsidRDefault="00000000">
            <w:r>
              <w:rPr>
                <w:color w:val="000000"/>
              </w:rPr>
              <w:t>Analytics</w:t>
            </w:r>
          </w:p>
        </w:tc>
      </w:tr>
      <w:tr w:rsidR="00D75549" w14:paraId="687E67B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C01584" w14:textId="77777777" w:rsidR="00D75549" w:rsidRDefault="00000000">
            <w:r>
              <w:rPr>
                <w:color w:val="000000"/>
              </w:rPr>
              <w:t>cryptofolio_export_transactions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0647F7" w14:textId="77777777" w:rsidR="00D75549" w:rsidRDefault="00000000">
            <w:r>
              <w:rPr>
                <w:color w:val="000000"/>
              </w:rPr>
              <w:t>CSV export for taxes / accountant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038E80" w14:textId="77777777" w:rsidR="00D75549" w:rsidRDefault="00000000">
            <w:r>
              <w:rPr>
                <w:color w:val="000000"/>
              </w:rPr>
              <w:t>Reports</w:t>
            </w:r>
          </w:p>
        </w:tc>
      </w:tr>
      <w:tr w:rsidR="00D75549" w14:paraId="1FC348B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545DBF8E" w14:textId="77777777" w:rsidR="00D75549" w:rsidRDefault="00000000">
            <w:r>
              <w:rPr>
                <w:color w:val="000000"/>
              </w:rPr>
              <w:t>cryptofolio_list_accounts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B8A8FE4" w14:textId="77777777" w:rsidR="00D75549" w:rsidRDefault="00000000">
            <w:r>
              <w:rPr>
                <w:color w:val="000000"/>
              </w:rPr>
              <w:t>Show configured accounts</w:t>
            </w:r>
          </w:p>
        </w:tc>
        <w:tc>
          <w:tcPr>
            <w:tcW w:w="236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7DBEE77B" w14:textId="77777777" w:rsidR="00D75549" w:rsidRDefault="00000000">
            <w:r>
              <w:rPr>
                <w:color w:val="000000"/>
              </w:rPr>
              <w:t>Config</w:t>
            </w:r>
          </w:p>
        </w:tc>
      </w:tr>
      <w:tr w:rsidR="00D75549" w14:paraId="2FFA5E8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C9E8C1" w14:textId="77777777" w:rsidR="00D75549" w:rsidRDefault="00000000">
            <w:r>
              <w:rPr>
                <w:color w:val="000000"/>
              </w:rPr>
              <w:t>cryptofolio_sync_exchange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9F2FE24" w14:textId="77777777" w:rsidR="00D75549" w:rsidRDefault="00000000">
            <w:r>
              <w:rPr>
                <w:color w:val="000000"/>
              </w:rPr>
              <w:t>Sync balances from Binance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A0C9699" w14:textId="77777777" w:rsidR="00D75549" w:rsidRDefault="00000000">
            <w:r>
              <w:rPr>
                <w:color w:val="000000"/>
              </w:rPr>
              <w:t>Sync</w:t>
            </w:r>
          </w:p>
        </w:tc>
      </w:tr>
      <w:tr w:rsidR="00D75549" w14:paraId="2D8F44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0E8F5"/>
            <w:tcMar>
              <w:top w:w="100" w:type="dxa"/>
              <w:left w:w="140" w:type="dxa"/>
              <w:bottom w:w="100" w:type="dxa"/>
              <w:right w:w="140" w:type="dxa"/>
            </w:tcMar>
            <w:vAlign w:val="center"/>
          </w:tcPr>
          <w:p w14:paraId="33090695" w14:textId="77777777" w:rsidR="00D75549" w:rsidRDefault="00000000">
            <w:r>
              <w:rPr>
                <w:b/>
                <w:bCs/>
                <w:color w:val="000000"/>
              </w:rPr>
              <w:t>cryptofolio_import_trades (NEW)</w:t>
            </w:r>
          </w:p>
        </w:tc>
        <w:tc>
          <w:tcPr>
            <w:tcW w:w="3800" w:type="dxa"/>
            <w:tcBorders>
              <w:top w:val="single" w:sz="1" w:space="0" w:color="CCCCCC"/>
              <w:left w:val="single" w:sz="1" w:space="0" w:color="CCCCCC"/>
              <w:bottom w:val="single" w:sz="1" w:space="0" w:color="CCCCCC"/>
              <w:right w:val="single" w:sz="1" w:space="0" w:color="CCCCCC"/>
            </w:tcBorders>
            <w:shd w:val="clear" w:color="auto" w:fill="D0E8F5"/>
            <w:tcMar>
              <w:top w:w="100" w:type="dxa"/>
              <w:left w:w="140" w:type="dxa"/>
              <w:bottom w:w="100" w:type="dxa"/>
              <w:right w:w="140" w:type="dxa"/>
            </w:tcMar>
            <w:vAlign w:val="center"/>
          </w:tcPr>
          <w:p w14:paraId="7C4E5C0A" w14:textId="77777777" w:rsidR="00D75549" w:rsidRDefault="00000000">
            <w:r>
              <w:rPr>
                <w:color w:val="000000"/>
              </w:rPr>
              <w:t>Import trade history from Binance</w:t>
            </w:r>
          </w:p>
        </w:tc>
        <w:tc>
          <w:tcPr>
            <w:tcW w:w="2360" w:type="dxa"/>
            <w:tcBorders>
              <w:top w:val="single" w:sz="1" w:space="0" w:color="CCCCCC"/>
              <w:left w:val="single" w:sz="1" w:space="0" w:color="CCCCCC"/>
              <w:bottom w:val="single" w:sz="1" w:space="0" w:color="CCCCCC"/>
              <w:right w:val="single" w:sz="1" w:space="0" w:color="CCCCCC"/>
            </w:tcBorders>
            <w:shd w:val="clear" w:color="auto" w:fill="D0E8F5"/>
            <w:tcMar>
              <w:top w:w="100" w:type="dxa"/>
              <w:left w:w="140" w:type="dxa"/>
              <w:bottom w:w="100" w:type="dxa"/>
              <w:right w:w="140" w:type="dxa"/>
            </w:tcMar>
            <w:vAlign w:val="center"/>
          </w:tcPr>
          <w:p w14:paraId="652DEAA2" w14:textId="77777777" w:rsidR="00D75549" w:rsidRDefault="00000000">
            <w:r>
              <w:rPr>
                <w:color w:val="000000"/>
              </w:rPr>
              <w:t>Sync</w:t>
            </w:r>
          </w:p>
        </w:tc>
      </w:tr>
      <w:tr w:rsidR="00D75549" w14:paraId="63C3FAD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0E8F5"/>
            <w:tcMar>
              <w:top w:w="100" w:type="dxa"/>
              <w:left w:w="140" w:type="dxa"/>
              <w:bottom w:w="100" w:type="dxa"/>
              <w:right w:w="140" w:type="dxa"/>
            </w:tcMar>
            <w:vAlign w:val="center"/>
          </w:tcPr>
          <w:p w14:paraId="6C45F784" w14:textId="77777777" w:rsidR="00D75549" w:rsidRDefault="00000000">
            <w:r>
              <w:rPr>
                <w:b/>
                <w:bCs/>
                <w:color w:val="000000"/>
              </w:rPr>
              <w:t>cryptofolio_get_open_orders (NEW)</w:t>
            </w:r>
          </w:p>
        </w:tc>
        <w:tc>
          <w:tcPr>
            <w:tcW w:w="3800" w:type="dxa"/>
            <w:tcBorders>
              <w:top w:val="single" w:sz="1" w:space="0" w:color="CCCCCC"/>
              <w:left w:val="single" w:sz="1" w:space="0" w:color="CCCCCC"/>
              <w:bottom w:val="single" w:sz="1" w:space="0" w:color="CCCCCC"/>
              <w:right w:val="single" w:sz="1" w:space="0" w:color="CCCCCC"/>
            </w:tcBorders>
            <w:shd w:val="clear" w:color="auto" w:fill="D0E8F5"/>
            <w:tcMar>
              <w:top w:w="100" w:type="dxa"/>
              <w:left w:w="140" w:type="dxa"/>
              <w:bottom w:w="100" w:type="dxa"/>
              <w:right w:w="140" w:type="dxa"/>
            </w:tcMar>
            <w:vAlign w:val="center"/>
          </w:tcPr>
          <w:p w14:paraId="53356D6D" w14:textId="77777777" w:rsidR="00D75549" w:rsidRDefault="00000000">
            <w:r>
              <w:rPr>
                <w:color w:val="000000"/>
              </w:rPr>
              <w:t>Show live open orders on Binance</w:t>
            </w:r>
          </w:p>
        </w:tc>
        <w:tc>
          <w:tcPr>
            <w:tcW w:w="2360" w:type="dxa"/>
            <w:tcBorders>
              <w:top w:val="single" w:sz="1" w:space="0" w:color="CCCCCC"/>
              <w:left w:val="single" w:sz="1" w:space="0" w:color="CCCCCC"/>
              <w:bottom w:val="single" w:sz="1" w:space="0" w:color="CCCCCC"/>
              <w:right w:val="single" w:sz="1" w:space="0" w:color="CCCCCC"/>
            </w:tcBorders>
            <w:shd w:val="clear" w:color="auto" w:fill="D0E8F5"/>
            <w:tcMar>
              <w:top w:w="100" w:type="dxa"/>
              <w:left w:w="140" w:type="dxa"/>
              <w:bottom w:w="100" w:type="dxa"/>
              <w:right w:w="140" w:type="dxa"/>
            </w:tcMar>
            <w:vAlign w:val="center"/>
          </w:tcPr>
          <w:p w14:paraId="43B3CCC8" w14:textId="77777777" w:rsidR="00D75549" w:rsidRDefault="00000000">
            <w:r>
              <w:rPr>
                <w:color w:val="000000"/>
              </w:rPr>
              <w:t>Market</w:t>
            </w:r>
          </w:p>
        </w:tc>
      </w:tr>
      <w:tr w:rsidR="00D75549" w14:paraId="2549ED4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0E8F5"/>
            <w:tcMar>
              <w:top w:w="100" w:type="dxa"/>
              <w:left w:w="140" w:type="dxa"/>
              <w:bottom w:w="100" w:type="dxa"/>
              <w:right w:w="140" w:type="dxa"/>
            </w:tcMar>
            <w:vAlign w:val="center"/>
          </w:tcPr>
          <w:p w14:paraId="707B9A78" w14:textId="77777777" w:rsidR="00D75549" w:rsidRDefault="00000000">
            <w:r>
              <w:rPr>
                <w:b/>
                <w:bCs/>
                <w:color w:val="000000"/>
              </w:rPr>
              <w:t>cryptofolio_import_movements (NEW)</w:t>
            </w:r>
          </w:p>
        </w:tc>
        <w:tc>
          <w:tcPr>
            <w:tcW w:w="3800" w:type="dxa"/>
            <w:tcBorders>
              <w:top w:val="single" w:sz="1" w:space="0" w:color="CCCCCC"/>
              <w:left w:val="single" w:sz="1" w:space="0" w:color="CCCCCC"/>
              <w:bottom w:val="single" w:sz="1" w:space="0" w:color="CCCCCC"/>
              <w:right w:val="single" w:sz="1" w:space="0" w:color="CCCCCC"/>
            </w:tcBorders>
            <w:shd w:val="clear" w:color="auto" w:fill="D0E8F5"/>
            <w:tcMar>
              <w:top w:w="100" w:type="dxa"/>
              <w:left w:w="140" w:type="dxa"/>
              <w:bottom w:w="100" w:type="dxa"/>
              <w:right w:w="140" w:type="dxa"/>
            </w:tcMar>
            <w:vAlign w:val="center"/>
          </w:tcPr>
          <w:p w14:paraId="50E1D18C" w14:textId="77777777" w:rsidR="00D75549" w:rsidRDefault="00000000">
            <w:r>
              <w:rPr>
                <w:color w:val="000000"/>
              </w:rPr>
              <w:t>Import deposits and withdrawals</w:t>
            </w:r>
          </w:p>
        </w:tc>
        <w:tc>
          <w:tcPr>
            <w:tcW w:w="2360" w:type="dxa"/>
            <w:tcBorders>
              <w:top w:val="single" w:sz="1" w:space="0" w:color="CCCCCC"/>
              <w:left w:val="single" w:sz="1" w:space="0" w:color="CCCCCC"/>
              <w:bottom w:val="single" w:sz="1" w:space="0" w:color="CCCCCC"/>
              <w:right w:val="single" w:sz="1" w:space="0" w:color="CCCCCC"/>
            </w:tcBorders>
            <w:shd w:val="clear" w:color="auto" w:fill="D0E8F5"/>
            <w:tcMar>
              <w:top w:w="100" w:type="dxa"/>
              <w:left w:w="140" w:type="dxa"/>
              <w:bottom w:w="100" w:type="dxa"/>
              <w:right w:w="140" w:type="dxa"/>
            </w:tcMar>
            <w:vAlign w:val="center"/>
          </w:tcPr>
          <w:p w14:paraId="0230CD8B" w14:textId="77777777" w:rsidR="00D75549" w:rsidRDefault="00000000">
            <w:r>
              <w:rPr>
                <w:color w:val="000000"/>
              </w:rPr>
              <w:t>Sync</w:t>
            </w:r>
          </w:p>
        </w:tc>
      </w:tr>
      <w:tr w:rsidR="00D75549" w14:paraId="3AF7035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0E8F5"/>
            <w:tcMar>
              <w:top w:w="100" w:type="dxa"/>
              <w:left w:w="140" w:type="dxa"/>
              <w:bottom w:w="100" w:type="dxa"/>
              <w:right w:w="140" w:type="dxa"/>
            </w:tcMar>
            <w:vAlign w:val="center"/>
          </w:tcPr>
          <w:p w14:paraId="20202425" w14:textId="77777777" w:rsidR="00D75549" w:rsidRDefault="00000000">
            <w:r>
              <w:rPr>
                <w:b/>
                <w:bCs/>
                <w:color w:val="000000"/>
              </w:rPr>
              <w:t>cryptofolio_get_staking_info (NEW)</w:t>
            </w:r>
          </w:p>
        </w:tc>
        <w:tc>
          <w:tcPr>
            <w:tcW w:w="3800" w:type="dxa"/>
            <w:tcBorders>
              <w:top w:val="single" w:sz="1" w:space="0" w:color="CCCCCC"/>
              <w:left w:val="single" w:sz="1" w:space="0" w:color="CCCCCC"/>
              <w:bottom w:val="single" w:sz="1" w:space="0" w:color="CCCCCC"/>
              <w:right w:val="single" w:sz="1" w:space="0" w:color="CCCCCC"/>
            </w:tcBorders>
            <w:shd w:val="clear" w:color="auto" w:fill="D0E8F5"/>
            <w:tcMar>
              <w:top w:w="100" w:type="dxa"/>
              <w:left w:w="140" w:type="dxa"/>
              <w:bottom w:w="100" w:type="dxa"/>
              <w:right w:w="140" w:type="dxa"/>
            </w:tcMar>
            <w:vAlign w:val="center"/>
          </w:tcPr>
          <w:p w14:paraId="0C177324" w14:textId="77777777" w:rsidR="00D75549" w:rsidRDefault="00000000">
            <w:r>
              <w:rPr>
                <w:color w:val="000000"/>
              </w:rPr>
              <w:t>Show Simple Earn positions &amp; rewards</w:t>
            </w:r>
          </w:p>
        </w:tc>
        <w:tc>
          <w:tcPr>
            <w:tcW w:w="2360" w:type="dxa"/>
            <w:tcBorders>
              <w:top w:val="single" w:sz="1" w:space="0" w:color="CCCCCC"/>
              <w:left w:val="single" w:sz="1" w:space="0" w:color="CCCCCC"/>
              <w:bottom w:val="single" w:sz="1" w:space="0" w:color="CCCCCC"/>
              <w:right w:val="single" w:sz="1" w:space="0" w:color="CCCCCC"/>
            </w:tcBorders>
            <w:shd w:val="clear" w:color="auto" w:fill="D0E8F5"/>
            <w:tcMar>
              <w:top w:w="100" w:type="dxa"/>
              <w:left w:w="140" w:type="dxa"/>
              <w:bottom w:w="100" w:type="dxa"/>
              <w:right w:w="140" w:type="dxa"/>
            </w:tcMar>
            <w:vAlign w:val="center"/>
          </w:tcPr>
          <w:p w14:paraId="7AA8DB6E" w14:textId="77777777" w:rsidR="00D75549" w:rsidRDefault="00000000">
            <w:r>
              <w:rPr>
                <w:color w:val="000000"/>
              </w:rPr>
              <w:t>Portfolio</w:t>
            </w:r>
          </w:p>
        </w:tc>
      </w:tr>
      <w:tr w:rsidR="00D75549" w14:paraId="65B723D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0E8F5"/>
            <w:tcMar>
              <w:top w:w="100" w:type="dxa"/>
              <w:left w:w="140" w:type="dxa"/>
              <w:bottom w:w="100" w:type="dxa"/>
              <w:right w:w="140" w:type="dxa"/>
            </w:tcMar>
            <w:vAlign w:val="center"/>
          </w:tcPr>
          <w:p w14:paraId="31492975" w14:textId="77777777" w:rsidR="00D75549" w:rsidRDefault="00000000">
            <w:r>
              <w:rPr>
                <w:b/>
                <w:bCs/>
                <w:color w:val="000000"/>
              </w:rPr>
              <w:t>cryptofolio_full_sync (NEW)</w:t>
            </w:r>
          </w:p>
        </w:tc>
        <w:tc>
          <w:tcPr>
            <w:tcW w:w="3800" w:type="dxa"/>
            <w:tcBorders>
              <w:top w:val="single" w:sz="1" w:space="0" w:color="CCCCCC"/>
              <w:left w:val="single" w:sz="1" w:space="0" w:color="CCCCCC"/>
              <w:bottom w:val="single" w:sz="1" w:space="0" w:color="CCCCCC"/>
              <w:right w:val="single" w:sz="1" w:space="0" w:color="CCCCCC"/>
            </w:tcBorders>
            <w:shd w:val="clear" w:color="auto" w:fill="D0E8F5"/>
            <w:tcMar>
              <w:top w:w="100" w:type="dxa"/>
              <w:left w:w="140" w:type="dxa"/>
              <w:bottom w:w="100" w:type="dxa"/>
              <w:right w:w="140" w:type="dxa"/>
            </w:tcMar>
            <w:vAlign w:val="center"/>
          </w:tcPr>
          <w:p w14:paraId="5EC82E17" w14:textId="77777777" w:rsidR="00D75549" w:rsidRDefault="00000000">
            <w:r>
              <w:rPr>
                <w:color w:val="000000"/>
              </w:rPr>
              <w:t>Run complete 7-step Binance sync</w:t>
            </w:r>
          </w:p>
        </w:tc>
        <w:tc>
          <w:tcPr>
            <w:tcW w:w="2360" w:type="dxa"/>
            <w:tcBorders>
              <w:top w:val="single" w:sz="1" w:space="0" w:color="CCCCCC"/>
              <w:left w:val="single" w:sz="1" w:space="0" w:color="CCCCCC"/>
              <w:bottom w:val="single" w:sz="1" w:space="0" w:color="CCCCCC"/>
              <w:right w:val="single" w:sz="1" w:space="0" w:color="CCCCCC"/>
            </w:tcBorders>
            <w:shd w:val="clear" w:color="auto" w:fill="D0E8F5"/>
            <w:tcMar>
              <w:top w:w="100" w:type="dxa"/>
              <w:left w:w="140" w:type="dxa"/>
              <w:bottom w:w="100" w:type="dxa"/>
              <w:right w:w="140" w:type="dxa"/>
            </w:tcMar>
            <w:vAlign w:val="center"/>
          </w:tcPr>
          <w:p w14:paraId="409D1839" w14:textId="77777777" w:rsidR="00D75549" w:rsidRDefault="00000000">
            <w:r>
              <w:rPr>
                <w:color w:val="000000"/>
              </w:rPr>
              <w:t>Sync</w:t>
            </w:r>
          </w:p>
        </w:tc>
      </w:tr>
    </w:tbl>
    <w:p w14:paraId="3DE5CBFD" w14:textId="77777777" w:rsidR="00D75549" w:rsidRDefault="00D75549"/>
    <w:p w14:paraId="33CF7231" w14:textId="77777777" w:rsidR="00D75549" w:rsidRDefault="00000000">
      <w:pPr>
        <w:pStyle w:val="Heading2"/>
      </w:pPr>
      <w:bookmarkStart w:id="17" w:name="_Toc223119211"/>
      <w:r>
        <w:t>4.4 Cowork Skill Integration</w:t>
      </w:r>
      <w:bookmarkEnd w:id="17"/>
    </w:p>
    <w:p w14:paraId="385C8E01" w14:textId="77777777" w:rsidR="00D75549" w:rsidRDefault="00000000">
      <w:pPr>
        <w:spacing w:before="60" w:after="100"/>
      </w:pPr>
      <w:r>
        <w:rPr>
          <w:color w:val="333333"/>
        </w:rPr>
        <w:t>In addition to the Claude Desktop MCP configuration, cryptofolio can be exposed as a Cowork skill — a local plugin that Claude (Cowork mode) can invoke directly from any desktop conversation. This provides:</w:t>
      </w:r>
    </w:p>
    <w:p w14:paraId="51C08BC9" w14:textId="77777777" w:rsidR="00D75549" w:rsidRDefault="00000000">
      <w:pPr>
        <w:pStyle w:val="ListParagraph"/>
        <w:numPr>
          <w:ilvl w:val="0"/>
          <w:numId w:val="2"/>
        </w:numPr>
        <w:spacing w:before="40" w:after="40"/>
      </w:pPr>
      <w:r>
        <w:rPr>
          <w:color w:val="333333"/>
        </w:rPr>
        <w:t>One-click portfolio queries from any conversation without leaving the app</w:t>
      </w:r>
    </w:p>
    <w:p w14:paraId="62BF8C89" w14:textId="77777777" w:rsidR="00D75549" w:rsidRDefault="00000000">
      <w:pPr>
        <w:pStyle w:val="ListParagraph"/>
        <w:numPr>
          <w:ilvl w:val="0"/>
          <w:numId w:val="2"/>
        </w:numPr>
        <w:spacing w:before="40" w:after="40"/>
      </w:pPr>
      <w:r>
        <w:rPr>
          <w:color w:val="333333"/>
        </w:rPr>
        <w:t>Automated scheduled syncs (using the schedule skill) — e.g. sync Binance every morning at 8 AM</w:t>
      </w:r>
    </w:p>
    <w:p w14:paraId="697F60E6" w14:textId="77777777" w:rsidR="00D75549" w:rsidRDefault="00000000">
      <w:pPr>
        <w:pStyle w:val="ListParagraph"/>
        <w:numPr>
          <w:ilvl w:val="0"/>
          <w:numId w:val="2"/>
        </w:numPr>
        <w:spacing w:before="40" w:after="40"/>
      </w:pPr>
      <w:r>
        <w:rPr>
          <w:color w:val="333333"/>
        </w:rPr>
        <w:t>File output delivered directly to the user's selected workspace folder (reports, CSV exports)</w:t>
      </w:r>
    </w:p>
    <w:p w14:paraId="56B53E6E" w14:textId="77777777" w:rsidR="00D75549" w:rsidRDefault="00000000">
      <w:pPr>
        <w:pStyle w:val="ListParagraph"/>
        <w:numPr>
          <w:ilvl w:val="0"/>
          <w:numId w:val="2"/>
        </w:numPr>
        <w:spacing w:before="40" w:after="40"/>
      </w:pPr>
      <w:r>
        <w:rPr>
          <w:color w:val="333333"/>
        </w:rPr>
        <w:t>Cross-skill workflows: cryptofolio data + Excel skill = instant portfolio spreadsheet</w:t>
      </w:r>
    </w:p>
    <w:p w14:paraId="0228EADD" w14:textId="77777777" w:rsidR="00D75549" w:rsidRDefault="00000000">
      <w:pPr>
        <w:spacing w:before="60" w:after="100"/>
      </w:pPr>
      <w:r>
        <w:rPr>
          <w:color w:val="333333"/>
        </w:rPr>
        <w:t>Implementation path for the Cowork skill:</w:t>
      </w:r>
    </w:p>
    <w:p w14:paraId="76C6DF26" w14:textId="77777777" w:rsidR="00D75549" w:rsidRDefault="00000000">
      <w:pPr>
        <w:pStyle w:val="ListParagraph"/>
        <w:numPr>
          <w:ilvl w:val="0"/>
          <w:numId w:val="3"/>
        </w:numPr>
        <w:spacing w:before="40" w:after="40"/>
      </w:pPr>
      <w:r>
        <w:rPr>
          <w:color w:val="333333"/>
        </w:rPr>
        <w:t>Wrap cryptofolio CLI JSON output in a simple skill manifest</w:t>
      </w:r>
    </w:p>
    <w:p w14:paraId="466B9DDB" w14:textId="77777777" w:rsidR="00D75549" w:rsidRDefault="00000000">
      <w:pPr>
        <w:pStyle w:val="ListParagraph"/>
        <w:numPr>
          <w:ilvl w:val="0"/>
          <w:numId w:val="3"/>
        </w:numPr>
        <w:spacing w:before="40" w:after="40"/>
      </w:pPr>
      <w:r>
        <w:rPr>
          <w:color w:val="333333"/>
        </w:rPr>
        <w:t>Define 5-8 core actions (portfolio, prices, sync, export, open-orders)</w:t>
      </w:r>
    </w:p>
    <w:p w14:paraId="2993BE4A" w14:textId="77777777" w:rsidR="00D75549" w:rsidRDefault="00000000">
      <w:pPr>
        <w:pStyle w:val="ListParagraph"/>
        <w:numPr>
          <w:ilvl w:val="0"/>
          <w:numId w:val="3"/>
        </w:numPr>
        <w:spacing w:before="40" w:after="40"/>
      </w:pPr>
      <w:r>
        <w:rPr>
          <w:color w:val="333333"/>
        </w:rPr>
        <w:t>Register with Cowork plugin system</w:t>
      </w:r>
    </w:p>
    <w:p w14:paraId="23F7EDA8" w14:textId="77777777" w:rsidR="00D75549" w:rsidRDefault="00000000">
      <w:pPr>
        <w:pStyle w:val="ListParagraph"/>
        <w:numPr>
          <w:ilvl w:val="0"/>
          <w:numId w:val="3"/>
        </w:numPr>
        <w:spacing w:before="40" w:after="40"/>
      </w:pPr>
      <w:r>
        <w:rPr>
          <w:color w:val="333333"/>
        </w:rPr>
        <w:t>Test with the schedule skill for automated daily syncs</w:t>
      </w:r>
    </w:p>
    <w:p w14:paraId="79651886" w14:textId="77777777" w:rsidR="00D75549" w:rsidRDefault="00000000">
      <w:r>
        <w:lastRenderedPageBreak/>
        <w:br w:type="page"/>
      </w:r>
    </w:p>
    <w:p w14:paraId="366ACC5C" w14:textId="77777777" w:rsidR="00D75549" w:rsidRDefault="00000000">
      <w:pPr>
        <w:pStyle w:val="Heading1"/>
      </w:pPr>
      <w:bookmarkStart w:id="18" w:name="_Toc223119212"/>
      <w:r>
        <w:lastRenderedPageBreak/>
        <w:t>5. Updated Roadmap Proposal</w:t>
      </w:r>
      <w:bookmarkEnd w:id="18"/>
    </w:p>
    <w:p w14:paraId="3A2EACAE" w14:textId="77777777" w:rsidR="00D75549" w:rsidRDefault="00000000">
      <w:pPr>
        <w:pStyle w:val="Heading2"/>
      </w:pPr>
      <w:bookmarkStart w:id="19" w:name="_Toc223119213"/>
      <w:r>
        <w:t>v0.3.x — Current (Complete / In Progress)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860"/>
        <w:gridCol w:w="1500"/>
      </w:tblGrid>
      <w:tr w:rsidR="00D75549" w14:paraId="5581C5E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vAlign w:val="center"/>
          </w:tcPr>
          <w:p w14:paraId="2BA35F16" w14:textId="77777777" w:rsidR="00D75549" w:rsidRDefault="00000000">
            <w:r>
              <w:rPr>
                <w:b/>
                <w:bCs/>
                <w:color w:val="FFFFFF"/>
                <w:sz w:val="18"/>
                <w:szCs w:val="18"/>
              </w:rPr>
              <w:t>Feature</w:t>
            </w:r>
          </w:p>
        </w:tc>
        <w:tc>
          <w:tcPr>
            <w:tcW w:w="38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vAlign w:val="center"/>
          </w:tcPr>
          <w:p w14:paraId="35839A99" w14:textId="77777777" w:rsidR="00D75549" w:rsidRDefault="00000000">
            <w:r>
              <w:rPr>
                <w:b/>
                <w:bCs/>
                <w:color w:val="FFFFFF"/>
                <w:sz w:val="18"/>
                <w:szCs w:val="18"/>
              </w:rPr>
              <w:t>Notes</w:t>
            </w:r>
          </w:p>
        </w:tc>
        <w:tc>
          <w:tcPr>
            <w:tcW w:w="15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vAlign w:val="center"/>
          </w:tcPr>
          <w:p w14:paraId="14CE9DA0" w14:textId="77777777" w:rsidR="00D75549" w:rsidRDefault="00000000">
            <w:r>
              <w:rPr>
                <w:b/>
                <w:bCs/>
                <w:color w:val="FFFFFF"/>
                <w:sz w:val="18"/>
                <w:szCs w:val="18"/>
              </w:rPr>
              <w:t>Status</w:t>
            </w:r>
          </w:p>
        </w:tc>
      </w:tr>
      <w:tr w:rsidR="00D75549" w14:paraId="7820D79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6E91693B" w14:textId="77777777" w:rsidR="00D75549" w:rsidRDefault="00000000">
            <w:r>
              <w:rPr>
                <w:color w:val="000000"/>
              </w:rPr>
              <w:t>macOS Keychain + Touch 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7EFF7B" w14:textId="77777777" w:rsidR="00D75549" w:rsidRDefault="00000000">
            <w:r>
              <w:rPr>
                <w:color w:val="000000"/>
              </w:rPr>
              <w:t>Fully implemented, testing pending</w:t>
            </w:r>
          </w:p>
        </w:tc>
        <w:tc>
          <w:tcPr>
            <w:tcW w:w="15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321C060C" w14:textId="77777777" w:rsidR="00D75549" w:rsidRDefault="00000000">
            <w:r>
              <w:rPr>
                <w:b/>
                <w:bCs/>
                <w:color w:val="27AE60"/>
              </w:rPr>
              <w:t>Done</w:t>
            </w:r>
          </w:p>
        </w:tc>
      </w:tr>
      <w:tr w:rsidR="00D75549" w14:paraId="68EE56D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FAD462" w14:textId="77777777" w:rsidR="00D75549" w:rsidRDefault="00000000">
            <w:r>
              <w:rPr>
                <w:color w:val="000000"/>
              </w:rPr>
              <w:t>P&amp;L foundation (FIFO/LIFO schemas)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B26D13" w14:textId="77777777" w:rsidR="00D75549" w:rsidRDefault="00000000">
            <w:r>
              <w:rPr>
                <w:color w:val="000000"/>
              </w:rPr>
              <w:t>Schema done, calculator not yet started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0F3198" w14:textId="77777777" w:rsidR="00D75549" w:rsidRDefault="00000000">
            <w:r>
              <w:rPr>
                <w:b/>
                <w:bCs/>
                <w:color w:val="E67E22"/>
              </w:rPr>
              <w:t>Partial</w:t>
            </w:r>
          </w:p>
        </w:tc>
      </w:tr>
      <w:tr w:rsidR="00D75549" w14:paraId="63DF658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1A85EF37" w14:textId="77777777" w:rsidR="00D75549" w:rsidRDefault="00000000">
            <w:r>
              <w:rPr>
                <w:color w:val="000000"/>
              </w:rPr>
              <w:t>FIFO/LIFO P&amp;L calculator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F36CF8C" w14:textId="77777777" w:rsidR="00D75549" w:rsidRDefault="00000000">
            <w:r>
              <w:rPr>
                <w:color w:val="000000"/>
              </w:rPr>
              <w:t>Phase 3 per implementation plan</w:t>
            </w:r>
          </w:p>
        </w:tc>
        <w:tc>
          <w:tcPr>
            <w:tcW w:w="15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14C4FB0A" w14:textId="77777777" w:rsidR="00D75549" w:rsidRDefault="00000000">
            <w:r>
              <w:rPr>
                <w:b/>
                <w:bCs/>
                <w:color w:val="2980B9"/>
              </w:rPr>
              <w:t>Next</w:t>
            </w:r>
          </w:p>
        </w:tc>
      </w:tr>
      <w:tr w:rsidR="00D75549" w14:paraId="2C935E8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47D7E6" w14:textId="77777777" w:rsidR="00D75549" w:rsidRDefault="00000000">
            <w:r>
              <w:rPr>
                <w:color w:val="000000"/>
              </w:rPr>
              <w:t>Reporting system (Phase 4)</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B3247D4" w14:textId="77777777" w:rsidR="00D75549" w:rsidRDefault="00000000">
            <w:r>
              <w:rPr>
                <w:color w:val="000000"/>
              </w:rPr>
              <w:t>Template engine + 5 built-in reports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2FA6F7A" w14:textId="77777777" w:rsidR="00D75549" w:rsidRDefault="00000000">
            <w:r>
              <w:rPr>
                <w:b/>
                <w:bCs/>
                <w:color w:val="2980B9"/>
              </w:rPr>
              <w:t>Next</w:t>
            </w:r>
          </w:p>
        </w:tc>
      </w:tr>
    </w:tbl>
    <w:p w14:paraId="2C9E5EA0" w14:textId="77777777" w:rsidR="00D75549" w:rsidRDefault="00D75549"/>
    <w:p w14:paraId="52A0E416" w14:textId="77777777" w:rsidR="00D75549" w:rsidRDefault="00000000">
      <w:pPr>
        <w:pStyle w:val="Heading2"/>
      </w:pPr>
      <w:bookmarkStart w:id="20" w:name="_Toc223119214"/>
      <w:r>
        <w:t>v0.4.0 — Binance Deep Integration (Proposed)</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5"/>
        <w:gridCol w:w="1359"/>
        <w:gridCol w:w="2521"/>
        <w:gridCol w:w="2815"/>
      </w:tblGrid>
      <w:tr w:rsidR="00D75549" w14:paraId="1DEBAE2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vAlign w:val="center"/>
          </w:tcPr>
          <w:p w14:paraId="015AF02B" w14:textId="77777777" w:rsidR="00D75549" w:rsidRDefault="00000000">
            <w:r>
              <w:rPr>
                <w:b/>
                <w:bCs/>
                <w:color w:val="FFFFFF"/>
                <w:sz w:val="18"/>
                <w:szCs w:val="18"/>
              </w:rPr>
              <w:t>Feature</w:t>
            </w:r>
          </w:p>
        </w:tc>
        <w:tc>
          <w:tcPr>
            <w:tcW w:w="15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vAlign w:val="center"/>
          </w:tcPr>
          <w:p w14:paraId="18BC62BD" w14:textId="77777777" w:rsidR="00D75549" w:rsidRDefault="00000000">
            <w:r>
              <w:rPr>
                <w:b/>
                <w:bCs/>
                <w:color w:val="FFFFFF"/>
                <w:sz w:val="18"/>
                <w:szCs w:val="18"/>
              </w:rPr>
              <w:t>Effort</w:t>
            </w:r>
          </w:p>
        </w:tc>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vAlign w:val="center"/>
          </w:tcPr>
          <w:p w14:paraId="0E249A39" w14:textId="77777777" w:rsidR="00D75549" w:rsidRDefault="00000000">
            <w:r>
              <w:rPr>
                <w:b/>
                <w:bCs/>
                <w:color w:val="FFFFFF"/>
                <w:sz w:val="18"/>
                <w:szCs w:val="18"/>
              </w:rPr>
              <w:t>Value</w:t>
            </w:r>
          </w:p>
        </w:tc>
        <w:tc>
          <w:tcPr>
            <w:tcW w:w="16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vAlign w:val="center"/>
          </w:tcPr>
          <w:p w14:paraId="2D3D261B" w14:textId="77777777" w:rsidR="00D75549" w:rsidRDefault="00000000">
            <w:r>
              <w:rPr>
                <w:b/>
                <w:bCs/>
                <w:color w:val="FFFFFF"/>
                <w:sz w:val="18"/>
                <w:szCs w:val="18"/>
              </w:rPr>
              <w:t>API Endpoint</w:t>
            </w:r>
          </w:p>
        </w:tc>
      </w:tr>
      <w:tr w:rsidR="00D75549" w14:paraId="571D0CE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7584727B" w14:textId="77777777" w:rsidR="00D75549" w:rsidRDefault="00000000">
            <w:r>
              <w:rPr>
                <w:color w:val="000000"/>
              </w:rPr>
              <w:t>Trade history import</w:t>
            </w:r>
          </w:p>
        </w:tc>
        <w:tc>
          <w:tcPr>
            <w:tcW w:w="15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7528C13E" w14:textId="77777777" w:rsidR="00D75549" w:rsidRDefault="00000000">
            <w:r>
              <w:rPr>
                <w:color w:val="000000"/>
              </w:rPr>
              <w:t>Medium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8A66FA" w14:textId="77777777" w:rsidR="00D75549" w:rsidRDefault="00000000">
            <w:r>
              <w:rPr>
                <w:color w:val="000000"/>
              </w:rPr>
              <w:t>Eliminates manual buy/sell entry</w:t>
            </w:r>
          </w:p>
        </w:tc>
        <w:tc>
          <w:tcPr>
            <w:tcW w:w="166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539D5D9C" w14:textId="77777777" w:rsidR="00D75549" w:rsidRDefault="00000000">
            <w:r>
              <w:rPr>
                <w:color w:val="000000"/>
              </w:rPr>
              <w:t>/api/v3/myTrades</w:t>
            </w:r>
          </w:p>
        </w:tc>
      </w:tr>
      <w:tr w:rsidR="00D75549" w14:paraId="51C514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83DA19" w14:textId="77777777" w:rsidR="00D75549" w:rsidRDefault="00000000">
            <w:r>
              <w:rPr>
                <w:color w:val="000000"/>
              </w:rPr>
              <w:t>Open orders display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52BA10" w14:textId="77777777" w:rsidR="00D75549" w:rsidRDefault="00000000">
            <w:r>
              <w:rPr>
                <w:color w:val="000000"/>
              </w:rPr>
              <w:t>Low</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9B8CE81" w14:textId="77777777" w:rsidR="00D75549" w:rsidRDefault="00000000">
            <w:r>
              <w:rPr>
                <w:color w:val="000000"/>
              </w:rPr>
              <w:t>Live order book visibility</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D70AC6" w14:textId="77777777" w:rsidR="00D75549" w:rsidRDefault="00000000">
            <w:r>
              <w:rPr>
                <w:color w:val="000000"/>
              </w:rPr>
              <w:t>/api/v3/openOrders</w:t>
            </w:r>
          </w:p>
        </w:tc>
      </w:tr>
      <w:tr w:rsidR="00D75549" w14:paraId="00B98A5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10B3A359" w14:textId="77777777" w:rsidR="00D75549" w:rsidRDefault="00000000">
            <w:r>
              <w:rPr>
                <w:color w:val="000000"/>
              </w:rPr>
              <w:t>Order history</w:t>
            </w:r>
          </w:p>
        </w:tc>
        <w:tc>
          <w:tcPr>
            <w:tcW w:w="15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568E538A" w14:textId="77777777" w:rsidR="00D75549" w:rsidRDefault="00000000">
            <w:r>
              <w:rPr>
                <w:color w:val="000000"/>
              </w:rPr>
              <w:t>Low</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27B68B" w14:textId="77777777" w:rsidR="00D75549" w:rsidRDefault="00000000">
            <w:r>
              <w:rPr>
                <w:color w:val="000000"/>
              </w:rPr>
              <w:t>Full audit trail</w:t>
            </w:r>
          </w:p>
        </w:tc>
        <w:tc>
          <w:tcPr>
            <w:tcW w:w="166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6792AB11" w14:textId="77777777" w:rsidR="00D75549" w:rsidRDefault="00000000">
            <w:r>
              <w:rPr>
                <w:color w:val="000000"/>
              </w:rPr>
              <w:t>/api/v3/allOrders</w:t>
            </w:r>
          </w:p>
        </w:tc>
      </w:tr>
      <w:tr w:rsidR="00D75549" w14:paraId="2FF4E1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8FCD2F1" w14:textId="77777777" w:rsidR="00D75549" w:rsidRDefault="00000000">
            <w:r>
              <w:rPr>
                <w:color w:val="000000"/>
              </w:rPr>
              <w:t>Deposit history import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6354F41" w14:textId="77777777" w:rsidR="00D75549" w:rsidRDefault="00000000">
            <w:r>
              <w:rPr>
                <w:color w:val="000000"/>
              </w:rPr>
              <w:t>Medium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2E3E8B" w14:textId="77777777" w:rsidR="00D75549" w:rsidRDefault="00000000">
            <w:r>
              <w:rPr>
                <w:color w:val="000000"/>
              </w:rPr>
              <w:t>Eliminates manual transfer-in entry</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220A60" w14:textId="77777777" w:rsidR="00D75549" w:rsidRDefault="00000000">
            <w:r>
              <w:rPr>
                <w:color w:val="000000"/>
              </w:rPr>
              <w:t>/sapi/v1/.../deposit</w:t>
            </w:r>
          </w:p>
        </w:tc>
      </w:tr>
      <w:tr w:rsidR="00D75549" w14:paraId="53F9AE2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60757FA0" w14:textId="77777777" w:rsidR="00D75549" w:rsidRDefault="00000000">
            <w:r>
              <w:rPr>
                <w:color w:val="000000"/>
              </w:rPr>
              <w:t>Withdrawal history import</w:t>
            </w:r>
          </w:p>
        </w:tc>
        <w:tc>
          <w:tcPr>
            <w:tcW w:w="15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16ADFFBC" w14:textId="77777777" w:rsidR="00D75549" w:rsidRDefault="00000000">
            <w:r>
              <w:rPr>
                <w:color w:val="000000"/>
              </w:rPr>
              <w:t>Medium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388446" w14:textId="77777777" w:rsidR="00D75549" w:rsidRDefault="00000000">
            <w:r>
              <w:rPr>
                <w:color w:val="000000"/>
              </w:rPr>
              <w:t>Eliminates manual transfer-out entry</w:t>
            </w:r>
          </w:p>
        </w:tc>
        <w:tc>
          <w:tcPr>
            <w:tcW w:w="166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0F373505" w14:textId="77777777" w:rsidR="00D75549" w:rsidRDefault="00000000">
            <w:r>
              <w:rPr>
                <w:color w:val="000000"/>
              </w:rPr>
              <w:t>/sapi/v1/.../withdraw</w:t>
            </w:r>
          </w:p>
        </w:tc>
      </w:tr>
      <w:tr w:rsidR="00D75549" w14:paraId="612784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9ABD86" w14:textId="77777777" w:rsidR="00D75549" w:rsidRDefault="00000000">
            <w:r>
              <w:rPr>
                <w:color w:val="000000"/>
              </w:rPr>
              <w:t>Simple Earn / staking positions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7658FBA" w14:textId="77777777" w:rsidR="00D75549" w:rsidRDefault="00000000">
            <w:r>
              <w:rPr>
                <w:color w:val="000000"/>
              </w:rPr>
              <w:t>Medium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47A871" w14:textId="77777777" w:rsidR="00D75549" w:rsidRDefault="00000000">
            <w:r>
              <w:rPr>
                <w:color w:val="000000"/>
              </w:rPr>
              <w:t>Passive income tracking</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15B0AC" w14:textId="77777777" w:rsidR="00D75549" w:rsidRDefault="00000000">
            <w:r>
              <w:rPr>
                <w:color w:val="000000"/>
              </w:rPr>
              <w:t>/sapi/v1/simple-earn/*</w:t>
            </w:r>
          </w:p>
        </w:tc>
      </w:tr>
      <w:tr w:rsidR="00D75549" w14:paraId="6F46EC1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440406E8" w14:textId="77777777" w:rsidR="00D75549" w:rsidRDefault="00000000">
            <w:r>
              <w:rPr>
                <w:color w:val="000000"/>
              </w:rPr>
              <w:t>Staking reward / dividend import</w:t>
            </w:r>
          </w:p>
        </w:tc>
        <w:tc>
          <w:tcPr>
            <w:tcW w:w="15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6989B8DD" w14:textId="77777777" w:rsidR="00D75549" w:rsidRDefault="00000000">
            <w:r>
              <w:rPr>
                <w:color w:val="000000"/>
              </w:rPr>
              <w:t>Low</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85D42B" w14:textId="77777777" w:rsidR="00D75549" w:rsidRDefault="00000000">
            <w:r>
              <w:rPr>
                <w:color w:val="000000"/>
              </w:rPr>
              <w:t>Income transaction automation</w:t>
            </w:r>
          </w:p>
        </w:tc>
        <w:tc>
          <w:tcPr>
            <w:tcW w:w="166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20296651" w14:textId="77777777" w:rsidR="00D75549" w:rsidRDefault="00000000">
            <w:r>
              <w:rPr>
                <w:color w:val="000000"/>
              </w:rPr>
              <w:t>/sapi/v1/asset/assetDividend</w:t>
            </w:r>
          </w:p>
        </w:tc>
      </w:tr>
      <w:tr w:rsidR="00D75549" w14:paraId="547299E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EDC372E" w14:textId="77777777" w:rsidR="00D75549" w:rsidRDefault="00000000">
            <w:r>
              <w:rPr>
                <w:color w:val="000000"/>
              </w:rPr>
              <w:t>Dust conversion import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3D86C0" w14:textId="77777777" w:rsidR="00D75549" w:rsidRDefault="00000000">
            <w:r>
              <w:rPr>
                <w:color w:val="000000"/>
              </w:rPr>
              <w:t>Low</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673F94" w14:textId="77777777" w:rsidR="00D75549" w:rsidRDefault="00000000">
            <w:r>
              <w:rPr>
                <w:color w:val="000000"/>
              </w:rPr>
              <w:t>Tax accuracy for micro-swaps</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FEE3B6" w14:textId="77777777" w:rsidR="00D75549" w:rsidRDefault="00000000">
            <w:r>
              <w:rPr>
                <w:color w:val="000000"/>
              </w:rPr>
              <w:t>/sapi/v1/asset/dribblet</w:t>
            </w:r>
          </w:p>
        </w:tc>
      </w:tr>
      <w:tr w:rsidR="00D75549" w14:paraId="096AB31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4B8621A2" w14:textId="77777777" w:rsidR="00D75549" w:rsidRDefault="00000000">
            <w:r>
              <w:rPr>
                <w:color w:val="000000"/>
              </w:rPr>
              <w:t>Daily account snapshots</w:t>
            </w:r>
          </w:p>
        </w:tc>
        <w:tc>
          <w:tcPr>
            <w:tcW w:w="15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73C515F8" w14:textId="77777777" w:rsidR="00D75549" w:rsidRDefault="00000000">
            <w:r>
              <w:rPr>
                <w:color w:val="000000"/>
              </w:rPr>
              <w:t>Medium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E8CE4A" w14:textId="77777777" w:rsidR="00D75549" w:rsidRDefault="00000000">
            <w:r>
              <w:rPr>
                <w:color w:val="000000"/>
              </w:rPr>
              <w:t>Historical chart data backfill</w:t>
            </w:r>
          </w:p>
        </w:tc>
        <w:tc>
          <w:tcPr>
            <w:tcW w:w="166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003EEF30" w14:textId="77777777" w:rsidR="00D75549" w:rsidRDefault="00000000">
            <w:r>
              <w:rPr>
                <w:color w:val="000000"/>
              </w:rPr>
              <w:t>/sapi/v1/accountSnapshot</w:t>
            </w:r>
          </w:p>
        </w:tc>
      </w:tr>
      <w:tr w:rsidR="00D75549" w14:paraId="452B8BD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D6665F5" w14:textId="77777777" w:rsidR="00D75549" w:rsidRDefault="00000000">
            <w:r>
              <w:rPr>
                <w:color w:val="000000"/>
              </w:rPr>
              <w:t>Unified --full sync pipeline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C624AFA" w14:textId="77777777" w:rsidR="00D75549" w:rsidRDefault="00000000">
            <w:r>
              <w:rPr>
                <w:color w:val="000000"/>
              </w:rPr>
              <w:t>Low</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E3215A" w14:textId="77777777" w:rsidR="00D75549" w:rsidRDefault="00000000">
            <w:r>
              <w:rPr>
                <w:color w:val="000000"/>
              </w:rPr>
              <w:t>One command to sync everything</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834CF1" w14:textId="77777777" w:rsidR="00D75549" w:rsidRDefault="00000000">
            <w:r>
              <w:rPr>
                <w:color w:val="000000"/>
              </w:rPr>
              <w:t>All above</w:t>
            </w:r>
          </w:p>
        </w:tc>
      </w:tr>
    </w:tbl>
    <w:p w14:paraId="329FE210" w14:textId="77777777" w:rsidR="00D75549" w:rsidRDefault="00D75549"/>
    <w:p w14:paraId="3AB0536F" w14:textId="77777777" w:rsidR="00D75549" w:rsidRDefault="00000000">
      <w:pPr>
        <w:pStyle w:val="Heading2"/>
      </w:pPr>
      <w:bookmarkStart w:id="21" w:name="_Toc223119215"/>
      <w:r>
        <w:t>v0.5.0 — Claude Desktop MCP Agent (Proposed)</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500"/>
        <w:gridCol w:w="4660"/>
      </w:tblGrid>
      <w:tr w:rsidR="00D75549" w14:paraId="0899DD6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vAlign w:val="center"/>
          </w:tcPr>
          <w:p w14:paraId="197D9814" w14:textId="77777777" w:rsidR="00D75549" w:rsidRDefault="00000000">
            <w:r>
              <w:rPr>
                <w:b/>
                <w:bCs/>
                <w:color w:val="FFFFFF"/>
                <w:sz w:val="18"/>
                <w:szCs w:val="18"/>
              </w:rPr>
              <w:t>Feature</w:t>
            </w:r>
          </w:p>
        </w:tc>
        <w:tc>
          <w:tcPr>
            <w:tcW w:w="15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vAlign w:val="center"/>
          </w:tcPr>
          <w:p w14:paraId="023FE713" w14:textId="77777777" w:rsidR="00D75549" w:rsidRDefault="00000000">
            <w:r>
              <w:rPr>
                <w:b/>
                <w:bCs/>
                <w:color w:val="FFFFFF"/>
                <w:sz w:val="18"/>
                <w:szCs w:val="18"/>
              </w:rPr>
              <w:t>Effort</w:t>
            </w:r>
          </w:p>
        </w:tc>
        <w:tc>
          <w:tcPr>
            <w:tcW w:w="46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vAlign w:val="center"/>
          </w:tcPr>
          <w:p w14:paraId="68907308" w14:textId="77777777" w:rsidR="00D75549" w:rsidRDefault="00000000">
            <w:r>
              <w:rPr>
                <w:b/>
                <w:bCs/>
                <w:color w:val="FFFFFF"/>
                <w:sz w:val="18"/>
                <w:szCs w:val="18"/>
              </w:rPr>
              <w:t>Value</w:t>
            </w:r>
          </w:p>
        </w:tc>
      </w:tr>
      <w:tr w:rsidR="00D75549" w14:paraId="150CBB7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11CFFE62" w14:textId="77777777" w:rsidR="00D75549" w:rsidRDefault="00000000">
            <w:r>
              <w:rPr>
                <w:color w:val="000000"/>
              </w:rPr>
              <w:t>Node.js MCP server scaffold</w:t>
            </w:r>
          </w:p>
        </w:tc>
        <w:tc>
          <w:tcPr>
            <w:tcW w:w="15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735EA507" w14:textId="77777777" w:rsidR="00D75549" w:rsidRDefault="00000000">
            <w:r>
              <w:rPr>
                <w:color w:val="000000"/>
              </w:rPr>
              <w:t>Low</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EDFCED" w14:textId="77777777" w:rsidR="00D75549" w:rsidRDefault="00000000">
            <w:r>
              <w:rPr>
                <w:color w:val="000000"/>
              </w:rPr>
              <w:t>Foundation for all MCP tools</w:t>
            </w:r>
          </w:p>
        </w:tc>
      </w:tr>
      <w:tr w:rsidR="00D75549" w14:paraId="2A7542D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4813E0B" w14:textId="77777777" w:rsidR="00D75549" w:rsidRDefault="00000000">
            <w:r>
              <w:rPr>
                <w:color w:val="000000"/>
              </w:rPr>
              <w:lastRenderedPageBreak/>
              <w:t>10 original MCP tools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D35F61B" w14:textId="77777777" w:rsidR="00D75549" w:rsidRDefault="00000000">
            <w:r>
              <w:rPr>
                <w:color w:val="000000"/>
              </w:rPr>
              <w:t>Medium</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2F0F92" w14:textId="77777777" w:rsidR="00D75549" w:rsidRDefault="00000000">
            <w:r>
              <w:rPr>
                <w:color w:val="000000"/>
              </w:rPr>
              <w:t>Full conversational portfolio interface</w:t>
            </w:r>
          </w:p>
        </w:tc>
      </w:tr>
      <w:tr w:rsidR="00D75549" w14:paraId="7402B9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6F92BE32" w14:textId="77777777" w:rsidR="00D75549" w:rsidRDefault="00000000">
            <w:r>
              <w:rPr>
                <w:color w:val="000000"/>
              </w:rPr>
              <w:t>5 new Binance MCP tools</w:t>
            </w:r>
          </w:p>
        </w:tc>
        <w:tc>
          <w:tcPr>
            <w:tcW w:w="15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6B9780EB" w14:textId="77777777" w:rsidR="00D75549" w:rsidRDefault="00000000">
            <w:r>
              <w:rPr>
                <w:color w:val="000000"/>
              </w:rPr>
              <w:t>Low (CLI already exists)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39A1D8" w14:textId="77777777" w:rsidR="00D75549" w:rsidRDefault="00000000">
            <w:r>
              <w:rPr>
                <w:color w:val="000000"/>
              </w:rPr>
              <w:t>Natural language Binance automation</w:t>
            </w:r>
          </w:p>
        </w:tc>
      </w:tr>
      <w:tr w:rsidR="00D75549" w14:paraId="274DE89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9921DF" w14:textId="77777777" w:rsidR="00D75549" w:rsidRDefault="00000000">
            <w:r>
              <w:rPr>
                <w:color w:val="000000"/>
              </w:rPr>
              <w:t>Claude Desktop config + install script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8B5388F" w14:textId="77777777" w:rsidR="00D75549" w:rsidRDefault="00000000">
            <w:r>
              <w:rPr>
                <w:color w:val="000000"/>
              </w:rPr>
              <w:t>Low</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47A9E8" w14:textId="77777777" w:rsidR="00D75549" w:rsidRDefault="00000000">
            <w:r>
              <w:rPr>
                <w:color w:val="000000"/>
              </w:rPr>
              <w:t>One-command setup</w:t>
            </w:r>
          </w:p>
        </w:tc>
      </w:tr>
      <w:tr w:rsidR="00D75549" w14:paraId="4B3F634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72E0FBB6" w14:textId="77777777" w:rsidR="00D75549" w:rsidRDefault="00000000">
            <w:r>
              <w:rPr>
                <w:color w:val="000000"/>
              </w:rPr>
              <w:t>Cowork skill (desktop plugin)</w:t>
            </w:r>
          </w:p>
        </w:tc>
        <w:tc>
          <w:tcPr>
            <w:tcW w:w="15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3C2575EB" w14:textId="77777777" w:rsidR="00D75549" w:rsidRDefault="00000000">
            <w:r>
              <w:rPr>
                <w:color w:val="000000"/>
              </w:rPr>
              <w:t>Low</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299B81" w14:textId="77777777" w:rsidR="00D75549" w:rsidRDefault="00000000">
            <w:r>
              <w:rPr>
                <w:color w:val="000000"/>
              </w:rPr>
              <w:t>Portfolio queries from any conversation</w:t>
            </w:r>
          </w:p>
        </w:tc>
      </w:tr>
      <w:tr w:rsidR="00D75549" w14:paraId="6774616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9CF81B7" w14:textId="77777777" w:rsidR="00D75549" w:rsidRDefault="00000000">
            <w:r>
              <w:rPr>
                <w:color w:val="000000"/>
              </w:rPr>
              <w:t>Scheduled auto-sync skill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8B01FCD" w14:textId="77777777" w:rsidR="00D75549" w:rsidRDefault="00000000">
            <w:r>
              <w:rPr>
                <w:color w:val="000000"/>
              </w:rPr>
              <w:t>Low</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7C0B88A" w14:textId="77777777" w:rsidR="00D75549" w:rsidRDefault="00000000">
            <w:r>
              <w:rPr>
                <w:color w:val="000000"/>
              </w:rPr>
              <w:t>Daily automatic Binance sync</w:t>
            </w:r>
          </w:p>
        </w:tc>
      </w:tr>
      <w:tr w:rsidR="00D75549" w14:paraId="3A83D3F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76C942AB" w14:textId="77777777" w:rsidR="00D75549" w:rsidRDefault="00000000">
            <w:r>
              <w:rPr>
                <w:color w:val="000000"/>
              </w:rPr>
              <w:t>NPM package + documentation</w:t>
            </w:r>
          </w:p>
        </w:tc>
        <w:tc>
          <w:tcPr>
            <w:tcW w:w="15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220F984D" w14:textId="77777777" w:rsidR="00D75549" w:rsidRDefault="00000000">
            <w:r>
              <w:rPr>
                <w:color w:val="000000"/>
              </w:rPr>
              <w:t>Low</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529751" w14:textId="77777777" w:rsidR="00D75549" w:rsidRDefault="00000000">
            <w:r>
              <w:rPr>
                <w:color w:val="000000"/>
              </w:rPr>
              <w:t>Easy distribution and updates</w:t>
            </w:r>
          </w:p>
        </w:tc>
      </w:tr>
    </w:tbl>
    <w:p w14:paraId="6E68A1BE" w14:textId="77777777" w:rsidR="00D75549" w:rsidRDefault="00D75549"/>
    <w:p w14:paraId="3F11FA7F" w14:textId="77777777" w:rsidR="00D75549" w:rsidRDefault="00000000">
      <w:pPr>
        <w:pStyle w:val="Heading2"/>
      </w:pPr>
      <w:bookmarkStart w:id="22" w:name="_Toc223119216"/>
      <w:r>
        <w:t>v0.6.0 — Visual Dashboard (From Original Roadmap)</w:t>
      </w:r>
      <w:bookmarkEnd w:id="22"/>
    </w:p>
    <w:p w14:paraId="2FC3B95F" w14:textId="77777777" w:rsidR="00D75549" w:rsidRDefault="00000000">
      <w:pPr>
        <w:spacing w:before="60" w:after="100"/>
      </w:pPr>
      <w:r>
        <w:rPr>
          <w:color w:val="333333"/>
        </w:rPr>
        <w:t>The original v0.4.0 dashboard concept (local Node.js + React + SQLite) moves to v0.6.0 to prioritise automation first. With Binance history imported and daily snapshots stored, the dashboard now has rich historical data to visualise from day one.</w:t>
      </w:r>
    </w:p>
    <w:p w14:paraId="02AB462F" w14:textId="77777777" w:rsidR="00D75549" w:rsidRDefault="00000000">
      <w:r>
        <w:br w:type="page"/>
      </w:r>
    </w:p>
    <w:p w14:paraId="7FB03649" w14:textId="77777777" w:rsidR="00D75549" w:rsidRDefault="00000000">
      <w:pPr>
        <w:pStyle w:val="Heading1"/>
      </w:pPr>
      <w:bookmarkStart w:id="23" w:name="_Toc223119217"/>
      <w:r>
        <w:lastRenderedPageBreak/>
        <w:t>6. Recommended Implementation Order</w:t>
      </w:r>
      <w:bookmarkEnd w:id="23"/>
    </w:p>
    <w:p w14:paraId="261F9E16" w14:textId="77777777" w:rsidR="00D75549" w:rsidRDefault="00000000">
      <w:pPr>
        <w:spacing w:before="60" w:after="100"/>
      </w:pPr>
      <w:r>
        <w:rPr>
          <w:color w:val="333333"/>
        </w:rPr>
        <w:t>Given existing foundations and maximum user value, the recommended sequence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1800"/>
        <w:gridCol w:w="3560"/>
      </w:tblGrid>
      <w:tr w:rsidR="00D75549" w14:paraId="3648D4F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vAlign w:val="center"/>
          </w:tcPr>
          <w:p w14:paraId="26007D4C" w14:textId="77777777" w:rsidR="00D75549" w:rsidRDefault="00000000">
            <w:r>
              <w:rPr>
                <w:b/>
                <w:bCs/>
                <w:color w:val="FFFFFF"/>
                <w:sz w:val="18"/>
                <w:szCs w:val="18"/>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vAlign w:val="center"/>
          </w:tcPr>
          <w:p w14:paraId="7BD39523" w14:textId="77777777" w:rsidR="00D75549" w:rsidRDefault="00000000">
            <w:r>
              <w:rPr>
                <w:b/>
                <w:bCs/>
                <w:color w:val="FFFFFF"/>
                <w:sz w:val="18"/>
                <w:szCs w:val="18"/>
              </w:rPr>
              <w:t>Feature</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vAlign w:val="center"/>
          </w:tcPr>
          <w:p w14:paraId="7F0D5952" w14:textId="77777777" w:rsidR="00D75549" w:rsidRDefault="00000000">
            <w:r>
              <w:rPr>
                <w:b/>
                <w:bCs/>
                <w:color w:val="FFFFFF"/>
                <w:sz w:val="18"/>
                <w:szCs w:val="18"/>
              </w:rPr>
              <w:t>Effort</w:t>
            </w:r>
          </w:p>
        </w:tc>
        <w:tc>
          <w:tcPr>
            <w:tcW w:w="35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40" w:type="dxa"/>
              <w:bottom w:w="100" w:type="dxa"/>
              <w:right w:w="140" w:type="dxa"/>
            </w:tcMar>
            <w:vAlign w:val="center"/>
          </w:tcPr>
          <w:p w14:paraId="3E289780" w14:textId="77777777" w:rsidR="00D75549" w:rsidRDefault="00000000">
            <w:r>
              <w:rPr>
                <w:b/>
                <w:bCs/>
                <w:color w:val="FFFFFF"/>
                <w:sz w:val="18"/>
                <w:szCs w:val="18"/>
              </w:rPr>
              <w:t>Rationale</w:t>
            </w:r>
          </w:p>
        </w:tc>
      </w:tr>
      <w:tr w:rsidR="00D75549" w14:paraId="753A228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231E6B1C" w14:textId="77777777" w:rsidR="00D75549" w:rsidRDefault="00000000">
            <w:r>
              <w:rPr>
                <w:b/>
                <w:bCs/>
                <w:color w:val="00000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60FFDC2C" w14:textId="77777777" w:rsidR="00D75549" w:rsidRDefault="00000000">
            <w:r>
              <w:rPr>
                <w:color w:val="000000"/>
              </w:rPr>
              <w:t>FIFO/LIFO P&amp;L calculator</w:t>
            </w:r>
          </w:p>
        </w:tc>
        <w:tc>
          <w:tcPr>
            <w:tcW w:w="18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52AE7D5E" w14:textId="77777777" w:rsidR="00D75549" w:rsidRDefault="00000000">
            <w:r>
              <w:rPr>
                <w:color w:val="000000"/>
              </w:rPr>
              <w:t>2-3 days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0C62E2" w14:textId="77777777" w:rsidR="00D75549" w:rsidRDefault="00000000">
            <w:r>
              <w:rPr>
                <w:color w:val="000000"/>
              </w:rPr>
              <w:t>Schema is ready; unlocks tax reporting</w:t>
            </w:r>
          </w:p>
        </w:tc>
      </w:tr>
      <w:tr w:rsidR="00D75549" w14:paraId="19C5AD8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24ACE16" w14:textId="77777777" w:rsidR="00D75549" w:rsidRDefault="00000000">
            <w:r>
              <w:rPr>
                <w:b/>
                <w:bCs/>
                <w:color w:val="00000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AD0FB62" w14:textId="77777777" w:rsidR="00D75549" w:rsidRDefault="00000000">
            <w:r>
              <w:rPr>
                <w:color w:val="000000"/>
              </w:rPr>
              <w:t>Trade history import (myTrades)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48ACD3" w14:textId="77777777" w:rsidR="00D75549" w:rsidRDefault="00000000">
            <w:r>
              <w:rPr>
                <w:color w:val="000000"/>
              </w:rPr>
              <w:t>2-3 days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1B0CC5" w14:textId="77777777" w:rsidR="00D75549" w:rsidRDefault="00000000">
            <w:r>
              <w:rPr>
                <w:color w:val="000000"/>
              </w:rPr>
              <w:t>Endpoint already defined; highest user value</w:t>
            </w:r>
          </w:p>
        </w:tc>
      </w:tr>
      <w:tr w:rsidR="00D75549" w14:paraId="65D47A9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4F9F8E61" w14:textId="77777777" w:rsidR="00D75549" w:rsidRDefault="00000000">
            <w:r>
              <w:rPr>
                <w:b/>
                <w:bCs/>
                <w:color w:val="00000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3725F3C2" w14:textId="77777777" w:rsidR="00D75549" w:rsidRDefault="00000000">
            <w:r>
              <w:rPr>
                <w:color w:val="000000"/>
              </w:rPr>
              <w:t>Deposit &amp; withdrawal history</w:t>
            </w:r>
          </w:p>
        </w:tc>
        <w:tc>
          <w:tcPr>
            <w:tcW w:w="18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46052F1F" w14:textId="77777777" w:rsidR="00D75549" w:rsidRDefault="00000000">
            <w:r>
              <w:rPr>
                <w:color w:val="000000"/>
              </w:rPr>
              <w:t>2 days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ED8357" w14:textId="77777777" w:rsidR="00D75549" w:rsidRDefault="00000000">
            <w:r>
              <w:rPr>
                <w:color w:val="000000"/>
              </w:rPr>
              <w:t>Completes money-in / money-out automation</w:t>
            </w:r>
          </w:p>
        </w:tc>
      </w:tr>
      <w:tr w:rsidR="00D75549" w14:paraId="69458E5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36FF8D4" w14:textId="77777777" w:rsidR="00D75549" w:rsidRDefault="00000000">
            <w:r>
              <w:rPr>
                <w:b/>
                <w:bCs/>
                <w:color w:val="00000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9A9AE2A" w14:textId="77777777" w:rsidR="00D75549" w:rsidRDefault="00000000">
            <w:r>
              <w:rPr>
                <w:color w:val="000000"/>
              </w:rPr>
              <w:t>Open orders + order history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D8B503C" w14:textId="77777777" w:rsidR="00D75549" w:rsidRDefault="00000000">
            <w:r>
              <w:rPr>
                <w:color w:val="000000"/>
              </w:rPr>
              <w:t>1 day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91D283" w14:textId="77777777" w:rsidR="00D75549" w:rsidRDefault="00000000">
            <w:r>
              <w:rPr>
                <w:color w:val="000000"/>
              </w:rPr>
              <w:t>Low effort, high visibility feature</w:t>
            </w:r>
          </w:p>
        </w:tc>
      </w:tr>
      <w:tr w:rsidR="00D75549" w14:paraId="511A6B9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2C731DB0" w14:textId="77777777" w:rsidR="00D75549" w:rsidRDefault="00000000">
            <w:r>
              <w:rPr>
                <w:b/>
                <w:bCs/>
                <w:color w:val="00000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5746C09A" w14:textId="77777777" w:rsidR="00D75549" w:rsidRDefault="00000000">
            <w:r>
              <w:rPr>
                <w:color w:val="000000"/>
              </w:rPr>
              <w:t>Simple Earn + staking rewards</w:t>
            </w:r>
          </w:p>
        </w:tc>
        <w:tc>
          <w:tcPr>
            <w:tcW w:w="18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5057C1B7" w14:textId="77777777" w:rsidR="00D75549" w:rsidRDefault="00000000">
            <w:r>
              <w:rPr>
                <w:color w:val="000000"/>
              </w:rPr>
              <w:t>2 days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1AF674A" w14:textId="77777777" w:rsidR="00D75549" w:rsidRDefault="00000000">
            <w:r>
              <w:rPr>
                <w:color w:val="000000"/>
              </w:rPr>
              <w:t>Captures passive income accurately</w:t>
            </w:r>
          </w:p>
        </w:tc>
      </w:tr>
      <w:tr w:rsidR="00D75549" w14:paraId="01D28D5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D9EFE75" w14:textId="77777777" w:rsidR="00D75549" w:rsidRDefault="00000000">
            <w:r>
              <w:rPr>
                <w:b/>
                <w:bCs/>
                <w:color w:val="00000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94D6F2" w14:textId="77777777" w:rsidR="00D75549" w:rsidRDefault="00000000">
            <w:r>
              <w:rPr>
                <w:color w:val="000000"/>
              </w:rPr>
              <w:t>Dust conversions + snapshots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06F947" w14:textId="77777777" w:rsidR="00D75549" w:rsidRDefault="00000000">
            <w:r>
              <w:rPr>
                <w:color w:val="000000"/>
              </w:rPr>
              <w:t>1 day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A95D9D5" w14:textId="77777777" w:rsidR="00D75549" w:rsidRDefault="00000000">
            <w:r>
              <w:rPr>
                <w:color w:val="000000"/>
              </w:rPr>
              <w:t>Polishes tax accuracy + history</w:t>
            </w:r>
          </w:p>
        </w:tc>
      </w:tr>
      <w:tr w:rsidR="00D75549" w14:paraId="537CF2C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0584BE43" w14:textId="77777777" w:rsidR="00D75549" w:rsidRDefault="00000000">
            <w:r>
              <w:rPr>
                <w:b/>
                <w:bCs/>
                <w:color w:val="000000"/>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5083D5A6" w14:textId="77777777" w:rsidR="00D75549" w:rsidRDefault="00000000">
            <w:r>
              <w:rPr>
                <w:color w:val="000000"/>
              </w:rPr>
              <w:t>MCP server MVP (3 core tools)</w:t>
            </w:r>
          </w:p>
        </w:tc>
        <w:tc>
          <w:tcPr>
            <w:tcW w:w="18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6CA832D0" w14:textId="77777777" w:rsidR="00D75549" w:rsidRDefault="00000000">
            <w:r>
              <w:rPr>
                <w:color w:val="000000"/>
              </w:rPr>
              <w:t>1-2 days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BB2553E" w14:textId="77777777" w:rsidR="00D75549" w:rsidRDefault="00000000">
            <w:r>
              <w:rPr>
                <w:color w:val="000000"/>
              </w:rPr>
              <w:t>Fast path to Claude Desktop integration</w:t>
            </w:r>
          </w:p>
        </w:tc>
      </w:tr>
      <w:tr w:rsidR="00D75549" w14:paraId="0575D13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B7AB287" w14:textId="77777777" w:rsidR="00D75549" w:rsidRDefault="00000000">
            <w:r>
              <w:rPr>
                <w:b/>
                <w:bCs/>
                <w:color w:val="000000"/>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1FD703" w14:textId="77777777" w:rsidR="00D75549" w:rsidRDefault="00000000">
            <w:r>
              <w:rPr>
                <w:color w:val="000000"/>
              </w:rPr>
              <w:t>Full MCP tool suite (15 tools)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884C35" w14:textId="77777777" w:rsidR="00D75549" w:rsidRDefault="00000000">
            <w:r>
              <w:rPr>
                <w:color w:val="000000"/>
              </w:rPr>
              <w:t>3-4 days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CE056FC" w14:textId="77777777" w:rsidR="00D75549" w:rsidRDefault="00000000">
            <w:r>
              <w:rPr>
                <w:color w:val="000000"/>
              </w:rPr>
              <w:t>Complete conversational agent</w:t>
            </w:r>
          </w:p>
        </w:tc>
      </w:tr>
      <w:tr w:rsidR="00D75549" w14:paraId="428B386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13E7483A" w14:textId="77777777" w:rsidR="00D75549" w:rsidRDefault="00000000">
            <w:r>
              <w:rPr>
                <w:b/>
                <w:bCs/>
                <w:color w:val="000000"/>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2ACAA37A" w14:textId="77777777" w:rsidR="00D75549" w:rsidRDefault="00000000">
            <w:r>
              <w:rPr>
                <w:color w:val="000000"/>
              </w:rPr>
              <w:t>Cowork skill + scheduled sync</w:t>
            </w:r>
          </w:p>
        </w:tc>
        <w:tc>
          <w:tcPr>
            <w:tcW w:w="18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40" w:type="dxa"/>
              <w:bottom w:w="100" w:type="dxa"/>
              <w:right w:w="140" w:type="dxa"/>
            </w:tcMar>
            <w:vAlign w:val="center"/>
          </w:tcPr>
          <w:p w14:paraId="3AEE40F5" w14:textId="77777777" w:rsidR="00D75549" w:rsidRDefault="00000000">
            <w:r>
              <w:rPr>
                <w:color w:val="000000"/>
              </w:rPr>
              <w:t>1 day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3ED556" w14:textId="77777777" w:rsidR="00D75549" w:rsidRDefault="00000000">
            <w:r>
              <w:rPr>
                <w:color w:val="000000"/>
              </w:rPr>
              <w:t>Zero-maintenance daily automation</w:t>
            </w:r>
          </w:p>
        </w:tc>
      </w:tr>
    </w:tbl>
    <w:p w14:paraId="71FECFE8" w14:textId="77777777" w:rsidR="00D75549" w:rsidRDefault="00D75549"/>
    <w:p w14:paraId="577ADBFC" w14:textId="77777777" w:rsidR="00D75549" w:rsidRDefault="00000000">
      <w:pPr>
        <w:pStyle w:val="Heading2"/>
      </w:pPr>
      <w:bookmarkStart w:id="24" w:name="_Toc223119218"/>
      <w:r>
        <w:t>6.1 Security Considerations</w:t>
      </w:r>
      <w:bookmarkEnd w:id="24"/>
    </w:p>
    <w:p w14:paraId="1F56312F" w14:textId="77777777" w:rsidR="00D75549" w:rsidRDefault="00000000">
      <w:pPr>
        <w:spacing w:before="60" w:after="100"/>
      </w:pPr>
      <w:r>
        <w:rPr>
          <w:color w:val="333333"/>
        </w:rPr>
        <w:t>All proposed features preserve cryptofolio's security guarantees:</w:t>
      </w:r>
    </w:p>
    <w:p w14:paraId="48A99B5C" w14:textId="77777777" w:rsidR="00D75549" w:rsidRDefault="00000000">
      <w:pPr>
        <w:pStyle w:val="ListParagraph"/>
        <w:numPr>
          <w:ilvl w:val="0"/>
          <w:numId w:val="2"/>
        </w:numPr>
        <w:spacing w:before="40" w:after="40"/>
      </w:pPr>
      <w:r>
        <w:rPr>
          <w:color w:val="333333"/>
        </w:rPr>
        <w:t>All new Binance endpoints use the existing read-only API key — no additional permissions required</w:t>
      </w:r>
    </w:p>
    <w:p w14:paraId="2DB9F69C" w14:textId="77777777" w:rsidR="00D75549" w:rsidRDefault="00000000">
      <w:pPr>
        <w:pStyle w:val="ListParagraph"/>
        <w:numPr>
          <w:ilvl w:val="0"/>
          <w:numId w:val="2"/>
        </w:numPr>
        <w:spacing w:before="40" w:after="40"/>
      </w:pPr>
      <w:r>
        <w:rPr>
          <w:color w:val="333333"/>
        </w:rPr>
        <w:t>De-duplication keys (Binance trade IDs, order IDs) prevent duplicate transaction creation on repeated syncs</w:t>
      </w:r>
    </w:p>
    <w:p w14:paraId="52367E83" w14:textId="77777777" w:rsidR="00D75549" w:rsidRDefault="00000000">
      <w:pPr>
        <w:pStyle w:val="ListParagraph"/>
        <w:numPr>
          <w:ilvl w:val="0"/>
          <w:numId w:val="2"/>
        </w:numPr>
        <w:spacing w:before="40" w:after="40"/>
      </w:pPr>
      <w:r>
        <w:rPr>
          <w:color w:val="333333"/>
        </w:rPr>
        <w:t>Imported transactions are clearly tagged with their source (Binance import) so users can audit them</w:t>
      </w:r>
    </w:p>
    <w:p w14:paraId="0FA03824" w14:textId="77777777" w:rsidR="00D75549" w:rsidRDefault="00000000">
      <w:pPr>
        <w:pStyle w:val="ListParagraph"/>
        <w:numPr>
          <w:ilvl w:val="0"/>
          <w:numId w:val="2"/>
        </w:numPr>
        <w:spacing w:before="40" w:after="40"/>
      </w:pPr>
      <w:r>
        <w:rPr>
          <w:color w:val="333333"/>
        </w:rPr>
        <w:t>The MCP server does not expose API keys — it only invokes CLI commands that read from the local keychain</w:t>
      </w:r>
    </w:p>
    <w:p w14:paraId="10967AAC" w14:textId="77777777" w:rsidR="00D75549" w:rsidRDefault="00000000">
      <w:pPr>
        <w:pStyle w:val="ListParagraph"/>
        <w:numPr>
          <w:ilvl w:val="0"/>
          <w:numId w:val="2"/>
        </w:numPr>
        <w:spacing w:before="40" w:after="40"/>
      </w:pPr>
      <w:r>
        <w:rPr>
          <w:color w:val="333333"/>
        </w:rPr>
        <w:t>No data leaves the machine — the MCP server is purely a local bridge between Claude Desktop and the local binary</w:t>
      </w:r>
    </w:p>
    <w:p w14:paraId="77ECD7CC" w14:textId="77777777" w:rsidR="00D75549" w:rsidRDefault="00000000">
      <w:pPr>
        <w:pStyle w:val="ListParagraph"/>
        <w:numPr>
          <w:ilvl w:val="0"/>
          <w:numId w:val="2"/>
        </w:numPr>
        <w:spacing w:before="40" w:after="40"/>
      </w:pPr>
      <w:r>
        <w:rPr>
          <w:color w:val="333333"/>
        </w:rPr>
        <w:t>A --dry-run flag on all import commands lets users preview what would be created before committing</w:t>
      </w:r>
    </w:p>
    <w:p w14:paraId="541F999B" w14:textId="77777777" w:rsidR="00D75549" w:rsidRDefault="00000000">
      <w:pPr>
        <w:pStyle w:val="Heading2"/>
      </w:pPr>
      <w:bookmarkStart w:id="25" w:name="_Toc223119219"/>
      <w:r>
        <w:t>6.2 Backward Compatibility</w:t>
      </w:r>
      <w:bookmarkEnd w:id="25"/>
    </w:p>
    <w:p w14:paraId="5B54A9BF" w14:textId="77777777" w:rsidR="00D75549" w:rsidRDefault="00000000">
      <w:pPr>
        <w:spacing w:before="60" w:after="100"/>
      </w:pPr>
      <w:r>
        <w:rPr>
          <w:color w:val="333333"/>
        </w:rPr>
        <w:t>All changes are additive. Existing commands, flags, JSON output formats, and database schemas remain unchanged. New import commands are opt-in. Manual transaction entry continues to work exactly as before — the Binance import supplements it rather than replacing it.</w:t>
      </w:r>
    </w:p>
    <w:p w14:paraId="5A00E771" w14:textId="77777777" w:rsidR="00D75549" w:rsidRDefault="00D75549"/>
    <w:p w14:paraId="6FBBB8D5" w14:textId="77777777" w:rsidR="00D75549" w:rsidRDefault="00000000">
      <w:pPr>
        <w:pStyle w:val="Heading1"/>
      </w:pPr>
      <w:bookmarkStart w:id="26" w:name="_Toc223119220"/>
      <w:r>
        <w:t>7. Example Workflows After Implementation</w:t>
      </w:r>
      <w:bookmarkEnd w:id="26"/>
    </w:p>
    <w:p w14:paraId="0FAEBAF8" w14:textId="77777777" w:rsidR="00D75549" w:rsidRDefault="00000000">
      <w:pPr>
        <w:pStyle w:val="Heading2"/>
      </w:pPr>
      <w:bookmarkStart w:id="27" w:name="_Toc223119221"/>
      <w:r>
        <w:t>7.1 First-Time Setup (Zero Manual Entry)</w:t>
      </w:r>
      <w:bookmarkEnd w:id="27"/>
    </w:p>
    <w:p w14:paraId="3D476BAC" w14:textId="77777777" w:rsidR="00D75549" w:rsidRDefault="00000000">
      <w:pPr>
        <w:pStyle w:val="ListParagraph"/>
        <w:numPr>
          <w:ilvl w:val="0"/>
          <w:numId w:val="3"/>
        </w:numPr>
        <w:spacing w:before="40" w:after="40"/>
      </w:pPr>
      <w:r>
        <w:rPr>
          <w:color w:val="333333"/>
        </w:rPr>
        <w:lastRenderedPageBreak/>
        <w:t>cryptofolio account add Binance --type exchange --sync</w:t>
      </w:r>
    </w:p>
    <w:p w14:paraId="77FA8C6F" w14:textId="77777777" w:rsidR="00D75549" w:rsidRDefault="00000000">
      <w:pPr>
        <w:pStyle w:val="ListParagraph"/>
        <w:numPr>
          <w:ilvl w:val="0"/>
          <w:numId w:val="3"/>
        </w:numPr>
        <w:spacing w:before="40" w:after="40"/>
      </w:pPr>
      <w:r>
        <w:rPr>
          <w:color w:val="333333"/>
        </w:rPr>
        <w:t>cryptofolio config set-secret binance.api_key</w:t>
      </w:r>
    </w:p>
    <w:p w14:paraId="61EA6E31" w14:textId="77777777" w:rsidR="00D75549" w:rsidRDefault="00000000">
      <w:pPr>
        <w:pStyle w:val="ListParagraph"/>
        <w:numPr>
          <w:ilvl w:val="0"/>
          <w:numId w:val="3"/>
        </w:numPr>
        <w:spacing w:before="40" w:after="40"/>
      </w:pPr>
      <w:r>
        <w:rPr>
          <w:color w:val="333333"/>
        </w:rPr>
        <w:t>cryptofolio config set-secret binance.api_secret</w:t>
      </w:r>
    </w:p>
    <w:p w14:paraId="79922EFB" w14:textId="77777777" w:rsidR="00D75549" w:rsidRDefault="00000000">
      <w:pPr>
        <w:pStyle w:val="ListParagraph"/>
        <w:numPr>
          <w:ilvl w:val="0"/>
          <w:numId w:val="3"/>
        </w:numPr>
        <w:spacing w:before="40" w:after="40"/>
      </w:pPr>
      <w:r>
        <w:rPr>
          <w:color w:val="333333"/>
        </w:rPr>
        <w:t>cryptofolio sync --full --account Binance</w:t>
      </w:r>
    </w:p>
    <w:p w14:paraId="78214393" w14:textId="77777777" w:rsidR="00D75549" w:rsidRDefault="00000000">
      <w:pPr>
        <w:spacing w:before="60" w:after="100"/>
      </w:pPr>
      <w:r>
        <w:rPr>
          <w:color w:val="333333"/>
        </w:rPr>
        <w:t>Result: All trades, deposits, withdrawals, and staking rewards imported. Cost basis calculated. P&amp;L available immediately. Zero manual transaction entry.</w:t>
      </w:r>
    </w:p>
    <w:p w14:paraId="2F2A49ED" w14:textId="77777777" w:rsidR="00D75549" w:rsidRDefault="00000000">
      <w:pPr>
        <w:pStyle w:val="Heading2"/>
      </w:pPr>
      <w:bookmarkStart w:id="28" w:name="_Toc223119222"/>
      <w:r>
        <w:t>7.2 Daily Maintenance (Via Claude Desktop)</w:t>
      </w:r>
      <w:bookmarkEnd w:id="28"/>
    </w:p>
    <w:p w14:paraId="0462D5C1" w14:textId="77777777" w:rsidR="00D75549" w:rsidRDefault="00000000">
      <w:pPr>
        <w:spacing w:before="60" w:after="100"/>
      </w:pPr>
      <w:r>
        <w:rPr>
          <w:color w:val="333333"/>
        </w:rPr>
        <w:t>User opens Claude Desktop, says:</w:t>
      </w:r>
    </w:p>
    <w:p w14:paraId="5EAEF99F" w14:textId="77777777" w:rsidR="00D75549" w:rsidRDefault="00000000">
      <w:pPr>
        <w:pStyle w:val="ListParagraph"/>
        <w:numPr>
          <w:ilvl w:val="0"/>
          <w:numId w:val="2"/>
        </w:numPr>
        <w:spacing w:before="40" w:after="40"/>
      </w:pPr>
      <w:r>
        <w:rPr>
          <w:color w:val="333333"/>
        </w:rPr>
        <w:t>"Good morning, sync Binance and show me what changed overnight"</w:t>
      </w:r>
    </w:p>
    <w:p w14:paraId="79AB1E8D" w14:textId="77777777" w:rsidR="00D75549" w:rsidRDefault="00000000">
      <w:pPr>
        <w:spacing w:before="60" w:after="100"/>
      </w:pPr>
      <w:r>
        <w:rPr>
          <w:color w:val="333333"/>
        </w:rPr>
        <w:t>Claude: runs cryptofolio_full_sync, then cryptofolio_get_portfolio, then highlights any new fills, deposits, or rewards since yesterday.</w:t>
      </w:r>
    </w:p>
    <w:p w14:paraId="34C0069A" w14:textId="77777777" w:rsidR="00D75549" w:rsidRDefault="00000000">
      <w:pPr>
        <w:pStyle w:val="Heading2"/>
      </w:pPr>
      <w:bookmarkStart w:id="29" w:name="_Toc223119223"/>
      <w:r>
        <w:t>7.3 Tax Season</w:t>
      </w:r>
      <w:bookmarkEnd w:id="29"/>
    </w:p>
    <w:p w14:paraId="45CA13B1" w14:textId="77777777" w:rsidR="00D75549" w:rsidRDefault="00000000">
      <w:pPr>
        <w:pStyle w:val="ListParagraph"/>
        <w:numPr>
          <w:ilvl w:val="0"/>
          <w:numId w:val="2"/>
        </w:numPr>
        <w:spacing w:before="40" w:after="40"/>
      </w:pPr>
      <w:r>
        <w:rPr>
          <w:color w:val="333333"/>
        </w:rPr>
        <w:t>"Export all my Binance trades from 2025 as CSV for my accountant"</w:t>
      </w:r>
    </w:p>
    <w:p w14:paraId="74624DA8" w14:textId="77777777" w:rsidR="00D75549" w:rsidRDefault="00000000">
      <w:pPr>
        <w:spacing w:before="60" w:after="100"/>
      </w:pPr>
      <w:r>
        <w:rPr>
          <w:color w:val="333333"/>
        </w:rPr>
        <w:t>Claude: calls cryptofolio_export_transactions with date filters, delivers the file directly to the selected folder, and summarises total realised gains/losses using the FIFO engine.</w:t>
      </w:r>
    </w:p>
    <w:p w14:paraId="7A4A167F" w14:textId="77777777" w:rsidR="00D75549" w:rsidRDefault="00000000">
      <w:pPr>
        <w:pStyle w:val="Heading2"/>
      </w:pPr>
      <w:bookmarkStart w:id="30" w:name="_Toc223119224"/>
      <w:r>
        <w:t>7.4 Portfolio Analysis</w:t>
      </w:r>
      <w:bookmarkEnd w:id="30"/>
    </w:p>
    <w:p w14:paraId="074DF8B5" w14:textId="77777777" w:rsidR="00D75549" w:rsidRDefault="00000000">
      <w:pPr>
        <w:pStyle w:val="ListParagraph"/>
        <w:numPr>
          <w:ilvl w:val="0"/>
          <w:numId w:val="2"/>
        </w:numPr>
        <w:spacing w:before="40" w:after="40"/>
      </w:pPr>
      <w:r>
        <w:rPr>
          <w:color w:val="333333"/>
        </w:rPr>
        <w:t>"How much have I made from staking rewards in the last 6 months?"</w:t>
      </w:r>
    </w:p>
    <w:p w14:paraId="554AE0E3" w14:textId="77777777" w:rsidR="00D75549" w:rsidRDefault="00000000">
      <w:pPr>
        <w:spacing w:before="60" w:after="100"/>
      </w:pPr>
      <w:r>
        <w:rPr>
          <w:color w:val="333333"/>
        </w:rPr>
        <w:t>Claude: queries income-type transactions, aggregates by asset, converts to USD at historical rates, presents a breakdown.</w:t>
      </w:r>
    </w:p>
    <w:p w14:paraId="34A259F4" w14:textId="77777777" w:rsidR="00D75549" w:rsidRDefault="00D75549"/>
    <w:p w14:paraId="5361B849" w14:textId="77777777" w:rsidR="00D75549" w:rsidRDefault="00D755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5549" w14:paraId="2E70FD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2E"/>
            <w:tcMar>
              <w:top w:w="400" w:type="dxa"/>
              <w:left w:w="500" w:type="dxa"/>
              <w:bottom w:w="400" w:type="dxa"/>
              <w:right w:w="500" w:type="dxa"/>
            </w:tcMar>
          </w:tcPr>
          <w:p w14:paraId="66E7AFC5" w14:textId="77777777" w:rsidR="00D75549" w:rsidRDefault="00000000">
            <w:pPr>
              <w:jc w:val="center"/>
            </w:pPr>
            <w:r>
              <w:rPr>
                <w:b/>
                <w:bCs/>
                <w:color w:val="F4A832"/>
                <w:sz w:val="26"/>
                <w:szCs w:val="26"/>
              </w:rPr>
              <w:t>Vision: Zero-Maintenance, AI-Native Portfolio Tracking</w:t>
            </w:r>
          </w:p>
          <w:p w14:paraId="614EFDF1" w14:textId="77777777" w:rsidR="00D75549" w:rsidRDefault="00000000">
            <w:pPr>
              <w:spacing w:before="100"/>
              <w:jc w:val="center"/>
            </w:pPr>
            <w:r>
              <w:rPr>
                <w:color w:val="AABBCC"/>
                <w:sz w:val="22"/>
                <w:szCs w:val="22"/>
              </w:rPr>
              <w:t>Binance syncs itself. Claude handles the questions. You just check in.</w:t>
            </w:r>
          </w:p>
        </w:tc>
      </w:tr>
    </w:tbl>
    <w:p w14:paraId="3FBB5BB1" w14:textId="77777777" w:rsidR="00BD44D8" w:rsidRDefault="00BD44D8"/>
    <w:sectPr w:rsidR="00BD44D8">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6EAD2" w14:textId="77777777" w:rsidR="00BD44D8" w:rsidRDefault="00BD44D8">
      <w:r>
        <w:separator/>
      </w:r>
    </w:p>
  </w:endnote>
  <w:endnote w:type="continuationSeparator" w:id="0">
    <w:p w14:paraId="09C4512A" w14:textId="77777777" w:rsidR="00BD44D8" w:rsidRDefault="00BD44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2C73C" w14:textId="77777777" w:rsidR="00D75549" w:rsidRDefault="00000000">
    <w:pPr>
      <w:pBdr>
        <w:top w:val="single" w:sz="2" w:space="0" w:color="CCCCCC"/>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B1DAF">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1B1DAF">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61FB0" w14:textId="77777777" w:rsidR="00BD44D8" w:rsidRDefault="00BD44D8">
      <w:r>
        <w:separator/>
      </w:r>
    </w:p>
  </w:footnote>
  <w:footnote w:type="continuationSeparator" w:id="0">
    <w:p w14:paraId="59DF56E0" w14:textId="77777777" w:rsidR="00BD44D8" w:rsidRDefault="00BD44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23E3A" w14:textId="77777777" w:rsidR="00D75549" w:rsidRDefault="00000000">
    <w:pPr>
      <w:pBdr>
        <w:bottom w:val="single" w:sz="2" w:space="0" w:color="CCCCCC"/>
      </w:pBdr>
    </w:pPr>
    <w:r>
      <w:rPr>
        <w:color w:val="888888"/>
        <w:sz w:val="18"/>
        <w:szCs w:val="18"/>
      </w:rPr>
      <w:t>CRYPTOFOLIO  |  Feature Expansion Proposal  |  v0.4 Roadmap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94D65"/>
    <w:multiLevelType w:val="hybridMultilevel"/>
    <w:tmpl w:val="BBDEB7E6"/>
    <w:lvl w:ilvl="0" w:tplc="8DD46A42">
      <w:start w:val="1"/>
      <w:numFmt w:val="bullet"/>
      <w:lvlText w:val="•"/>
      <w:lvlJc w:val="left"/>
      <w:pPr>
        <w:ind w:left="720" w:hanging="360"/>
      </w:pPr>
    </w:lvl>
    <w:lvl w:ilvl="1" w:tplc="DFA08EF4">
      <w:start w:val="1"/>
      <w:numFmt w:val="bullet"/>
      <w:lvlText w:val="◦"/>
      <w:lvlJc w:val="left"/>
      <w:pPr>
        <w:ind w:left="1080" w:hanging="360"/>
      </w:pPr>
    </w:lvl>
    <w:lvl w:ilvl="2" w:tplc="CD6C37E2">
      <w:numFmt w:val="decimal"/>
      <w:lvlText w:val=""/>
      <w:lvlJc w:val="left"/>
    </w:lvl>
    <w:lvl w:ilvl="3" w:tplc="6122B49A">
      <w:numFmt w:val="decimal"/>
      <w:lvlText w:val=""/>
      <w:lvlJc w:val="left"/>
    </w:lvl>
    <w:lvl w:ilvl="4" w:tplc="1B501278">
      <w:numFmt w:val="decimal"/>
      <w:lvlText w:val=""/>
      <w:lvlJc w:val="left"/>
    </w:lvl>
    <w:lvl w:ilvl="5" w:tplc="E02C8F20">
      <w:numFmt w:val="decimal"/>
      <w:lvlText w:val=""/>
      <w:lvlJc w:val="left"/>
    </w:lvl>
    <w:lvl w:ilvl="6" w:tplc="686437A8">
      <w:numFmt w:val="decimal"/>
      <w:lvlText w:val=""/>
      <w:lvlJc w:val="left"/>
    </w:lvl>
    <w:lvl w:ilvl="7" w:tplc="7AE2D6A4">
      <w:numFmt w:val="decimal"/>
      <w:lvlText w:val=""/>
      <w:lvlJc w:val="left"/>
    </w:lvl>
    <w:lvl w:ilvl="8" w:tplc="07DA726E">
      <w:numFmt w:val="decimal"/>
      <w:lvlText w:val=""/>
      <w:lvlJc w:val="left"/>
    </w:lvl>
  </w:abstractNum>
  <w:abstractNum w:abstractNumId="1" w15:restartNumberingAfterBreak="0">
    <w:nsid w:val="109548C3"/>
    <w:multiLevelType w:val="hybridMultilevel"/>
    <w:tmpl w:val="558C64BA"/>
    <w:lvl w:ilvl="0" w:tplc="C62C3F78">
      <w:start w:val="1"/>
      <w:numFmt w:val="bullet"/>
      <w:lvlText w:val="●"/>
      <w:lvlJc w:val="left"/>
      <w:pPr>
        <w:ind w:left="720" w:hanging="360"/>
      </w:pPr>
    </w:lvl>
    <w:lvl w:ilvl="1" w:tplc="314A691A">
      <w:start w:val="1"/>
      <w:numFmt w:val="bullet"/>
      <w:lvlText w:val="○"/>
      <w:lvlJc w:val="left"/>
      <w:pPr>
        <w:ind w:left="1440" w:hanging="360"/>
      </w:pPr>
    </w:lvl>
    <w:lvl w:ilvl="2" w:tplc="88AC9B1C">
      <w:start w:val="1"/>
      <w:numFmt w:val="bullet"/>
      <w:lvlText w:val="■"/>
      <w:lvlJc w:val="left"/>
      <w:pPr>
        <w:ind w:left="2160" w:hanging="360"/>
      </w:pPr>
    </w:lvl>
    <w:lvl w:ilvl="3" w:tplc="03CC1C34">
      <w:start w:val="1"/>
      <w:numFmt w:val="bullet"/>
      <w:lvlText w:val="●"/>
      <w:lvlJc w:val="left"/>
      <w:pPr>
        <w:ind w:left="2880" w:hanging="360"/>
      </w:pPr>
    </w:lvl>
    <w:lvl w:ilvl="4" w:tplc="6F7A030A">
      <w:start w:val="1"/>
      <w:numFmt w:val="bullet"/>
      <w:lvlText w:val="○"/>
      <w:lvlJc w:val="left"/>
      <w:pPr>
        <w:ind w:left="3600" w:hanging="360"/>
      </w:pPr>
    </w:lvl>
    <w:lvl w:ilvl="5" w:tplc="0F347976">
      <w:start w:val="1"/>
      <w:numFmt w:val="bullet"/>
      <w:lvlText w:val="■"/>
      <w:lvlJc w:val="left"/>
      <w:pPr>
        <w:ind w:left="4320" w:hanging="360"/>
      </w:pPr>
    </w:lvl>
    <w:lvl w:ilvl="6" w:tplc="2E18D6CA">
      <w:start w:val="1"/>
      <w:numFmt w:val="bullet"/>
      <w:lvlText w:val="●"/>
      <w:lvlJc w:val="left"/>
      <w:pPr>
        <w:ind w:left="5040" w:hanging="360"/>
      </w:pPr>
    </w:lvl>
    <w:lvl w:ilvl="7" w:tplc="BB0C559A">
      <w:start w:val="1"/>
      <w:numFmt w:val="bullet"/>
      <w:lvlText w:val="●"/>
      <w:lvlJc w:val="left"/>
      <w:pPr>
        <w:ind w:left="5760" w:hanging="360"/>
      </w:pPr>
    </w:lvl>
    <w:lvl w:ilvl="8" w:tplc="6AA0F552">
      <w:start w:val="1"/>
      <w:numFmt w:val="bullet"/>
      <w:lvlText w:val="●"/>
      <w:lvlJc w:val="left"/>
      <w:pPr>
        <w:ind w:left="6480" w:hanging="360"/>
      </w:pPr>
    </w:lvl>
  </w:abstractNum>
  <w:abstractNum w:abstractNumId="2" w15:restartNumberingAfterBreak="0">
    <w:nsid w:val="54156E3D"/>
    <w:multiLevelType w:val="hybridMultilevel"/>
    <w:tmpl w:val="B666ECE6"/>
    <w:lvl w:ilvl="0" w:tplc="C1125ECC">
      <w:start w:val="1"/>
      <w:numFmt w:val="decimal"/>
      <w:lvlText w:val="%1."/>
      <w:lvlJc w:val="left"/>
      <w:pPr>
        <w:ind w:left="720" w:hanging="360"/>
      </w:pPr>
    </w:lvl>
    <w:lvl w:ilvl="1" w:tplc="2D2A0B50">
      <w:numFmt w:val="decimal"/>
      <w:lvlText w:val=""/>
      <w:lvlJc w:val="left"/>
    </w:lvl>
    <w:lvl w:ilvl="2" w:tplc="5D9C9D0E">
      <w:numFmt w:val="decimal"/>
      <w:lvlText w:val=""/>
      <w:lvlJc w:val="left"/>
    </w:lvl>
    <w:lvl w:ilvl="3" w:tplc="99561CD0">
      <w:numFmt w:val="decimal"/>
      <w:lvlText w:val=""/>
      <w:lvlJc w:val="left"/>
    </w:lvl>
    <w:lvl w:ilvl="4" w:tplc="C1A8FC5C">
      <w:numFmt w:val="decimal"/>
      <w:lvlText w:val=""/>
      <w:lvlJc w:val="left"/>
    </w:lvl>
    <w:lvl w:ilvl="5" w:tplc="0D84C190">
      <w:numFmt w:val="decimal"/>
      <w:lvlText w:val=""/>
      <w:lvlJc w:val="left"/>
    </w:lvl>
    <w:lvl w:ilvl="6" w:tplc="672C615E">
      <w:numFmt w:val="decimal"/>
      <w:lvlText w:val=""/>
      <w:lvlJc w:val="left"/>
    </w:lvl>
    <w:lvl w:ilvl="7" w:tplc="F322E218">
      <w:numFmt w:val="decimal"/>
      <w:lvlText w:val=""/>
      <w:lvlJc w:val="left"/>
    </w:lvl>
    <w:lvl w:ilvl="8" w:tplc="3D263396">
      <w:numFmt w:val="decimal"/>
      <w:lvlText w:val=""/>
      <w:lvlJc w:val="left"/>
    </w:lvl>
  </w:abstractNum>
  <w:num w:numId="1" w16cid:durableId="1533298973">
    <w:abstractNumId w:val="1"/>
    <w:lvlOverride w:ilvl="0">
      <w:startOverride w:val="1"/>
    </w:lvlOverride>
  </w:num>
  <w:num w:numId="2" w16cid:durableId="118575063">
    <w:abstractNumId w:val="0"/>
    <w:lvlOverride w:ilvl="0">
      <w:startOverride w:val="1"/>
    </w:lvlOverride>
  </w:num>
  <w:num w:numId="3" w16cid:durableId="52097659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549"/>
    <w:rsid w:val="001B1DAF"/>
    <w:rsid w:val="00910E38"/>
    <w:rsid w:val="00BD44D8"/>
    <w:rsid w:val="00D35B44"/>
    <w:rsid w:val="00D75549"/>
  </w:rsids>
  <m:mathPr>
    <m:mathFont m:val="Cambria Math"/>
    <m:brkBin m:val="before"/>
    <m:brkBinSub m:val="--"/>
    <m:smallFrac m:val="0"/>
    <m:dispDef/>
    <m:lMargin m:val="0"/>
    <m:rMargin m:val="0"/>
    <m:defJc m:val="centerGroup"/>
    <m:wrapIndent m:val="1440"/>
    <m:intLim m:val="subSup"/>
    <m:naryLim m:val="undOvr"/>
  </m:mathPr>
  <w:themeFontLang w:val="en-CR"/>
  <w:clrSchemeMapping w:bg1="light1" w:t1="dark1" w:bg2="light2" w:t2="dark2" w:accent1="accent1" w:accent2="accent2" w:accent3="accent3" w:accent4="accent4" w:accent5="accent5" w:accent6="accent6" w:hyperlink="hyperlink" w:followedHyperlink="followedHyperlink"/>
  <w:decimalSymbol w:val=","/>
  <w:listSeparator w:val=","/>
  <w14:docId w14:val="43992BBC"/>
  <w15:docId w15:val="{2BE83F62-2C47-2640-A944-249F7B276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C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1A2E"/>
      <w:sz w:val="36"/>
      <w:szCs w:val="36"/>
    </w:rPr>
  </w:style>
  <w:style w:type="paragraph" w:styleId="Heading2">
    <w:name w:val="heading 2"/>
    <w:uiPriority w:val="9"/>
    <w:unhideWhenUsed/>
    <w:qFormat/>
    <w:pPr>
      <w:spacing w:before="280" w:after="120"/>
      <w:outlineLvl w:val="1"/>
    </w:pPr>
    <w:rPr>
      <w:b/>
      <w:bCs/>
      <w:color w:val="0A4D7C"/>
      <w:sz w:val="28"/>
      <w:szCs w:val="28"/>
    </w:rPr>
  </w:style>
  <w:style w:type="paragraph" w:styleId="Heading3">
    <w:name w:val="heading 3"/>
    <w:uiPriority w:val="9"/>
    <w:semiHidden/>
    <w:unhideWhenUsed/>
    <w:qFormat/>
    <w:pPr>
      <w:spacing w:before="200" w:after="80"/>
      <w:outlineLvl w:val="2"/>
    </w:pPr>
    <w:rPr>
      <w:b/>
      <w:bCs/>
      <w:color w:val="1A6EA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B1DAF"/>
    <w:pPr>
      <w:spacing w:after="100"/>
    </w:pPr>
  </w:style>
  <w:style w:type="paragraph" w:styleId="TOC2">
    <w:name w:val="toc 2"/>
    <w:basedOn w:val="Normal"/>
    <w:next w:val="Normal"/>
    <w:autoRedefine/>
    <w:uiPriority w:val="39"/>
    <w:unhideWhenUsed/>
    <w:rsid w:val="001B1DAF"/>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15</Pages>
  <Words>2822</Words>
  <Characters>17815</Characters>
  <Application>Microsoft Office Word</Application>
  <DocSecurity>0</DocSecurity>
  <Lines>611</Lines>
  <Paragraphs>505</Paragraphs>
  <ScaleCrop>false</ScaleCrop>
  <Company/>
  <LinksUpToDate>false</LinksUpToDate>
  <CharactersWithSpaces>20246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Yoel Zumbado</cp:lastModifiedBy>
  <cp:revision>2</cp:revision>
  <dcterms:created xsi:type="dcterms:W3CDTF">2026-02-27T02:26:00Z</dcterms:created>
  <dcterms:modified xsi:type="dcterms:W3CDTF">2026-03-01T18:29:00Z</dcterms:modified>
</cp:coreProperties>
</file>