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pPr w:leftFromText="180" w:rightFromText="180" w:vertAnchor="page" w:horzAnchor="margin" w:tblpXSpec="center" w:tblpY="2328"/>
        <w:tblOverlap w:val="never"/>
        <w:tblW w:w="10173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526"/>
        <w:gridCol w:w="4961"/>
        <w:gridCol w:w="1418"/>
        <w:gridCol w:w="2268"/>
      </w:tblGrid>
      <w:tr w:rsidR="00957A78" w14:paraId="6457892C" w14:textId="77777777">
        <w:trPr>
          <w:trHeight w:val="680"/>
        </w:trPr>
        <w:tc>
          <w:tcPr>
            <w:tcW w:w="1526" w:type="dxa"/>
            <w:vAlign w:val="center"/>
          </w:tcPr>
          <w:p w14:paraId="74D2B641" w14:textId="54FB54C6" w:rsidR="00957A78" w:rsidRDefault="00320C91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/>
                <w:noProof/>
                <w:kern w:val="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A272287" wp14:editId="4F396AB0">
                      <wp:simplePos x="0" y="0"/>
                      <wp:positionH relativeFrom="column">
                        <wp:posOffset>-47625</wp:posOffset>
                      </wp:positionH>
                      <wp:positionV relativeFrom="paragraph">
                        <wp:posOffset>-1056005</wp:posOffset>
                      </wp:positionV>
                      <wp:extent cx="6546850" cy="1010285"/>
                      <wp:effectExtent l="0" t="0" r="0" b="0"/>
                      <wp:wrapNone/>
                      <wp:docPr id="20" name="文本框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546850" cy="101028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DEB02EB" w14:textId="77777777" w:rsidR="00957A78" w:rsidRDefault="00000000">
                                  <w:pPr>
                                    <w:spacing w:afterLines="50" w:after="156"/>
                                    <w:jc w:val="center"/>
                                    <w:rPr>
                                      <w:rFonts w:ascii="宋体" w:eastAsia="宋体" w:hAnsi="宋体" w:hint="eastAsia"/>
                                      <w:b/>
                                      <w:sz w:val="56"/>
                                      <w:szCs w:val="56"/>
                                    </w:rPr>
                                  </w:pPr>
                                  <w:r>
                                    <w:rPr>
                                      <w:rFonts w:ascii="宋体" w:eastAsia="宋体" w:hAnsi="宋体" w:hint="eastAsia"/>
                                      <w:b/>
                                      <w:sz w:val="56"/>
                                      <w:szCs w:val="56"/>
                                    </w:rPr>
                                    <w:t>会 议 纪 要</w:t>
                                  </w:r>
                                </w:p>
                                <w:p w14:paraId="5BDBC238" w14:textId="77777777" w:rsidR="00957A78" w:rsidRDefault="00957A78">
                                  <w:pPr>
                                    <w:jc w:val="right"/>
                                    <w:rPr>
                                      <w:rFonts w:ascii="宋体" w:eastAsia="宋体" w:hAnsi="宋体" w:hint="eastAsia"/>
                                      <w:b/>
                                      <w:sz w:val="20"/>
                                      <w:szCs w:val="2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A27228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20" o:spid="_x0000_s1026" type="#_x0000_t202" style="position:absolute;left:0;text-align:left;margin-left:-3.75pt;margin-top:-83.15pt;width:515.5pt;height:79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" filled="f" stroked="f" strokeweight=".5pt">
                      <v:textbox>
                        <w:txbxContent>
                          <w:p w14:paraId="1DEB02EB" w14:textId="77777777" w:rsidR="00957A78" w:rsidRDefault="00000000">
                            <w:pPr>
                              <w:spacing w:afterLines="50" w:after="156"/>
                              <w:jc w:val="center"/>
                              <w:rPr>
                                <w:rFonts w:ascii="宋体" w:eastAsia="宋体" w:hAnsi="宋体" w:hint="eastAsia"/>
                                <w:b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宋体" w:eastAsia="宋体" w:hAnsi="宋体" w:hint="eastAsia"/>
                                <w:b/>
                                <w:sz w:val="56"/>
                                <w:szCs w:val="56"/>
                              </w:rPr>
                              <w:t>会 议 纪 要</w:t>
                            </w:r>
                          </w:p>
                          <w:p w14:paraId="5BDBC238" w14:textId="77777777" w:rsidR="00957A78" w:rsidRDefault="00957A78">
                            <w:pPr>
                              <w:jc w:val="right"/>
                              <w:rPr>
                                <w:rFonts w:ascii="宋体" w:eastAsia="宋体" w:hAnsi="宋体" w:hint="eastAsia"/>
                                <w:b/>
                                <w:sz w:val="20"/>
                                <w:szCs w:val="21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00000"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会议主题</w:t>
            </w:r>
          </w:p>
        </w:tc>
        <w:tc>
          <w:tcPr>
            <w:tcW w:w="8647" w:type="dxa"/>
            <w:gridSpan w:val="3"/>
            <w:vAlign w:val="center"/>
          </w:tcPr>
          <w:p w14:paraId="52A6CEC7" w14:textId="62759C55" w:rsidR="00957A78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测试计划、测试用例说明书及评审检查表编制讨论</w:t>
            </w:r>
          </w:p>
        </w:tc>
      </w:tr>
      <w:tr w:rsidR="00957A78" w14:paraId="3998C953" w14:textId="77777777">
        <w:trPr>
          <w:trHeight w:val="680"/>
        </w:trPr>
        <w:tc>
          <w:tcPr>
            <w:tcW w:w="1526" w:type="dxa"/>
            <w:vAlign w:val="center"/>
          </w:tcPr>
          <w:p w14:paraId="0D3657DF" w14:textId="77777777" w:rsidR="00957A78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参会人员</w:t>
            </w:r>
          </w:p>
        </w:tc>
        <w:tc>
          <w:tcPr>
            <w:tcW w:w="8647" w:type="dxa"/>
            <w:gridSpan w:val="3"/>
            <w:vAlign w:val="center"/>
          </w:tcPr>
          <w:p w14:paraId="78D5B54A" w14:textId="01F770C5" w:rsidR="00957A78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许霖烽，王振恺，虞子琰，袁萍，冯沛一</w:t>
            </w:r>
          </w:p>
        </w:tc>
      </w:tr>
      <w:tr w:rsidR="00957A78" w14:paraId="3A105B8B" w14:textId="77777777">
        <w:trPr>
          <w:trHeight w:val="690"/>
        </w:trPr>
        <w:tc>
          <w:tcPr>
            <w:tcW w:w="1526" w:type="dxa"/>
            <w:vAlign w:val="center"/>
          </w:tcPr>
          <w:p w14:paraId="35704F4B" w14:textId="77777777" w:rsidR="00957A78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会议时间</w:t>
            </w:r>
          </w:p>
        </w:tc>
        <w:tc>
          <w:tcPr>
            <w:tcW w:w="4961" w:type="dxa"/>
            <w:vAlign w:val="center"/>
          </w:tcPr>
          <w:p w14:paraId="309EB76E" w14:textId="77777777" w:rsidR="00957A78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2026.5.24</w:t>
            </w:r>
          </w:p>
        </w:tc>
        <w:tc>
          <w:tcPr>
            <w:tcW w:w="1418" w:type="dxa"/>
            <w:vAlign w:val="center"/>
          </w:tcPr>
          <w:p w14:paraId="53EFBFDE" w14:textId="3FEDC5F2" w:rsidR="00957A78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主持人</w:t>
            </w:r>
          </w:p>
        </w:tc>
        <w:tc>
          <w:tcPr>
            <w:tcW w:w="2268" w:type="dxa"/>
            <w:vAlign w:val="center"/>
          </w:tcPr>
          <w:p w14:paraId="2FA07760" w14:textId="77777777" w:rsidR="00957A78" w:rsidRDefault="00000000">
            <w:pPr>
              <w:spacing w:after="120" w:line="360" w:lineRule="auto"/>
              <w:jc w:val="center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许霖烽</w:t>
            </w:r>
          </w:p>
        </w:tc>
      </w:tr>
      <w:tr w:rsidR="00957A78" w14:paraId="35B4FF9B" w14:textId="77777777">
        <w:trPr>
          <w:trHeight w:val="680"/>
        </w:trPr>
        <w:tc>
          <w:tcPr>
            <w:tcW w:w="1526" w:type="dxa"/>
            <w:vAlign w:val="center"/>
          </w:tcPr>
          <w:p w14:paraId="2094A9C8" w14:textId="77777777" w:rsidR="00957A78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会议地点</w:t>
            </w:r>
          </w:p>
        </w:tc>
        <w:tc>
          <w:tcPr>
            <w:tcW w:w="4961" w:type="dxa"/>
            <w:vAlign w:val="center"/>
          </w:tcPr>
          <w:p w14:paraId="02421FAC" w14:textId="77777777" w:rsidR="00957A78" w:rsidRDefault="00000000">
            <w:pPr>
              <w:spacing w:after="120" w:line="360" w:lineRule="auto"/>
            </w:pPr>
            <w:proofErr w:type="gramStart"/>
            <w:r>
              <w:rPr>
                <w:rFonts w:ascii="微软雅黑" w:eastAsia="微软雅黑" w:hAnsi="微软雅黑" w:cs="微软雅黑"/>
                <w:sz w:val="24"/>
                <w:szCs w:val="24"/>
              </w:rPr>
              <w:t>理四</w:t>
            </w:r>
            <w:proofErr w:type="gramEnd"/>
            <w:r>
              <w:rPr>
                <w:rFonts w:ascii="微软雅黑" w:eastAsia="微软雅黑" w:hAnsi="微软雅黑" w:cs="微软雅黑"/>
                <w:sz w:val="24"/>
                <w:szCs w:val="24"/>
              </w:rPr>
              <w:t>-424</w:t>
            </w:r>
          </w:p>
        </w:tc>
        <w:tc>
          <w:tcPr>
            <w:tcW w:w="1418" w:type="dxa"/>
            <w:vAlign w:val="center"/>
          </w:tcPr>
          <w:p w14:paraId="3DC5BDEF" w14:textId="51747FC6" w:rsidR="00957A78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记录人</w:t>
            </w:r>
          </w:p>
        </w:tc>
        <w:tc>
          <w:tcPr>
            <w:tcW w:w="2268" w:type="dxa"/>
            <w:vAlign w:val="center"/>
          </w:tcPr>
          <w:p w14:paraId="6614595C" w14:textId="77777777" w:rsidR="00957A78" w:rsidRDefault="00000000">
            <w:pPr>
              <w:spacing w:after="120" w:line="360" w:lineRule="auto"/>
              <w:jc w:val="center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袁萍</w:t>
            </w:r>
          </w:p>
        </w:tc>
      </w:tr>
      <w:tr w:rsidR="00957A78" w14:paraId="0AFE0854" w14:textId="77777777">
        <w:trPr>
          <w:trHeight w:val="8504"/>
        </w:trPr>
        <w:tc>
          <w:tcPr>
            <w:tcW w:w="1526" w:type="dxa"/>
            <w:vAlign w:val="center"/>
          </w:tcPr>
          <w:p w14:paraId="7BBEA756" w14:textId="77777777" w:rsidR="00957A78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会</w:t>
            </w:r>
          </w:p>
          <w:p w14:paraId="5C2679C3" w14:textId="77777777" w:rsidR="00957A78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议</w:t>
            </w:r>
          </w:p>
          <w:p w14:paraId="4B1A20DB" w14:textId="77777777" w:rsidR="00957A78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主</w:t>
            </w:r>
          </w:p>
          <w:p w14:paraId="446B446E" w14:textId="77777777" w:rsidR="00957A78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要</w:t>
            </w:r>
          </w:p>
          <w:p w14:paraId="622D05C1" w14:textId="77777777" w:rsidR="00957A78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内</w:t>
            </w:r>
          </w:p>
          <w:p w14:paraId="74429620" w14:textId="77777777" w:rsidR="00957A78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t>容</w:t>
            </w:r>
          </w:p>
        </w:tc>
        <w:tc>
          <w:tcPr>
            <w:tcW w:w="8647" w:type="dxa"/>
            <w:gridSpan w:val="3"/>
            <w:vAlign w:val="center"/>
          </w:tcPr>
          <w:p w14:paraId="398641BC" w14:textId="0349DAEE" w:rsidR="00957A78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（一）会议主要内容</w:t>
            </w:r>
          </w:p>
          <w:p w14:paraId="6E94A9BA" w14:textId="77777777" w:rsidR="00957A78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1. 本次会议在设计文档基本完成后，转入测试准备和评审检查阶段，重点讨论测试计划、测试用例说明书和评审检查表的编制要求。</w:t>
            </w:r>
          </w:p>
          <w:p w14:paraId="58403C01" w14:textId="719EC8F8" w:rsidR="00957A78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2. 上周任务复盘评分：测试计划88分，测试用例说明书84分，评审检查表82分。测试用例已覆盖登录、校务问答、知识库检索、反馈提交和异常输入等核心场景，但边界条件和失败场景仍需补充。</w:t>
            </w:r>
          </w:p>
          <w:p w14:paraId="334AE0E2" w14:textId="22736ADB" w:rsidR="00957A78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3. 测试计划讨论：测试范围需覆盖用户端问答、后台知识库维护、内容审核、历史记录、数据统计和权限控制。测试目标应与SRS和非功能需求对应。</w:t>
            </w:r>
          </w:p>
          <w:p w14:paraId="5AA214DE" w14:textId="2019A166" w:rsidR="00957A78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4. 测试用例讨论：</w:t>
            </w:r>
            <w:proofErr w:type="gramStart"/>
            <w:r>
              <w:rPr>
                <w:rFonts w:ascii="宋体" w:eastAsia="宋体" w:hAnsi="宋体" w:cs="宋体"/>
                <w:sz w:val="24"/>
                <w:szCs w:val="24"/>
              </w:rPr>
              <w:t>用例需</w:t>
            </w:r>
            <w:proofErr w:type="gramEnd"/>
            <w:r>
              <w:rPr>
                <w:rFonts w:ascii="宋体" w:eastAsia="宋体" w:hAnsi="宋体" w:cs="宋体"/>
                <w:sz w:val="24"/>
                <w:szCs w:val="24"/>
              </w:rPr>
              <w:t>覆盖正常流程、异常流程和边界情况，重点补充</w:t>
            </w:r>
            <w:proofErr w:type="gramStart"/>
            <w:r>
              <w:rPr>
                <w:rFonts w:ascii="宋体" w:eastAsia="宋体" w:hAnsi="宋体" w:cs="宋体"/>
                <w:sz w:val="24"/>
                <w:szCs w:val="24"/>
              </w:rPr>
              <w:t>空问题</w:t>
            </w:r>
            <w:proofErr w:type="gramEnd"/>
            <w:r>
              <w:rPr>
                <w:rFonts w:ascii="宋体" w:eastAsia="宋体" w:hAnsi="宋体" w:cs="宋体"/>
                <w:sz w:val="24"/>
                <w:szCs w:val="24"/>
              </w:rPr>
              <w:t>提交、敏感词输入、知识库未命中、多轮问答上下文、权限</w:t>
            </w:r>
            <w:proofErr w:type="gramStart"/>
            <w:r>
              <w:rPr>
                <w:rFonts w:ascii="宋体" w:eastAsia="宋体" w:hAnsi="宋体" w:cs="宋体"/>
                <w:sz w:val="24"/>
                <w:szCs w:val="24"/>
              </w:rPr>
              <w:t>不足访问</w:t>
            </w:r>
            <w:proofErr w:type="gramEnd"/>
            <w:r>
              <w:rPr>
                <w:rFonts w:ascii="宋体" w:eastAsia="宋体" w:hAnsi="宋体" w:cs="宋体"/>
                <w:sz w:val="24"/>
                <w:szCs w:val="24"/>
              </w:rPr>
              <w:t>后台和反馈重复提交等场景。</w:t>
            </w:r>
          </w:p>
          <w:p w14:paraId="17076F87" w14:textId="03EAF179" w:rsidR="00957A78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5. 评审检查表讨论：</w:t>
            </w:r>
            <w:proofErr w:type="gramStart"/>
            <w:r>
              <w:rPr>
                <w:rFonts w:ascii="宋体" w:eastAsia="宋体" w:hAnsi="宋体" w:cs="宋体"/>
                <w:sz w:val="24"/>
                <w:szCs w:val="24"/>
              </w:rPr>
              <w:t>检查表需同时</w:t>
            </w:r>
            <w:proofErr w:type="gramEnd"/>
            <w:r>
              <w:rPr>
                <w:rFonts w:ascii="宋体" w:eastAsia="宋体" w:hAnsi="宋体" w:cs="宋体"/>
                <w:sz w:val="24"/>
                <w:szCs w:val="24"/>
              </w:rPr>
              <w:t>用于需求文档、设计文档和测试文档评审，检查</w:t>
            </w:r>
            <w:proofErr w:type="gramStart"/>
            <w:r>
              <w:rPr>
                <w:rFonts w:ascii="宋体" w:eastAsia="宋体" w:hAnsi="宋体" w:cs="宋体"/>
                <w:sz w:val="24"/>
                <w:szCs w:val="24"/>
              </w:rPr>
              <w:t>项包括</w:t>
            </w:r>
            <w:proofErr w:type="gramEnd"/>
            <w:r>
              <w:rPr>
                <w:rFonts w:ascii="宋体" w:eastAsia="宋体" w:hAnsi="宋体" w:cs="宋体"/>
                <w:sz w:val="24"/>
                <w:szCs w:val="24"/>
              </w:rPr>
              <w:t>文档完整性、需求可追溯性、术语一致性、接口字段一致性、测试可执行性和格式规范性。</w:t>
            </w:r>
          </w:p>
          <w:p w14:paraId="134E5095" w14:textId="73B457C4" w:rsidR="00957A78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t>（二）任务分工</w:t>
            </w:r>
          </w:p>
          <w:p w14:paraId="3E7622FF" w14:textId="77777777" w:rsidR="00957A78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许霖烽：统筹测试计划内容，补充测试资源、进度安排和准入准出标准。</w:t>
            </w:r>
          </w:p>
          <w:p w14:paraId="55295352" w14:textId="18C6EF1D" w:rsidR="00957A78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王振恺：完善测试用例说明书中的功能测试和接口测试场景。</w:t>
            </w:r>
          </w:p>
          <w:p w14:paraId="2D6E63F5" w14:textId="094ECB71" w:rsidR="00957A78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虞子琰：补充异常输入、多轮问答、知识库命中失败等用例。</w:t>
            </w:r>
          </w:p>
          <w:p w14:paraId="7EFD6872" w14:textId="77777777" w:rsidR="00957A78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冯沛一：整理评审检查表，细化检查项和通过标准。</w:t>
            </w:r>
          </w:p>
          <w:p w14:paraId="5A9CD154" w14:textId="42E37561" w:rsidR="00957A78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袁萍：汇总会议意见，统一文档格式并跟进各成员提交情况。</w:t>
            </w:r>
          </w:p>
          <w:p w14:paraId="4D175D5B" w14:textId="77777777" w:rsidR="00957A78" w:rsidRDefault="00000000">
            <w:pPr>
              <w:spacing w:line="360" w:lineRule="auto"/>
            </w:pPr>
            <w:r>
              <w:rPr>
                <w:rFonts w:ascii="宋体" w:eastAsia="宋体" w:hAnsi="宋体" w:cs="宋体"/>
                <w:b/>
                <w:sz w:val="28"/>
                <w:szCs w:val="28"/>
              </w:rPr>
              <w:lastRenderedPageBreak/>
              <w:t>（三）会议决议</w:t>
            </w:r>
          </w:p>
          <w:p w14:paraId="14653DBC" w14:textId="77777777" w:rsidR="00957A78" w:rsidRDefault="00000000">
            <w:pPr>
              <w:spacing w:after="120" w:line="360" w:lineRule="auto"/>
              <w:ind w:firstLine="480"/>
            </w:pPr>
            <w:r>
              <w:rPr>
                <w:rFonts w:ascii="宋体" w:eastAsia="宋体" w:hAnsi="宋体" w:cs="宋体"/>
                <w:sz w:val="24"/>
                <w:szCs w:val="24"/>
              </w:rPr>
              <w:t>测试计划、测试用例说明书和评审</w:t>
            </w:r>
            <w:proofErr w:type="gramStart"/>
            <w:r>
              <w:rPr>
                <w:rFonts w:ascii="宋体" w:eastAsia="宋体" w:hAnsi="宋体" w:cs="宋体"/>
                <w:sz w:val="24"/>
                <w:szCs w:val="24"/>
              </w:rPr>
              <w:t>检查表需保持</w:t>
            </w:r>
            <w:proofErr w:type="gramEnd"/>
            <w:r>
              <w:rPr>
                <w:rFonts w:ascii="宋体" w:eastAsia="宋体" w:hAnsi="宋体" w:cs="宋体"/>
                <w:sz w:val="24"/>
                <w:szCs w:val="24"/>
              </w:rPr>
              <w:t>需求条目可追溯，测试用例必须覆盖主要业务流程和典型异常流程。各负责人需在2026-04-11前完成负责内容，2026-05-29前完成组内评审和统一整理。</w:t>
            </w:r>
          </w:p>
        </w:tc>
      </w:tr>
      <w:tr w:rsidR="00957A78" w14:paraId="7366363F" w14:textId="77777777">
        <w:trPr>
          <w:trHeight w:val="1814"/>
        </w:trPr>
        <w:tc>
          <w:tcPr>
            <w:tcW w:w="1526" w:type="dxa"/>
            <w:vAlign w:val="center"/>
          </w:tcPr>
          <w:p w14:paraId="4E922660" w14:textId="77777777" w:rsidR="00957A78" w:rsidRDefault="00000000">
            <w:pPr>
              <w:jc w:val="center"/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kern w:val="0"/>
                <w:sz w:val="24"/>
                <w:szCs w:val="24"/>
              </w:rPr>
              <w:lastRenderedPageBreak/>
              <w:t>备注</w:t>
            </w:r>
          </w:p>
        </w:tc>
        <w:tc>
          <w:tcPr>
            <w:tcW w:w="8647" w:type="dxa"/>
            <w:gridSpan w:val="3"/>
            <w:vAlign w:val="center"/>
          </w:tcPr>
          <w:p w14:paraId="57D722FD" w14:textId="77777777" w:rsidR="00957A78" w:rsidRDefault="00000000">
            <w:pPr>
              <w:spacing w:after="120" w:line="360" w:lineRule="auto"/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会议编号：G10-2026-13；本次会议重点为测试准备工作，后续需根据系统实现情况继续补充实际测试数据和执行记录。</w:t>
            </w:r>
          </w:p>
        </w:tc>
      </w:tr>
    </w:tbl>
    <w:p w14:paraId="333C1622" w14:textId="5C950298" w:rsidR="00957A78" w:rsidRDefault="00957A78"/>
    <w:p w14:paraId="2329EAF3" w14:textId="77777777" w:rsidR="00957A78" w:rsidRDefault="00957A78"/>
    <w:sectPr w:rsidR="00957A7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5A28B94"/>
    <w:multiLevelType w:val="multilevel"/>
    <w:tmpl w:val="95A28B9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 w15:restartNumberingAfterBreak="0">
    <w:nsid w:val="675627AA"/>
    <w:multiLevelType w:val="multilevel"/>
    <w:tmpl w:val="675627A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 w16cid:durableId="216472313">
    <w:abstractNumId w:val="1"/>
  </w:num>
  <w:num w:numId="2" w16cid:durableId="2297280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57A78"/>
    <w:rsid w:val="00320C91"/>
    <w:rsid w:val="004A03AE"/>
    <w:rsid w:val="00957A78"/>
    <w:rsid w:val="260668D0"/>
    <w:rsid w:val="6C89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3E2FB82"/>
  <w15:docId w15:val="{0C287DC4-A71E-4FE6-B23F-EAB869BB3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qFormat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</Words>
  <Characters>706</Characters>
  <Application>Microsoft Office Word</Application>
  <DocSecurity>0</DocSecurity>
  <Lines>5</Lines>
  <Paragraphs>1</Paragraphs>
  <ScaleCrop>false</ScaleCrop>
  <Company/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xlf20</dc:creator>
  <cp:lastModifiedBy>子琰 虞</cp:lastModifiedBy>
  <cp:revision>2</cp:revision>
  <dcterms:created xsi:type="dcterms:W3CDTF">2026-06-16T06:53:00Z</dcterms:created>
  <dcterms:modified xsi:type="dcterms:W3CDTF">2026-06-20T18:54:00Z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eyJoZGlkIjoiMDdiM2RmMWVjMmZmMjM4ODM2OGEwNjEzZTEzODk2ZGUiLCJ1c2VySWQiOiI4MjAxNzg0NjAifQ==</vt:lpwstr>
  </property>
  <property fmtid="{D5CDD505-2E9C-101B-9397-08002B2CF9AE}" pid="4" name="ICV">
    <vt:lpwstr>08313F5FE8AF41FBA709E307794E2008_12</vt:lpwstr>
  </property>
</Properties>
</file>