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360"/>
        <w:jc w:val="center"/>
      </w:pPr>
      <w:r>
        <w:rPr>
          <w:rFonts w:ascii="宋体" w:hAnsi="宋体" w:eastAsia="宋体"/>
          <w:b w:val="0"/>
          <w:sz w:val="16"/>
        </w:rPr>
      </w:r>
    </w:p>
    <w:p>
      <w:pPr>
        <w:spacing w:before="0" w:after="160"/>
        <w:jc w:val="center"/>
      </w:pPr>
      <w:r>
        <w:rPr>
          <w:rFonts w:ascii="宋体" w:hAnsi="宋体" w:eastAsia="宋体"/>
          <w:b/>
          <w:sz w:val="48"/>
        </w:rPr>
        <w:t>校务问答机器人</w:t>
      </w:r>
    </w:p>
    <w:p>
      <w:pPr>
        <w:spacing w:before="0" w:after="360"/>
        <w:jc w:val="center"/>
      </w:pPr>
      <w:r>
        <w:rPr>
          <w:rFonts w:ascii="宋体" w:hAnsi="宋体" w:eastAsia="宋体"/>
          <w:b/>
          <w:sz w:val="40"/>
        </w:rPr>
        <w:t>用例文档(UC)</w:t>
      </w:r>
    </w:p>
    <w:p>
      <w:pPr>
        <w:spacing w:after="480"/>
        <w:jc w:val="center"/>
      </w:pPr>
      <w:r>
        <w:drawing>
          <wp:inline>
            <wp:extent cx="1143000" cy="95301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3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项目名称：智慧校园助手（SRA2026）校务问答机器人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文档编号：SRA2026-UC-V1.3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版本：V1.0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状态：基线定稿编制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编制日期：2026年5月20日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编制团队：SRA2026-G10 项目组</w:t>
      </w:r>
    </w:p>
    <w:p>
      <w:pPr>
        <w:spacing w:before="0" w:after="0"/>
        <w:jc w:val="center"/>
      </w:pPr>
      <w:r>
        <w:rPr>
          <w:rFonts w:ascii="宋体" w:hAnsi="宋体" w:eastAsia="宋体"/>
          <w:b w:val="0"/>
          <w:color w:val="666666"/>
          <w:sz w:val="21"/>
        </w:rPr>
        <w:t>适用范围：软件需求工程课程项目交付文档</w:t>
      </w:r>
    </w:p>
    <w:p>
      <w:pPr>
        <w:spacing w:before="480" w:after="0"/>
        <w:jc w:val="center"/>
      </w:pPr>
      <w:r>
        <w:rPr>
          <w:rFonts w:ascii="宋体" w:hAnsi="宋体" w:eastAsia="宋体"/>
          <w:b w:val="0"/>
          <w:color w:val="666666"/>
          <w:sz w:val="18"/>
        </w:rPr>
        <w:t>依据：SRS、RG、UG、UC、PT、设计、测试、评审与配置管理基线材料</w:t>
      </w:r>
    </w:p>
    <w:p>
      <w:pPr>
        <w:spacing w:after="0"/>
      </w:pPr>
      <w:r>
        <w:br w:type="page"/>
      </w:r>
    </w:p>
    <w:bookmarkStart w:id="48" w:name="用例文档-校务问答机器人"/>
    <w:p>
      <w:pPr>
        <w:pStyle w:val="Heading1"/>
      </w:pPr>
      <w:r>
        <w:rPr>
          <w:rFonts w:hint="eastAsia"/>
        </w:rPr>
        <w:t xml:space="preserve">用例文档</w:t>
      </w:r>
      <w:r>
        <w:t xml:space="preserve"> — </w:t>
      </w:r>
      <w:r>
        <w:rPr>
          <w:rFonts w:hint="eastAsia"/>
        </w:rPr>
        <w:t xml:space="preserve">校务问答机器人</w:t>
      </w:r>
    </w:p>
    <w:bookmarkStart w:id="11" w:name="用例模版说明"/>
    <w:p>
      <w:pPr>
        <w:pStyle w:val="Heading2"/>
      </w:pPr>
      <w:r>
        <w:t xml:space="preserve">1. </w:t>
      </w:r>
      <w:r>
        <w:rPr>
          <w:rFonts w:hint="eastAsia"/>
        </w:rPr>
        <w:t xml:space="preserve">用例模版说明</w:t>
      </w:r>
    </w:p>
    <w:bookmarkStart w:id="9" w:name="采用的用例模版"/>
    <w:p>
      <w:pPr>
        <w:pStyle w:val="Heading3"/>
      </w:pPr>
      <w:r>
        <w:t xml:space="preserve">1.1 </w:t>
      </w:r>
      <w:r>
        <w:rPr>
          <w:rFonts w:hint="eastAsia"/>
        </w:rPr>
        <w:t xml:space="preserve">采用的用例模版</w:t>
      </w:r>
    </w:p>
    <w:p>
      <w:pPr>
        <w:pStyle w:val="FirstParagraph"/>
      </w:pPr>
      <w:r>
        <w:rPr>
          <w:rFonts w:hint="eastAsia"/>
        </w:rPr>
        <w:t xml:space="preserve">本项目的用例文档遵循以下结构化模版（基于Alistair</w:t>
      </w:r>
      <w:r>
        <w:t xml:space="preserve"> </w:t>
      </w:r>
      <w:r>
        <w:rPr>
          <w:rFonts w:hint="eastAsia"/>
        </w:rPr>
        <w:t xml:space="preserve">Cockburn用例模版定制）：</w:t>
      </w:r>
    </w:p>
    <w:p>
      <w:pPr>
        <w:pStyle w:val="SourceCode"/>
      </w:pPr>
      <w:r>
        <w:rPr>
          <w:rStyle w:val="VerbatimChar"/>
          <w:rFonts w:hint="eastAsia"/>
        </w:rPr>
        <w:t xml:space="preserve">用例编号:</w:t>
      </w:r>
      <w:r>
        <w:rPr>
          <w:rStyle w:val="VerbatimChar"/>
        </w:rPr>
        <w:t xml:space="preserve"> UC-XXX-XX</w:t>
      </w:r>
      <w:r>
        <w:br/>
      </w:r>
      <w:r>
        <w:rPr>
          <w:rStyle w:val="VerbatimChar"/>
          <w:rFonts w:hint="eastAsia"/>
        </w:rPr>
        <w:t xml:space="preserve">用例名称: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{动词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名词，描述用例目标}</w:t>
      </w:r>
      <w:r>
        <w:br/>
      </w:r>
      <w:r>
        <w:rPr>
          <w:rStyle w:val="VerbatimChar"/>
          <w:rFonts w:hint="eastAsia"/>
        </w:rPr>
        <w:t xml:space="preserve">版本: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{版本号}</w:t>
      </w:r>
      <w:r>
        <w:br/>
      </w:r>
      <w:r>
        <w:rPr>
          <w:rStyle w:val="VerbatimChar"/>
          <w:rFonts w:hint="eastAsia"/>
        </w:rPr>
        <w:t xml:space="preserve">创建日期:</w:t>
      </w:r>
      <w:r>
        <w:rPr>
          <w:rStyle w:val="VerbatimChar"/>
        </w:rPr>
        <w:t xml:space="preserve"> {YYYY-MM-DD}</w:t>
      </w:r>
      <w:r>
        <w:br/>
      </w:r>
      <w:r>
        <w:rPr>
          <w:rStyle w:val="VerbatimChar"/>
          <w:rFonts w:hint="eastAsia"/>
        </w:rPr>
        <w:t xml:space="preserve">最后更新:</w:t>
      </w:r>
      <w:r>
        <w:rPr>
          <w:rStyle w:val="VerbatimChar"/>
        </w:rPr>
        <w:t xml:space="preserve"> {YYYY-MM-DD}</w:t>
      </w:r>
      <w:r>
        <w:br/>
      </w:r>
      <w:r>
        <w:rPr>
          <w:rStyle w:val="VerbatimChar"/>
          <w:rFonts w:hint="eastAsia"/>
        </w:rPr>
        <w:t xml:space="preserve">参与者</w:t>
      </w:r>
      <w:r>
        <w:rPr>
          <w:rStyle w:val="VerbatimChar"/>
        </w:rPr>
        <w:t xml:space="preserve"> (Actor): </w:t>
      </w:r>
      <w:r>
        <w:rPr>
          <w:rStyle w:val="VerbatimChar"/>
          <w:rFonts w:hint="eastAsia"/>
        </w:rPr>
        <w:t xml:space="preserve">{主参与者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辅助参与者}</w:t>
      </w:r>
      <w:r>
        <w:br/>
      </w:r>
      <w:r>
        <w:rPr>
          <w:rStyle w:val="VerbatimChar"/>
          <w:rFonts w:hint="eastAsia"/>
        </w:rPr>
        <w:t xml:space="preserve">描述: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{简要描述用例的目标和场景}</w:t>
      </w:r>
      <w:r>
        <w:br/>
      </w:r>
      <w:r>
        <w:rPr>
          <w:rStyle w:val="VerbatimChar"/>
          <w:rFonts w:hint="eastAsia"/>
        </w:rPr>
        <w:t xml:space="preserve">触发条件: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{什么事件触发此用例}</w:t>
      </w:r>
      <w:r>
        <w:br/>
      </w:r>
      <w:r>
        <w:rPr>
          <w:rStyle w:val="VerbatimChar"/>
          <w:rFonts w:hint="eastAsia"/>
        </w:rPr>
        <w:t xml:space="preserve">前置条件</w:t>
      </w:r>
      <w:r>
        <w:rPr>
          <w:rStyle w:val="VerbatimChar"/>
        </w:rPr>
        <w:t xml:space="preserve"> (Preconditions): </w:t>
      </w:r>
      <w:r>
        <w:rPr>
          <w:rStyle w:val="VerbatimChar"/>
          <w:rFonts w:hint="eastAsia"/>
        </w:rPr>
        <w:t xml:space="preserve">{执行用例前系统必须满足的状态}</w:t>
      </w:r>
      <w:r>
        <w:br/>
      </w:r>
      <w:r>
        <w:rPr>
          <w:rStyle w:val="VerbatimChar"/>
          <w:rFonts w:hint="eastAsia"/>
        </w:rPr>
        <w:t xml:space="preserve">后置条件</w:t>
      </w:r>
      <w:r>
        <w:rPr>
          <w:rStyle w:val="VerbatimChar"/>
        </w:rPr>
        <w:t xml:space="preserve"> (Postconditions): </w:t>
      </w:r>
      <w:r>
        <w:rPr>
          <w:rStyle w:val="VerbatimChar"/>
          <w:rFonts w:hint="eastAsia"/>
        </w:rPr>
        <w:t xml:space="preserve">{用例成功完成后系统的状态}</w:t>
      </w:r>
      <w:r>
        <w:br/>
      </w:r>
      <w:r>
        <w:rPr>
          <w:rStyle w:val="VerbatimChar"/>
          <w:rFonts w:hint="eastAsia"/>
        </w:rPr>
        <w:t xml:space="preserve">基本流程</w:t>
      </w:r>
      <w:r>
        <w:rPr>
          <w:rStyle w:val="VerbatimChar"/>
        </w:rPr>
        <w:t xml:space="preserve"> (Basic Flow):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{步骤1}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{步骤2}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  <w:rFonts w:hint="eastAsia"/>
        </w:rPr>
        <w:t xml:space="preserve">备选流程</w:t>
      </w:r>
      <w:r>
        <w:rPr>
          <w:rStyle w:val="VerbatimChar"/>
        </w:rPr>
        <w:t xml:space="preserve"> (Alternative Flows):</w:t>
      </w:r>
      <w:r>
        <w:br/>
      </w:r>
      <w:r>
        <w:rPr>
          <w:rStyle w:val="VerbatimChar"/>
        </w:rPr>
        <w:t xml:space="preserve">  A1. </w:t>
      </w:r>
      <w:r>
        <w:rPr>
          <w:rStyle w:val="VerbatimChar"/>
          <w:rFonts w:hint="eastAsia"/>
        </w:rPr>
        <w:t xml:space="preserve">{条件}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{处理}</w:t>
      </w:r>
      <w:r>
        <w:br/>
      </w:r>
      <w:r>
        <w:rPr>
          <w:rStyle w:val="VerbatimChar"/>
        </w:rPr>
        <w:t xml:space="preserve">  A2. ...</w:t>
      </w:r>
      <w:r>
        <w:br/>
      </w:r>
      <w:r>
        <w:rPr>
          <w:rStyle w:val="VerbatimChar"/>
          <w:rFonts w:hint="eastAsia"/>
        </w:rPr>
        <w:t xml:space="preserve">异常流程</w:t>
      </w:r>
      <w:r>
        <w:rPr>
          <w:rStyle w:val="VerbatimChar"/>
        </w:rPr>
        <w:t xml:space="preserve"> (Exception Flows):</w:t>
      </w:r>
      <w:r>
        <w:br/>
      </w:r>
      <w:r>
        <w:rPr>
          <w:rStyle w:val="VerbatimChar"/>
        </w:rPr>
        <w:t xml:space="preserve">  E1. </w:t>
      </w:r>
      <w:r>
        <w:rPr>
          <w:rStyle w:val="VerbatimChar"/>
          <w:rFonts w:hint="eastAsia"/>
        </w:rPr>
        <w:t xml:space="preserve">{异常条件}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{处理}</w:t>
      </w:r>
      <w:r>
        <w:br/>
      </w:r>
      <w:r>
        <w:rPr>
          <w:rStyle w:val="VerbatimChar"/>
        </w:rPr>
        <w:t xml:space="preserve">  E2. ...</w:t>
      </w:r>
      <w:r>
        <w:br/>
      </w:r>
      <w:r>
        <w:rPr>
          <w:rStyle w:val="VerbatimChar"/>
          <w:rFonts w:hint="eastAsia"/>
        </w:rPr>
        <w:t xml:space="preserve">包含用例</w:t>
      </w:r>
      <w:r>
        <w:rPr>
          <w:rStyle w:val="VerbatimChar"/>
        </w:rPr>
        <w:t xml:space="preserve"> (Includes): </w:t>
      </w:r>
      <w:r>
        <w:rPr>
          <w:rStyle w:val="VerbatimChar"/>
          <w:rFonts w:hint="eastAsia"/>
        </w:rPr>
        <w:t xml:space="preserve">{被包含的子用例}</w:t>
      </w:r>
      <w:r>
        <w:br/>
      </w:r>
      <w:r>
        <w:rPr>
          <w:rStyle w:val="VerbatimChar"/>
          <w:rFonts w:hint="eastAsia"/>
        </w:rPr>
        <w:t xml:space="preserve">扩展用例</w:t>
      </w:r>
      <w:r>
        <w:rPr>
          <w:rStyle w:val="VerbatimChar"/>
        </w:rPr>
        <w:t xml:space="preserve"> (Extends): </w:t>
      </w:r>
      <w:r>
        <w:rPr>
          <w:rStyle w:val="VerbatimChar"/>
          <w:rFonts w:hint="eastAsia"/>
        </w:rPr>
        <w:t xml:space="preserve">{扩展的用例}</w:t>
      </w:r>
      <w:r>
        <w:br/>
      </w:r>
      <w:r>
        <w:rPr>
          <w:rStyle w:val="VerbatimChar"/>
          <w:rFonts w:hint="eastAsia"/>
        </w:rPr>
        <w:t xml:space="preserve">特殊需求: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{非功能性需求、约束等}</w:t>
      </w:r>
      <w:r>
        <w:br/>
      </w:r>
      <w:r>
        <w:rPr>
          <w:rStyle w:val="VerbatimChar"/>
          <w:rFonts w:hint="eastAsia"/>
        </w:rPr>
        <w:t xml:space="preserve">假设条件: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{用例成立的假设}</w:t>
      </w:r>
      <w:r>
        <w:br/>
      </w:r>
      <w:r>
        <w:rPr>
          <w:rStyle w:val="VerbatimChar"/>
          <w:rFonts w:hint="eastAsia"/>
        </w:rPr>
        <w:t xml:space="preserve">待解决问题: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{尚未明确的事项}</w:t>
      </w:r>
    </w:p>
    <w:bookmarkEnd w:id="9"/>
    <w:bookmarkStart w:id="10" w:name="模版适用性评估"/>
    <w:p>
      <w:pPr>
        <w:pStyle w:val="Heading3"/>
      </w:pPr>
      <w:r>
        <w:t xml:space="preserve">1.2 </w:t>
      </w:r>
      <w:r>
        <w:rPr>
          <w:rFonts w:hint="eastAsia"/>
        </w:rPr>
        <w:t xml:space="preserve">模版适用性评估</w:t>
      </w:r>
    </w:p>
    <w:p>
      <w:r>
        <w:pict>
          <v:rect style="width:0;height:1.5pt" o:hralign="center" o:hrstd="t" o:hr="t"/>
        </w:pict>
      </w:r>
    </w:p>
    <w:bookmarkEnd w:id="10"/>
    <w:bookmarkStart w:id="17" w:name="系统用例总览"/>
    <w:p>
      <w:pPr>
        <w:pStyle w:val="Heading2"/>
      </w:pPr>
      <w:r>
        <w:t xml:space="preserve">2. </w:t>
      </w:r>
      <w:r>
        <w:rPr>
          <w:rFonts w:hint="eastAsia"/>
        </w:rPr>
        <w:t xml:space="preserve">系统用例总览</w:t>
      </w:r>
    </w:p>
    <w:p>
      <w:pPr>
        <w:pStyle w:val="Heading3"/>
      </w:pPr>
      <w:r>
        <w:t xml:space="preserve">2.1 </w:t>
      </w:r>
      <w:r>
        <w:rPr>
          <w:rFonts w:hint="eastAsia"/>
        </w:rPr>
        <w:t xml:space="preserve">用例图</w:t>
      </w:r>
      <w:r>
        <w:t xml:space="preserve"> (Use Case Diagram)</w:t>
      </w:r>
    </w:p>
    <w:p>
      <w:pPr>
        <w:pStyle w:val="CaptionedFigure"/>
      </w:pPr>
      <w:r>
        <w:drawing>
          <wp:inline>
            <wp:extent cx="5334000" cy="280147"/>
            <wp:effectExtent b="0" l="0" r="0" t="0"/>
            <wp:docPr descr="用例文档(UC)-流程图1.png" title="" id="13" name="Picture"/>
            <a:graphic>
              <a:graphicData uri="http://schemas.openxmlformats.org/drawingml/2006/picture">
                <pic:pic>
                  <pic:nvPicPr>
                    <pic:cNvPr descr="../uml/用例文档(UC)-流程图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用例文档(UC)-流程图1.png</w:t>
      </w:r>
    </w:p>
    <w:bookmarkStart w:id="16" w:name="用例规约列表"/>
    <w:p>
      <w:pPr>
        <w:pStyle w:val="Heading3"/>
      </w:pPr>
      <w:r>
        <w:t xml:space="preserve">2.2 </w:t>
      </w:r>
      <w:r>
        <w:rPr>
          <w:rFonts w:hint="eastAsia"/>
        </w:rPr>
        <w:t xml:space="preserve">用例规约列表</w:t>
      </w:r>
    </w:p>
    <w:p>
      <w:r>
        <w:pict>
          <v:rect style="width:0;height:1.5pt" o:hralign="center" o:hrstd="t" o:hr="t"/>
        </w:pict>
      </w:r>
    </w:p>
    <w:bookmarkEnd w:id="17"/>
    <w:bookmarkStart w:id="28" w:name="核心用例详细描述"/>
    <w:p>
      <w:pPr>
        <w:pStyle w:val="Heading2"/>
      </w:pPr>
      <w:r>
        <w:t xml:space="preserve">3. </w:t>
      </w:r>
      <w:r>
        <w:rPr>
          <w:rFonts w:hint="eastAsia"/>
        </w:rPr>
        <w:t xml:space="preserve">核心用例详细描述</w:t>
      </w:r>
    </w:p>
    <w:p>
      <w:pPr>
        <w:pStyle w:val="Heading3"/>
      </w:pPr>
      <w:r>
        <w:t xml:space="preserve">3.1 </w:t>
      </w:r>
      <w:r>
        <w:rPr>
          <w:rFonts w:hint="eastAsia"/>
        </w:rPr>
        <w:t xml:space="preserve">UC-STU-01：查询课程安排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用例编号:</w:t>
      </w:r>
      <w:r>
        <w:rPr>
          <w:rStyle w:val="VerbatimChar"/>
        </w:rPr>
        <w:t xml:space="preserve"> UC-STU-01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用例名称: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查询课程安排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版本:</w:t>
      </w:r>
      <w:r>
        <w:rPr>
          <w:rStyle w:val="VerbatimChar"/>
        </w:rPr>
        <w:t xml:space="preserve"> 1.0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创建日期:</w:t>
      </w:r>
      <w:r>
        <w:rPr>
          <w:rStyle w:val="VerbatimChar"/>
        </w:rPr>
        <w:t xml:space="preserve"> 2026-05-15  </w:t>
      </w:r>
      <w:r>
        <w:rPr>
          <w:rStyle w:val="VerbatimChar"/>
          <w:rFonts w:hint="eastAsia"/>
        </w:rPr>
        <w:t xml:space="preserve">最后更新:</w:t>
      </w:r>
      <w:r>
        <w:rPr>
          <w:rStyle w:val="VerbatimChar"/>
        </w:rPr>
        <w:t xml:space="preserve"> 2026-05-20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参与者: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学生（主）、教务系统（辅）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描述: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学生通过自然语言输入，查询个人或班级的课程安排信息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触发条件: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学生通过聊天界面输入课程查询相关问题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优先级: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P0（核心功能）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前置条件: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1. </w:t>
      </w:r>
      <w:r>
        <w:rPr>
          <w:rStyle w:val="VerbatimChar"/>
          <w:rFonts w:hint="eastAsia"/>
        </w:rPr>
        <w:t xml:space="preserve">学生已完成身份认证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 2. </w:t>
      </w:r>
      <w:r>
        <w:rPr>
          <w:rStyle w:val="VerbatimChar"/>
          <w:rFonts w:hint="eastAsia"/>
        </w:rPr>
        <w:t xml:space="preserve">教务系统接口可用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  3. </w:t>
      </w:r>
      <w:r>
        <w:rPr>
          <w:rStyle w:val="VerbatimChar"/>
          <w:rFonts w:hint="eastAsia"/>
        </w:rPr>
        <w:t xml:space="preserve">知识库已加载课程相关数据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后置条件: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1. </w:t>
      </w:r>
      <w:r>
        <w:rPr>
          <w:rStyle w:val="VerbatimChar"/>
          <w:rFonts w:hint="eastAsia"/>
        </w:rPr>
        <w:t xml:space="preserve">系统成功返回课程安排信息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  2. </w:t>
      </w:r>
      <w:r>
        <w:rPr>
          <w:rStyle w:val="VerbatimChar"/>
          <w:rFonts w:hint="eastAsia"/>
        </w:rPr>
        <w:t xml:space="preserve">查询记录写入对话日志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  3. </w:t>
      </w:r>
      <w:r>
        <w:rPr>
          <w:rStyle w:val="VerbatimChar"/>
          <w:rFonts w:hint="eastAsia"/>
        </w:rPr>
        <w:t xml:space="preserve">如涉及个人信息，记录访问日志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基本流程: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1. </w:t>
      </w:r>
      <w:r>
        <w:rPr>
          <w:rStyle w:val="VerbatimChar"/>
          <w:rFonts w:hint="eastAsia"/>
        </w:rPr>
        <w:t xml:space="preserve">学生在聊天输入框中输入自然语言查询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示例: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"明天有什么课？"、"周五上午的课在哪上？"、"数据结构什么时候上课？"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2. </w:t>
      </w:r>
      <w:r>
        <w:rPr>
          <w:rStyle w:val="VerbatimChar"/>
          <w:rFonts w:hint="eastAsia"/>
        </w:rPr>
        <w:t xml:space="preserve">系统接收输入，调用NLU引擎进行意图识别和实体提取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- </w:t>
      </w:r>
      <w:r>
        <w:rPr>
          <w:rStyle w:val="VerbatimChar"/>
          <w:rFonts w:hint="eastAsia"/>
        </w:rPr>
        <w:t xml:space="preserve">意图:</w:t>
      </w:r>
      <w:r>
        <w:rPr>
          <w:rStyle w:val="VerbatimChar"/>
        </w:rPr>
        <w:t xml:space="preserve"> COURSE_QUERY                                      │</w:t>
      </w:r>
      <w:r>
        <w:br/>
      </w:r>
      <w:r>
        <w:rPr>
          <w:rStyle w:val="VerbatimChar"/>
        </w:rPr>
        <w:t xml:space="preserve">│       - </w:t>
      </w:r>
      <w:r>
        <w:rPr>
          <w:rStyle w:val="VerbatimChar"/>
          <w:rFonts w:hint="eastAsia"/>
        </w:rPr>
        <w:t xml:space="preserve">实体: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日期(明天/周五)、课程名(数据结构)、时段(上午)、地点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3. </w:t>
      </w:r>
      <w:r>
        <w:rPr>
          <w:rStyle w:val="VerbatimChar"/>
          <w:rFonts w:hint="eastAsia"/>
        </w:rPr>
        <w:t xml:space="preserve">系统根据实体信息组装查询参数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  - </w:t>
      </w:r>
      <w:r>
        <w:rPr>
          <w:rStyle w:val="VerbatimChar"/>
          <w:rFonts w:hint="eastAsia"/>
        </w:rPr>
        <w:t xml:space="preserve">如未指定日期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默认为"今天"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   - </w:t>
      </w:r>
      <w:r>
        <w:rPr>
          <w:rStyle w:val="VerbatimChar"/>
          <w:rFonts w:hint="eastAsia"/>
        </w:rPr>
        <w:t xml:space="preserve">如未指定课程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查询该日期全部课程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4. </w:t>
      </w:r>
      <w:r>
        <w:rPr>
          <w:rStyle w:val="VerbatimChar"/>
          <w:rFonts w:hint="eastAsia"/>
        </w:rPr>
        <w:t xml:space="preserve">系统调用教务系统API查询课程数据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- </w:t>
      </w:r>
      <w:r>
        <w:rPr>
          <w:rStyle w:val="VerbatimChar"/>
          <w:rFonts w:hint="eastAsia"/>
        </w:rPr>
        <w:t xml:space="preserve">若缓存中有且未过期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返回缓存数据（&lt;1秒）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  -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实时调用教务系统API（&lt;5秒）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5. </w:t>
      </w:r>
      <w:r>
        <w:rPr>
          <w:rStyle w:val="VerbatimChar"/>
          <w:rFonts w:hint="eastAsia"/>
        </w:rPr>
        <w:t xml:space="preserve">系统将查询结果格式化为自然语言回复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6. </w:t>
      </w:r>
      <w:r>
        <w:rPr>
          <w:rStyle w:val="VerbatimChar"/>
          <w:rFonts w:hint="eastAsia"/>
        </w:rPr>
        <w:t xml:space="preserve">系统将回复展示给用户，同时展示快捷追问按钮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7. </w:t>
      </w:r>
      <w:r>
        <w:rPr>
          <w:rStyle w:val="VerbatimChar"/>
          <w:rFonts w:hint="eastAsia"/>
        </w:rPr>
        <w:t xml:space="preserve">用户可选点击快捷追问或继续输入新问题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备选流程: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A1. </w:t>
      </w:r>
      <w:r>
        <w:rPr>
          <w:rStyle w:val="VerbatimChar"/>
          <w:rFonts w:hint="eastAsia"/>
        </w:rPr>
        <w:t xml:space="preserve">用户未指定日期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系统默认查询"今天"的课程，并提示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"如需查询其他日期，请说明，如'周五的课'"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A2. </w:t>
      </w:r>
      <w:r>
        <w:rPr>
          <w:rStyle w:val="VerbatimChar"/>
          <w:rFonts w:hint="eastAsia"/>
        </w:rPr>
        <w:t xml:space="preserve">用户指定周次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如"第15周的课"，系统按教学周查询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A3. </w:t>
      </w:r>
      <w:r>
        <w:rPr>
          <w:rStyle w:val="VerbatimChar"/>
          <w:rFonts w:hint="eastAsia"/>
        </w:rPr>
        <w:t xml:space="preserve">用户查询他人课程（如助教查学生课表）→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需额外授权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A4. </w:t>
      </w:r>
      <w:r>
        <w:rPr>
          <w:rStyle w:val="VerbatimChar"/>
          <w:rFonts w:hint="eastAsia"/>
        </w:rPr>
        <w:t xml:space="preserve">查询结果为空（该时段无课）→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回复"您[日期][时段]没有课程安排"，│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并建议"是否需要查询空闲教室进行自习？"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异常流程: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E1. </w:t>
      </w:r>
      <w:r>
        <w:rPr>
          <w:rStyle w:val="VerbatimChar"/>
          <w:rFonts w:hint="eastAsia"/>
        </w:rPr>
        <w:t xml:space="preserve">教务系统接口超时(&gt;5秒)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回复"正在查询中，请稍候..."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并异步加载，完成后主动推送结果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E2. </w:t>
      </w:r>
      <w:r>
        <w:rPr>
          <w:rStyle w:val="VerbatimChar"/>
          <w:rFonts w:hint="eastAsia"/>
        </w:rPr>
        <w:t xml:space="preserve">教务系统接口不可用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回复"教务系统暂时无法访问，请稍后重试。"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并记录告警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  E3. </w:t>
      </w:r>
      <w:r>
        <w:rPr>
          <w:rStyle w:val="VerbatimChar"/>
          <w:rFonts w:hint="eastAsia"/>
        </w:rPr>
        <w:t xml:space="preserve">NLU无法识别意图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回复"抱歉，我不太理解您的问题。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您可以这样问：'明天有什么课？'、'周五的课在哪上？'"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E4. </w:t>
      </w:r>
      <w:r>
        <w:rPr>
          <w:rStyle w:val="VerbatimChar"/>
          <w:rFonts w:hint="eastAsia"/>
        </w:rPr>
        <w:t xml:space="preserve">用户未认证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引导用户登录认证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包含用例:</w:t>
      </w:r>
      <w:r>
        <w:rPr>
          <w:rStyle w:val="VerbatimChar"/>
        </w:rPr>
        <w:t xml:space="preserve"> UC-COM-01 </w:t>
      </w:r>
      <w:r>
        <w:rPr>
          <w:rStyle w:val="VerbatimChar"/>
          <w:rFonts w:hint="eastAsia"/>
        </w:rPr>
        <w:t xml:space="preserve">用户认证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界面原型引用:</w:t>
      </w:r>
      <w:r>
        <w:rPr>
          <w:rStyle w:val="VerbatimChar"/>
        </w:rPr>
        <w:t xml:space="preserve"> prototypes/figma/main-chat-mobile.fig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特殊需求: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- </w:t>
      </w:r>
      <w:r>
        <w:rPr>
          <w:rStyle w:val="VerbatimChar"/>
          <w:rFonts w:hint="eastAsia"/>
        </w:rPr>
        <w:t xml:space="preserve">响应时间: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文本回复≤3秒，含API查询≤5秒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- </w:t>
      </w:r>
      <w:r>
        <w:rPr>
          <w:rStyle w:val="VerbatimChar"/>
          <w:rFonts w:hint="eastAsia"/>
        </w:rPr>
        <w:t xml:space="preserve">数据准确性: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与教务系统数据一致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- </w:t>
      </w:r>
      <w:r>
        <w:rPr>
          <w:rStyle w:val="VerbatimChar"/>
          <w:rFonts w:hint="eastAsia"/>
        </w:rPr>
        <w:t xml:space="preserve">缓存策略: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课程数据缓存30分钟，过期后实时查询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假设条件: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- </w:t>
      </w:r>
      <w:r>
        <w:rPr>
          <w:rStyle w:val="VerbatimChar"/>
          <w:rFonts w:hint="eastAsia"/>
        </w:rPr>
        <w:t xml:space="preserve">教务系统API提供课程查询接口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  - </w:t>
      </w:r>
      <w:r>
        <w:rPr>
          <w:rStyle w:val="VerbatimChar"/>
          <w:rFonts w:hint="eastAsia"/>
        </w:rPr>
        <w:t xml:space="preserve">学生知悉自己的班级/专业信息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待解决问题: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rPr>
          <w:rFonts w:hint="eastAsia"/>
        </w:rPr>
        <w:t xml:space="preserve">界面原型</w:t>
      </w:r>
      <w:r>
        <w:t xml:space="preserve"> (UC-STU-01)</w:t>
      </w:r>
    </w:p>
    <w:p>
      <w:pPr>
        <w:pStyle w:val="SourceCode"/>
      </w:pPr>
      <w:r>
        <w:rPr>
          <w:rStyle w:val="VerbatimChar"/>
          <w:rFonts w:hint="eastAsia"/>
        </w:rPr>
        <w:t xml:space="preserve">移动端聊天界面：</w:t>
      </w:r>
      <w:r>
        <w:br/>
      </w: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🏫 </w:t>
      </w:r>
      <w:r>
        <w:rPr>
          <w:rStyle w:val="VerbatimChar"/>
          <w:rFonts w:hint="eastAsia"/>
        </w:rPr>
        <w:t xml:space="preserve">校务问答机器人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用户: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明天有什么课？</w:t>
      </w:r>
      <w:r>
        <w:rPr>
          <w:rStyle w:val="VerbatimChar"/>
        </w:rPr>
        <w:t xml:space="preserve">   │◀│</w:t>
      </w:r>
      <w:r>
        <w:br/>
      </w:r>
      <w:r>
        <w:rPr>
          <w:rStyle w:val="VerbatimChar"/>
        </w:rPr>
        <w:t xml:space="preserve">│  └──────────────────────┘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│</w:t>
      </w:r>
      <w:r>
        <w:br/>
      </w:r>
      <w:r>
        <w:rPr>
          <w:rStyle w:val="VerbatimChar"/>
        </w:rPr>
        <w:t xml:space="preserve">│  │ 🤖 </w:t>
      </w:r>
      <w:r>
        <w:rPr>
          <w:rStyle w:val="VerbatimChar"/>
          <w:rFonts w:hint="eastAsia"/>
        </w:rPr>
        <w:t xml:space="preserve">您明天（5月24日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  </w:t>
      </w:r>
      <w:r>
        <w:rPr>
          <w:rStyle w:val="VerbatimChar"/>
          <w:rFonts w:hint="eastAsia"/>
        </w:rPr>
        <w:t xml:space="preserve">周四）的课程安排：</w:t>
      </w:r>
      <w:r>
        <w:rPr>
          <w:rStyle w:val="VerbatimChar"/>
        </w:rPr>
        <w:t xml:space="preserve">  │  │</w:t>
      </w:r>
      <w:r>
        <w:br/>
      </w:r>
      <w:r>
        <w:rPr>
          <w:rStyle w:val="VerbatimChar"/>
        </w:rPr>
        <w:t xml:space="preserve">│  │              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1-2节</w:t>
      </w:r>
      <w:r>
        <w:rPr>
          <w:rStyle w:val="VerbatimChar"/>
        </w:rPr>
        <w:t xml:space="preserve"> 08:00-09:40     │  │</w:t>
      </w:r>
      <w:r>
        <w:br/>
      </w:r>
      <w:r>
        <w:rPr>
          <w:rStyle w:val="VerbatimChar"/>
        </w:rPr>
        <w:t xml:space="preserve">│  │ 📚 </w:t>
      </w:r>
      <w:r>
        <w:rPr>
          <w:rStyle w:val="VerbatimChar"/>
          <w:rFonts w:hint="eastAsia"/>
        </w:rPr>
        <w:t xml:space="preserve">数据结构</w:t>
      </w:r>
      <w:r>
        <w:rPr>
          <w:rStyle w:val="VerbatimChar"/>
        </w:rPr>
        <w:t xml:space="preserve">            │  │</w:t>
      </w:r>
      <w:r>
        <w:br/>
      </w:r>
      <w:r>
        <w:rPr>
          <w:rStyle w:val="VerbatimChar"/>
        </w:rPr>
        <w:t xml:space="preserve">│  │ 📍 </w:t>
      </w:r>
      <w:r>
        <w:rPr>
          <w:rStyle w:val="VerbatimChar"/>
          <w:rFonts w:hint="eastAsia"/>
        </w:rPr>
        <w:t xml:space="preserve">A101教室</w:t>
      </w:r>
      <w:r>
        <w:rPr>
          <w:rStyle w:val="VerbatimChar"/>
        </w:rPr>
        <w:t xml:space="preserve">            │  │</w:t>
      </w:r>
      <w:r>
        <w:br/>
      </w:r>
      <w:r>
        <w:rPr>
          <w:rStyle w:val="VerbatimChar"/>
        </w:rPr>
        <w:t xml:space="preserve">│  │ 👨‍🏫 </w:t>
      </w:r>
      <w:r>
        <w:rPr>
          <w:rStyle w:val="VerbatimChar"/>
          <w:rFonts w:hint="eastAsia"/>
        </w:rPr>
        <w:t xml:space="preserve">王教授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           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3-4节</w:t>
      </w:r>
      <w:r>
        <w:rPr>
          <w:rStyle w:val="VerbatimChar"/>
        </w:rPr>
        <w:t xml:space="preserve"> 10:00-11:40     │  │</w:t>
      </w:r>
      <w:r>
        <w:br/>
      </w:r>
      <w:r>
        <w:rPr>
          <w:rStyle w:val="VerbatimChar"/>
        </w:rPr>
        <w:t xml:space="preserve">│  │ 📚 </w:t>
      </w:r>
      <w:r>
        <w:rPr>
          <w:rStyle w:val="VerbatimChar"/>
          <w:rFonts w:hint="eastAsia"/>
        </w:rPr>
        <w:t xml:space="preserve">操作系统</w:t>
      </w:r>
      <w:r>
        <w:rPr>
          <w:rStyle w:val="VerbatimChar"/>
        </w:rPr>
        <w:t xml:space="preserve">            │  │</w:t>
      </w:r>
      <w:r>
        <w:br/>
      </w:r>
      <w:r>
        <w:rPr>
          <w:rStyle w:val="VerbatimChar"/>
        </w:rPr>
        <w:t xml:space="preserve">│  │ 📍 </w:t>
      </w:r>
      <w:r>
        <w:rPr>
          <w:rStyle w:val="VerbatimChar"/>
          <w:rFonts w:hint="eastAsia"/>
        </w:rPr>
        <w:t xml:space="preserve">B203教室</w:t>
      </w:r>
      <w:r>
        <w:rPr>
          <w:rStyle w:val="VerbatimChar"/>
        </w:rPr>
        <w:t xml:space="preserve">            │  │</w:t>
      </w:r>
      <w:r>
        <w:br/>
      </w:r>
      <w:r>
        <w:rPr>
          <w:rStyle w:val="VerbatimChar"/>
        </w:rPr>
        <w:t xml:space="preserve">│  │ 👨‍🏫 </w:t>
      </w:r>
      <w:r>
        <w:rPr>
          <w:rStyle w:val="VerbatimChar"/>
          <w:rFonts w:hint="eastAsia"/>
        </w:rPr>
        <w:t xml:space="preserve">刘教授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           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5-6节</w:t>
      </w:r>
      <w:r>
        <w:rPr>
          <w:rStyle w:val="VerbatimChar"/>
        </w:rPr>
        <w:t xml:space="preserve"> 14:00-15:40     │  │</w:t>
      </w:r>
      <w:r>
        <w:br/>
      </w:r>
      <w:r>
        <w:rPr>
          <w:rStyle w:val="VerbatimChar"/>
        </w:rPr>
        <w:t xml:space="preserve">│  │ 📚 </w:t>
      </w:r>
      <w:r>
        <w:rPr>
          <w:rStyle w:val="VerbatimChar"/>
          <w:rFonts w:hint="eastAsia"/>
        </w:rPr>
        <w:t xml:space="preserve">数据库原理</w:t>
      </w:r>
      <w:r>
        <w:rPr>
          <w:rStyle w:val="VerbatimChar"/>
        </w:rPr>
        <w:t xml:space="preserve">          │  │</w:t>
      </w:r>
      <w:r>
        <w:br/>
      </w:r>
      <w:r>
        <w:rPr>
          <w:rStyle w:val="VerbatimChar"/>
        </w:rPr>
        <w:t xml:space="preserve">│  │ 📍 </w:t>
      </w:r>
      <w:r>
        <w:rPr>
          <w:rStyle w:val="VerbatimChar"/>
          <w:rFonts w:hint="eastAsia"/>
        </w:rPr>
        <w:t xml:space="preserve">C305实验室</w:t>
      </w:r>
      <w:r>
        <w:rPr>
          <w:rStyle w:val="VerbatimChar"/>
        </w:rPr>
        <w:t xml:space="preserve">          │  │</w:t>
      </w:r>
      <w:r>
        <w:br/>
      </w:r>
      <w:r>
        <w:rPr>
          <w:rStyle w:val="VerbatimChar"/>
        </w:rPr>
        <w:t xml:space="preserve">│  │ 👨‍🏫 </w:t>
      </w:r>
      <w:r>
        <w:rPr>
          <w:rStyle w:val="VerbatimChar"/>
          <w:rFonts w:hint="eastAsia"/>
        </w:rPr>
        <w:t xml:space="preserve">陈教授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           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[查看本周课程]</w:t>
      </w:r>
      <w:r>
        <w:rPr>
          <w:rStyle w:val="VerbatimChar"/>
        </w:rPr>
        <w:t xml:space="preserve">         │  │  ← </w:t>
      </w:r>
      <w:r>
        <w:rPr>
          <w:rStyle w:val="VerbatimChar"/>
          <w:rFonts w:hint="eastAsia"/>
        </w:rPr>
        <w:t xml:space="preserve">快捷追问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[导出日历]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┌──────────────────────┐  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输入问题...</w:t>
      </w:r>
      <w:r>
        <w:rPr>
          <w:rStyle w:val="VerbatimChar"/>
        </w:rPr>
        <w:t xml:space="preserve">       📎 ▶│   │</w:t>
      </w:r>
      <w:r>
        <w:br/>
      </w:r>
      <w:r>
        <w:rPr>
          <w:rStyle w:val="VerbatimChar"/>
        </w:rPr>
        <w:t xml:space="preserve">│ └──────────────────────┘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bookmarkStart w:id="22" w:name="领域模型片段-dm---uc-stu-01"/>
    <w:p>
      <w:pPr>
        <w:pStyle w:val="Heading4"/>
      </w:pPr>
      <w:r>
        <w:rPr>
          <w:rFonts w:hint="eastAsia"/>
        </w:rPr>
        <w:t xml:space="preserve">领域模型片段</w:t>
      </w:r>
      <w:r>
        <w:t xml:space="preserve"> (DM - UC-STU-01)</w:t>
      </w:r>
    </w:p>
    <w:p>
      <w:pPr>
        <w:pStyle w:val="CaptionedFigure"/>
      </w:pPr>
      <w:r>
        <w:drawing>
          <wp:inline>
            <wp:extent cx="5334000" cy="2607733"/>
            <wp:effectExtent b="0" l="0" r="0" t="0"/>
            <wp:docPr descr="用例文档(UC)-类图2.png" title="" id="20" name="Picture"/>
            <a:graphic>
              <a:graphicData uri="http://schemas.openxmlformats.org/drawingml/2006/picture">
                <pic:pic>
                  <pic:nvPicPr>
                    <pic:cNvPr descr="../uml/用例文档(UC)-类图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7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用例文档(UC)-类图2.png</w:t>
      </w:r>
    </w:p>
    <w:p>
      <w:r>
        <w:pict>
          <v:rect style="width:0;height:1.5pt" o:hralign="center" o:hrstd="t" o:hr="t"/>
        </w:pict>
      </w:r>
    </w:p>
    <w:bookmarkEnd w:id="23"/>
    <w:bookmarkStart w:id="24" w:name="uc-stu-02查询考试安排"/>
    <w:p>
      <w:pPr>
        <w:pStyle w:val="Heading3"/>
      </w:pPr>
      <w:r>
        <w:t xml:space="preserve">3.2 </w:t>
      </w:r>
      <w:r>
        <w:rPr>
          <w:rFonts w:hint="eastAsia"/>
        </w:rPr>
        <w:t xml:space="preserve">UC-STU-02：查询考试安排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用例编号:</w:t>
      </w:r>
      <w:r>
        <w:rPr>
          <w:rStyle w:val="VerbatimChar"/>
        </w:rPr>
        <w:t xml:space="preserve"> UC-STU-02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用例名称: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查询考试安排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版本:</w:t>
      </w:r>
      <w:r>
        <w:rPr>
          <w:rStyle w:val="VerbatimChar"/>
        </w:rPr>
        <w:t xml:space="preserve"> 1.0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创建日期:</w:t>
      </w:r>
      <w:r>
        <w:rPr>
          <w:rStyle w:val="VerbatimChar"/>
        </w:rPr>
        <w:t xml:space="preserve"> 2026-05-15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参与者: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学生（主）、教务系统（辅）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描述: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学生查询个人或指定课程的考试时间、地点、座位号等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触发条件: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学生输入考试查询相关问题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优先级:</w:t>
      </w:r>
      <w:r>
        <w:rPr>
          <w:rStyle w:val="VerbatimChar"/>
        </w:rPr>
        <w:t xml:space="preserve"> P0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前置条件: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1. </w:t>
      </w:r>
      <w:r>
        <w:rPr>
          <w:rStyle w:val="VerbatimChar"/>
          <w:rFonts w:hint="eastAsia"/>
        </w:rPr>
        <w:t xml:space="preserve">学生已完成身份认证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 2. </w:t>
      </w:r>
      <w:r>
        <w:rPr>
          <w:rStyle w:val="VerbatimChar"/>
          <w:rFonts w:hint="eastAsia"/>
        </w:rPr>
        <w:t xml:space="preserve">教务系统考试安排数据可用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后置条件: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1. </w:t>
      </w:r>
      <w:r>
        <w:rPr>
          <w:rStyle w:val="VerbatimChar"/>
          <w:rFonts w:hint="eastAsia"/>
        </w:rPr>
        <w:t xml:space="preserve">系统返回考试安排信息（时间、地点、座位、形式）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2. </w:t>
      </w:r>
      <w:r>
        <w:rPr>
          <w:rStyle w:val="VerbatimChar"/>
          <w:rFonts w:hint="eastAsia"/>
        </w:rPr>
        <w:t xml:space="preserve">如设置了考试提醒，系统在考前发送推送通知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基本流程: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1. </w:t>
      </w:r>
      <w:r>
        <w:rPr>
          <w:rStyle w:val="VerbatimChar"/>
          <w:rFonts w:hint="eastAsia"/>
        </w:rPr>
        <w:t xml:space="preserve">学生输入: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"这周有什么考试？"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"操作系统的考试在哪？"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2. </w:t>
      </w:r>
      <w:r>
        <w:rPr>
          <w:rStyle w:val="VerbatimChar"/>
          <w:rFonts w:hint="eastAsia"/>
        </w:rPr>
        <w:t xml:space="preserve">NLU识别意图</w:t>
      </w:r>
      <w:r>
        <w:rPr>
          <w:rStyle w:val="VerbatimChar"/>
        </w:rPr>
        <w:t xml:space="preserve"> EXAM_QUERY, </w:t>
      </w:r>
      <w:r>
        <w:rPr>
          <w:rStyle w:val="VerbatimChar"/>
          <w:rFonts w:hint="eastAsia"/>
        </w:rPr>
        <w:t xml:space="preserve">提取实体（课程名、时间范围）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3. </w:t>
      </w:r>
      <w:r>
        <w:rPr>
          <w:rStyle w:val="VerbatimChar"/>
          <w:rFonts w:hint="eastAsia"/>
        </w:rPr>
        <w:t xml:space="preserve">调用教务系统API获取考试安排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  4. </w:t>
      </w:r>
      <w:r>
        <w:rPr>
          <w:rStyle w:val="VerbatimChar"/>
          <w:rFonts w:hint="eastAsia"/>
        </w:rPr>
        <w:t xml:space="preserve">格式化输出考试信息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  5. </w:t>
      </w:r>
      <w:r>
        <w:rPr>
          <w:rStyle w:val="VerbatimChar"/>
          <w:rFonts w:hint="eastAsia"/>
        </w:rPr>
        <w:t xml:space="preserve">询问是否设置考试提醒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备选流程: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A1. </w:t>
      </w:r>
      <w:r>
        <w:rPr>
          <w:rStyle w:val="VerbatimChar"/>
          <w:rFonts w:hint="eastAsia"/>
        </w:rPr>
        <w:t xml:space="preserve">没有考试安排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回复友好的"暂无"消息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  A2. </w:t>
      </w:r>
      <w:r>
        <w:rPr>
          <w:rStyle w:val="VerbatimChar"/>
          <w:rFonts w:hint="eastAsia"/>
        </w:rPr>
        <w:t xml:space="preserve">考试安排有冲突(同一时段两场)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高亮提醒用户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异常流程: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E1. </w:t>
      </w:r>
      <w:r>
        <w:rPr>
          <w:rStyle w:val="VerbatimChar"/>
          <w:rFonts w:hint="eastAsia"/>
        </w:rPr>
        <w:t xml:space="preserve">教务系统无考试数据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提示"考试安排尚未公布"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E2. </w:t>
      </w:r>
      <w:r>
        <w:rPr>
          <w:rStyle w:val="VerbatimChar"/>
          <w:rFonts w:hint="eastAsia"/>
        </w:rPr>
        <w:t xml:space="preserve">系统不可用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同UC-STU-01的E2处理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界面原型引用:</w:t>
      </w:r>
      <w:r>
        <w:rPr>
          <w:rStyle w:val="VerbatimChar"/>
        </w:rPr>
        <w:t xml:space="preserve"> prototypes/figma/main-chat-mobile.fig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25" w:name="uc-stu-04查询办事流程"/>
    <w:p>
      <w:pPr>
        <w:pStyle w:val="Heading3"/>
      </w:pPr>
      <w:r>
        <w:t xml:space="preserve">3.3 </w:t>
      </w:r>
      <w:r>
        <w:rPr>
          <w:rFonts w:hint="eastAsia"/>
        </w:rPr>
        <w:t xml:space="preserve">UC-STU-04：查询办事流程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用例编号:</w:t>
      </w:r>
      <w:r>
        <w:rPr>
          <w:rStyle w:val="VerbatimChar"/>
        </w:rPr>
        <w:t xml:space="preserve"> UC-STU-04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用例名称: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查询办事流程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版本:</w:t>
      </w:r>
      <w:r>
        <w:rPr>
          <w:rStyle w:val="VerbatimChar"/>
        </w:rPr>
        <w:t xml:space="preserve"> 1.0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参与者: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学生（主）、OA系统（辅）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描述: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学生查询各类学生事务的办理流程、所需材料、负责部门等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触发条件: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学生输入办事流程相关问题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优先级:</w:t>
      </w:r>
      <w:r>
        <w:rPr>
          <w:rStyle w:val="VerbatimChar"/>
        </w:rPr>
        <w:t xml:space="preserve"> P0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前置条件: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1. </w:t>
      </w:r>
      <w:r>
        <w:rPr>
          <w:rStyle w:val="VerbatimChar"/>
          <w:rFonts w:hint="eastAsia"/>
        </w:rPr>
        <w:t xml:space="preserve">知识库中已录入相关办事流程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基本流程: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1. </w:t>
      </w:r>
      <w:r>
        <w:rPr>
          <w:rStyle w:val="VerbatimChar"/>
          <w:rFonts w:hint="eastAsia"/>
        </w:rPr>
        <w:t xml:space="preserve">学生输入: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"怎么申请奖学金？"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"学生证丢了怎么补办？"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2. </w:t>
      </w:r>
      <w:r>
        <w:rPr>
          <w:rStyle w:val="VerbatimChar"/>
          <w:rFonts w:hint="eastAsia"/>
        </w:rPr>
        <w:t xml:space="preserve">NLU识别意图</w:t>
      </w:r>
      <w:r>
        <w:rPr>
          <w:rStyle w:val="VerbatimChar"/>
        </w:rPr>
        <w:t xml:space="preserve"> PROCEDURE_QUERY, </w:t>
      </w:r>
      <w:r>
        <w:rPr>
          <w:rStyle w:val="VerbatimChar"/>
          <w:rFonts w:hint="eastAsia"/>
        </w:rPr>
        <w:t xml:space="preserve">提取实体（事项类型）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3. </w:t>
      </w:r>
      <w:r>
        <w:rPr>
          <w:rStyle w:val="VerbatimChar"/>
          <w:rFonts w:hint="eastAsia"/>
        </w:rPr>
        <w:t xml:space="preserve">在知识库中检索匹配的办事流程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4. </w:t>
      </w:r>
      <w:r>
        <w:rPr>
          <w:rStyle w:val="VerbatimChar"/>
          <w:rFonts w:hint="eastAsia"/>
        </w:rPr>
        <w:t xml:space="preserve">按步骤返回流程指引，附带材料清单、部门联系方式和相关文件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5. </w:t>
      </w:r>
      <w:r>
        <w:rPr>
          <w:rStyle w:val="VerbatimChar"/>
          <w:rFonts w:hint="eastAsia"/>
        </w:rPr>
        <w:t xml:space="preserve">如流程涉及线上操作，提供系统链接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备选流程: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A1. </w:t>
      </w:r>
      <w:r>
        <w:rPr>
          <w:rStyle w:val="VerbatimChar"/>
          <w:rFonts w:hint="eastAsia"/>
        </w:rPr>
        <w:t xml:space="preserve">知识库中无匹配流程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记录未命中，建议学生联系辅导员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A2. </w:t>
      </w:r>
      <w:r>
        <w:rPr>
          <w:rStyle w:val="VerbatimChar"/>
          <w:rFonts w:hint="eastAsia"/>
        </w:rPr>
        <w:t xml:space="preserve">学生追问某个步骤详情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展开该步骤的详细说明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A3. </w:t>
      </w:r>
      <w:r>
        <w:rPr>
          <w:rStyle w:val="VerbatimChar"/>
          <w:rFonts w:hint="eastAsia"/>
        </w:rPr>
        <w:t xml:space="preserve">多个部门协作流程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分步骤标注负责部门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界面原型引用:</w:t>
      </w:r>
      <w:r>
        <w:rPr>
          <w:rStyle w:val="VerbatimChar"/>
        </w:rPr>
        <w:t xml:space="preserve"> prototypes/figma/procedure-flow.fig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26" w:name="uc-adm-01管理知识库条目"/>
    <w:p>
      <w:pPr>
        <w:pStyle w:val="Heading3"/>
      </w:pPr>
      <w:r>
        <w:t xml:space="preserve">3.4 </w:t>
      </w:r>
      <w:r>
        <w:rPr>
          <w:rFonts w:hint="eastAsia"/>
        </w:rPr>
        <w:t xml:space="preserve">UC-ADM-01：管理知识库条目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用例编号:</w:t>
      </w:r>
      <w:r>
        <w:rPr>
          <w:rStyle w:val="VerbatimChar"/>
        </w:rPr>
        <w:t xml:space="preserve"> UC-ADM-01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用例名称: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管理知识库条目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版本:</w:t>
      </w:r>
      <w:r>
        <w:rPr>
          <w:rStyle w:val="VerbatimChar"/>
        </w:rPr>
        <w:t xml:space="preserve"> 1.0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参与者: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行政管理员（主）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描述: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管理员对知识库条目进行增删改查、启用/停用、版本管理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触发条件: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管理员登录后台，进入知识库管理页面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优先级:</w:t>
      </w:r>
      <w:r>
        <w:rPr>
          <w:rStyle w:val="VerbatimChar"/>
        </w:rPr>
        <w:t xml:space="preserve"> P0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前置条件: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1. </w:t>
      </w:r>
      <w:r>
        <w:rPr>
          <w:rStyle w:val="VerbatimChar"/>
          <w:rFonts w:hint="eastAsia"/>
        </w:rPr>
        <w:t xml:space="preserve">管理员已完成身份认证且拥有知识库管理权限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后置条件: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1. </w:t>
      </w:r>
      <w:r>
        <w:rPr>
          <w:rStyle w:val="VerbatimChar"/>
          <w:rFonts w:hint="eastAsia"/>
        </w:rPr>
        <w:t xml:space="preserve">知识条目变更生效（新增/修改立即生效，删除需二次确认）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2. </w:t>
      </w:r>
      <w:r>
        <w:rPr>
          <w:rStyle w:val="VerbatimChar"/>
          <w:rFonts w:hint="eastAsia"/>
        </w:rPr>
        <w:t xml:space="preserve">操作记录写入审计日志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基本流程: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1. </w:t>
      </w:r>
      <w:r>
        <w:rPr>
          <w:rStyle w:val="VerbatimChar"/>
          <w:rFonts w:hint="eastAsia"/>
        </w:rPr>
        <w:t xml:space="preserve">管理员点击"知识库管理"菜单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  2. </w:t>
      </w:r>
      <w:r>
        <w:rPr>
          <w:rStyle w:val="VerbatimChar"/>
          <w:rFonts w:hint="eastAsia"/>
        </w:rPr>
        <w:t xml:space="preserve">系统展示知识条目列表，支持分类筛选、关键词搜索、分页浏览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3. </w:t>
      </w:r>
      <w:r>
        <w:rPr>
          <w:rStyle w:val="VerbatimChar"/>
          <w:rFonts w:hint="eastAsia"/>
        </w:rPr>
        <w:t xml:space="preserve">【新增】管理员点击"新增条目"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  a. </w:t>
      </w:r>
      <w:r>
        <w:rPr>
          <w:rStyle w:val="VerbatimChar"/>
          <w:rFonts w:hint="eastAsia"/>
        </w:rPr>
        <w:t xml:space="preserve">填写表单: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标题、分类、关键词、内容（富文本）、附件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b. </w:t>
      </w:r>
      <w:r>
        <w:rPr>
          <w:rStyle w:val="VerbatimChar"/>
          <w:rFonts w:hint="eastAsia"/>
        </w:rPr>
        <w:t xml:space="preserve">设置生效时间和失效时间（可选）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 c. </w:t>
      </w:r>
      <w:r>
        <w:rPr>
          <w:rStyle w:val="VerbatimChar"/>
          <w:rFonts w:hint="eastAsia"/>
        </w:rPr>
        <w:t xml:space="preserve">预览效果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     d. </w:t>
      </w:r>
      <w:r>
        <w:rPr>
          <w:rStyle w:val="VerbatimChar"/>
          <w:rFonts w:hint="eastAsia"/>
        </w:rPr>
        <w:t xml:space="preserve">点击"发布"，条目立即生效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4. </w:t>
      </w:r>
      <w:r>
        <w:rPr>
          <w:rStyle w:val="VerbatimChar"/>
          <w:rFonts w:hint="eastAsia"/>
        </w:rPr>
        <w:t xml:space="preserve">【编辑】管理员点击某条目的"编辑"按钮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a. </w:t>
      </w:r>
      <w:r>
        <w:rPr>
          <w:rStyle w:val="VerbatimChar"/>
          <w:rFonts w:hint="eastAsia"/>
        </w:rPr>
        <w:t xml:space="preserve">修改内容后保存，自动生成新版本（旧版本保留）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b. </w:t>
      </w:r>
      <w:r>
        <w:rPr>
          <w:rStyle w:val="VerbatimChar"/>
          <w:rFonts w:hint="eastAsia"/>
        </w:rPr>
        <w:t xml:space="preserve">系统提示"更新成功，当前版本</w:t>
      </w:r>
      <w:r>
        <w:rPr>
          <w:rStyle w:val="VerbatimChar"/>
        </w:rPr>
        <w:t xml:space="preserve"> V2"                          │</w:t>
      </w:r>
      <w:r>
        <w:br/>
      </w:r>
      <w:r>
        <w:rPr>
          <w:rStyle w:val="VerbatimChar"/>
        </w:rPr>
        <w:t xml:space="preserve">│    5. </w:t>
      </w:r>
      <w:r>
        <w:rPr>
          <w:rStyle w:val="VerbatimChar"/>
          <w:rFonts w:hint="eastAsia"/>
        </w:rPr>
        <w:t xml:space="preserve">【停用/启用】管理员点击状态开关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a. </w:t>
      </w:r>
      <w:r>
        <w:rPr>
          <w:rStyle w:val="VerbatimChar"/>
          <w:rFonts w:hint="eastAsia"/>
        </w:rPr>
        <w:t xml:space="preserve">停用后该条目不再参与问答匹配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6. </w:t>
      </w:r>
      <w:r>
        <w:rPr>
          <w:rStyle w:val="VerbatimChar"/>
          <w:rFonts w:hint="eastAsia"/>
        </w:rPr>
        <w:t xml:space="preserve">【删除】管理员点击"删除"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     a. </w:t>
      </w:r>
      <w:r>
        <w:rPr>
          <w:rStyle w:val="VerbatimChar"/>
          <w:rFonts w:hint="eastAsia"/>
        </w:rPr>
        <w:t xml:space="preserve">系统弹出确认框"确认删除该条目？删除后不可恢复"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b. </w:t>
      </w:r>
      <w:r>
        <w:rPr>
          <w:rStyle w:val="VerbatimChar"/>
          <w:rFonts w:hint="eastAsia"/>
        </w:rPr>
        <w:t xml:space="preserve">确认后执行软删除（数据库标记，管理界面不可见）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备选流程: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A1. </w:t>
      </w:r>
      <w:r>
        <w:rPr>
          <w:rStyle w:val="VerbatimChar"/>
          <w:rFonts w:hint="eastAsia"/>
        </w:rPr>
        <w:t xml:space="preserve">批量操作: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勾选多条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批量启用/停用/删除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A2. </w:t>
      </w:r>
      <w:r>
        <w:rPr>
          <w:rStyle w:val="VerbatimChar"/>
          <w:rFonts w:hint="eastAsia"/>
        </w:rPr>
        <w:t xml:space="preserve">版本回退: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查看历史版本列表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选择目标版本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恢复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特殊需求: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- </w:t>
      </w:r>
      <w:r>
        <w:rPr>
          <w:rStyle w:val="VerbatimChar"/>
          <w:rFonts w:hint="eastAsia"/>
        </w:rPr>
        <w:t xml:space="preserve">版本管理: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每次修改自动保存上一版本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- </w:t>
      </w:r>
      <w:r>
        <w:rPr>
          <w:rStyle w:val="VerbatimChar"/>
          <w:rFonts w:hint="eastAsia"/>
        </w:rPr>
        <w:t xml:space="preserve">审计日志: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记录操作人、时间、IP、操作类型、变更前后内容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- </w:t>
      </w:r>
      <w:r>
        <w:rPr>
          <w:rStyle w:val="VerbatimChar"/>
          <w:rFonts w:hint="eastAsia"/>
        </w:rPr>
        <w:t xml:space="preserve">并发编辑: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同一时间仅允许一人编辑同一条目（乐观锁）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界面原型引用:</w:t>
      </w:r>
      <w:r>
        <w:rPr>
          <w:rStyle w:val="VerbatimChar"/>
        </w:rPr>
        <w:t xml:space="preserve"> prototypes/figma/admin-dashboard.fig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27" w:name="uc-com-01用户认证"/>
    <w:p>
      <w:pPr>
        <w:pStyle w:val="Heading3"/>
      </w:pPr>
      <w:r>
        <w:t xml:space="preserve">3.5 </w:t>
      </w:r>
      <w:r>
        <w:rPr>
          <w:rFonts w:hint="eastAsia"/>
        </w:rPr>
        <w:t xml:space="preserve">UC-COM-01：用户认证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用例编号:</w:t>
      </w:r>
      <w:r>
        <w:rPr>
          <w:rStyle w:val="VerbatimChar"/>
        </w:rPr>
        <w:t xml:space="preserve"> UC-COM-01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用例名称: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用户认证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版本:</w:t>
      </w:r>
      <w:r>
        <w:rPr>
          <w:rStyle w:val="VerbatimChar"/>
        </w:rPr>
        <w:t xml:space="preserve"> 1.0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参与者: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所有内部用户（主）、统一认证平台（辅）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描述: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用户通过学校统一认证平台(CAS/OAuth2.0)登录系统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优先级:</w:t>
      </w:r>
      <w:r>
        <w:rPr>
          <w:rStyle w:val="VerbatimChar"/>
        </w:rPr>
        <w:t xml:space="preserve"> P0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基本流程: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1. </w:t>
      </w:r>
      <w:r>
        <w:rPr>
          <w:rStyle w:val="VerbatimChar"/>
          <w:rFonts w:hint="eastAsia"/>
        </w:rPr>
        <w:t xml:space="preserve">用户在聊天界面点击"登录"或被系统引导登录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2. </w:t>
      </w:r>
      <w:r>
        <w:rPr>
          <w:rStyle w:val="VerbatimChar"/>
          <w:rFonts w:hint="eastAsia"/>
        </w:rPr>
        <w:t xml:space="preserve">系统重定向到学校统一认证页面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3. </w:t>
      </w:r>
      <w:r>
        <w:rPr>
          <w:rStyle w:val="VerbatimChar"/>
          <w:rFonts w:hint="eastAsia"/>
        </w:rPr>
        <w:t xml:space="preserve">用户输入学号/工号和密码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  4. </w:t>
      </w:r>
      <w:r>
        <w:rPr>
          <w:rStyle w:val="VerbatimChar"/>
          <w:rFonts w:hint="eastAsia"/>
        </w:rPr>
        <w:t xml:space="preserve">认证平台验证成功，返回授权令牌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5. </w:t>
      </w:r>
      <w:r>
        <w:rPr>
          <w:rStyle w:val="VerbatimChar"/>
          <w:rFonts w:hint="eastAsia"/>
        </w:rPr>
        <w:t xml:space="preserve">系统根据用户角色加载对应权限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6. </w:t>
      </w:r>
      <w:r>
        <w:rPr>
          <w:rStyle w:val="VerbatimChar"/>
          <w:rFonts w:hint="eastAsia"/>
        </w:rPr>
        <w:t xml:space="preserve">返回聊天界面，显示"欢迎,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[姓名]"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备选流程: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A1. </w:t>
      </w:r>
      <w:r>
        <w:rPr>
          <w:rStyle w:val="VerbatimChar"/>
          <w:rFonts w:hint="eastAsia"/>
        </w:rPr>
        <w:t xml:space="preserve">微信快捷登录: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通过微信OAuth直接获取身份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A2. </w:t>
      </w:r>
      <w:r>
        <w:rPr>
          <w:rStyle w:val="VerbatimChar"/>
          <w:rFonts w:hint="eastAsia"/>
        </w:rPr>
        <w:t xml:space="preserve">Token过期: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自动刷新或提示重新登录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异常流程: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E1. </w:t>
      </w:r>
      <w:r>
        <w:rPr>
          <w:rStyle w:val="VerbatimChar"/>
          <w:rFonts w:hint="eastAsia"/>
        </w:rPr>
        <w:t xml:space="preserve">密码错误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"学号/工号或密码错误，请重试"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E2. </w:t>
      </w:r>
      <w:r>
        <w:rPr>
          <w:rStyle w:val="VerbatimChar"/>
          <w:rFonts w:hint="eastAsia"/>
        </w:rPr>
        <w:t xml:space="preserve">认证平台不可用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"认证服务暂时不可用，请稍后重试"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E3. </w:t>
      </w:r>
      <w:r>
        <w:rPr>
          <w:rStyle w:val="VerbatimChar"/>
          <w:rFonts w:hint="eastAsia"/>
        </w:rPr>
        <w:t xml:space="preserve">账号已锁定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"账号已被锁定，请联系管理员"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33" w:name="用例场景说明"/>
    <w:p>
      <w:pPr>
        <w:pStyle w:val="Heading2"/>
      </w:pPr>
      <w:r>
        <w:t xml:space="preserve">4. </w:t>
      </w:r>
      <w:r>
        <w:rPr>
          <w:rFonts w:hint="eastAsia"/>
        </w:rPr>
        <w:t xml:space="preserve">用例场景说明</w:t>
      </w:r>
    </w:p>
    <w:p>
      <w:pPr>
        <w:pStyle w:val="Heading3"/>
      </w:pPr>
      <w:r>
        <w:t xml:space="preserve">4.1 </w:t>
      </w:r>
      <w:r>
        <w:rPr>
          <w:rFonts w:hint="eastAsia"/>
        </w:rPr>
        <w:t xml:space="preserve">场景1：学生期末备战场景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场景概述</w:t>
      </w:r>
      <w:r>
        <w:t xml:space="preserve">: </w:t>
      </w:r>
      <w:r>
        <w:rPr>
          <w:rFonts w:hint="eastAsia"/>
        </w:rPr>
        <w:t xml:space="preserve">期末考试周，学生需要综合查询考试安排、课程成绩、复习教室</w:t>
      </w:r>
    </w:p>
    <w:bookmarkStart w:id="30" w:name="场景2新生入学场景"/>
    <w:p>
      <w:pPr>
        <w:pStyle w:val="Heading3"/>
      </w:pPr>
      <w:r>
        <w:t xml:space="preserve">4.2 </w:t>
      </w:r>
      <w:r>
        <w:rPr>
          <w:rFonts w:hint="eastAsia"/>
        </w:rPr>
        <w:t xml:space="preserve">场景2：新生入学场景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场景概述</w:t>
      </w:r>
      <w:r>
        <w:t xml:space="preserve">: </w:t>
      </w:r>
      <w:r>
        <w:rPr>
          <w:rFonts w:hint="eastAsia"/>
        </w:rPr>
        <w:t xml:space="preserve">新生入学，需要了解校园环境、办理各项手续</w:t>
      </w:r>
    </w:p>
    <w:bookmarkStart w:id="31" w:name="场景3教师学期初场景"/>
    <w:p>
      <w:pPr>
        <w:pStyle w:val="Heading3"/>
      </w:pPr>
      <w:r>
        <w:t xml:space="preserve">4.3 </w:t>
      </w:r>
      <w:r>
        <w:rPr>
          <w:rFonts w:hint="eastAsia"/>
        </w:rPr>
        <w:t xml:space="preserve">场景3：教师学期初场景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场景概述</w:t>
      </w:r>
      <w:r>
        <w:t xml:space="preserve">: </w:t>
      </w:r>
      <w:r>
        <w:rPr>
          <w:rFonts w:hint="eastAsia"/>
        </w:rPr>
        <w:t xml:space="preserve">新学期开始，教师需要确认课表、获取学生名单、了解教学安排</w:t>
      </w:r>
    </w:p>
    <w:bookmarkStart w:id="32" w:name="场景4家长关注在校生场景"/>
    <w:p>
      <w:pPr>
        <w:pStyle w:val="Heading3"/>
      </w:pPr>
      <w:r>
        <w:t xml:space="preserve">4.4 </w:t>
      </w:r>
      <w:r>
        <w:rPr>
          <w:rFonts w:hint="eastAsia"/>
        </w:rPr>
        <w:t xml:space="preserve">场景4：家长关注在校生场景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场景概述</w:t>
      </w:r>
      <w:r>
        <w:t xml:space="preserve">: </w:t>
      </w:r>
      <w:r>
        <w:rPr>
          <w:rFonts w:hint="eastAsia"/>
        </w:rPr>
        <w:t xml:space="preserve">家长想了解孩子在校表现和学校情况</w:t>
      </w:r>
    </w:p>
    <w:p>
      <w:r>
        <w:pict>
          <v:rect style="width:0;height:1.5pt" o:hralign="center" o:hrstd="t" o:hr="t"/>
        </w:pict>
      </w:r>
    </w:p>
    <w:bookmarkEnd w:id="33"/>
    <w:bookmarkStart w:id="46" w:name="领域模型-domain-model"/>
    <w:p>
      <w:pPr>
        <w:pStyle w:val="Heading2"/>
      </w:pPr>
      <w:r>
        <w:t xml:space="preserve">5. </w:t>
      </w:r>
      <w:r>
        <w:rPr>
          <w:rFonts w:hint="eastAsia"/>
        </w:rPr>
        <w:t xml:space="preserve">领域模型</w:t>
      </w:r>
      <w:r>
        <w:t xml:space="preserve"> (Domain Model)</w:t>
      </w:r>
    </w:p>
    <w:p>
      <w:pPr>
        <w:pStyle w:val="Heading3"/>
      </w:pPr>
      <w:r>
        <w:t xml:space="preserve">5.1 </w:t>
      </w:r>
      <w:r>
        <w:rPr>
          <w:rFonts w:hint="eastAsia"/>
        </w:rPr>
        <w:t xml:space="preserve">核心领域模型</w:t>
      </w:r>
    </w:p>
    <w:p>
      <w:pPr>
        <w:pStyle w:val="CaptionedFigure"/>
      </w:pPr>
      <w:r>
        <w:drawing>
          <wp:inline>
            <wp:extent cx="5334000" cy="1938617"/>
            <wp:effectExtent b="0" l="0" r="0" t="0"/>
            <wp:docPr descr="用例文档(UC)-类图3.png" title="" id="35" name="Picture"/>
            <a:graphic>
              <a:graphicData uri="http://schemas.openxmlformats.org/drawingml/2006/picture">
                <pic:pic>
                  <pic:nvPicPr>
                    <pic:cNvPr descr="../uml/用例文档(UC)-类图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8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用例文档(UC)-类图3.png</w:t>
      </w:r>
    </w:p>
    <w:bookmarkStart w:id="41" w:name="知识库领域模型"/>
    <w:p>
      <w:pPr>
        <w:pStyle w:val="Heading3"/>
      </w:pPr>
      <w:r>
        <w:t xml:space="preserve">5.2 </w:t>
      </w:r>
      <w:r>
        <w:rPr>
          <w:rFonts w:hint="eastAsia"/>
        </w:rPr>
        <w:t xml:space="preserve">知识库领域模型</w:t>
      </w:r>
    </w:p>
    <w:p>
      <w:pPr>
        <w:pStyle w:val="CaptionedFigure"/>
      </w:pPr>
      <w:r>
        <w:drawing>
          <wp:inline>
            <wp:extent cx="5334000" cy="3993317"/>
            <wp:effectExtent b="0" l="0" r="0" t="0"/>
            <wp:docPr descr="用例文档(UC)-类图4.png" title="" id="39" name="Picture"/>
            <a:graphic>
              <a:graphicData uri="http://schemas.openxmlformats.org/drawingml/2006/picture">
                <pic:pic>
                  <pic:nvPicPr>
                    <pic:cNvPr descr="../uml/用例文档(UC)-类图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用例文档(UC)-类图4.png</w:t>
      </w:r>
    </w:p>
    <w:bookmarkStart w:id="45" w:name="对话会话领域模型"/>
    <w:p>
      <w:pPr>
        <w:pStyle w:val="Heading3"/>
      </w:pPr>
      <w:r>
        <w:t xml:space="preserve">5.3 </w:t>
      </w:r>
      <w:r>
        <w:rPr>
          <w:rFonts w:hint="eastAsia"/>
        </w:rPr>
        <w:t xml:space="preserve">对话会话领域模型</w:t>
      </w:r>
    </w:p>
    <w:p>
      <w:pPr>
        <w:pStyle w:val="CaptionedFigure"/>
      </w:pPr>
      <w:r>
        <w:drawing>
          <wp:inline>
            <wp:extent cx="5334000" cy="9694905"/>
            <wp:effectExtent b="0" l="0" r="0" t="0"/>
            <wp:docPr descr="用例文档(UC)-类图5.png" title="" id="43" name="Picture"/>
            <a:graphic>
              <a:graphicData uri="http://schemas.openxmlformats.org/drawingml/2006/picture">
                <pic:pic>
                  <pic:nvPicPr>
                    <pic:cNvPr descr="../uml/用例文档(UC)-类图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94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用例文档(UC)-类图5.png</w:t>
      </w:r>
    </w:p>
    <w:p>
      <w:r>
        <w:pict>
          <v:rect style="width:0;height:1.5pt" o:hralign="center" o:hrstd="t" o:hr="t"/>
        </w:pict>
      </w:r>
    </w:p>
    <w:bookmarkEnd w:id="46"/>
    <w:bookmarkStart w:id="47" w:name="用例与需求追溯矩阵"/>
    <w:p>
      <w:pPr>
        <w:pStyle w:val="Heading2"/>
      </w:pPr>
      <w:r>
        <w:t xml:space="preserve">6. </w:t>
      </w:r>
      <w:r>
        <w:rPr>
          <w:rFonts w:hint="eastAsia"/>
        </w:rPr>
        <w:t xml:space="preserve">用例与需求追溯矩阵</w:t>
      </w:r>
    </w:p>
    <w:bookmarkEnd w:id="48"/>
    <w:p>
      <w:pPr>
        <w:spacing w:before="0" w:after="360"/>
        <w:jc w:val="center"/>
      </w:pPr>
      <w:r>
        <w:rPr>
          <w:rFonts w:ascii="宋体" w:hAnsi="宋体" w:eastAsia="宋体"/>
          <w:b w:val="0"/>
          <w:sz w:val="16"/>
        </w:rPr>
      </w:r>
    </w:p>
    <w:sectPr>
      <w:footnotePr>
        <w:numRestart w:val="eachSect"/>
      </w:footnotePr>
    </w:sectPr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得分(1-5)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覆盖了用例描述的所有关键要素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易读性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结构清晰、层次分明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可追溯性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通过编号系统与需求、测试用例关联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实践适应性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适合描述人机交互场景</w:t>
            </w:r>
          </w:p>
        </w:tc>
      </w:tr>
    </w:tbl>
    <w:bookmarkEnd w:id="11"/>
    <w:bookmarkStart w:id="15" w:name="用例图-use-case-diagram"/>
    <w:bookmarkEnd w:id="15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对应需求编号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查询课程安排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REQ-STU-01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查询考试安排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REQ-STU-02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REQ-STU-03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查询办事流程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REQ-STU-04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查询校园设施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REQ-STU-05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查询教师信息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REQ-STU-06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查询空闲教室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REQ-STU-07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查询校历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REQ-STU-08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查询学分统计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REQ-STU-09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查询活动信息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REQ-STU-10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UC-GRA-02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查询导师信息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REQ-GRA-02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UC-GRA-03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查询培养方案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REQ-GRA-03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UC-GRA-04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查询论文流程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REQ-GRA-04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UC-GRA-05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查询实验室信息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REQ-GRA-05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UC-GRA-06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查询学术活动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REQ-GRA-06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UC-GRA-07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查询助教信息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REQ-GRA-07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UC-TEA-01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查询授课课表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REQ-TEA-01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UC-TEA-02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查询学生名单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REQ-TEA-02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UC-TEA-03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查询监考安排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REQ-TEA-03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UC-TEA-04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查询教学日历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REQ-TEA-04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UC-TEA-05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查询教室借用流程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REQ-TEA-05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UC-TEA-06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查询教学规章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REQ-TEA-06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UC-TEA-07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查询科研信息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REQ-TEA-07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UC-COU-01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查询学生信息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REQ-COU-01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UC-COU-02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查询学业预警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REQ-COU-02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UC-COU-03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查询请假流程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REQ-COU-03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UC-COU-04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查询资助政策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REQ-COU-04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UC-COU-05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查询处分规定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REQ-COU-05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UC-COU-06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查询就业信息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REQ-COU-06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UC-ADM-01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管理知识库条目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行政管理员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REQ-ADM-01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UC-ADM-02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查看数据统计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行政管理员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REQ-ADM-02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UC-ADM-03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批量导入导出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行政管理员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REQ-ADM-03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UC-ADM-04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管理知识分类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行政管理员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REQ-ADM-04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UC-ADM-05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处理未命中问题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行政管理员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REQ-ADM-05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UC-ADM-06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管理敏感词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行政管理员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REQ-ADM-06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UC-ADM-07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监控系统状态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行政管理员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REQ-ADM-07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UC-PAR-01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查询学校信息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REQ-PAR-01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UC-PAR-02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查询学生状态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REQ-PAR-02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UC-PAR-03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查询费用信息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REQ-PAR-03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UC-PAR-04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查询假期通知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REQ-PAR-04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UC-PAR-05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查询校园活动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REQ-PAR-05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UC-VIS-01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查询招生信息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访客/考生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REQ-VIS-01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UC-VIS-02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查询专业介绍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访客/考生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REQ-VIS-02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UC-VIS-03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查询校园环境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访客/考生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REQ-VIS-03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UC-VIS-04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查询交通周边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访客/考生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REQ-VIS-04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UC-VIS-05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校园导览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访客/考生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REQ-VIS-05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UC-COM-01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全部（除访客）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COM-REQ-02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UC-COM-02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COM-REQ-06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UC-COM-03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全部（除访客）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COM-REQ-05</w:t>
            </w:r>
          </w:p>
        </w:tc>
      </w:tr>
    </w:tbl>
    <w:bookmarkEnd w:id="16"/>
    <w:bookmarkStart w:id="23" w:name="uc-stu-01查询课程安排"/>
    <w:bookmarkStart w:id="18" w:name="界面原型-uc-stu-01"/>
    <w:bookmarkEnd w:id="18"/>
    <w:bookmarkEnd w:id="22"/>
    <w:bookmarkEnd w:id="24"/>
    <w:bookmarkEnd w:id="25"/>
    <w:bookmarkEnd w:id="26"/>
    <w:bookmarkEnd w:id="27"/>
    <w:bookmarkStart w:id="29" w:name="场景1学生期末备战场景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学生:</w:t>
            </w:r>
            <w:r>
              <w:t xml:space="preserve"> </w:t>
            </w:r>
            <w:r>
              <w:rPr>
                <w:rFonts w:hint="eastAsia"/>
              </w:rPr>
              <w:t xml:space="preserve">“这周有哪些考试？”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系统列出本周考试安排（3场），含时间、地点、座位号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学生点击”设置提醒”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系统为每场考试设置在考前一天和考前1小时推送提醒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学生:</w:t>
            </w:r>
            <w:r>
              <w:t xml:space="preserve"> </w:t>
            </w:r>
            <w:r>
              <w:rPr>
                <w:rFonts w:hint="eastAsia"/>
              </w:rPr>
              <w:t xml:space="preserve">“操作系统的成绩出了吗？”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系统查询后回复”操作系统成绩已发布：平时92/期末85/总评88，绩点3.7”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学生:</w:t>
            </w:r>
            <w:r>
              <w:t xml:space="preserve"> </w:t>
            </w:r>
            <w:r>
              <w:rPr>
                <w:rFonts w:hint="eastAsia"/>
              </w:rPr>
              <w:t xml:space="preserve">“下午想复习，哪里有空教室？”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系统回复空闲教室列表，标注有无空调和多媒体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学生:</w:t>
            </w:r>
            <w:r>
              <w:t xml:space="preserve"> </w:t>
            </w:r>
            <w:r>
              <w:rPr>
                <w:rFonts w:hint="eastAsia"/>
              </w:rPr>
              <w:t xml:space="preserve">“帮我导航到C305”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系统发送校园地图，标记C305位置和最近路线</w:t>
            </w:r>
          </w:p>
        </w:tc>
      </w:tr>
    </w:tbl>
    <w:bookmarkEnd w:id="29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新生:</w:t>
            </w:r>
            <w:r>
              <w:t xml:space="preserve"> </w:t>
            </w:r>
            <w:r>
              <w:rPr>
                <w:rFonts w:hint="eastAsia"/>
              </w:rPr>
              <w:t xml:space="preserve">“大一新生需要办哪些手续？”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系统列出新生报到流程：①宿舍入住</w:t>
            </w:r>
            <w:r>
              <w:t xml:space="preserve"> </w:t>
            </w:r>
            <w:r>
              <w:rPr>
                <w:rFonts w:hint="eastAsia"/>
              </w:rPr>
              <w:t xml:space="preserve">②注册报到</w:t>
            </w:r>
            <w:r>
              <w:t xml:space="preserve"> </w:t>
            </w:r>
            <w:r>
              <w:rPr>
                <w:rFonts w:hint="eastAsia"/>
              </w:rPr>
              <w:t xml:space="preserve">③缴费确认</w:t>
            </w:r>
            <w:r>
              <w:t xml:space="preserve"> </w:t>
            </w:r>
            <w:r>
              <w:rPr>
                <w:rFonts w:hint="eastAsia"/>
              </w:rPr>
              <w:t xml:space="preserve">④体检</w:t>
            </w:r>
            <w:r>
              <w:t xml:space="preserve"> </w:t>
            </w:r>
            <w:r>
              <w:rPr>
                <w:rFonts w:hint="eastAsia"/>
              </w:rPr>
              <w:t xml:space="preserve">⑤领取校园卡</w:t>
            </w:r>
            <w:r>
              <w:t xml:space="preserve"> </w:t>
            </w:r>
            <w:r>
              <w:rPr>
                <w:rFonts w:hint="eastAsia"/>
              </w:rPr>
              <w:t xml:space="preserve">⑥参加开学典礼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新生:</w:t>
            </w:r>
            <w:r>
              <w:t xml:space="preserve"> </w:t>
            </w:r>
            <w:r>
              <w:rPr>
                <w:rFonts w:hint="eastAsia"/>
              </w:rPr>
              <w:t xml:space="preserve">“宿舍在哪？条件怎么样？”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系统回复宿舍区位置、房型（4人间/独立卫浴/空调）、照片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新生:</w:t>
            </w:r>
            <w:r>
              <w:t xml:space="preserve"> </w:t>
            </w:r>
            <w:r>
              <w:rPr>
                <w:rFonts w:hint="eastAsia"/>
              </w:rPr>
              <w:t xml:space="preserve">“校园卡有什么用？”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系统列出校园卡功能：食堂消费、门禁、图书馆、洗澡、打水、校医院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新生:</w:t>
            </w:r>
            <w:r>
              <w:t xml:space="preserve"> </w:t>
            </w:r>
            <w:r>
              <w:rPr>
                <w:rFonts w:hint="eastAsia"/>
              </w:rPr>
              <w:t xml:space="preserve">“从宿舍到计算机学院怎么走？”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系统发送路线图和步行时间估计（约8分钟）</w:t>
            </w:r>
          </w:p>
        </w:tc>
      </w:tr>
    </w:tbl>
    <w:bookmarkEnd w:id="30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教师:</w:t>
            </w:r>
            <w:r>
              <w:t xml:space="preserve"> </w:t>
            </w:r>
            <w:r>
              <w:rPr>
                <w:rFonts w:hint="eastAsia"/>
              </w:rPr>
              <w:t xml:space="preserve">“这学期的课表”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系统显示本学期全部授课安排（3门课，每周14学时）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教师:</w:t>
            </w:r>
            <w:r>
              <w:t xml:space="preserve"> </w:t>
            </w:r>
            <w:r>
              <w:rPr>
                <w:rFonts w:hint="eastAsia"/>
              </w:rPr>
              <w:t xml:space="preserve">“导出数据结构班的学生名单”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系统生成Excel文件并提供下载链接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教师:</w:t>
            </w:r>
            <w:r>
              <w:t xml:space="preserve"> </w:t>
            </w:r>
            <w:r>
              <w:rPr>
                <w:rFonts w:hint="eastAsia"/>
              </w:rPr>
              <w:t xml:space="preserve">“数据结构有学生退课了吗？”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系统对比期初和当前名单，回复”有3名学生已退课，当前班级人数62人”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教师:</w:t>
            </w:r>
            <w:r>
              <w:t xml:space="preserve"> </w:t>
            </w:r>
            <w:r>
              <w:rPr>
                <w:rFonts w:hint="eastAsia"/>
              </w:rPr>
              <w:t xml:space="preserve">“这学期教学日历发我一份”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系统发送教学日历（含教学周、节假日、考试周）</w:t>
            </w:r>
          </w:p>
        </w:tc>
      </w:tr>
    </w:tbl>
    <w:bookmarkEnd w:id="31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家长:</w:t>
            </w:r>
            <w:r>
              <w:t xml:space="preserve"> </w:t>
            </w:r>
            <w:r>
              <w:rPr>
                <w:rFonts w:hint="eastAsia"/>
              </w:rPr>
              <w:t xml:space="preserve">“孩子这学期成绩怎么样？”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系统检测未获得学生授权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</w:rPr>
              <w:t xml:space="preserve">“请先让孩子在系统中授权您查看成绩”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学生收到授权请求并同意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家长:</w:t>
            </w:r>
            <w:r>
              <w:t xml:space="preserve"> </w:t>
            </w:r>
            <w:r>
              <w:rPr>
                <w:rFonts w:hint="eastAsia"/>
              </w:rPr>
              <w:t xml:space="preserve">“孩子这学期成绩怎么样？”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系统返回学生本学期各科成绩汇总（仅展示，不可修改）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家长:</w:t>
            </w:r>
            <w:r>
              <w:t xml:space="preserve"> </w:t>
            </w:r>
            <w:r>
              <w:rPr>
                <w:rFonts w:hint="eastAsia"/>
              </w:rPr>
              <w:t xml:space="preserve">“学费什么时候交？”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系统回复学费缴纳标准、截止日期和缴费方式</w:t>
            </w:r>
          </w:p>
        </w:tc>
      </w:tr>
    </w:tbl>
    <w:bookmarkEnd w:id="32"/>
    <w:bookmarkStart w:id="37" w:name="核心领域模型"/>
    <w:bookmarkEnd w:id="37"/>
    <w:bookmarkEnd w:id="41"/>
    <w:bookmarkEnd w:id="45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620"/>
        <w:gridCol w:w="1440"/>
        <w:gridCol w:w="162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DM实体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UC-STU-01</w:t>
            </w:r>
          </w:p>
        </w:tc>
        <w:tc>
          <w:tcPr/>
          <w:p>
            <w:pPr>
              <w:pStyle w:val="Compact"/>
            </w:pPr>
            <w:r>
              <w:t xml:space="preserve">REQ-STU-01</w:t>
            </w:r>
          </w:p>
        </w:tc>
        <w:tc>
          <w:tcPr/>
          <w:p>
            <w:pPr>
              <w:pStyle w:val="Compact"/>
            </w:pPr>
            <w:r>
              <w:t xml:space="preserve">Student, Course, CourseSchedule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TC-STU-01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UC-STU-02</w:t>
            </w:r>
          </w:p>
        </w:tc>
        <w:tc>
          <w:tcPr/>
          <w:p>
            <w:pPr>
              <w:pStyle w:val="Compact"/>
            </w:pPr>
            <w:r>
              <w:t xml:space="preserve">REQ-STU-02</w:t>
            </w:r>
          </w:p>
        </w:tc>
        <w:tc>
          <w:tcPr/>
          <w:p>
            <w:pPr>
              <w:pStyle w:val="Compact"/>
            </w:pPr>
            <w:r>
              <w:t xml:space="preserve">Student, Exam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TC-STU-02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UC-STU-03</w:t>
            </w:r>
          </w:p>
        </w:tc>
        <w:tc>
          <w:tcPr/>
          <w:p>
            <w:pPr>
              <w:pStyle w:val="Compact"/>
            </w:pPr>
            <w:r>
              <w:t xml:space="preserve">REQ-STU-03</w:t>
            </w:r>
          </w:p>
        </w:tc>
        <w:tc>
          <w:tcPr/>
          <w:p>
            <w:pPr>
              <w:pStyle w:val="Compact"/>
            </w:pPr>
            <w:r>
              <w:t xml:space="preserve">Student, Grade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TC-STU-03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UC-STU-04</w:t>
            </w:r>
          </w:p>
        </w:tc>
        <w:tc>
          <w:tcPr/>
          <w:p>
            <w:pPr>
              <w:pStyle w:val="Compact"/>
            </w:pPr>
            <w:r>
              <w:t xml:space="preserve">REQ-STU-04</w:t>
            </w:r>
          </w:p>
        </w:tc>
        <w:tc>
          <w:tcPr/>
          <w:p>
            <w:pPr>
              <w:pStyle w:val="Compact"/>
            </w:pPr>
            <w:r>
              <w:t xml:space="preserve">KnowledgeEntry, Procedure</w:t>
            </w:r>
          </w:p>
        </w:tc>
        <w:tc>
          <w:tcPr/>
          <w:p>
            <w:pPr>
              <w:pStyle w:val="Compact"/>
            </w:pPr>
            <w:r>
              <w:t xml:space="preserve">procedure-flow.fig</w:t>
            </w:r>
          </w:p>
        </w:tc>
        <w:tc>
          <w:tcPr/>
          <w:p>
            <w:pPr>
              <w:pStyle w:val="Compact"/>
            </w:pPr>
            <w:r>
              <w:t xml:space="preserve">TC-STU-04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UC-STU-05</w:t>
            </w:r>
          </w:p>
        </w:tc>
        <w:tc>
          <w:tcPr/>
          <w:p>
            <w:pPr>
              <w:pStyle w:val="Compact"/>
            </w:pPr>
            <w:r>
              <w:t xml:space="preserve">REQ-STU-05</w:t>
            </w:r>
          </w:p>
        </w:tc>
        <w:tc>
          <w:tcPr/>
          <w:p>
            <w:pPr>
              <w:pStyle w:val="Compact"/>
            </w:pPr>
            <w:r>
              <w:t xml:space="preserve">KnowledgeEntry, Facility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TC-STU-05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UC-STU-06</w:t>
            </w:r>
          </w:p>
        </w:tc>
        <w:tc>
          <w:tcPr/>
          <w:p>
            <w:pPr>
              <w:pStyle w:val="Compact"/>
            </w:pPr>
            <w:r>
              <w:t xml:space="preserve">REQ-STU-06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TC-STU-06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UC-STU-07</w:t>
            </w:r>
          </w:p>
        </w:tc>
        <w:tc>
          <w:tcPr/>
          <w:p>
            <w:pPr>
              <w:pStyle w:val="Compact"/>
            </w:pPr>
            <w:r>
              <w:t xml:space="preserve">REQ-STU-07</w:t>
            </w:r>
          </w:p>
        </w:tc>
        <w:tc>
          <w:tcPr/>
          <w:p>
            <w:pPr>
              <w:pStyle w:val="Compact"/>
            </w:pPr>
            <w:r>
              <w:t xml:space="preserve">Classroom, Schedule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TC-STU-07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UC-STU-08</w:t>
            </w:r>
          </w:p>
        </w:tc>
        <w:tc>
          <w:tcPr/>
          <w:p>
            <w:pPr>
              <w:pStyle w:val="Compact"/>
            </w:pPr>
            <w:r>
              <w:t xml:space="preserve">REQ-STU-08</w:t>
            </w:r>
          </w:p>
        </w:tc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TC-STU-08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UC-STU-09</w:t>
            </w:r>
          </w:p>
        </w:tc>
        <w:tc>
          <w:tcPr/>
          <w:p>
            <w:pPr>
              <w:pStyle w:val="Compact"/>
            </w:pPr>
            <w:r>
              <w:t xml:space="preserve">REQ-STU-09</w:t>
            </w:r>
          </w:p>
        </w:tc>
        <w:tc>
          <w:tcPr/>
          <w:p>
            <w:pPr>
              <w:pStyle w:val="Compact"/>
            </w:pPr>
            <w:r>
              <w:t xml:space="preserve">Student, Credit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TC-STU-09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UC-STU-10</w:t>
            </w:r>
          </w:p>
        </w:tc>
        <w:tc>
          <w:tcPr/>
          <w:p>
            <w:pPr>
              <w:pStyle w:val="Compact"/>
            </w:pPr>
            <w:r>
              <w:t xml:space="preserve">REQ-STU-10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TC-STU-10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UC-GRA-02</w:t>
            </w:r>
          </w:p>
        </w:tc>
        <w:tc>
          <w:tcPr/>
          <w:p>
            <w:pPr>
              <w:pStyle w:val="Compact"/>
            </w:pPr>
            <w:r>
              <w:t xml:space="preserve">REQ-GRA-02</w:t>
            </w:r>
          </w:p>
        </w:tc>
        <w:tc>
          <w:tcPr/>
          <w:p>
            <w:pPr>
              <w:pStyle w:val="Compact"/>
            </w:pPr>
            <w:r>
              <w:t xml:space="preserve">Teacher, ResearchArea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TC-GRA-02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UC-GRA-03</w:t>
            </w:r>
          </w:p>
        </w:tc>
        <w:tc>
          <w:tcPr/>
          <w:p>
            <w:pPr>
              <w:pStyle w:val="Compact"/>
            </w:pPr>
            <w:r>
              <w:t xml:space="preserve">REQ-GRA-03</w:t>
            </w:r>
          </w:p>
        </w:tc>
        <w:tc>
          <w:tcPr/>
          <w:p>
            <w:pPr>
              <w:pStyle w:val="Compact"/>
            </w:pPr>
            <w:r>
              <w:t xml:space="preserve">TrainingPlan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TC-GRA-03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UC-GRA-04</w:t>
            </w:r>
          </w:p>
        </w:tc>
        <w:tc>
          <w:tcPr/>
          <w:p>
            <w:pPr>
              <w:pStyle w:val="Compact"/>
            </w:pPr>
            <w:r>
              <w:t xml:space="preserve">REQ-GRA-04</w:t>
            </w:r>
          </w:p>
        </w:tc>
        <w:tc>
          <w:tcPr/>
          <w:p>
            <w:pPr>
              <w:pStyle w:val="Compact"/>
            </w:pPr>
            <w:r>
              <w:t xml:space="preserve">ThesisProcess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TC-GRA-04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UC-GRA-05</w:t>
            </w:r>
          </w:p>
        </w:tc>
        <w:tc>
          <w:tcPr/>
          <w:p>
            <w:pPr>
              <w:pStyle w:val="Compact"/>
            </w:pPr>
            <w:r>
              <w:t xml:space="preserve">REQ-GRA-05</w:t>
            </w:r>
          </w:p>
        </w:tc>
        <w:tc>
          <w:tcPr/>
          <w:p>
            <w:pPr>
              <w:pStyle w:val="Compact"/>
            </w:pPr>
            <w:r>
              <w:t xml:space="preserve">Lab, Equipment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TC-GRA-05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UC-GRA-06</w:t>
            </w:r>
          </w:p>
        </w:tc>
        <w:tc>
          <w:tcPr/>
          <w:p>
            <w:pPr>
              <w:pStyle w:val="Compact"/>
            </w:pPr>
            <w:r>
              <w:t xml:space="preserve">REQ-GRA-06</w:t>
            </w:r>
          </w:p>
        </w:tc>
        <w:tc>
          <w:tcPr/>
          <w:p>
            <w:pPr>
              <w:pStyle w:val="Compact"/>
            </w:pPr>
            <w:r>
              <w:t xml:space="preserve">AcademicEvent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TC-GRA-06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UC-GRA-07</w:t>
            </w:r>
          </w:p>
        </w:tc>
        <w:tc>
          <w:tcPr/>
          <w:p>
            <w:pPr>
              <w:pStyle w:val="Compact"/>
            </w:pPr>
            <w:r>
              <w:t xml:space="preserve">REQ-GRA-07</w:t>
            </w:r>
          </w:p>
        </w:tc>
        <w:tc>
          <w:tcPr/>
          <w:p>
            <w:pPr>
              <w:pStyle w:val="Compact"/>
            </w:pPr>
            <w:r>
              <w:t xml:space="preserve">TAPosition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TC-GRA-07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UC-TEA-01</w:t>
            </w:r>
          </w:p>
        </w:tc>
        <w:tc>
          <w:tcPr/>
          <w:p>
            <w:pPr>
              <w:pStyle w:val="Compact"/>
            </w:pPr>
            <w:r>
              <w:t xml:space="preserve">REQ-TEA-01</w:t>
            </w:r>
          </w:p>
        </w:tc>
        <w:tc>
          <w:tcPr/>
          <w:p>
            <w:pPr>
              <w:pStyle w:val="Compact"/>
            </w:pPr>
            <w:r>
              <w:t xml:space="preserve">Teacher, CourseSchedule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TC-TEA-01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UC-TEA-02</w:t>
            </w:r>
          </w:p>
        </w:tc>
        <w:tc>
          <w:tcPr/>
          <w:p>
            <w:pPr>
              <w:pStyle w:val="Compact"/>
            </w:pPr>
            <w:r>
              <w:t xml:space="preserve">REQ-TEA-02</w:t>
            </w:r>
          </w:p>
        </w:tc>
        <w:tc>
          <w:tcPr/>
          <w:p>
            <w:pPr>
              <w:pStyle w:val="Compact"/>
            </w:pPr>
            <w:r>
              <w:t xml:space="preserve">Student, Class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TC-TEA-02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UC-TEA-03</w:t>
            </w:r>
          </w:p>
        </w:tc>
        <w:tc>
          <w:tcPr/>
          <w:p>
            <w:pPr>
              <w:pStyle w:val="Compact"/>
            </w:pPr>
            <w:r>
              <w:t xml:space="preserve">REQ-TEA-03</w:t>
            </w:r>
          </w:p>
        </w:tc>
        <w:tc>
          <w:tcPr/>
          <w:p>
            <w:pPr>
              <w:pStyle w:val="Compact"/>
            </w:pPr>
            <w:r>
              <w:t xml:space="preserve">Teacher, ExamInvigilation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TC-TEA-03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UC-TEA-04</w:t>
            </w:r>
          </w:p>
        </w:tc>
        <w:tc>
          <w:tcPr/>
          <w:p>
            <w:pPr>
              <w:pStyle w:val="Compact"/>
            </w:pPr>
            <w:r>
              <w:t xml:space="preserve">REQ-TEA-04</w:t>
            </w:r>
          </w:p>
        </w:tc>
        <w:tc>
          <w:tcPr/>
          <w:p>
            <w:pPr>
              <w:pStyle w:val="Compact"/>
            </w:pPr>
            <w:r>
              <w:t xml:space="preserve">TeachingCalendar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TC-TEA-04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UC-TEA-05</w:t>
            </w:r>
          </w:p>
        </w:tc>
        <w:tc>
          <w:tcPr/>
          <w:p>
            <w:pPr>
              <w:pStyle w:val="Compact"/>
            </w:pPr>
            <w:r>
              <w:t xml:space="preserve">REQ-TEA-05</w:t>
            </w:r>
          </w:p>
        </w:tc>
        <w:tc>
          <w:tcPr/>
          <w:p>
            <w:pPr>
              <w:pStyle w:val="Compact"/>
            </w:pPr>
            <w:r>
              <w:t xml:space="preserve">KnowledgeEntry, Procedure</w:t>
            </w:r>
          </w:p>
        </w:tc>
        <w:tc>
          <w:tcPr/>
          <w:p>
            <w:pPr>
              <w:pStyle w:val="Compact"/>
            </w:pPr>
            <w:r>
              <w:t xml:space="preserve">procedure-flow.fig</w:t>
            </w:r>
          </w:p>
        </w:tc>
        <w:tc>
          <w:tcPr/>
          <w:p>
            <w:pPr>
              <w:pStyle w:val="Compact"/>
            </w:pPr>
            <w:r>
              <w:t xml:space="preserve">TC-TEA-05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UC-TEA-06</w:t>
            </w:r>
          </w:p>
        </w:tc>
        <w:tc>
          <w:tcPr/>
          <w:p>
            <w:pPr>
              <w:pStyle w:val="Compact"/>
            </w:pPr>
            <w:r>
              <w:t xml:space="preserve">REQ-TEA-06</w:t>
            </w:r>
          </w:p>
        </w:tc>
        <w:tc>
          <w:tcPr/>
          <w:p>
            <w:pPr>
              <w:pStyle w:val="Compact"/>
            </w:pPr>
            <w:r>
              <w:t xml:space="preserve">KnowledgeEntry, Regulation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TC-TEA-06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UC-TEA-07</w:t>
            </w:r>
          </w:p>
        </w:tc>
        <w:tc>
          <w:tcPr/>
          <w:p>
            <w:pPr>
              <w:pStyle w:val="Compact"/>
            </w:pPr>
            <w:r>
              <w:t xml:space="preserve">REQ-TEA-07</w:t>
            </w:r>
          </w:p>
        </w:tc>
        <w:tc>
          <w:tcPr/>
          <w:p>
            <w:pPr>
              <w:pStyle w:val="Compact"/>
            </w:pPr>
            <w:r>
              <w:t xml:space="preserve">ResearchProject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TC-TEA-07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UC-COU-01</w:t>
            </w:r>
          </w:p>
        </w:tc>
        <w:tc>
          <w:tcPr/>
          <w:p>
            <w:pPr>
              <w:pStyle w:val="Compact"/>
            </w:pPr>
            <w:r>
              <w:t xml:space="preserve">REQ-COU-01</w:t>
            </w:r>
          </w:p>
        </w:tc>
        <w:tc>
          <w:tcPr/>
          <w:p>
            <w:pPr>
              <w:pStyle w:val="Compact"/>
            </w:pPr>
            <w:r>
              <w:t xml:space="preserve">Student, Counselor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TC-COU-01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UC-COU-02</w:t>
            </w:r>
          </w:p>
        </w:tc>
        <w:tc>
          <w:tcPr/>
          <w:p>
            <w:pPr>
              <w:pStyle w:val="Compact"/>
            </w:pPr>
            <w:r>
              <w:t xml:space="preserve">REQ-COU-02</w:t>
            </w:r>
          </w:p>
        </w:tc>
        <w:tc>
          <w:tcPr/>
          <w:p>
            <w:pPr>
              <w:pStyle w:val="Compact"/>
            </w:pPr>
            <w:r>
              <w:t xml:space="preserve">Student, Warning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TC-COU-02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UC-COU-03</w:t>
            </w:r>
          </w:p>
        </w:tc>
        <w:tc>
          <w:tcPr/>
          <w:p>
            <w:pPr>
              <w:pStyle w:val="Compact"/>
            </w:pPr>
            <w:r>
              <w:t xml:space="preserve">REQ-COU-03</w:t>
            </w:r>
          </w:p>
        </w:tc>
        <w:tc>
          <w:tcPr/>
          <w:p>
            <w:pPr>
              <w:pStyle w:val="Compact"/>
            </w:pPr>
            <w:r>
              <w:t xml:space="preserve">LeaveRequest, Procedure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TC-COU-03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UC-COU-04</w:t>
            </w:r>
          </w:p>
        </w:tc>
        <w:tc>
          <w:tcPr/>
          <w:p>
            <w:pPr>
              <w:pStyle w:val="Compact"/>
            </w:pPr>
            <w:r>
              <w:t xml:space="preserve">REQ-COU-04</w:t>
            </w:r>
          </w:p>
        </w:tc>
        <w:tc>
          <w:tcPr/>
          <w:p>
            <w:pPr>
              <w:pStyle w:val="Compact"/>
            </w:pPr>
            <w:r>
              <w:t xml:space="preserve">AidPolicy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TC-COU-04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UC-COU-05</w:t>
            </w:r>
          </w:p>
        </w:tc>
        <w:tc>
          <w:tcPr/>
          <w:p>
            <w:pPr>
              <w:pStyle w:val="Compact"/>
            </w:pPr>
            <w:r>
              <w:t xml:space="preserve">REQ-COU-05</w:t>
            </w:r>
          </w:p>
        </w:tc>
        <w:tc>
          <w:tcPr/>
          <w:p>
            <w:pPr>
              <w:pStyle w:val="Compact"/>
            </w:pPr>
            <w:r>
              <w:t xml:space="preserve">DisciplineRegulation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TC-COU-05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UC-COU-06</w:t>
            </w:r>
          </w:p>
        </w:tc>
        <w:tc>
          <w:tcPr/>
          <w:p>
            <w:pPr>
              <w:pStyle w:val="Compact"/>
            </w:pPr>
            <w:r>
              <w:t xml:space="preserve">REQ-COU-06</w:t>
            </w:r>
          </w:p>
        </w:tc>
        <w:tc>
          <w:tcPr/>
          <w:p>
            <w:pPr>
              <w:pStyle w:val="Compact"/>
            </w:pPr>
            <w:r>
              <w:t xml:space="preserve">JobInfo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TC-COU-06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UC-ADM-01</w:t>
            </w:r>
          </w:p>
        </w:tc>
        <w:tc>
          <w:tcPr/>
          <w:p>
            <w:pPr>
              <w:pStyle w:val="Compact"/>
            </w:pPr>
            <w:r>
              <w:t xml:space="preserve">REQ-ADM-01</w:t>
            </w:r>
          </w:p>
        </w:tc>
        <w:tc>
          <w:tcPr/>
          <w:p>
            <w:pPr>
              <w:pStyle w:val="Compact"/>
            </w:pPr>
            <w:r>
              <w:t xml:space="preserve">KnowledgeEntry, Category</w:t>
            </w:r>
          </w:p>
        </w:tc>
        <w:tc>
          <w:tcPr/>
          <w:p>
            <w:pPr>
              <w:pStyle w:val="Compact"/>
            </w:pPr>
            <w:r>
              <w:t xml:space="preserve">admin-dashboard.fig</w:t>
            </w:r>
          </w:p>
        </w:tc>
        <w:tc>
          <w:tcPr/>
          <w:p>
            <w:pPr>
              <w:pStyle w:val="Compact"/>
            </w:pPr>
            <w:r>
              <w:t xml:space="preserve">TC-ADM-01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UC-ADM-02</w:t>
            </w:r>
          </w:p>
        </w:tc>
        <w:tc>
          <w:tcPr/>
          <w:p>
            <w:pPr>
              <w:pStyle w:val="Compact"/>
            </w:pPr>
            <w:r>
              <w:t xml:space="preserve">REQ-ADM-02</w:t>
            </w:r>
          </w:p>
        </w:tc>
        <w:tc>
          <w:tcPr/>
          <w:p>
            <w:pPr>
              <w:pStyle w:val="Compact"/>
            </w:pPr>
            <w: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admin-dashboard.fig</w:t>
            </w:r>
          </w:p>
        </w:tc>
        <w:tc>
          <w:tcPr/>
          <w:p>
            <w:pPr>
              <w:pStyle w:val="Compact"/>
            </w:pPr>
            <w:r>
              <w:t xml:space="preserve">TC-ADM-02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UC-ADM-03</w:t>
            </w:r>
          </w:p>
        </w:tc>
        <w:tc>
          <w:tcPr/>
          <w:p>
            <w:pPr>
              <w:pStyle w:val="Compact"/>
            </w:pPr>
            <w:r>
              <w:t xml:space="preserve">REQ-ADM-03</w:t>
            </w:r>
          </w:p>
        </w:tc>
        <w:tc>
          <w:tcPr/>
          <w:p>
            <w:pPr>
              <w:pStyle w:val="Compact"/>
            </w:pPr>
            <w:r>
              <w:t xml:space="preserve">KnowledgeEntry</w:t>
            </w:r>
          </w:p>
        </w:tc>
        <w:tc>
          <w:tcPr/>
          <w:p>
            <w:pPr>
              <w:pStyle w:val="Compact"/>
            </w:pPr>
            <w:r>
              <w:t xml:space="preserve">admin-dashboard.fig</w:t>
            </w:r>
          </w:p>
        </w:tc>
        <w:tc>
          <w:tcPr/>
          <w:p>
            <w:pPr>
              <w:pStyle w:val="Compact"/>
            </w:pPr>
            <w:r>
              <w:t xml:space="preserve">TC-ADM-03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UC-ADM-04</w:t>
            </w:r>
          </w:p>
        </w:tc>
        <w:tc>
          <w:tcPr/>
          <w:p>
            <w:pPr>
              <w:pStyle w:val="Compact"/>
            </w:pPr>
            <w:r>
              <w:t xml:space="preserve">REQ-ADM-04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admin-dashboard.fig</w:t>
            </w:r>
          </w:p>
        </w:tc>
        <w:tc>
          <w:tcPr/>
          <w:p>
            <w:pPr>
              <w:pStyle w:val="Compact"/>
            </w:pPr>
            <w:r>
              <w:t xml:space="preserve">TC-ADM-04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UC-ADM-05</w:t>
            </w:r>
          </w:p>
        </w:tc>
        <w:tc>
          <w:tcPr/>
          <w:p>
            <w:pPr>
              <w:pStyle w:val="Compact"/>
            </w:pPr>
            <w:r>
              <w:t xml:space="preserve">REQ-ADM-05</w:t>
            </w:r>
          </w:p>
        </w:tc>
        <w:tc>
          <w:tcPr/>
          <w:p>
            <w:pPr>
              <w:pStyle w:val="Compact"/>
            </w:pPr>
            <w:r>
              <w:t xml:space="preserve">UnmatchedQuery</w:t>
            </w:r>
          </w:p>
        </w:tc>
        <w:tc>
          <w:tcPr/>
          <w:p>
            <w:pPr>
              <w:pStyle w:val="Compact"/>
            </w:pPr>
            <w:r>
              <w:t xml:space="preserve">admin-dashboard.fig</w:t>
            </w:r>
          </w:p>
        </w:tc>
        <w:tc>
          <w:tcPr/>
          <w:p>
            <w:pPr>
              <w:pStyle w:val="Compact"/>
            </w:pPr>
            <w:r>
              <w:t xml:space="preserve">TC-ADM-05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UC-ADM-06</w:t>
            </w:r>
          </w:p>
        </w:tc>
        <w:tc>
          <w:tcPr/>
          <w:p>
            <w:pPr>
              <w:pStyle w:val="Compact"/>
            </w:pPr>
            <w:r>
              <w:t xml:space="preserve">REQ-ADM-06</w:t>
            </w:r>
          </w:p>
        </w:tc>
        <w:tc>
          <w:tcPr/>
          <w:p>
            <w:pPr>
              <w:pStyle w:val="Compact"/>
            </w:pPr>
            <w:r>
              <w:t xml:space="preserve">SensitiveWord</w:t>
            </w:r>
          </w:p>
        </w:tc>
        <w:tc>
          <w:tcPr/>
          <w:p>
            <w:pPr>
              <w:pStyle w:val="Compact"/>
            </w:pPr>
            <w:r>
              <w:t xml:space="preserve">admin-dashboard.fig</w:t>
            </w:r>
          </w:p>
        </w:tc>
        <w:tc>
          <w:tcPr/>
          <w:p>
            <w:pPr>
              <w:pStyle w:val="Compact"/>
            </w:pPr>
            <w:r>
              <w:t xml:space="preserve">TC-ADM-06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UC-ADM-07</w:t>
            </w:r>
          </w:p>
        </w:tc>
        <w:tc>
          <w:tcPr/>
          <w:p>
            <w:pPr>
              <w:pStyle w:val="Compact"/>
            </w:pPr>
            <w:r>
              <w:t xml:space="preserve">REQ-ADM-07</w:t>
            </w:r>
          </w:p>
        </w:tc>
        <w:tc>
          <w:tcPr/>
          <w:p>
            <w:pPr>
              <w:pStyle w:val="Compact"/>
            </w:pPr>
            <w:r>
              <w:t xml:space="preserve">SystemStatus</w:t>
            </w:r>
          </w:p>
        </w:tc>
        <w:tc>
          <w:tcPr/>
          <w:p>
            <w:pPr>
              <w:pStyle w:val="Compact"/>
            </w:pPr>
            <w:r>
              <w:t xml:space="preserve">admin-dashboard.fig</w:t>
            </w:r>
          </w:p>
        </w:tc>
        <w:tc>
          <w:tcPr/>
          <w:p>
            <w:pPr>
              <w:pStyle w:val="Compact"/>
            </w:pPr>
            <w:r>
              <w:t xml:space="preserve">TC-ADM-07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UC-PAR-01</w:t>
            </w:r>
          </w:p>
        </w:tc>
        <w:tc>
          <w:tcPr/>
          <w:p>
            <w:pPr>
              <w:pStyle w:val="Compact"/>
            </w:pPr>
            <w:r>
              <w:t xml:space="preserve">REQ-PAR-01</w:t>
            </w:r>
          </w:p>
        </w:tc>
        <w:tc>
          <w:tcPr/>
          <w:p>
            <w:pPr>
              <w:pStyle w:val="Compact"/>
            </w:pPr>
            <w:r>
              <w:t xml:space="preserve">KnowledgeEntry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TC-PAR-01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UC-PAR-02</w:t>
            </w:r>
          </w:p>
        </w:tc>
        <w:tc>
          <w:tcPr/>
          <w:p>
            <w:pPr>
              <w:pStyle w:val="Compact"/>
            </w:pPr>
            <w:r>
              <w:t xml:space="preserve">REQ-PAR-02</w:t>
            </w:r>
          </w:p>
        </w:tc>
        <w:tc>
          <w:tcPr/>
          <w:p>
            <w:pPr>
              <w:pStyle w:val="Compact"/>
            </w:pPr>
            <w:r>
              <w:t xml:space="preserve">Student, ParentAuth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TC-PAR-02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UC-PAR-03</w:t>
            </w:r>
          </w:p>
        </w:tc>
        <w:tc>
          <w:tcPr/>
          <w:p>
            <w:pPr>
              <w:pStyle w:val="Compact"/>
            </w:pPr>
            <w:r>
              <w:t xml:space="preserve">REQ-PAR-03</w:t>
            </w:r>
          </w:p>
        </w:tc>
        <w:tc>
          <w:tcPr/>
          <w:p>
            <w:pPr>
              <w:pStyle w:val="Compact"/>
            </w:pPr>
            <w:r>
              <w:t xml:space="preserve">FeeInfo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TC-PAR-03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UC-PAR-04</w:t>
            </w:r>
          </w:p>
        </w:tc>
        <w:tc>
          <w:tcPr/>
          <w:p>
            <w:pPr>
              <w:pStyle w:val="Compact"/>
            </w:pPr>
            <w:r>
              <w:t xml:space="preserve">REQ-PAR-04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TC-PAR-04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UC-PAR-05</w:t>
            </w:r>
          </w:p>
        </w:tc>
        <w:tc>
          <w:tcPr/>
          <w:p>
            <w:pPr>
              <w:pStyle w:val="Compact"/>
            </w:pPr>
            <w:r>
              <w:t xml:space="preserve">REQ-PAR-05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TC-PAR-05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UC-VIS-01</w:t>
            </w:r>
          </w:p>
        </w:tc>
        <w:tc>
          <w:tcPr/>
          <w:p>
            <w:pPr>
              <w:pStyle w:val="Compact"/>
            </w:pPr>
            <w:r>
              <w:t xml:space="preserve">REQ-VIS-01</w:t>
            </w:r>
          </w:p>
        </w:tc>
        <w:tc>
          <w:tcPr/>
          <w:p>
            <w:pPr>
              <w:pStyle w:val="Compact"/>
            </w:pPr>
            <w:r>
              <w:t xml:space="preserve">EnrollmentInfo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TC-VIS-01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UC-VIS-02</w:t>
            </w:r>
          </w:p>
        </w:tc>
        <w:tc>
          <w:tcPr/>
          <w:p>
            <w:pPr>
              <w:pStyle w:val="Compact"/>
            </w:pPr>
            <w:r>
              <w:t xml:space="preserve">REQ-VIS-02</w:t>
            </w:r>
          </w:p>
        </w:tc>
        <w:tc>
          <w:tcPr/>
          <w:p>
            <w:pPr>
              <w:pStyle w:val="Compact"/>
            </w:pPr>
            <w:r>
              <w:t xml:space="preserve">MajorInfo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TC-VIS-02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UC-VIS-03</w:t>
            </w:r>
          </w:p>
        </w:tc>
        <w:tc>
          <w:tcPr/>
          <w:p>
            <w:pPr>
              <w:pStyle w:val="Compact"/>
            </w:pPr>
            <w:r>
              <w:t xml:space="preserve">REQ-VIS-03</w:t>
            </w:r>
          </w:p>
        </w:tc>
        <w:tc>
          <w:tcPr/>
          <w:p>
            <w:pPr>
              <w:pStyle w:val="Compact"/>
            </w:pPr>
            <w:r>
              <w:t xml:space="preserve">CampusInfo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TC-VIS-03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UC-VIS-04</w:t>
            </w:r>
          </w:p>
        </w:tc>
        <w:tc>
          <w:tcPr/>
          <w:p>
            <w:pPr>
              <w:pStyle w:val="Compact"/>
            </w:pPr>
            <w:r>
              <w:t xml:space="preserve">REQ-VIS-04</w:t>
            </w:r>
          </w:p>
        </w:tc>
        <w:tc>
          <w:tcPr/>
          <w:p>
            <w:pPr>
              <w:pStyle w:val="Compact"/>
            </w:pPr>
            <w:r>
              <w:t xml:space="preserve">TransportInfo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TC-VIS-04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UC-VIS-05</w:t>
            </w:r>
          </w:p>
        </w:tc>
        <w:tc>
          <w:tcPr/>
          <w:p>
            <w:pPr>
              <w:pStyle w:val="Compact"/>
            </w:pPr>
            <w:r>
              <w:t xml:space="preserve">REQ-VIS-05</w:t>
            </w:r>
          </w:p>
        </w:tc>
        <w:tc>
          <w:tcPr/>
          <w:p>
            <w:pPr>
              <w:pStyle w:val="Compact"/>
            </w:pPr>
            <w:r>
              <w:t xml:space="preserve">CampusMap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TC-VIS-05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UC-COM-01</w:t>
            </w:r>
          </w:p>
        </w:tc>
        <w:tc>
          <w:tcPr/>
          <w:p>
            <w:pPr>
              <w:pStyle w:val="Compact"/>
            </w:pPr>
            <w:r>
              <w:t xml:space="preserve">COM-REQ-02</w:t>
            </w:r>
          </w:p>
        </w:tc>
        <w:tc>
          <w:tcPr/>
          <w:p>
            <w:pPr>
              <w:pStyle w:val="Compact"/>
            </w:pPr>
            <w:r>
              <w:t xml:space="preserve">User, AuthSystem</w:t>
            </w:r>
          </w:p>
        </w:tc>
        <w:tc>
          <w:tcPr/>
          <w:p>
            <w:pPr>
              <w:pStyle w:val="Compact"/>
            </w:pPr>
            <w:r>
              <w:t xml:space="preserve">login.fig</w:t>
            </w:r>
          </w:p>
        </w:tc>
        <w:tc>
          <w:tcPr/>
          <w:p>
            <w:pPr>
              <w:pStyle w:val="Compact"/>
            </w:pPr>
            <w:r>
              <w:t xml:space="preserve">TC-COM-01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UC-COM-02</w:t>
            </w:r>
          </w:p>
        </w:tc>
        <w:tc>
          <w:tcPr/>
          <w:p>
            <w:pPr>
              <w:pStyle w:val="Compact"/>
            </w:pPr>
            <w:r>
              <w:t xml:space="preserve">COM-REQ-06</w:t>
            </w:r>
          </w:p>
        </w:tc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main-chat-mobile.fig</w:t>
            </w:r>
          </w:p>
        </w:tc>
        <w:tc>
          <w:tcPr/>
          <w:p>
            <w:pPr>
              <w:pStyle w:val="Compact"/>
            </w:pPr>
            <w:r>
              <w:t xml:space="preserve">TC-COM-02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UC-COM-03</w:t>
            </w:r>
          </w:p>
        </w:tc>
        <w:tc>
          <w:tcPr/>
          <w:p>
            <w:pPr>
              <w:pStyle w:val="Compact"/>
            </w:pPr>
            <w:r>
              <w:t xml:space="preserve">COM-REQ-05</w:t>
            </w:r>
          </w:p>
        </w:tc>
        <w:tc>
          <w:tcPr/>
          <w:p>
            <w:pPr>
              <w:pStyle w:val="Compact"/>
            </w:pPr>
            <w:r>
              <w:t xml:space="preserve">Conversation, Message</w:t>
            </w:r>
          </w:p>
        </w:tc>
        <w:tc>
          <w:tcPr/>
          <w:p>
            <w:pPr>
              <w:pStyle w:val="Compact"/>
            </w:pPr>
            <w:r>
              <w:t xml:space="preserve">history.fig</w:t>
            </w:r>
          </w:p>
        </w:tc>
        <w:tc>
          <w:tcPr/>
          <w:p>
            <w:pPr>
              <w:pStyle w:val="Compact"/>
            </w:pPr>
            <w:r>
              <w:t xml:space="preserve">TC-COM-03</w:t>
            </w:r>
          </w:p>
        </w:tc>
      </w:tr>
    </w:tbl>
    <w:bookmarkEnd w:id="47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" Type="http://schemas.openxmlformats.org/officeDocument/2006/relationships/image" Target="media/rId19.png"/><Relationship Id="rId34" Type="http://schemas.openxmlformats.org/officeDocument/2006/relationships/image" Target="media/rId34.png"/><Relationship Id="rId38" Type="http://schemas.openxmlformats.org/officeDocument/2006/relationships/image" Target="media/rId38.png"/><Relationship Id="rId42" Type="http://schemas.openxmlformats.org/officeDocument/2006/relationships/image" Target="media/rId42.png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2026-05-23T17:28:51Z</dcterms:created>
  <dcterms:modified xsi:type="dcterms:W3CDTF">2026-05-23T17:28:51Z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