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CCB 变更审核记录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SRA2026-CCB-REVIEW-V1.0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初稿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