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数据需求规格说明书-drd-校务问答机器人"/>
    <w:p>
      <w:pPr>
        <w:pStyle w:val="Heading1"/>
      </w:pPr>
      <w:r>
        <w:rPr>
          <w:rFonts w:hint="eastAsia"/>
        </w:rPr>
        <w:t xml:space="preserve">数据需求规格说明书</w:t>
      </w:r>
      <w:r>
        <w:t xml:space="preserve"> (DRD) — </w:t>
      </w:r>
      <w:r>
        <w:rPr>
          <w:rFonts w:hint="eastAsia"/>
        </w:rPr>
        <w:t xml:space="preserve">校务问答机器人</w:t>
      </w:r>
    </w:p>
    <w:p>
      <w:pPr>
        <w:pStyle w:val="Heading1"/>
      </w:pPr>
      <w:r>
        <w:rPr>
          <w:b/>
        </w:rPr>
        <w:t>文档版本信息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字段</w:t>
            </w:r>
          </w:p>
        </w:tc>
        <w:tc>
          <w:tcPr>
            <w:tcW w:type="dxa" w:w="4680"/>
          </w:tcPr>
          <w:p>
            <w:r>
              <w:t>内容</w:t>
            </w:r>
          </w:p>
        </w:tc>
      </w:tr>
      <w:tr>
        <w:tc>
          <w:tcPr>
            <w:tcW w:type="dxa" w:w="4680"/>
          </w:tcPr>
          <w:p>
            <w:r>
              <w:t>文档名称</w:t>
            </w:r>
          </w:p>
        </w:tc>
        <w:tc>
          <w:tcPr>
            <w:tcW w:type="dxa" w:w="4680"/>
          </w:tcPr>
          <w:p>
            <w:r>
              <w:t>校务问答机器人 数据需求规格说明书（DRD）</w:t>
            </w:r>
          </w:p>
        </w:tc>
      </w:tr>
      <w:tr>
        <w:tc>
          <w:tcPr>
            <w:tcW w:type="dxa" w:w="4680"/>
          </w:tcPr>
          <w:p>
            <w:r>
              <w:t>文档编号</w:t>
            </w:r>
          </w:p>
        </w:tc>
        <w:tc>
          <w:tcPr>
            <w:tcW w:type="dxa" w:w="4680"/>
          </w:tcPr>
          <w:p>
            <w:r>
              <w:t>DRD-SCHOOL-QA-001</w:t>
            </w:r>
          </w:p>
        </w:tc>
      </w:tr>
      <w:tr>
        <w:tc>
          <w:tcPr>
            <w:tcW w:type="dxa" w:w="4680"/>
          </w:tcPr>
          <w:p>
            <w:r>
              <w:t>文档类型</w:t>
            </w:r>
          </w:p>
        </w:tc>
        <w:tc>
          <w:tcPr>
            <w:tcW w:type="dxa" w:w="4680"/>
          </w:tcPr>
          <w:p>
            <w:r>
              <w:t>数据需求规格说明书 DRD</w:t>
            </w:r>
          </w:p>
        </w:tc>
      </w:tr>
      <w:tr>
        <w:tc>
          <w:tcPr>
            <w:tcW w:type="dxa" w:w="4680"/>
          </w:tcPr>
          <w:p>
            <w:r>
              <w:t>当前版本</w:t>
            </w:r>
          </w:p>
        </w:tc>
        <w:tc>
          <w:tcPr>
            <w:tcW w:type="dxa" w:w="4680"/>
          </w:tcPr>
          <w:p>
            <w:r>
              <w:t>V1.0</w:t>
            </w:r>
          </w:p>
        </w:tc>
      </w:tr>
      <w:tr>
        <w:tc>
          <w:tcPr>
            <w:tcW w:type="dxa" w:w="4680"/>
          </w:tcPr>
          <w:p>
            <w:r>
              <w:t>版本状态</w:t>
            </w:r>
          </w:p>
        </w:tc>
        <w:tc>
          <w:tcPr>
            <w:tcW w:type="dxa" w:w="4680"/>
          </w:tcPr>
          <w:p>
            <w:r>
              <w:t>初始基线</w:t>
            </w:r>
          </w:p>
        </w:tc>
      </w:tr>
      <w:tr>
        <w:tc>
          <w:tcPr>
            <w:tcW w:type="dxa" w:w="4680"/>
          </w:tcPr>
          <w:p>
            <w:r>
              <w:t>最后更新</w:t>
            </w:r>
          </w:p>
        </w:tc>
        <w:tc>
          <w:tcPr>
            <w:tcW w:type="dxa" w:w="4680"/>
          </w:tcPr>
          <w:p>
            <w:r>
              <w:t>2026-05-23</w:t>
            </w:r>
          </w:p>
        </w:tc>
      </w:tr>
      <w:tr>
        <w:tc>
          <w:tcPr>
            <w:tcW w:type="dxa" w:w="4680"/>
          </w:tcPr>
          <w:p>
            <w:r>
              <w:t>版本来源/说明</w:t>
            </w:r>
          </w:p>
        </w:tc>
        <w:tc>
          <w:tcPr>
            <w:tcW w:type="dxa" w:w="4680"/>
          </w:tcPr>
          <w:p>
            <w:r>
              <w:t>由原文件“数据需求规格说明书(DRD).docx”整理；原件已包含V1.0文档级信息，版本副本补充修订记录和递进章节。</w:t>
            </w:r>
          </w:p>
        </w:tc>
      </w:tr>
    </w:tbl>
    <w:p>
      <w:pPr>
        <w:pStyle w:val="Heading2"/>
      </w:pPr>
      <w:r>
        <w:rPr>
          <w:b/>
        </w:rP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版本</w:t>
            </w:r>
          </w:p>
        </w:tc>
        <w:tc>
          <w:tcPr>
            <w:tcW w:type="dxa" w:w="2340"/>
          </w:tcPr>
          <w:p>
            <w:r>
              <w:t>日期</w:t>
            </w:r>
          </w:p>
        </w:tc>
        <w:tc>
          <w:tcPr>
            <w:tcW w:type="dxa" w:w="2340"/>
          </w:tcPr>
          <w:p>
            <w:r>
              <w:t>修订说明</w:t>
            </w:r>
          </w:p>
        </w:tc>
        <w:tc>
          <w:tcPr>
            <w:tcW w:type="dxa" w:w="2340"/>
          </w:tcPr>
          <w:p>
            <w:r>
              <w:t>修订人</w:t>
            </w:r>
          </w:p>
        </w:tc>
      </w:tr>
      <w:tr>
        <w:tc>
          <w:tcPr>
            <w:tcW w:type="dxa" w:w="2340"/>
          </w:tcPr>
          <w:p>
            <w:r>
              <w:t>V1.0</w:t>
            </w:r>
          </w:p>
        </w:tc>
        <w:tc>
          <w:tcPr>
            <w:tcW w:type="dxa" w:w="2340"/>
          </w:tcPr>
          <w:p>
            <w:r>
              <w:t>2026-05-23</w:t>
            </w:r>
          </w:p>
        </w:tc>
        <w:tc>
          <w:tcPr>
            <w:tcW w:type="dxa" w:w="2340"/>
          </w:tcPr>
          <w:p>
            <w:r>
              <w:t>建立数据需求初稿，定义静态/动态数据、核心实体、数据字典、采集、安全和生命周期要求。</w:t>
            </w:r>
          </w:p>
        </w:tc>
        <w:tc>
          <w:tcPr>
            <w:tcW w:type="dxa" w:w="2340"/>
          </w:tcPr>
          <w:p>
            <w:r>
              <w:t>需求分析团队</w:t>
            </w:r>
          </w:p>
        </w:tc>
      </w:tr>
    </w:tbl>
    <w:p>
      <w:pPr>
        <w:pStyle w:val="FirstParagraph"/>
      </w:pPr>
      <w:r>
        <w:t>文档编号: DRD-SCHOOL-QA-001 版本: V1.0 创建日期: 2026-05-23 最后更新: 2026-05-23 状态: 初始基线 作者: 需求分析团队</w:t>
      </w:r>
    </w:p>
    <w:p>
      <w:r>
        <w:pict>
          <v:rect style="width:0;height:1.5pt" o:hralign="center" o:hrstd="t" o:hr="t"/>
        </w:pict>
      </w:r>
    </w:p>
    <w:bookmarkStart w:id="12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9" w:name="目的"/>
    <w:p>
      <w:pPr>
        <w:pStyle w:val="Heading3"/>
      </w:pPr>
      <w:r>
        <w:t xml:space="preserve">1.1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本文档定义校务问答机器人的数据需求，描述系统所需数据的类型、结构、来源、存储和安全要求，作为数据库设计和数据治理的依据。</w:t>
      </w:r>
    </w:p>
    <w:bookmarkEnd w:id="9"/>
    <w:bookmarkStart w:id="10" w:name="范围"/>
    <w:p>
      <w:pPr>
        <w:pStyle w:val="Heading3"/>
      </w:pPr>
      <w:r>
        <w:t xml:space="preserve">1.2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</w:rPr>
        <w:t xml:space="preserve">本文档涵盖：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系统涉及的静态数据和动态数据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数据实体及关系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数据字典定义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数据采集来源和方式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数据安全与隐私保护要求</w:t>
      </w:r>
    </w:p>
    <w:bookmarkEnd w:id="10"/>
    <w:bookmarkStart w:id="11" w:name="参考文档"/>
    <w:p>
      <w:pPr>
        <w:pStyle w:val="Heading3"/>
      </w:pPr>
      <w:r>
        <w:t xml:space="preserve">1.3 </w:t>
      </w:r>
      <w:r>
        <w:rPr>
          <w:rFonts w:hint="eastAsia"/>
        </w:rPr>
        <w:t xml:space="preserve">参考文档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6" w:name="数据描述"/>
    <w:p>
      <w:pPr>
        <w:pStyle w:val="Heading2"/>
      </w:pPr>
      <w:r>
        <w:t xml:space="preserve">2. </w:t>
      </w:r>
      <w:r>
        <w:rPr>
          <w:rFonts w:hint="eastAsia"/>
        </w:rPr>
        <w:t xml:space="preserve">数据描述</w:t>
      </w:r>
    </w:p>
    <w:bookmarkStart w:id="13" w:name="静态数据"/>
    <w:p>
      <w:pPr>
        <w:pStyle w:val="Heading3"/>
      </w:pPr>
      <w:r>
        <w:t xml:space="preserve">2.1 </w:t>
      </w:r>
      <w:r>
        <w:rPr>
          <w:rFonts w:hint="eastAsia"/>
        </w:rPr>
        <w:t xml:space="preserve">静态数据</w:t>
      </w:r>
    </w:p>
    <w:p>
      <w:pPr>
        <w:pStyle w:val="FirstParagraph"/>
      </w:pPr>
      <w:r>
        <w:rPr>
          <w:rFonts w:hint="eastAsia"/>
        </w:rPr>
        <w:t xml:space="preserve">静态数据指不随用户操作而变化的基础数据或配置数据。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1545"/>
        <w:gridCol w:w="1159"/>
        <w:gridCol w:w="1738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学院专业信息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学院列表、专业列表、班级列表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每年9月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课程基础信息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课程编号、名称、学分、学时、授课教师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~5,000条/学期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教室资源信息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教室编号、容量、类型、楼栋位置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后勤管理处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学期起止、节假日、考试周安排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政策法规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国家法规、学校规章制度、办事指南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各职能部门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常见问题与标准答案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各行政部门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需过滤的敏感词及分类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信息中心+合规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NLU模型参数、阈值、限流规则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~100项</w:t>
            </w:r>
          </w:p>
        </w:tc>
      </w:tr>
    </w:tbl>
    <w:bookmarkEnd w:id="13"/>
    <w:bookmarkStart w:id="14" w:name="动态数据"/>
    <w:p>
      <w:pPr>
        <w:pStyle w:val="Heading3"/>
      </w:pPr>
      <w:r>
        <w:t xml:space="preserve">2.2 </w:t>
      </w:r>
      <w:r>
        <w:rPr>
          <w:rFonts w:hint="eastAsia"/>
        </w:rPr>
        <w:t xml:space="preserve">动态数据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1440"/>
        <w:gridCol w:w="162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增长速度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预估量级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用户注册信息、角色、权限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CAS同步+管理员创建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初始导入后缓慢增长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学籍信息、班级、辅导员关联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每年增量更新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职称、院系、研究方向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用户对话记录、上下文状态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单轮问答消息、答案、置信度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赞/踩、满意度评分、评论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识别结果、置信度、实体提取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操作记录、登录记录、异常事件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~2,000条/天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NLU未覆盖的用户问题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知识条目修改历史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~50条/天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~1.5万条/年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热门问题、趋势、用户画像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定时任务计算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~500万条/年</w:t>
            </w:r>
          </w:p>
        </w:tc>
      </w:tr>
    </w:tbl>
    <w:bookmarkEnd w:id="14"/>
    <w:bookmarkStart w:id="15" w:name="数据流图-dfd"/>
    <w:p>
      <w:pPr>
        <w:pStyle w:val="Heading3"/>
      </w:pPr>
      <w:r>
        <w:t xml:space="preserve">2.3 </w:t>
      </w:r>
      <w:r>
        <w:rPr>
          <w:rFonts w:hint="eastAsia"/>
        </w:rPr>
        <w:t xml:space="preserve">数据流图</w:t>
      </w:r>
      <w:r>
        <w:t xml:space="preserve"> (DFD)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┌─────────────┐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教务系统</w:t>
      </w:r>
      <w:r>
        <w:rPr>
          <w:rStyle w:val="VerbatimChar"/>
        </w:rPr>
        <w:t xml:space="preserve">    │──┐</w:t>
      </w:r>
      <w:r>
        <w:br/>
      </w:r>
      <w:r>
        <w:rPr>
          <w:rStyle w:val="VerbatimChar"/>
        </w:rPr>
        <w:t xml:space="preserve">                        └─────────────┘  │  </w:t>
      </w:r>
      <w:r>
        <w:rPr>
          <w:rStyle w:val="VerbatimChar"/>
          <w:rFonts w:hint="eastAsia"/>
        </w:rPr>
        <w:t xml:space="preserve">课程/成绩/考试/课表</w:t>
      </w:r>
      <w:r>
        <w:br/>
      </w:r>
      <w:r>
        <w:rPr>
          <w:rStyle w:val="VerbatimChar"/>
        </w:rPr>
        <w:t xml:space="preserve">                        ┌─────────────┐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OA系统</w:t>
      </w:r>
      <w:r>
        <w:rPr>
          <w:rStyle w:val="VerbatimChar"/>
        </w:rPr>
        <w:t xml:space="preserve">     │──┤  </w:t>
      </w:r>
      <w:r>
        <w:rPr>
          <w:rStyle w:val="VerbatimChar"/>
          <w:rFonts w:hint="eastAsia"/>
        </w:rPr>
        <w:t xml:space="preserve">办事流程/规章制度</w:t>
      </w:r>
      <w:r>
        <w:br/>
      </w:r>
      <w:r>
        <w:rPr>
          <w:rStyle w:val="VerbatimChar"/>
        </w:rPr>
        <w:t xml:space="preserve">                        └─────────────┘  │</w:t>
      </w:r>
      <w:r>
        <w:br/>
      </w:r>
      <w:r>
        <w:rPr>
          <w:rStyle w:val="VerbatimChar"/>
        </w:rPr>
        <w:t xml:space="preserve">                        ┌─────────────┐  │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│ </w:t>
      </w:r>
      <w:r>
        <w:rPr>
          <w:rStyle w:val="VerbatimChar"/>
          <w:rFonts w:hint="eastAsia"/>
        </w:rPr>
        <w:t xml:space="preserve">一卡通系统</w:t>
      </w:r>
      <w:r>
        <w:rPr>
          <w:rStyle w:val="VerbatimChar"/>
        </w:rPr>
        <w:t xml:space="preserve">   │──┼──→│              │────→│   </w:t>
      </w:r>
      <w:r>
        <w:rPr>
          <w:rStyle w:val="VerbatimChar"/>
          <w:rFonts w:hint="eastAsia"/>
        </w:rPr>
        <w:t xml:space="preserve">问答引擎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└─────────────┘  │   │   </w:t>
      </w:r>
      <w:r>
        <w:rPr>
          <w:rStyle w:val="VerbatimChar"/>
          <w:rFonts w:hint="eastAsia"/>
        </w:rPr>
        <w:t xml:space="preserve">数据同步</w:t>
      </w:r>
      <w:r>
        <w:rPr>
          <w:rStyle w:val="VerbatimChar"/>
        </w:rPr>
        <w:t xml:space="preserve">    │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│   │   </w:t>
      </w:r>
      <w:r>
        <w:rPr>
          <w:rStyle w:val="VerbatimChar"/>
          <w:rFonts w:hint="eastAsia"/>
        </w:rPr>
        <w:t xml:space="preserve">模块</w:t>
      </w:r>
      <w:r>
        <w:rPr>
          <w:rStyle w:val="VerbatimChar"/>
        </w:rPr>
        <w:t xml:space="preserve">        │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图书馆系统</w:t>
      </w:r>
      <w:r>
        <w:rPr>
          <w:rStyle w:val="VerbatimChar"/>
        </w:rPr>
        <w:t xml:space="preserve">  │──┘   └──────┬───────┘     ┌──────┴───────┐</w:t>
      </w:r>
      <w:r>
        <w:br/>
      </w:r>
      <w:r>
        <w:rPr>
          <w:rStyle w:val="VerbatimChar"/>
        </w:rPr>
        <w:t xml:space="preserve">                        └─────────────┘           │             │   Web/API    │</w:t>
      </w:r>
      <w:r>
        <w:br/>
      </w:r>
      <w:r>
        <w:rPr>
          <w:rStyle w:val="VerbatimChar"/>
        </w:rPr>
        <w:t xml:space="preserve">                                                   ↓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┌──────────────┐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CAS认证</w:t>
      </w:r>
      <w:r>
        <w:rPr>
          <w:rStyle w:val="VerbatimChar"/>
        </w:rPr>
        <w:t xml:space="preserve">     │────→│   MySQL 8.0  │←──────────┘</w:t>
      </w:r>
      <w:r>
        <w:br/>
      </w:r>
      <w:r>
        <w:rPr>
          <w:rStyle w:val="VerbatimChar"/>
        </w:rPr>
        <w:t xml:space="preserve">                        └─────────────┘     │   </w:t>
      </w:r>
      <w:r>
        <w:rPr>
          <w:rStyle w:val="VerbatimChar"/>
          <w:rFonts w:hint="eastAsia"/>
        </w:rPr>
        <w:t xml:space="preserve">(主从)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                                       └──────┬───────┘</w:t>
      </w:r>
      <w:r>
        <w:br/>
      </w:r>
      <w:r>
        <w:rPr>
          <w:rStyle w:val="VerbatimChar"/>
        </w:rPr>
        <w:t xml:space="preserve">                        ┌─────────────┐            │</w:t>
      </w:r>
      <w:r>
        <w:br/>
      </w:r>
      <w:r>
        <w:rPr>
          <w:rStyle w:val="VerbatimChar"/>
        </w:rPr>
        <w:t xml:space="preserve">                        │  </w:t>
      </w:r>
      <w:r>
        <w:rPr>
          <w:rStyle w:val="VerbatimChar"/>
          <w:rFonts w:hint="eastAsia"/>
        </w:rPr>
        <w:t xml:space="preserve">用户/Bot</w:t>
      </w:r>
      <w:r>
        <w:rPr>
          <w:rStyle w:val="VerbatimChar"/>
        </w:rPr>
        <w:t xml:space="preserve">    │←───────────┤</w:t>
      </w:r>
      <w:r>
        <w:br/>
      </w:r>
      <w:r>
        <w:rPr>
          <w:rStyle w:val="VerbatimChar"/>
        </w:rPr>
        <w:t xml:space="preserve">                        └─────────────┘            ↓</w:t>
      </w:r>
      <w:r>
        <w:br/>
      </w:r>
      <w:r>
        <w:rPr>
          <w:rStyle w:val="VerbatimChar"/>
        </w:rPr>
        <w:t xml:space="preserve">                                        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                 │ Elasticsearch│←────│  </w:t>
      </w:r>
      <w:r>
        <w:rPr>
          <w:rStyle w:val="VerbatimChar"/>
          <w:rFonts w:hint="eastAsia"/>
        </w:rPr>
        <w:t xml:space="preserve">Milvus向量DB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(全文检索)</w:t>
      </w:r>
      <w:r>
        <w:rPr>
          <w:rStyle w:val="VerbatimChar"/>
        </w:rPr>
        <w:t xml:space="preserve">   │     │  </w:t>
      </w:r>
      <w:r>
        <w:rPr>
          <w:rStyle w:val="VerbatimChar"/>
          <w:rFonts w:hint="eastAsia"/>
        </w:rPr>
        <w:t xml:space="preserve">(语义检索)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↑                      ↑</w:t>
      </w:r>
      <w:r>
        <w:br/>
      </w:r>
      <w:r>
        <w:rPr>
          <w:rStyle w:val="VerbatimChar"/>
        </w:rPr>
        <w:t xml:space="preserve">                                             ┌──────┴───────┐     ┌──────┴───────┐</w:t>
      </w:r>
      <w:r>
        <w:br/>
      </w:r>
      <w:r>
        <w:rPr>
          <w:rStyle w:val="VerbatimChar"/>
        </w:rPr>
        <w:t xml:space="preserve">                                             │  Redis 7.x   │     │   MinIO OSS  │</w:t>
      </w:r>
      <w:r>
        <w:br/>
      </w:r>
      <w:r>
        <w:rPr>
          <w:rStyle w:val="VerbatimChar"/>
        </w:rPr>
        <w:t xml:space="preserve">                                             │  </w:t>
      </w:r>
      <w:r>
        <w:rPr>
          <w:rStyle w:val="VerbatimChar"/>
          <w:rFonts w:hint="eastAsia"/>
        </w:rPr>
        <w:t xml:space="preserve">(缓存/限流)</w:t>
      </w:r>
      <w:r>
        <w:rPr>
          <w:rStyle w:val="VerbatimChar"/>
        </w:rPr>
        <w:t xml:space="preserve">  │     │  </w:t>
      </w:r>
      <w:r>
        <w:rPr>
          <w:rStyle w:val="VerbatimChar"/>
          <w:rFonts w:hint="eastAsia"/>
        </w:rPr>
        <w:t xml:space="preserve">(文件存储)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            └──────────────┘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数据实体与关系"/>
    <w:p>
      <w:pPr>
        <w:pStyle w:val="Heading2"/>
      </w:pPr>
      <w:r>
        <w:t xml:space="preserve">3. </w:t>
      </w:r>
      <w:r>
        <w:rPr>
          <w:rFonts w:hint="eastAsia"/>
        </w:rPr>
        <w:t xml:space="preserve">数据实体与关系</w:t>
      </w:r>
    </w:p>
    <w:bookmarkStart w:id="17" w:name="核心实体"/>
    <w:p>
      <w:pPr>
        <w:pStyle w:val="Heading3"/>
      </w:pPr>
      <w:r>
        <w:t xml:space="preserve">3.1 </w:t>
      </w:r>
      <w:r>
        <w:rPr>
          <w:rFonts w:hint="eastAsia"/>
        </w:rPr>
        <w:t xml:space="preserve">核心实体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rPr>
                <w:rFonts w:hint="eastAsia"/>
              </w:rPr>
              <w:t xml:space="preserve">(用户)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系统所有用户的根实体</w:t>
            </w:r>
          </w:p>
        </w:tc>
        <w:tc>
          <w:tcPr/>
          <w:p>
            <w:pPr>
              <w:pStyle w:val="Compact"/>
            </w:pPr>
            <w:r>
              <w:t xml:space="preserve">user_id, username, real_name, role, department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</w:t>
            </w:r>
            <w:r>
              <w:t xml:space="preserve"> </w:t>
            </w:r>
            <w:r>
              <w:rPr>
                <w:rFonts w:hint="eastAsia"/>
              </w:rPr>
              <w:t xml:space="preserve">(学生)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继承User的学生角色</w:t>
            </w:r>
          </w:p>
        </w:tc>
        <w:tc>
          <w:tcPr/>
          <w:p>
            <w:pPr>
              <w:pStyle w:val="Compact"/>
            </w:pPr>
            <w:r>
              <w:t xml:space="preserve">student_no, class_name, major, college, 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  <w:r>
              <w:t xml:space="preserve"> </w:t>
            </w:r>
            <w:r>
              <w:rPr>
                <w:rFonts w:hint="eastAsia"/>
              </w:rPr>
              <w:t xml:space="preserve">(教师)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继承User的教师角色</w:t>
            </w:r>
          </w:p>
        </w:tc>
        <w:tc>
          <w:tcPr/>
          <w:p>
            <w:pPr>
              <w:pStyle w:val="Compact"/>
            </w:pPr>
            <w:r>
              <w:t xml:space="preserve">teacher_no, title, college, research_area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Counselor</w:t>
            </w:r>
            <w:r>
              <w:t xml:space="preserve"> </w:t>
            </w:r>
            <w:r>
              <w:rPr>
                <w:rFonts w:hint="eastAsia"/>
              </w:rPr>
              <w:t xml:space="preserve">(辅导员)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继承User的辅导员角色</w:t>
            </w:r>
          </w:p>
        </w:tc>
        <w:tc>
          <w:tcPr/>
          <w:p>
            <w:pPr>
              <w:pStyle w:val="Compact"/>
            </w:pPr>
            <w:r>
              <w:t xml:space="preserve">counselor_no, managed_college, managed_grade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(管理员)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继承User的管理员角色</w:t>
            </w:r>
          </w:p>
        </w:tc>
        <w:tc>
          <w:tcPr/>
          <w:p>
            <w:pPr>
              <w:pStyle w:val="Compact"/>
            </w:pPr>
            <w:r>
              <w:t xml:space="preserve">admin_no, department, permission_set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管理员创建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  <w:r>
              <w:t xml:space="preserve"> </w:t>
            </w:r>
            <w:r>
              <w:rPr>
                <w:rFonts w:hint="eastAsia"/>
              </w:rPr>
              <w:t xml:space="preserve">(家长)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继承User的家长角色</w:t>
            </w:r>
          </w:p>
        </w:tc>
        <w:tc>
          <w:tcPr/>
          <w:p>
            <w:pPr>
              <w:pStyle w:val="Compact"/>
            </w:pPr>
            <w:r>
              <w:t xml:space="preserve">parent_no, relationship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</w:t>
            </w:r>
            <w:r>
              <w:t xml:space="preserve"> </w:t>
            </w:r>
            <w:r>
              <w:rPr>
                <w:rFonts w:hint="eastAsia"/>
              </w:rPr>
              <w:t xml:space="preserve">(会话)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用户的一次对话</w:t>
            </w:r>
          </w:p>
        </w:tc>
        <w:tc>
          <w:tcPr/>
          <w:p>
            <w:pPr>
              <w:pStyle w:val="Compact"/>
            </w:pPr>
            <w:r>
              <w:t xml:space="preserve">conversation_id, user_id, start_time, end_time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Message</w:t>
            </w:r>
            <w:r>
              <w:t xml:space="preserve"> </w:t>
            </w:r>
            <w:r>
              <w:rPr>
                <w:rFonts w:hint="eastAsia"/>
              </w:rPr>
              <w:t xml:space="preserve">(消息)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对话中的一条消息</w:t>
            </w:r>
          </w:p>
        </w:tc>
        <w:tc>
          <w:tcPr/>
          <w:p>
            <w:pPr>
              <w:pStyle w:val="Compact"/>
            </w:pPr>
            <w:r>
              <w:t xml:space="preserve">message_id, conversation_id, question, answer, confidence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KnowledgeEntry</w:t>
            </w:r>
            <w:r>
              <w:t xml:space="preserve"> </w:t>
            </w:r>
            <w:r>
              <w:rPr>
                <w:rFonts w:hint="eastAsia"/>
              </w:rPr>
              <w:t xml:space="preserve">(知识条目)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知识库中的一条知识</w:t>
            </w:r>
          </w:p>
        </w:tc>
        <w:tc>
          <w:tcPr/>
          <w:p>
            <w:pPr>
              <w:pStyle w:val="Compact"/>
            </w:pPr>
            <w:r>
              <w:t xml:space="preserve">entry_id, title, content, category_id, 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  <w:r>
              <w:t xml:space="preserve"> </w:t>
            </w:r>
            <w:r>
              <w:rPr>
                <w:rFonts w:hint="eastAsia"/>
              </w:rPr>
              <w:t xml:space="preserve">(分类)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知识分类树节点</w:t>
            </w:r>
          </w:p>
        </w:tc>
        <w:tc>
          <w:tcPr/>
          <w:p>
            <w:pPr>
              <w:pStyle w:val="Compact"/>
            </w:pPr>
            <w:r>
              <w:t xml:space="preserve">category_id, name, parent_id, sort_order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</w:t>
            </w:r>
            <w:r>
              <w:t xml:space="preserve"> </w:t>
            </w:r>
            <w:r>
              <w:rPr>
                <w:rFonts w:hint="eastAsia"/>
              </w:rPr>
              <w:t xml:space="preserve">(意图)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NLU识别的用户意图</w:t>
            </w:r>
          </w:p>
        </w:tc>
        <w:tc>
          <w:tcPr/>
          <w:p>
            <w:pPr>
              <w:pStyle w:val="Compact"/>
            </w:pPr>
            <w:r>
              <w:t xml:space="preserve">intent_id, name, examples, response_template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训练+配置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rPr>
                <w:rFonts w:hint="eastAsia"/>
              </w:rPr>
              <w:t xml:space="preserve">(反馈)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用户对回答的评价</w:t>
            </w:r>
          </w:p>
        </w:tc>
        <w:tc>
          <w:tcPr/>
          <w:p>
            <w:pPr>
              <w:pStyle w:val="Compact"/>
            </w:pPr>
            <w:r>
              <w:t xml:space="preserve">feedback_id, message_id, user_id, type, comment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</w:t>
            </w:r>
            <w:r>
              <w:t xml:space="preserve"> </w:t>
            </w:r>
            <w:r>
              <w:rPr>
                <w:rFonts w:hint="eastAsia"/>
              </w:rPr>
              <w:t xml:space="preserve">(审计日志)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操作审计记录</w:t>
            </w:r>
          </w:p>
        </w:tc>
        <w:tc>
          <w:tcPr/>
          <w:p>
            <w:pPr>
              <w:pStyle w:val="Compact"/>
            </w:pPr>
            <w:r>
              <w:t xml:space="preserve">log_id, user_id, action, target, result, 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rPr>
                <w:rFonts w:hint="eastAsia"/>
              </w:rPr>
              <w:t xml:space="preserve">(通知)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系统通知消息</w:t>
            </w:r>
          </w:p>
        </w:tc>
        <w:tc>
          <w:tcPr/>
          <w:p>
            <w:pPr>
              <w:pStyle w:val="Compact"/>
            </w:pPr>
            <w:r>
              <w:t xml:space="preserve">notification_id, user_id, title, content, is_read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系统/管理员</w:t>
            </w:r>
          </w:p>
        </w:tc>
      </w:tr>
    </w:tbl>
    <w:bookmarkEnd w:id="17"/>
    <w:bookmarkStart w:id="18" w:name="实体关系"/>
    <w:p>
      <w:pPr>
        <w:pStyle w:val="Heading3"/>
      </w:pPr>
      <w:r>
        <w:t xml:space="preserve">3.2 </w:t>
      </w:r>
      <w:r>
        <w:rPr>
          <w:rFonts w:hint="eastAsia"/>
        </w:rPr>
        <w:t xml:space="preserve">实体关系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目标实体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</w:t>
            </w:r>
          </w:p>
        </w:tc>
        <w:tc>
          <w:tcPr/>
          <w:p>
            <w:pPr>
              <w:pStyle w:val="Compact"/>
            </w:pPr>
            <w:r>
              <w:t xml:space="preserve">Student/Teacher/…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角色是用户的子类型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initiates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一个用户发起多次对话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一个对话包含多条消息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receives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一条消息对应一条反馈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belongs_to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多条知识条目属于一个分类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parent_of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分类树父子关系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has_versions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EntryVersion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一条知识有多个历史版本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authorizes</w:t>
            </w:r>
          </w:p>
        </w:tc>
        <w:tc>
          <w:tcPr/>
          <w:p>
            <w:pPr>
              <w:pStyle w:val="Compact"/>
            </w:pPr>
            <w:r>
              <w:t xml:space="preserve">ParentAuthorization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家长授权关联学生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converts_to</w:t>
            </w:r>
          </w:p>
        </w:tc>
        <w:tc>
          <w:tcPr/>
          <w:p>
            <w:pPr>
              <w:pStyle w:val="Compact"/>
            </w:pPr>
            <w:r>
              <w:t xml:space="preserve">UnmatchedQuery</w:t>
            </w:r>
          </w:p>
        </w:tc>
        <w:tc>
          <w:tcPr/>
          <w:p>
            <w:pPr>
              <w:pStyle w:val="Compact"/>
            </w:pPr>
            <w:r>
              <w:t xml:space="preserve">KnowledgeEntry</w:t>
            </w:r>
          </w:p>
        </w:tc>
        <w:tc>
          <w:tcPr/>
          <w:p>
            <w:pPr>
              <w:pStyle w:val="Compact"/>
            </w:pPr>
            <w:r>
              <w:t xml:space="preserve">N:1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未命中问题转化为知识条目</w:t>
            </w:r>
          </w:p>
        </w:tc>
      </w:tr>
    </w:tbl>
    <w:bookmarkEnd w:id="18"/>
    <w:bookmarkStart w:id="19" w:name="er-图"/>
    <w:p>
      <w:pPr>
        <w:pStyle w:val="Heading3"/>
      </w:pPr>
      <w:r>
        <w:t xml:space="preserve">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参见</w:t>
      </w:r>
      <w:r>
        <w:t xml:space="preserve"> </w:t>
      </w:r>
      <w:r>
        <w:rPr>
          <w:rStyle w:val="VerbatimChar"/>
          <w:rFonts w:hint="eastAsia"/>
        </w:rPr>
        <w:t xml:space="preserve">docs/数据库设计说明书(DBDD).md</w:t>
      </w:r>
      <w:r>
        <w:t xml:space="preserve"> </w:t>
      </w:r>
      <w:r>
        <w:rPr>
          <w:rFonts w:hint="eastAsia"/>
        </w:rPr>
        <w:t xml:space="preserve">第2章完整</w:t>
      </w:r>
      <w:r>
        <w:t xml:space="preserve"> ER </w:t>
      </w:r>
      <w:r>
        <w:rPr>
          <w:rFonts w:hint="eastAsia"/>
        </w:rPr>
        <w:t xml:space="preserve">图。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数据字典"/>
    <w:p>
      <w:pPr>
        <w:pStyle w:val="Heading2"/>
      </w:pPr>
      <w:r>
        <w:t xml:space="preserve">4. </w:t>
      </w:r>
      <w:r>
        <w:rPr>
          <w:rFonts w:hint="eastAsia"/>
        </w:rPr>
        <w:t xml:space="preserve">数据字典</w:t>
      </w:r>
    </w:p>
    <w:bookmarkStart w:id="21" w:name="用户数据-users"/>
    <w:p>
      <w:pPr>
        <w:pStyle w:val="Heading3"/>
      </w:pPr>
      <w:r>
        <w:t xml:space="preserve">4.1 </w:t>
      </w:r>
      <w:r>
        <w:rPr>
          <w:rFonts w:hint="eastAsia"/>
        </w:rPr>
        <w:t xml:space="preserve">用户数据</w:t>
      </w:r>
      <w:r>
        <w:t xml:space="preserve"> (users)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033"/>
        <w:gridCol w:w="1033"/>
        <w:gridCol w:w="1377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用户唯一标识(UUID)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学号/工号(登录账号)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CAS认证时为空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student/teacher/counselor/admin/parent/visitor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院系/部门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手机号(加密存储)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avatar_url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头像URL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active/inactive/locked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last_login_ip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最后登录IP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bookmarkEnd w:id="21"/>
    <w:bookmarkStart w:id="22" w:name="学生数据-students"/>
    <w:p>
      <w:pPr>
        <w:pStyle w:val="Heading3"/>
      </w:pPr>
      <w:r>
        <w:t xml:space="preserve">4.2 </w:t>
      </w:r>
      <w:r>
        <w:rPr>
          <w:rFonts w:hint="eastAsia"/>
        </w:rPr>
        <w:t xml:space="preserve">学生数据</w:t>
      </w:r>
      <w:r>
        <w:t xml:space="preserve"> (students)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UNIQUE, 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student_no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入学年份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education_level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undergraduate/master/doctor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dormitory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FK→counselors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2"/>
    <w:bookmarkStart w:id="23" w:name="对话数据-conversations"/>
    <w:p>
      <w:pPr>
        <w:pStyle w:val="Heading3"/>
      </w:pPr>
      <w:r>
        <w:t xml:space="preserve">4.3 </w:t>
      </w:r>
      <w:r>
        <w:rPr>
          <w:rFonts w:hint="eastAsia"/>
        </w:rPr>
        <w:t xml:space="preserve">对话数据</w:t>
      </w:r>
      <w:r>
        <w:t xml:space="preserve"> (conversations)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wechat/web/h5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会话开始时间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end_time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消息数量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satisfaction_score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会话满意度(1-5)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</w:tbl>
    <w:bookmarkEnd w:id="23"/>
    <w:bookmarkStart w:id="24" w:name="知识条目数据-knowledge_entries"/>
    <w:p>
      <w:pPr>
        <w:pStyle w:val="Heading3"/>
      </w:pPr>
      <w:r>
        <w:t xml:space="preserve">4.4 </w:t>
      </w:r>
      <w:r>
        <w:rPr>
          <w:rFonts w:hint="eastAsia"/>
        </w:rPr>
        <w:t xml:space="preserve">知识条目数据</w:t>
      </w:r>
      <w:r>
        <w:t xml:space="preserve"> (knowledge_entries)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自增主键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知识标题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FULLTEXT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知识内容(Markdown)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FK→categories, INDEX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所属分类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关键词数组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question_variants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常见问法变体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applicable_roles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适用角色列表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优先级(越高越优先)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draft/published/archived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查阅次数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unhelpful_count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无用反馈数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FK→users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最后更新者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NOW()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数据采集"/>
    <w:p>
      <w:pPr>
        <w:pStyle w:val="Heading2"/>
      </w:pPr>
      <w:r>
        <w:t xml:space="preserve">5. </w:t>
      </w:r>
      <w:r>
        <w:rPr>
          <w:rFonts w:hint="eastAsia"/>
        </w:rPr>
        <w:t xml:space="preserve">数据采集</w:t>
      </w:r>
    </w:p>
    <w:bookmarkStart w:id="26" w:name="外部系统数据同步"/>
    <w:p>
      <w:pPr>
        <w:pStyle w:val="Heading3"/>
      </w:pPr>
      <w:r>
        <w:t xml:space="preserve">5.1 </w:t>
      </w:r>
      <w:r>
        <w:rPr>
          <w:rFonts w:hint="eastAsia"/>
        </w:rPr>
        <w:t xml:space="preserve">外部系统数据同步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3"/>
        <w:gridCol w:w="1657"/>
        <w:gridCol w:w="1657"/>
        <w:gridCol w:w="1657"/>
        <w:gridCol w:w="147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</w:t>
            </w:r>
            <w:r>
              <w:rPr>
                <w:rFonts w:hint="eastAsia"/>
              </w:rPr>
              <w:t xml:space="preserve">统一认证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用户账号、角色、基本信息</w:t>
            </w:r>
          </w:p>
        </w:tc>
        <w:tc>
          <w:tcPr/>
          <w:p>
            <w:pPr>
              <w:pStyle w:val="Compact"/>
            </w:pPr>
            <w:r>
              <w:t xml:space="preserve">LDAP/API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~50,000条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课程、成绩、考试安排、课表</w:t>
            </w:r>
          </w:p>
        </w:tc>
        <w:tc>
          <w:tcPr/>
          <w:p>
            <w:pPr>
              <w:pStyle w:val="Compact"/>
            </w:pPr>
            <w:r>
              <w:t xml:space="preserve">REST API </w:t>
            </w:r>
            <w:r>
              <w:rPr>
                <w:rFonts w:hint="eastAsia"/>
              </w:rPr>
              <w:t xml:space="preserve">实时查询+缓存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实时(30min缓存)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 </w:t>
            </w: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规章制度、办事流程文档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每天凌晨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一卡通系统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消费记录、门禁记录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实时(不缓存)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馆藏、借阅状态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实时(5min缓存)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人事系统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教师职称、院系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~1,500条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学工系统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辅导员分配、班级信息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定时拉取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每学期初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~200条</w:t>
            </w:r>
          </w:p>
        </w:tc>
      </w:tr>
    </w:tbl>
    <w:bookmarkEnd w:id="26"/>
    <w:bookmarkStart w:id="27" w:name="系统内部数据生成"/>
    <w:p>
      <w:pPr>
        <w:pStyle w:val="Heading3"/>
      </w:pPr>
      <w:r>
        <w:t xml:space="preserve">5.2 </w:t>
      </w:r>
      <w:r>
        <w:rPr>
          <w:rFonts w:hint="eastAsia"/>
        </w:rPr>
        <w:t xml:space="preserve">系统内部数据生成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每次问答自动记录</w:t>
            </w:r>
          </w:p>
        </w:tc>
        <w:tc>
          <w:tcPr/>
          <w:p>
            <w:pPr>
              <w:pStyle w:val="Compact"/>
            </w:pPr>
            <w:r>
              <w:t xml:space="preserve">MySQL conversations + messages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永久保留(归档&gt;=3年)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每次意图识别记录</w:t>
            </w:r>
          </w:p>
        </w:tc>
        <w:tc>
          <w:tcPr/>
          <w:p>
            <w:pPr>
              <w:pStyle w:val="Compact"/>
            </w:pPr>
            <w:r>
              <w:t xml:space="preserve">MySQL + 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保留1年，按季度归档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操作触发实时写入</w:t>
            </w:r>
          </w:p>
        </w:tc>
        <w:tc>
          <w:tcPr/>
          <w:p>
            <w:pPr>
              <w:pStyle w:val="Compact"/>
            </w:pPr>
            <w:r>
              <w:t xml:space="preserve">MySQL audit_logs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保留3年，不可删除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NLU置信度&lt;0.6自动记录</w:t>
            </w:r>
          </w:p>
        </w:tc>
        <w:tc>
          <w:tcPr/>
          <w:p>
            <w:pPr>
              <w:pStyle w:val="Compact"/>
            </w:pPr>
            <w:r>
              <w:t xml:space="preserve">MySQL unmatched_queries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保留6个月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定时任务(每日/每周)计算</w:t>
            </w:r>
          </w:p>
        </w:tc>
        <w:tc>
          <w:tcPr/>
          <w:p>
            <w:pPr>
              <w:pStyle w:val="Compact"/>
            </w:pPr>
            <w:r>
              <w:t xml:space="preserve">MySQL statistics_*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保留2年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用户提交</w:t>
            </w:r>
          </w:p>
        </w:tc>
        <w:tc>
          <w:tcPr/>
          <w:p>
            <w:pPr>
              <w:pStyle w:val="Compact"/>
            </w:pPr>
            <w:r>
              <w:t xml:space="preserve">MySQL feedbacks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永久保留</w:t>
            </w:r>
          </w:p>
        </w:tc>
      </w:tr>
    </w:tbl>
    <w:bookmarkEnd w:id="27"/>
    <w:bookmarkStart w:id="28" w:name="数据质量要求"/>
    <w:p>
      <w:pPr>
        <w:pStyle w:val="Heading3"/>
      </w:pPr>
      <w:r>
        <w:t xml:space="preserve">5.3 </w:t>
      </w:r>
      <w:r>
        <w:rPr>
          <w:rFonts w:hint="eastAsia"/>
        </w:rPr>
        <w:t xml:space="preserve">数据质量要求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测量方式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必填字段100%不为空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课程/成绩等关键数据与源系统一致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定期抽样比对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高频数据缓存过期时间&lt;=30min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监控缓存命中率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同一实体跨表一致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外键约束+定期检查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业务主键100%不重复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唯一约束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数据安全"/>
    <w:p>
      <w:pPr>
        <w:pStyle w:val="Heading2"/>
      </w:pPr>
      <w:r>
        <w:t xml:space="preserve">6. </w:t>
      </w:r>
      <w:r>
        <w:rPr>
          <w:rFonts w:hint="eastAsia"/>
        </w:rPr>
        <w:t xml:space="preserve">数据安全</w:t>
      </w:r>
    </w:p>
    <w:bookmarkStart w:id="30" w:name="数据分类与分级"/>
    <w:p>
      <w:pPr>
        <w:pStyle w:val="Heading3"/>
      </w:pPr>
      <w:r>
        <w:t xml:space="preserve">6.1 </w:t>
      </w:r>
      <w:r>
        <w:rPr>
          <w:rFonts w:hint="eastAsia"/>
        </w:rPr>
        <w:t xml:space="preserve">数据分类与分级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2184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L3-敏感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真实姓名、学号/工号、手机号、邮箱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AES-256加密、传输TLS、日志脱敏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学业信息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成绩、课程安排、学分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访问控制(仅本人和授权教师)、审计日志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宿舍、教室位置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校内IP可访问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校园公开信息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L1-公开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校历、规章制度、校园设施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无需保护，确保准确性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系统凭证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L4-机密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密码哈希、API密钥、Token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KMS管理、定期轮换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L2-内部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用户问答内容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仅用户本人和管理员可查看</w:t>
            </w:r>
          </w:p>
        </w:tc>
      </w:tr>
    </w:tbl>
    <w:bookmarkEnd w:id="30"/>
    <w:bookmarkStart w:id="31" w:name="数据脱敏策略"/>
    <w:p>
      <w:pPr>
        <w:pStyle w:val="Heading3"/>
      </w:pPr>
      <w:r>
        <w:t xml:space="preserve">6.2 </w:t>
      </w:r>
      <w:r>
        <w:rPr>
          <w:rFonts w:hint="eastAsia"/>
        </w:rPr>
        <w:t xml:space="preserve">数据脱敏策略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手机号中间4位替换</w:t>
            </w:r>
          </w:p>
        </w:tc>
        <w:tc>
          <w:tcPr/>
          <w:p>
            <w:pPr>
              <w:pStyle w:val="Compact"/>
            </w:pPr>
            <w:r>
              <w:t xml:space="preserve">138****1234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姓名只保留姓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学号/工号Hash化</w:t>
            </w:r>
          </w:p>
        </w:tc>
        <w:tc>
          <w:tcPr/>
          <w:p>
            <w:pPr>
              <w:pStyle w:val="Compact"/>
            </w:pPr>
            <w:r>
              <w:t xml:space="preserve">SHA256(student_no)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非本人信息脱敏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仅返回必要字段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全量数据脱敏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Faker生成假数据</w:t>
            </w:r>
          </w:p>
        </w:tc>
      </w:tr>
    </w:tbl>
    <w:bookmarkEnd w:id="31"/>
    <w:bookmarkStart w:id="32" w:name="访问控制矩阵"/>
    <w:p>
      <w:pPr>
        <w:pStyle w:val="Heading3"/>
      </w:pPr>
      <w:r>
        <w:t xml:space="preserve">6.3 </w:t>
      </w:r>
      <w:r>
        <w:rPr>
          <w:rFonts w:hint="eastAsia"/>
        </w:rPr>
        <w:t xml:space="preserve">访问控制矩阵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他人数据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R(授课学生)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R(所管学生)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CRUD(分管领域)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R(分管领域)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超级管理员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CRUD(全部)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R(全部)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R(自己)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R(授权关联学生)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R(公开)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R=读取,</w:t>
      </w:r>
      <w:r>
        <w:t xml:space="preserve"> </w:t>
      </w:r>
      <w:r>
        <w:rPr>
          <w:rFonts w:hint="eastAsia"/>
        </w:rPr>
        <w:t xml:space="preserve">C=创建,</w:t>
      </w:r>
      <w:r>
        <w:t xml:space="preserve"> </w:t>
      </w:r>
      <w:r>
        <w:rPr>
          <w:rFonts w:hint="eastAsia"/>
        </w:rPr>
        <w:t xml:space="preserve">U=更新,</w:t>
      </w:r>
      <w:r>
        <w:t xml:space="preserve"> </w:t>
      </w:r>
      <w:r>
        <w:rPr>
          <w:rFonts w:hint="eastAsia"/>
        </w:rPr>
        <w:t xml:space="preserve">D=删除</w:t>
      </w:r>
    </w:p>
    <w:bookmarkEnd w:id="32"/>
    <w:bookmarkStart w:id="33" w:name="备份与恢复"/>
    <w:p>
      <w:pPr>
        <w:pStyle w:val="Heading3"/>
      </w:pPr>
      <w:r>
        <w:t xml:space="preserve">6.4 </w:t>
      </w:r>
      <w:r>
        <w:rPr>
          <w:rFonts w:hint="eastAsia"/>
        </w:rPr>
        <w:t xml:space="preserve">备份与恢复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备份频率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全量+增量binlog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全量:每天/binglog:实时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Snapshot to 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RDB + AOF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RDB:每小时/AOF:每秒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多副本+异地同步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数据生命周期管理"/>
    <w:p>
      <w:pPr>
        <w:pStyle w:val="Heading2"/>
      </w:pPr>
      <w:r>
        <w:t xml:space="preserve">7. </w:t>
      </w:r>
      <w:r>
        <w:rPr>
          <w:rFonts w:hint="eastAsia"/>
        </w:rPr>
        <w:t xml:space="preserve">数据生命周期管理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用户注册/CAS同步/系统采集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实时写入，必填校验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查询/分析/展示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热数据缓存(Redis)，温数据MySQL，冷数据归档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对话记录&gt;1年、NLU日志&gt;1年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迁移至归档库(压缩存储)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审计日志&gt;3年、未命中问题&gt;6月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安全删除(overwrite</w:t>
            </w:r>
            <w:r>
              <w:t xml:space="preserve"> </w:t>
            </w:r>
            <w:r>
              <w:rPr>
                <w:rFonts w:hint="eastAsia"/>
              </w:rPr>
              <w:t xml:space="preserve">3次)，记录删除日志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待确认事项"/>
    <w:p>
      <w:pPr>
        <w:pStyle w:val="Heading2"/>
      </w:pPr>
      <w:r>
        <w:t xml:space="preserve">8. </w:t>
      </w:r>
      <w:r>
        <w:rPr>
          <w:rFonts w:hint="eastAsia"/>
        </w:rPr>
        <w:t xml:space="preserve">待确认事项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教务系统API接口文档尚未正式获取，数据字段以本文档预估为准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CAS认证系统的用户属性映射表需与信息中心确认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家长授权机制的合规性需法务审核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数据均在私有云部署，无跨境传输，需在架构文档中明确声明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个人信息保护影响评估(PIA)建议在系统上线前完成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校务问答机器人 数据需求规格说明书（DRD） V1.0</dc:title>
  <dc:creator/>
  <cp:keywords>V1.0; 校务问答机器人; SRS; DRD; NFR</cp:keywords>
  <dcterms:created xsi:type="dcterms:W3CDTF">2026-05-23T17:21:46Z</dcterms:created>
  <dcterms:modified xsi:type="dcterms:W3CDTF">2026-05-23T17:21:46Z</dcterms:modified>
  <dc:subject>数据需求规格说明书</dc:subject>
  <dc:description>正式版本化文档，版本 V1.0。</dc:description>
  <cp:lastModifiedBy>需求分析团队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