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智慧校园助手sra2026校务问答机器人项目章程"/>
    <w:p>
      <w:r>
        <w:t>约束与假设：本项目为课程需求工程与原型验证，不承诺生产上线；不使用真实敏感数据；LLM回答必须结合校务知识库与来源标注。</w:t>
      </w:r>
    </w:p>
    <w:p>
      <w:r>
        <w:t>量化成功标准：SRS中功能需求不少于15项，核心知识分类不少于4类，原型覆盖提问、追问、反馈、热门问题、历史记录和后台维护，评审问题均记录处理结论。</w:t>
      </w:r>
    </w:p>
    <w:p>
      <w:pPr>
        <w:pStyle w:val="3"/>
      </w:pPr>
      <w:r>
        <w:rPr>
          <w:rFonts w:hint="eastAsia"/>
        </w:rPr>
        <w:t xml:space="preserve">智慧校园助手（SRA2026）校务问答机器人项目章程</w:t>
      </w:r>
    </w:p>
    <w:p>
      <w:pPr>
        <w:pStyle w:val="FirstParagraph"/>
      </w:pPr>
      <w:r>
        <w:rPr>
          <w:rFonts w:hint="eastAsia"/>
        </w:rPr>
        <w:t xml:space="preserve">项目名称：智慧校园助手（SRA2026）校务问答机器人</w:t>
      </w:r>
    </w:p>
    <w:p>
      <w:pPr>
        <w:pStyle w:val="19"/>
      </w:pPr>
      <w:r>
        <w:rPr>
          <w:rFonts w:hint="eastAsia"/>
        </w:rPr>
        <w:t xml:space="preserve">文档编号：SRA2026-PC-V1.3</w:t>
      </w:r>
    </w:p>
    <w:p>
      <w:pPr>
        <w:pStyle w:val="19"/>
      </w:pPr>
      <w:r>
        <w:rPr>
          <w:rFonts w:hint="eastAsia"/>
        </w:rPr>
        <w:t xml:space="preserve">依据标准：GB/T</w:t>
      </w:r>
      <w:r>
        <w:t xml:space="preserve"> 9385-2008</w:t>
      </w:r>
    </w:p>
    <w:p>
      <w:pPr>
        <w:pStyle w:val="19"/>
      </w:pPr>
      <w:r>
        <w:rPr>
          <w:rFonts w:hint="eastAsia"/>
        </w:rPr>
        <w:t xml:space="preserve">版本号：1.3</w:t>
      </w:r>
    </w:p>
    <w:p>
      <w:pPr>
        <w:pStyle w:val="19"/>
      </w:pPr>
      <w:r>
        <w:rPr>
          <w:rFonts w:hint="eastAsia"/>
        </w:rPr>
        <w:t xml:space="preserve">发行状态：基线定稿</w:t>
      </w:r>
    </w:p>
    <w:p>
      <w:pPr>
        <w:pStyle w:val="19"/>
      </w:pPr>
      <w:r>
        <w:rPr>
          <w:rFonts w:hint="eastAsia"/>
        </w:rPr>
        <w:t xml:space="preserve">日期：2026年4月5日</w:t>
      </w:r>
    </w:p>
    <w:p>
      <w:pPr>
        <w:pStyle w:val="19"/>
      </w:pPr>
      <w:r>
        <w:rPr>
          <w:rFonts w:hint="eastAsia"/>
        </w:rPr>
        <w:t xml:space="preserve">项目负责人：许霖烽</w:t>
      </w:r>
    </w:p>
    <w:p>
      <w:pPr>
        <w:pStyle w:val="19"/>
      </w:pPr>
      <w:r>
        <w:rPr>
          <w:rFonts w:hint="eastAsia"/>
        </w:rPr>
        <w:t xml:space="preserve">团队成员：许霖烽、袁萍、冯沛一、王振恺、虞子琰</w:t>
      </w:r>
    </w:p>
    <w:p>
      <w:pPr>
        <w:pStyle w:val="19"/>
      </w:pPr>
      <w:r>
        <w:rPr>
          <w:rFonts w:hint="eastAsia"/>
        </w:rPr>
        <w:t xml:space="preserve">建设单位：校园信息中心、教务处、学工部</w:t>
      </w:r>
    </w:p>
    <w:p>
      <w:pPr>
        <w:pStyle w:val="19"/>
      </w:pPr>
      <w:r>
        <w:rPr>
          <w:rFonts w:hint="eastAsia"/>
        </w:rPr>
        <w:t xml:space="preserve">承担单位：SRA2026-G10</w:t>
      </w:r>
    </w:p>
    <w:p>
      <w:pPr>
        <w:pStyle w:val="19"/>
      </w:pPr>
      <w:r>
        <w:rPr>
          <w:rFonts w:hint="eastAsia"/>
        </w:rPr>
        <w:t xml:space="preserve">适用阶段：软件需求工程课程项目需求分析阶段</w:t>
      </w:r>
    </w:p>
    <w:bookmarkStart w:id="9" w:name="版本变更记录"/>
    <w:p>
      <w:pPr>
        <w:pStyle w:val="4"/>
      </w:pPr>
      <w:r>
        <w:rPr>
          <w:rFonts w:hint="eastAsia"/>
        </w:rPr>
        <w:t xml:space="preserve">版本变更记录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明确项目名称、建设背景、初步目标、范围和主要交付物。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补充项目组织、利益相关者职责、范围边界和初步验收标准。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根据用户调研结果细化用户分类、核心功能、优先级、非功能指标和风险控制措施。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统一项目章程与SRS、PDP、VS等文档口径，补充变更控制、交付物基线和最终验收标准。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</w:tbl>
    <w:bookmarkEnd w:id="9"/>
    <w:bookmarkStart w:id="10" w:name="一项目基本信息"/>
    <w:p>
      <w:pPr>
        <w:pStyle w:val="4"/>
      </w:pPr>
      <w:r>
        <w:rPr>
          <w:rFonts w:hint="eastAsia"/>
        </w:rPr>
        <w:t xml:space="preserve">一、项目基本信息</w:t>
      </w:r>
    </w:p>
    <w:p>
      <w:pPr>
        <w:pStyle w:val="FirstParagraph"/>
      </w:pPr>
      <w:r>
        <w:rPr>
          <w:rFonts w:hint="eastAsia"/>
        </w:rPr>
        <w:t xml:space="preserve">项目名称：校务问答机器人系统</w:t>
      </w:r>
    </w:p>
    <w:p>
      <w:pPr>
        <w:pStyle w:val="19"/>
      </w:pPr>
      <w:r>
        <w:rPr>
          <w:rFonts w:hint="eastAsia"/>
        </w:rPr>
        <w:t xml:space="preserve">项目简称：智慧校园助手</w:t>
      </w:r>
    </w:p>
    <w:p>
      <w:pPr>
        <w:pStyle w:val="19"/>
      </w:pPr>
      <w:r>
        <w:rPr>
          <w:rFonts w:hint="eastAsia"/>
        </w:rPr>
        <w:t xml:space="preserve">项目类型：校园信息化服务系统</w:t>
      </w:r>
    </w:p>
    <w:p>
      <w:pPr>
        <w:pStyle w:val="19"/>
      </w:pPr>
      <w:r>
        <w:rPr>
          <w:rFonts w:hint="eastAsia"/>
        </w:rPr>
        <w:t xml:space="preserve">项目性质：软件需求分析课程小组项目</w:t>
      </w:r>
    </w:p>
    <w:p>
      <w:pPr>
        <w:pStyle w:val="19"/>
      </w:pPr>
      <w:r>
        <w:rPr>
          <w:rFonts w:hint="eastAsia"/>
        </w:rPr>
        <w:t xml:space="preserve">项目周期：2026年3月15日至2026年4月12日，合计4周。</w:t>
      </w:r>
    </w:p>
    <w:p>
      <w:pPr>
        <w:pStyle w:val="19"/>
      </w:pPr>
      <w:r>
        <w:rPr>
          <w:rFonts w:hint="eastAsia"/>
        </w:rPr>
        <w:t xml:space="preserve">项目目标：</w:t>
      </w:r>
    </w:p>
    <w:p>
      <w:pPr>
        <w:pStyle w:val="19"/>
      </w:pPr>
      <w:r>
        <w:rPr>
          <w:rFonts w:hint="eastAsia"/>
        </w:rPr>
        <w:t xml:space="preserve">完成校务问答机器人系统的需求工程分析与设计。系统拟以大语言模型为自然语言交互能力基础，以校务知识库为可信信息来源，面向学生、教师和校务管理人员提供校务信息问答、热门问题推荐、反馈评价、历史记录和后台维护能力。项目最终交付需求工程文档、原型设计、技术方案和评审汇报材料，为后续开发或课程评审提供依据。</w:t>
      </w:r>
    </w:p>
    <w:p>
      <w:pPr>
        <w:pStyle w:val="19"/>
      </w:pPr>
      <w:r>
        <w:rPr>
          <w:rFonts w:hint="eastAsia"/>
        </w:rPr>
        <w:t xml:space="preserve">本版本为项目章程基线定稿，用于统一项目目标、范围、干系人、交付物和验收标准。后续如发生影响范围、进度或交付物的重要变更，应通过变更记录和评审流程处理。</w:t>
      </w:r>
    </w:p>
    <w:bookmarkEnd w:id="10"/>
    <w:bookmarkStart w:id="11" w:name="二项目背景与建设意义"/>
    <w:p>
      <w:pPr>
        <w:pStyle w:val="4"/>
      </w:pPr>
      <w:r>
        <w:rPr>
          <w:rFonts w:hint="eastAsia"/>
        </w:rPr>
        <w:t xml:space="preserve">二、项目背景与建设意义</w:t>
      </w:r>
    </w:p>
    <w:p>
      <w:pPr>
        <w:pStyle w:val="FirstParagraph"/>
      </w:pPr>
      <w:r>
        <w:rPr>
          <w:rFonts w:hint="eastAsia"/>
        </w:rPr>
        <w:t xml:space="preserve">校园师生在学习、教学和管理过程中需要频繁查询校务信息，常见内容包括课程选课、考试安排、成绩查询、学籍异动、奖助贷、校园卡、宿舍、网络服务和办事流程等。现有信息分布在教务系统、学校官网、部门通知、学院群通知和人工咨询渠道中，存在入口分散、查询路径长、信息更新时间不易识别、重复咨询较多等问题。</w:t>
      </w:r>
    </w:p>
    <w:p>
      <w:pPr>
        <w:pStyle w:val="19"/>
      </w:pPr>
      <w:r>
        <w:rPr>
          <w:rFonts w:hint="eastAsia"/>
        </w:rPr>
        <w:t xml:space="preserve">随着大语言模型和知识库检索技术逐渐成熟，面向校园业务场景构建智能问答入口具备一定可行性。与传统FAQ相比，智能问答系统能够支持自然语言提问、多轮追问和语义检索；与纯模型问答相比，结合校务知识库能够提高答案来源可控性，降低错误回答风险。</w:t>
      </w:r>
    </w:p>
    <w:p>
      <w:pPr>
        <w:pStyle w:val="19"/>
      </w:pPr>
      <w:r>
        <w:rPr>
          <w:rFonts w:hint="eastAsia"/>
        </w:rPr>
        <w:t xml:space="preserve">本项目建设意义如下：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面向师生提供统一校务咨询入口，降低信息查找成本。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通过高频问题自动回答，减少职能部门重复性咨询压力。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通过知识库和反馈机制，提升校务信息维护和更新效率。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探索大语言模型在校园信息服务中的合理应用方式。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完整实践需求工程过程，形成可评审、可追溯、可维护的项目成果。</w:t>
      </w:r>
    </w:p>
    <w:bookmarkEnd w:id="11"/>
    <w:bookmarkStart w:id="15" w:name="三项目目标与成功标准"/>
    <w:p>
      <w:pPr>
        <w:pStyle w:val="4"/>
      </w:pPr>
      <w:r>
        <w:rPr>
          <w:rFonts w:hint="eastAsia"/>
        </w:rPr>
        <w:t xml:space="preserve">三、项目目标与成功标准</w:t>
      </w:r>
    </w:p>
    <w:bookmarkStart w:id="12" w:name="业务目标"/>
    <w:p>
      <w:pPr>
        <w:pStyle w:val="5"/>
      </w:pPr>
      <w:r>
        <w:t xml:space="preserve">3.1 </w:t>
      </w:r>
      <w:r>
        <w:rPr>
          <w:rFonts w:hint="eastAsia"/>
        </w:rPr>
        <w:t xml:space="preserve">业务目标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建立一个面向校园场景的智能问答系统需求方案。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提高校务信息服务的可访问性、统一性和响应效率。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为教务处、学工部、信息中心等部门提供高频咨询分析依据。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支持后续系统开发时按模块逐步实现和扩展。</w:t>
      </w:r>
    </w:p>
    <w:bookmarkEnd w:id="12"/>
    <w:bookmarkStart w:id="13" w:name="用户目标"/>
    <w:p>
      <w:pPr>
        <w:pStyle w:val="5"/>
      </w:pPr>
      <w:r>
        <w:t xml:space="preserve">3.2 </w:t>
      </w:r>
      <w:r>
        <w:rPr>
          <w:rFonts w:hint="eastAsia"/>
        </w:rPr>
        <w:t xml:space="preserve">用户目标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学生能够快速查询学习事务、生活服务和校园办事流程。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教师能够查询教学安排、课程事务和系统使用说明。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管理人员能够维护知识内容、处理反馈并查看统计结果。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用户能够对回答进行评价，推动知识库持续修正。</w:t>
      </w:r>
    </w:p>
    <w:bookmarkEnd w:id="13"/>
    <w:bookmarkStart w:id="14" w:name="项目成功标准"/>
    <w:p>
      <w:pPr>
        <w:pStyle w:val="5"/>
      </w:pPr>
      <w:r>
        <w:t xml:space="preserve">3.3 </w:t>
      </w:r>
      <w:r>
        <w:rPr>
          <w:rFonts w:hint="eastAsia"/>
        </w:rPr>
        <w:t xml:space="preserve">项目成功标准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完成项目章程、项目开发计划、愿景与范围、需求规格说明书、用例文档、数据需求文档、原型设计文档和评审材料。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需求规格说明书中的核心需求可追溯到用户需求、业务需求或调研记录。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原型覆盖用户端和管理员端主要流程，能够支撑课堂展示。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项目范围、约束、风险和验收标准清晰，无明显版本冲突。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文档版本号连续，1.0、1.1、1.2、1.3分别体现初稿、修订、完善和基线定稿过程。</w:t>
      </w:r>
    </w:p>
    <w:bookmarkEnd w:id="14"/>
    <w:bookmarkEnd w:id="15"/>
    <w:bookmarkStart w:id="19" w:name="四项目范围"/>
    <w:p>
      <w:pPr>
        <w:p>
          <w:r>
            <w:t>3.4 量化成功标准</w:t>
          </w:r>
        </w:p>
        <w:p>
          <w:r>
            <w:t>1. 需求规格说明书中功能需求不少于15项，且可追溯到用户需求、业务需求或调研记录。</w:t>
          </w:r>
        </w:p>
        <w:p>
          <w:r>
            <w:t>2. 原型至少覆盖用户提问、回答展示、追问、反馈评价、热门问题、历史记录和后台维护流程。</w:t>
          </w:r>
        </w:p>
        <w:p>
          <w:r>
            <w:t>3. 校务知识库分类不少于4类，每类包含典型问题示例。</w:t>
          </w:r>
        </w:p>
        <w:p>
          <w:r>
            <w:t>4. 关键非功能需求包含响应时间、可用性、安全性、可靠性、易用性和可维护性指标。</w:t>
          </w:r>
        </w:p>
        <w:p>
          <w:r>
            <w:t>5. 评审中提出的问题均记录处理结论，包括采纳、暂缓或不采纳理由。</w:t>
          </w:r>
        </w:p>
        <w:pStyle w:val="4"/>
      </w:pPr>
      <w:r>
        <w:rPr>
          <w:rFonts w:hint="eastAsia"/>
        </w:rPr>
        <w:t xml:space="preserve">四、项目范围</w:t>
      </w:r>
    </w:p>
    <w:bookmarkStart w:id="16" w:name="范围内工作"/>
    <w:p>
      <w:pPr>
        <w:pStyle w:val="5"/>
      </w:pPr>
      <w:r>
        <w:t xml:space="preserve">4.1 </w:t>
      </w:r>
      <w:r>
        <w:rPr>
          <w:rFonts w:hint="eastAsia"/>
        </w:rPr>
        <w:t xml:space="preserve">范围内工作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完成校务问答机器人系统需求调研，包括问卷、访谈、会议讨论和资料分析。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完成目标用户分类，包括学生、教师、校务管理人员和系统管理员。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梳理核心业务场景，包括信息查询、追问补充、反馈评价、知识维护和统计分析。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定义功能需求，包括智能问答、知识库检索、多轮对话、热门问题、历史记录、反馈评价、内容审核、知识维护和数据统计。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定义非功能需求，包括性能、可用性、安全性、可靠性、可维护性、兼容性和可扩展性。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定义数据需求，包括用户信息、知识条目、问答记录、反馈记录、热门问题和统计数据。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完成用户端与管理员端原型设计。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完成技术方案论证，包括LLM接入、知识库检索、内容审核和权限控制。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完成课程项目所需文档、评审记录、汇报材料和提交材料整理。</w:t>
      </w:r>
    </w:p>
    <w:bookmarkEnd w:id="16"/>
    <w:bookmarkStart w:id="17" w:name="范围外工作"/>
    <w:p>
      <w:pPr>
        <w:pStyle w:val="5"/>
      </w:pPr>
      <w:r>
        <w:t xml:space="preserve">4.2 </w:t>
      </w:r>
      <w:r>
        <w:rPr>
          <w:rFonts w:hint="eastAsia"/>
        </w:rPr>
        <w:t xml:space="preserve">范围外工作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生产级系统开发、上线部署和长期运维。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接入真实校园统一身份认证、教务系统、办公系统或学生数据库。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使用真实敏感个人数据进行测试或演示。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训练或微调自有大语言模型。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采购商业模型服务或承担真实运行成本。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提供面向全校的正式服务承诺。</w:t>
      </w:r>
    </w:p>
    <w:bookmarkEnd w:id="17"/>
    <w:bookmarkStart w:id="18" w:name="范围基线"/>
    <w:p>
      <w:pPr>
        <w:pStyle w:val="5"/>
      </w:pPr>
      <w:r>
        <w:t xml:space="preserve">4.3 </w:t>
      </w:r>
      <w:r>
        <w:rPr>
          <w:rFonts w:hint="eastAsia"/>
        </w:rPr>
        <w:t xml:space="preserve">范围基线</w:t>
      </w:r>
    </w:p>
    <w:p>
      <w:pPr>
        <w:pStyle w:val="FirstParagraph"/>
      </w:pPr>
      <w:r>
        <w:rPr>
          <w:rFonts w:hint="eastAsia"/>
        </w:rPr>
        <w:t xml:space="preserve">本项目以需求工程交付物为范围基线。若新增需求影响核心功能、项目进度或文档结构，应记录需求变更原因、影响分析、处理意见和批准结果。普通文字修订、格式调整和错别字修改可作为文档维护处理，不单独发起范围变更。</w:t>
      </w:r>
    </w:p>
    <w:bookmarkEnd w:id="18"/>
    <w:bookmarkEnd w:id="19"/>
    <w:bookmarkStart w:id="20" w:name="五利益相关者分析"/>
    <w:p>
      <w:pPr>
        <w:pStyle w:val="4"/>
      </w:pPr>
      <w:r>
        <w:rPr>
          <w:rFonts w:hint="eastAsia"/>
        </w:rPr>
        <w:t xml:space="preserve">五、利益相关者分析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项目参与方式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快速、准确、方便地查询校务信息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回答不准确、流程说明不清晰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问卷、访谈、原型试用、反馈评价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查询教学事务和通知政策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教学场景覆盖不足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访谈、典型场景确认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教务政策和办事流程口径准确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知识库过期、错误解释政策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资料确认、知识条目审核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学生事务信息完整可维护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奖助贷、活动、处分等信息误答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资料确认、反馈处理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系统安全、权限和部署可行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数据泄露、接口权限不清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技术约束确认、安全要求说明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按课程要求完成交付物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进度延误、文档不一致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项目实施、文档编写、评审整改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需求工程方法应用充分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成果不规范、证据不足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阶段评审、指导和验收</w:t>
            </w:r>
          </w:p>
        </w:tc>
      </w:tr>
    </w:tbl>
    <w:bookmarkEnd w:id="20"/>
    <w:bookmarkStart w:id="25" w:name="六核心需求概述"/>
    <w:p>
      <w:pPr>
        <w:pStyle w:val="4"/>
      </w:pPr>
      <w:r>
        <w:rPr>
          <w:rFonts w:hint="eastAsia"/>
        </w:rPr>
        <w:t xml:space="preserve">六、核心需求概述</w:t>
      </w:r>
    </w:p>
    <w:bookmarkStart w:id="21" w:name="业务需求"/>
    <w:p>
      <w:pPr>
        <w:pStyle w:val="5"/>
      </w:pPr>
      <w:r>
        <w:t xml:space="preserve">6.1 </w:t>
      </w:r>
      <w:r>
        <w:rPr>
          <w:rFonts w:hint="eastAsia"/>
        </w:rPr>
        <w:t xml:space="preserve">业务需求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业务需求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系统应提供统一的校务信息智能问答入口，降低用户跨平台查找成本。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系统应自动回答高频校务咨询问题，降低职能部门重复咨询压力。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系统应建立校务知识库维护机制，保证回答内容可更新、可追溯。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系统应收集用户反馈和高频问题统计，为部门优化信息服务提供依据。</w:t>
            </w:r>
          </w:p>
        </w:tc>
      </w:tr>
    </w:tbl>
    <w:bookmarkEnd w:id="21"/>
    <w:bookmarkStart w:id="22" w:name="用户需求"/>
    <w:p>
      <w:pPr>
        <w:pStyle w:val="5"/>
      </w:pPr>
      <w:r>
        <w:t xml:space="preserve">6.2 </w:t>
      </w:r>
      <w:r>
        <w:rPr>
          <w:rFonts w:hint="eastAsia"/>
        </w:rPr>
        <w:t xml:space="preserve">用户需求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用户需求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用户可以使用自然语言提出校务问题。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用户可以获得包含关键步骤、注意事项和来源提示的回答。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用户可以围绕同一主题继续追问。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用户可以查看热门问题和个人历史记录。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用户可以对回答进行点赞、差评、纠错或文字反馈。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管理员可以维护知识条目、处理反馈和查看统计数据。</w:t>
            </w:r>
          </w:p>
        </w:tc>
      </w:tr>
    </w:tbl>
    <w:bookmarkEnd w:id="22"/>
    <w:bookmarkStart w:id="23" w:name="功能需求"/>
    <w:p>
      <w:pPr>
        <w:pStyle w:val="5"/>
      </w:pPr>
      <w:r>
        <w:t xml:space="preserve">6.3 </w:t>
      </w:r>
      <w:r>
        <w:rPr>
          <w:rFonts w:hint="eastAsia"/>
        </w:rPr>
        <w:t xml:space="preserve">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接收自然语言问题，结合知识库生成回答。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根据问题语义检索相关校务知识条目。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保留上下文，支持同一主题下的连续追问。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展示高频咨询问题和常用入口。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支持点赞、差评、纠错和满意度评价。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展示用户历史提问、回答和反馈状态。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支持管理员新增、编辑、下架和审核知识条目。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对用户反馈、敏感内容和低置信度回答进行处理。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统计访问量、问题分类、热门问题和满意度。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人工渠道引导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对无法回答的问题提供官方渠道或人工咨询提示。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23"/>
    <w:bookmarkStart w:id="24" w:name="非功能需求"/>
    <w:p>
      <w:pPr>
        <w:pStyle w:val="5"/>
      </w:pPr>
      <w:r>
        <w:t xml:space="preserve">6.4 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常规问答响应时间目标不超过3秒；热门问题和历史记录页面应在2秒内完成加载。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用户完成一次提问、查看回答和提交反馈的流程不超过三步。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知识条目必须包含来源、维护人、更新时间和状态；过期条目不得作为高可信答案直接使用。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用户数据和管理功能按权限访问；问答记录中不展示不必要的个人敏感信息。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知识库、问答服务、反馈处理和统计分析应模块化设计。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系统设计应支持后续扩展新的校务分类和外部服务入口。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关键需求应能追溯到业务目标、用户需求、调研记录或评审意见。</w:t>
            </w:r>
          </w:p>
        </w:tc>
      </w:tr>
    </w:tbl>
    <w:bookmarkEnd w:id="24"/>
    <w:bookmarkEnd w:id="25"/>
    <w:bookmarkStart w:id="26" w:name="七技术方案概述"/>
    <w:p>
      <w:pPr>
        <w:pStyle w:val="4"/>
      </w:pPr>
      <w:r>
        <w:rPr>
          <w:rFonts w:hint="eastAsia"/>
        </w:rPr>
        <w:t xml:space="preserve">七、技术方案概述</w:t>
      </w:r>
    </w:p>
    <w:p>
      <w:pPr>
        <w:pStyle w:val="FirstParagraph"/>
      </w:pPr>
      <w:r>
        <w:rPr>
          <w:rFonts w:hint="eastAsia"/>
        </w:rPr>
        <w:t xml:space="preserve">系统采用“用户端</w:t>
      </w:r>
      <w:r>
        <w:t xml:space="preserve"> + </w:t>
      </w:r>
      <w:r>
        <w:rPr>
          <w:rFonts w:hint="eastAsia"/>
        </w:rPr>
        <w:t xml:space="preserve">问答服务</w:t>
      </w:r>
      <w:r>
        <w:t xml:space="preserve"> + </w:t>
      </w:r>
      <w:r>
        <w:rPr>
          <w:rFonts w:hint="eastAsia"/>
        </w:rPr>
        <w:t xml:space="preserve">校务知识库</w:t>
      </w:r>
      <w:r>
        <w:t xml:space="preserve"> + </w:t>
      </w:r>
      <w:r>
        <w:rPr>
          <w:rFonts w:hint="eastAsia"/>
        </w:rPr>
        <w:t xml:space="preserve">管理后台”的分层思路。</w:t>
      </w:r>
    </w:p>
    <w:p>
      <w:pPr>
        <w:pStyle w:val="19"/>
      </w:pPr>
      <w:r>
        <w:rPr>
          <w:rFonts w:hint="eastAsia"/>
        </w:rPr>
        <w:t xml:space="preserve">用户端提供聊天式问答、热门问题、历史记录和反馈评价。问答服务负责问题预处理、上下文管理、知识检索、提示词组织和答案生成。校务知识库保存经整理的政策、流程、FAQ、通知摘要和来源信息。管理后台支持知识维护、反馈处理、内容审核和数据统计。</w:t>
      </w:r>
    </w:p>
    <w:p>
      <w:pPr>
        <w:pStyle w:val="19"/>
      </w:pPr>
      <w:r>
        <w:rPr>
          <w:rFonts w:hint="eastAsia"/>
        </w:rPr>
        <w:t xml:space="preserve">推荐技术路线为检索增强生成（RAG）：系统先从知识库中检索与问题相关的内容，再结合大语言模型生成回答。对于无法匹配知识库或置信度不足的问题，系统不直接编造答案，应提示用户查看官方渠道或联系相关部门。</w:t>
      </w:r>
    </w:p>
    <w:p>
      <w:pPr>
        <w:pStyle w:val="19"/>
      </w:pPr>
      <w:r>
        <w:rPr>
          <w:rFonts w:hint="eastAsia"/>
        </w:rPr>
        <w:t xml:space="preserve">技术约束如下：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原型与需求文档阶段不接入真实敏感数据。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设计应保留权限控制和数据脱敏方案。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回答内容应尽量保留来源提示和更新时间。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后续开发可根据预算和部署条件选择本地模型或云端模型服务。</w:t>
      </w:r>
    </w:p>
    <w:bookmarkEnd w:id="26"/>
    <w:bookmarkStart w:id="27" w:name="八交付物基线"/>
    <w:p>
      <w:pPr>
        <w:p>
          <w:r>
            <w:t>八、约束与假设</w:t>
          </w:r>
        </w:p>
        <w:p>
          <w:r>
            <w:t>8.1 项目约束</w:t>
          </w:r>
        </w:p>
        <w:p>
          <w:r>
            <w:t>1. 项目周期为课程实践周期，时间有限。</w:t>
          </w:r>
        </w:p>
        <w:p>
          <w:r>
            <w:t>2. 项目重点是需求工程成果，不承诺生产级开发与上线。</w:t>
          </w:r>
        </w:p>
        <w:p>
          <w:r>
            <w:t>3. 调研样本受课程条件限制，不能完全代表全校用户。</w:t>
          </w:r>
        </w:p>
        <w:p>
          <w:r>
            <w:t>4. 系统设计不得依赖真实敏感数据。</w:t>
          </w:r>
        </w:p>
        <w:p>
          <w:r>
            <w:t>5. 技术方案应控制复杂度，避免超出课程项目可完成范围。</w:t>
          </w:r>
        </w:p>
        <w:p>
          <w:r>
            <w:t>8.2 项目假设</w:t>
          </w:r>
        </w:p>
        <w:p>
          <w:r>
            <w:t>1. 校务信息可通过公开资料、通知公告和访谈整理形成示例知识库。</w:t>
          </w:r>
        </w:p>
        <w:p>
          <w:r>
            <w:t>2. 用户愿意通过问卷、访谈或原型试用提供反馈。</w:t>
          </w:r>
        </w:p>
        <w:p>
          <w:r>
            <w:t>3. 大语言模型可作为自然语言交互能力的候选技术，但回答必须结合知识库和审核机制。</w:t>
          </w:r>
        </w:p>
        <w:p>
          <w:r>
            <w:t>4. 任课教师评审意见将作为后续版本修订的重要依据。</w:t>
          </w:r>
        </w:p>
        <w:pStyle w:val="4"/>
      </w:pPr>
      <w:r>
        <w:rPr>
          <w:rFonts w:hint="eastAsia"/>
        </w:rPr>
        <w:t xml:space="preserve">九、交付物基线</w:t>
      </w:r>
    </w:p>
    <w:p>
      <w:pPr>
        <w:pStyle w:val="FirstParagraph"/>
      </w:pPr>
      <w:r>
        <w:rPr>
          <w:rFonts w:hint="eastAsia"/>
        </w:rPr>
        <w:t xml:space="preserve">本项目基线交付物包括：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项目章程、项目开发计划、会议纪要、配置管理计划、质量保证计划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需求工程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需求获取记录、用户分类文档、用例文档、需求规格说明书、非功能需求文档、数据需求文档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愿景与范围文档、系统上下文图、原型设计文档、概要设计说明、数据库设计说明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评审检查表、评审与基线记录、汇报PPT、项目总结报告</w:t>
            </w:r>
          </w:p>
        </w:tc>
      </w:tr>
    </w:tbl>
    <w:p>
      <w:pPr>
        <w:pStyle w:val="19"/>
      </w:pPr>
      <w:r>
        <w:rPr>
          <w:rFonts w:hint="eastAsia"/>
        </w:rPr>
        <w:t xml:space="preserve">所有正式提交文档应遵循统一命名规则，保留版本号、日期或状态标识。基线版本确认后，原则上不直接覆盖旧版本，应通过新版本或变更记录说明调整内容。</w:t>
      </w:r>
    </w:p>
    <w:bookmarkEnd w:id="27"/>
    <w:bookmarkStart w:id="28" w:name="九项目计划"/>
    <w:p>
      <w:pPr>
        <w:pStyle w:val="4"/>
      </w:pPr>
      <w:r>
        <w:rPr>
          <w:rFonts w:hint="eastAsia"/>
        </w:rPr>
        <w:t xml:space="preserve">十、项目计划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2026年3月15日-3月21日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选题确认、项目章程初稿、可行性分析、任务分配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项目章程1.0、可行性分析初稿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调研阶段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2026年3月22日-3月28日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用户调研、干系人分析、范围修订、需求获取记录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项目章程1.1、用户分类文档、需求获取记录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2026年3月29日-4月4日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需求建模、用例分析、数据需求、原型设计、风险分析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项目章程1.2、SRS草稿、UC、DRD、PT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2026年4月5日-4月12日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评审修改、文档基线、汇报准备、提交材料整理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项目章程1.3、SRS定稿、评审记录、汇报PPT</w:t>
            </w:r>
          </w:p>
        </w:tc>
      </w:tr>
    </w:tbl>
    <w:bookmarkEnd w:id="28"/>
    <w:bookmarkStart w:id="29" w:name="十项目组织与职责"/>
    <w:p>
      <w:pPr>
        <w:pStyle w:val="4"/>
      </w:pPr>
      <w:r>
        <w:rPr>
          <w:rFonts w:hint="eastAsia"/>
        </w:rPr>
        <w:t xml:space="preserve">十一、项目组织与职责</w:t>
      </w:r>
    </w:p>
    <w:p>
      <w:pPr>
        <w:pStyle w:val="FirstParagraph"/>
      </w:pPr>
      <w:r>
        <w:rPr>
          <w:rFonts w:hint="eastAsia"/>
        </w:rPr>
        <w:t xml:space="preserve">项目负责人：负责项目总体计划、任务协调、进度检查、会议组织和对外汇报。</w:t>
      </w:r>
    </w:p>
    <w:p>
      <w:pPr>
        <w:pStyle w:val="19"/>
      </w:pPr>
      <w:r>
        <w:rPr>
          <w:rFonts w:hint="eastAsia"/>
        </w:rPr>
        <w:t xml:space="preserve">需求负责人：负责用户调研、需求整理、需求优先级、SRS编写和需求追踪。</w:t>
      </w:r>
    </w:p>
    <w:p>
      <w:pPr>
        <w:pStyle w:val="19"/>
      </w:pPr>
      <w:r>
        <w:rPr>
          <w:rFonts w:hint="eastAsia"/>
        </w:rPr>
        <w:t xml:space="preserve">设计负责人：负责原型设计、页面流程、交互说明和用户体验问题整理。</w:t>
      </w:r>
    </w:p>
    <w:p>
      <w:pPr>
        <w:pStyle w:val="19"/>
      </w:pPr>
      <w:r>
        <w:rPr>
          <w:rFonts w:hint="eastAsia"/>
        </w:rPr>
        <w:t xml:space="preserve">技术负责人：负责技术调研、系统架构、数据库设计、接口分析和技术风险识别。</w:t>
      </w:r>
    </w:p>
    <w:p>
      <w:pPr>
        <w:pStyle w:val="19"/>
      </w:pPr>
      <w:r>
        <w:rPr>
          <w:rFonts w:hint="eastAsia"/>
        </w:rPr>
        <w:t xml:space="preserve">配置与质量负责人：负责文档版本管理、命名规范、评审检查、基线记录和提交资料整理。</w:t>
      </w:r>
    </w:p>
    <w:p>
      <w:pPr>
        <w:pStyle w:val="19"/>
      </w:pPr>
      <w:r>
        <w:rPr>
          <w:rFonts w:hint="eastAsia"/>
        </w:rPr>
        <w:t xml:space="preserve">所有成员共同参与评审准备、问题整改和最终汇报。若任务出现延期，责任人应提前在例会中说明原因、影响和调整建议。</w:t>
      </w:r>
    </w:p>
    <w:bookmarkEnd w:id="29"/>
    <w:bookmarkStart w:id="32" w:name="十一沟通与变更控制"/>
    <w:p>
      <w:pPr>
        <w:pStyle w:val="4"/>
      </w:pPr>
      <w:r>
        <w:rPr>
          <w:rFonts w:hint="eastAsia"/>
        </w:rPr>
        <w:t xml:space="preserve">十二、沟通与变更控制</w:t>
      </w:r>
    </w:p>
    <w:bookmarkStart w:id="30" w:name="沟通机制"/>
    <w:p>
      <w:pPr>
        <w:pStyle w:val="5"/>
      </w:pPr>
      <w:r>
        <w:t xml:space="preserve">11.1 </w:t>
      </w:r>
      <w:r>
        <w:rPr>
          <w:rFonts w:hint="eastAsia"/>
        </w:rPr>
        <w:t xml:space="preserve">沟通机制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每周至少召开一次项目例会，并形成会议纪要。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重要讨论结果应同步到项目计划、需求文档或评审记录中。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文档提交前应进行交叉检查，重点检查版本号、目录、术语和需求编号一致性。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评审意见应记录处理状态，包括已修改、暂缓、拒绝和需进一步确认。</w:t>
      </w:r>
    </w:p>
    <w:bookmarkEnd w:id="30"/>
    <w:bookmarkStart w:id="31" w:name="变更控制"/>
    <w:p>
      <w:pPr>
        <w:pStyle w:val="5"/>
      </w:pPr>
      <w:r>
        <w:t xml:space="preserve">11.2 </w:t>
      </w:r>
      <w:r>
        <w:rPr>
          <w:rFonts w:hint="eastAsia"/>
        </w:rPr>
        <w:t xml:space="preserve">变更控制</w:t>
      </w:r>
    </w:p>
    <w:p>
      <w:pPr>
        <w:pStyle w:val="FirstParagraph"/>
      </w:pPr>
      <w:r>
        <w:rPr>
          <w:rFonts w:hint="eastAsia"/>
        </w:rPr>
        <w:t xml:space="preserve">触发变更控制的情况包括：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新增或删除核心功能。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修改项目范围或交付物。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调整关键非功能指标。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影响项目计划、人员分工或评审结论。</w:t>
      </w:r>
    </w:p>
    <w:p>
      <w:pPr>
        <w:pStyle w:val="FirstParagraph"/>
      </w:pPr>
      <w:r>
        <w:rPr>
          <w:rFonts w:hint="eastAsia"/>
        </w:rPr>
        <w:t xml:space="preserve">变更处理流程为：提出变更、记录原因、分析影响、项目组讨论、确认处理意见、更新相关文档。必要时由任课教师或评审人确认。</w:t>
      </w:r>
    </w:p>
    <w:bookmarkEnd w:id="31"/>
    <w:bookmarkEnd w:id="32"/>
    <w:bookmarkStart w:id="33" w:name="十二风险与控制措施"/>
    <w:p>
      <w:pPr>
        <w:pStyle w:val="4"/>
      </w:pPr>
      <w:r>
        <w:rPr>
          <w:rFonts w:hint="eastAsia"/>
        </w:rPr>
        <w:t xml:space="preserve">十三、风险与控制措施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需求范围过大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以需求工程成果为范围基线，新增复杂功能记录为后续扩展。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用户调研样本不足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结合问卷、访谈、资料分析和典型场景进行补充验证。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校务知识过期或来源不清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知识条目标注来源、更新时间和状态，设计管理员审核流程。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大语言模型回答不准确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使用RAG、来源提示、低置信度提醒和人工渠道引导。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文档之间表述不一致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建立术语表和需求追踪表，提交前进行交叉检查。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评审时间紧张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提前准备汇报材料和演示流程，保留修改缓冲时间。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使用1.0、1.1、1.2、1.3连续编号，并在变更记录中说明内容。</w:t>
            </w:r>
          </w:p>
        </w:tc>
      </w:tr>
    </w:tbl>
    <w:bookmarkEnd w:id="33"/>
    <w:bookmarkStart w:id="34" w:name="十三项目验收标准"/>
    <w:p>
      <w:pPr>
        <w:pStyle w:val="4"/>
      </w:pPr>
      <w:r>
        <w:rPr>
          <w:rFonts w:hint="eastAsia"/>
        </w:rPr>
        <w:t xml:space="preserve">十四、项目验收标准</w:t>
      </w:r>
    </w:p>
    <w:p>
      <w:pPr>
        <w:pStyle w:val="FirstParagraph"/>
      </w:pPr>
      <w:r>
        <w:rPr>
          <w:rFonts w:hint="eastAsia"/>
        </w:rPr>
        <w:t xml:space="preserve">项目章程基线定稿的验收标准如下：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文档编号、版本号、日期和版本变更记录一致，项目章程版本连续。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项目目标、范围、干系人、核心需求、技术方案和验收标准表述清晰。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项目范围内外边界明确，未承诺超出课程项目条件的生产级上线能力。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业务需求、用户需求、功能需求和非功能需求具备基本追溯关系。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风险控制措施与项目实际情况相匹配。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交付物基线完整，能够支撑课程项目最终评审和归档。</w:t>
      </w:r>
    </w:p>
    <w:bookmarkEnd w:id="34"/>
    <w:bookmarkStart w:id="35" w:name="十四项目批准与签署"/>
    <w:p>
      <w:pPr>
        <w:pStyle w:val="4"/>
      </w:pPr>
      <w:r>
        <w:rPr>
          <w:rFonts w:hint="eastAsia"/>
        </w:rPr>
        <w:t xml:space="preserve">十五、项目批准与签署</w:t>
      </w:r>
    </w:p>
    <w:p>
      <w:pPr>
        <w:pStyle w:val="FirstParagraph"/>
      </w:pPr>
      <w:r>
        <w:rPr>
          <w:rFonts w:hint="eastAsia"/>
        </w:rPr>
        <w:t xml:space="preserve">项目负责人：__________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需求负责人：__________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设计负责人：__________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技术负责人：__________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配置与质量负责人：__________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任课教师/评审人：__________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建设单位代表：__________</w:t>
      </w:r>
      <w:r>
        <w:t xml:space="preserve"> </w:t>
      </w:r>
      <w:r>
        <w:rPr>
          <w:rFonts w:hint="eastAsia"/>
        </w:rPr>
        <w:t xml:space="preserve">日期：__________</w:t>
      </w:r>
    </w:p>
    <w:bookmarkEnd w:id="35"/>
    <w:bookmarkEnd w:id="36"/>
    <w:sectPr>
      <w:pgSz w:h="15840" w:w="12240"/>
      <w:pgMar w:bottom="1440" w:footer="720" w:gutter="0" w:header="720" w:left="1800" w:right="1800" w:top="1440"/>
      <w:cols w:num="1" w:space="720"/>
      <w:docGrid w:charSpace="0"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pos="1080" w:val="left"/>
        </w:tabs>
        <w:ind w:hanging="360" w:left="108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pos="720" w:val="left"/>
        </w:tabs>
        <w:ind w:hanging="360" w:left="72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pos="1080" w:val="left"/>
        </w:tabs>
        <w:ind w:hanging="360" w:left="108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pos="720" w:val="left"/>
        </w:tabs>
        <w:ind w:hanging="360" w:left="72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pos="360" w:val="left"/>
        </w:tabs>
        <w:ind w:hanging="360" w:left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pos="360" w:val="left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025679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Theme="minorHAnsi" w:cstheme="minorBidi" w:eastAsiaTheme="minorEastAsia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/>
    <w:lsdException w:name="heading 3" w:qFormat="1" w:semiHidden="0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semiHidden="0" w:uiPriority="99"/>
    <w:lsdException w:name="footer" w:semiHidden="0" w:uiPriority="99"/>
    <w:lsdException w:name="index heading" w:uiPriority="99"/>
    <w:lsdException w:name="caption" w:qFormat="1" w:uiPriority="35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semiHidden="0" w:uiPriority="99"/>
    <w:lsdException w:name="toa heading" w:uiPriority="99"/>
    <w:lsdException w:name="List" w:qFormat="1" w:semiHidden="0" w:uiPriority="99"/>
    <w:lsdException w:name="List Bullet" w:semiHidden="0" w:uiPriority="99"/>
    <w:lsdException w:name="List Number" w:semiHidden="0" w:uiPriority="99"/>
    <w:lsdException w:name="List 2" w:semiHidden="0" w:uiPriority="99"/>
    <w:lsdException w:name="List 3" w:semiHidden="0" w:uiPriority="99"/>
    <w:lsdException w:name="List 4" w:uiPriority="99"/>
    <w:lsdException w:name="List 5" w:uiPriority="99"/>
    <w:lsdException w:name="List Bullet 2" w:semiHidden="0" w:uiPriority="99"/>
    <w:lsdException w:name="List Bullet 3" w:semiHidden="0" w:uiPriority="99"/>
    <w:lsdException w:name="List Bullet 4" w:uiPriority="99"/>
    <w:lsdException w:name="List Bullet 5" w:uiPriority="99"/>
    <w:lsdException w:name="List Number 2" w:semiHidden="0" w:uiPriority="99"/>
    <w:lsdException w:name="List Number 3" w:semiHidden="0" w:uiPriority="99"/>
    <w:lsdException w:name="List Number 4" w:uiPriority="99"/>
    <w:lsdException w:name="List Number 5" w:uiPriority="99"/>
    <w:lsdException w:name="Title" w:qFormat="1" w:semiHidden="0" w:uiPriority="10" w:unhideWhenUsed="0"/>
    <w:lsdException w:name="Closing" w:uiPriority="99"/>
    <w:lsdException w:name="Signature" w:uiPriority="99"/>
    <w:lsdException w:name="Default Paragraph Font" w:uiPriority="1"/>
    <w:lsdException w:name="Body Text" w:semiHidden="0" w:uiPriority="99"/>
    <w:lsdException w:name="Body Text Indent" w:uiPriority="99"/>
    <w:lsdException w:name="List Continue" w:semiHidden="0" w:uiPriority="99"/>
    <w:lsdException w:name="List Continue 2" w:semiHidden="0" w:uiPriority="99"/>
    <w:lsdException w:name="List Continue 3" w:semiHidden="0" w:uiPriority="99"/>
    <w:lsdException w:name="List Continue 4" w:uiPriority="99"/>
    <w:lsdException w:name="List Continue 5" w:uiPriority="99"/>
    <w:lsdException w:name="Message Header" w:uiPriority="99"/>
    <w:lsdException w:name="Subtitle" w:qFormat="1" w:semiHidden="0" w:uiPriority="11" w:unhideWhenUsed="0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qFormat="1" w:semiHidden="0" w:uiPriority="99"/>
    <w:lsdException w:name="Body Text 3" w:qFormat="1" w:semiHidden="0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qFormat="1" w:semiHidden="0" w:uiPriority="22" w:unhideWhenUsed="0"/>
    <w:lsdException w:name="Emphasis" w:qFormat="1" w:semiHidden="0" w:uiPriority="2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semiHidden="0" w:uiPriority="59" w:unhideWhenUsed="0"/>
    <w:lsdException w:name="Table Theme" w:uiPriority="99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qFormat="1" w:semiHidden="0" w:uiPriority="65" w:unhideWhenUsed="0"/>
    <w:lsdException w:name="Medium List 2" w:semiHidden="0" w:uiPriority="66" w:unhideWhenUsed="0"/>
    <w:lsdException w:name="Medium Grid 1" w:qFormat="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qFormat="1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qFormat="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qFormat="1" w:semiHidden="0" w:uiPriority="70" w:unhideWhenUsed="0"/>
    <w:lsdException w:name="Colorful Shading Accent 1" w:qFormat="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qFormat="1" w:semiHidden="0" w:uiPriority="72" w:unhideWhenUsed="0"/>
    <w:lsdException w:name="Colorful Grid Accent 2" w:qFormat="1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qFormat="1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qFormat="1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qFormat="1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qFormat="1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qFormat="1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qFormat="1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qFormat="1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spacing w:after="200" w:line="276" w:lineRule="auto"/>
    </w:pPr>
    <w:rPr>
      <w:rFonts w:asciiTheme="minorHAnsi" w:cstheme="minorBidi" w:eastAsiaTheme="minorEastAsia" w:hAnsiTheme="minorHAnsi"/>
      <w:sz w:val="22"/>
      <w:szCs w:val="22"/>
      <w:lang w:bidi="ar-SA" w:eastAsia="en-US" w:val="en-US"/>
    </w:rPr>
  </w:style>
  <w:style w:styleId="3" w:type="paragraph">
    <w:name w:val="heading 1"/>
    <w:basedOn w:val="1"/>
    <w:next w:val="1"/>
    <w:link w:val="138"/>
    <w:qFormat/>
    <w:uiPriority w:val="9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styleId="4" w:type="paragraph">
    <w:name w:val="heading 2"/>
    <w:basedOn w:val="1"/>
    <w:next w:val="1"/>
    <w:link w:val="139"/>
    <w:unhideWhenUsed/>
    <w:qFormat/>
    <w:uiPriority w:val="9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14:textFill>
        <w14:solidFill>
          <w14:schemeClr w14:val="accent1"/>
        </w14:solidFill>
      </w14:textFill>
    </w:rPr>
  </w:style>
  <w:style w:styleId="5" w:type="paragraph">
    <w:name w:val="heading 3"/>
    <w:basedOn w:val="1"/>
    <w:next w:val="1"/>
    <w:link w:val="140"/>
    <w:unhideWhenUsed/>
    <w:qFormat/>
    <w:uiPriority w:val="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14:textFill>
        <w14:solidFill>
          <w14:schemeClr w14:val="accent1"/>
        </w14:solidFill>
      </w14:textFill>
    </w:rPr>
  </w:style>
  <w:style w:styleId="6" w:type="paragraph">
    <w:name w:val="heading 4"/>
    <w:basedOn w:val="1"/>
    <w:next w:val="1"/>
    <w:link w:val="150"/>
    <w:semiHidden/>
    <w:unhideWhenUsed/>
    <w:qFormat/>
    <w:uiPriority w:val="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styleId="7" w:type="paragraph">
    <w:name w:val="heading 5"/>
    <w:basedOn w:val="1"/>
    <w:next w:val="1"/>
    <w:link w:val="151"/>
    <w:semiHidden/>
    <w:unhideWhenUsed/>
    <w:qFormat/>
    <w:uiPriority w:val="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80" w:val="254061"/>
    </w:rPr>
  </w:style>
  <w:style w:styleId="8" w:type="paragraph">
    <w:name w:val="heading 6"/>
    <w:basedOn w:val="1"/>
    <w:next w:val="1"/>
    <w:link w:val="152"/>
    <w:semiHidden/>
    <w:unhideWhenUsed/>
    <w:qFormat/>
    <w:uiPriority w:val="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80" w:val="254061"/>
    </w:rPr>
  </w:style>
  <w:style w:styleId="9" w:type="paragraph">
    <w:name w:val="heading 7"/>
    <w:basedOn w:val="1"/>
    <w:next w:val="1"/>
    <w:link w:val="153"/>
    <w:semiHidden/>
    <w:unhideWhenUsed/>
    <w:qFormat/>
    <w:uiPriority w:val="9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styleId="10" w:type="paragraph">
    <w:name w:val="heading 8"/>
    <w:basedOn w:val="1"/>
    <w:next w:val="1"/>
    <w:link w:val="154"/>
    <w:semiHidden/>
    <w:unhideWhenUsed/>
    <w:qFormat/>
    <w:uiPriority w:val="9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  <w14:textFill>
        <w14:solidFill>
          <w14:schemeClr w14:val="accent1"/>
        </w14:solidFill>
      </w14:textFill>
    </w:rPr>
  </w:style>
  <w:style w:styleId="11" w:type="paragraph">
    <w:name w:val="heading 9"/>
    <w:basedOn w:val="1"/>
    <w:next w:val="1"/>
    <w:link w:val="155"/>
    <w:semiHidden/>
    <w:unhideWhenUsed/>
    <w:qFormat/>
    <w:uiPriority w:val="9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default="1" w:styleId="132" w:type="character">
    <w:name w:val="Default Paragraph Font"/>
    <w:semiHidden/>
    <w:unhideWhenUsed/>
    <w:uiPriority w:val="1"/>
  </w:style>
  <w:style w:default="1" w:styleId="32" w:type="table">
    <w:name w:val="Normal Table"/>
    <w:semiHidden/>
    <w:unhideWhenUsed/>
    <w:uiPriority w:val="99"/>
    <w:tblPr>
      <w:tblCellMar>
        <w:top w:type="dxa" w:w="0"/>
        <w:left w:type="dxa" w:w="108"/>
        <w:bottom w:type="dxa" w:w="0"/>
        <w:right w:type="dxa" w:w="108"/>
      </w:tblCellMar>
    </w:tblPr>
  </w:style>
  <w:style w:styleId="2" w:type="paragraph">
    <w:name w:val="macro"/>
    <w:link w:val="147"/>
    <w:unhideWhenUsed/>
    <w:uiPriority w:val="99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200" w:line="276" w:lineRule="auto"/>
    </w:pPr>
    <w:rPr>
      <w:rFonts w:ascii="Courier" w:cstheme="minorBidi" w:eastAsiaTheme="minorEastAsia" w:hAnsi="Courier"/>
      <w:sz w:val="20"/>
      <w:szCs w:val="20"/>
      <w:lang w:bidi="ar-SA" w:eastAsia="en-US" w:val="en-US"/>
    </w:rPr>
  </w:style>
  <w:style w:styleId="12" w:type="paragraph">
    <w:name w:val="List 3"/>
    <w:basedOn w:val="1"/>
    <w:unhideWhenUsed/>
    <w:uiPriority w:val="99"/>
    <w:pPr>
      <w:ind w:hanging="360" w:left="1080"/>
      <w:contextualSpacing/>
    </w:pPr>
  </w:style>
  <w:style w:styleId="13" w:type="paragraph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styleId="14" w:type="paragraph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styleId="15" w:type="paragraph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themeColor="accent1" w:val="4F81BD"/>
      <w:sz w:val="18"/>
      <w:szCs w:val="18"/>
      <w14:textFill>
        <w14:solidFill>
          <w14:schemeClr w14:val="accent1"/>
        </w14:solidFill>
      </w14:textFill>
    </w:rPr>
  </w:style>
  <w:style w:styleId="16" w:type="paragraph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styleId="17" w:type="paragraph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styleId="18" w:type="paragraph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styleId="19" w:type="paragraph">
    <w:name w:val="Body Text"/>
    <w:basedOn w:val="1"/>
    <w:link w:val="144"/>
    <w:unhideWhenUsed/>
    <w:uiPriority w:val="99"/>
    <w:pPr>
      <w:spacing w:after="120"/>
    </w:pPr>
  </w:style>
  <w:style w:styleId="20" w:type="paragraph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styleId="21" w:type="paragraph">
    <w:name w:val="List 2"/>
    <w:basedOn w:val="1"/>
    <w:unhideWhenUsed/>
    <w:uiPriority w:val="99"/>
    <w:pPr>
      <w:ind w:hanging="360" w:left="720"/>
      <w:contextualSpacing/>
    </w:pPr>
  </w:style>
  <w:style w:styleId="22" w:type="paragraph">
    <w:name w:val="List Continue"/>
    <w:basedOn w:val="1"/>
    <w:unhideWhenUsed/>
    <w:uiPriority w:val="99"/>
    <w:pPr>
      <w:spacing w:after="120"/>
      <w:ind w:left="360"/>
      <w:contextualSpacing/>
    </w:pPr>
  </w:style>
  <w:style w:styleId="23" w:type="paragraph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styleId="24" w:type="paragraph">
    <w:name w:val="footer"/>
    <w:basedOn w:val="1"/>
    <w:link w:val="136"/>
    <w:unhideWhenUsed/>
    <w:uiPriority w:val="99"/>
    <w:pPr>
      <w:tabs>
        <w:tab w:pos="4680" w:val="center"/>
        <w:tab w:pos="9360" w:val="right"/>
      </w:tabs>
      <w:spacing w:after="0" w:line="240" w:lineRule="auto"/>
    </w:pPr>
  </w:style>
  <w:style w:styleId="25" w:type="paragraph">
    <w:name w:val="header"/>
    <w:basedOn w:val="1"/>
    <w:link w:val="135"/>
    <w:unhideWhenUsed/>
    <w:uiPriority w:val="99"/>
    <w:pPr>
      <w:tabs>
        <w:tab w:pos="4680" w:val="center"/>
        <w:tab w:pos="9360" w:val="right"/>
      </w:tabs>
      <w:spacing w:after="0" w:line="240" w:lineRule="auto"/>
    </w:pPr>
  </w:style>
  <w:style w:styleId="26" w:type="paragraph">
    <w:name w:val="Subtitle"/>
    <w:basedOn w:val="1"/>
    <w:next w:val="1"/>
    <w:link w:val="142"/>
    <w:qFormat/>
    <w:uiPriority w:val="11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14:textFill>
        <w14:solidFill>
          <w14:schemeClr w14:val="accent1"/>
        </w14:solidFill>
      </w14:textFill>
    </w:rPr>
  </w:style>
  <w:style w:styleId="27" w:type="paragraph">
    <w:name w:val="List"/>
    <w:basedOn w:val="1"/>
    <w:unhideWhenUsed/>
    <w:qFormat/>
    <w:uiPriority w:val="99"/>
    <w:pPr>
      <w:ind w:hanging="360" w:left="360"/>
      <w:contextualSpacing/>
    </w:pPr>
  </w:style>
  <w:style w:styleId="28" w:type="paragraph">
    <w:name w:val="Body Text 2"/>
    <w:basedOn w:val="1"/>
    <w:link w:val="145"/>
    <w:unhideWhenUsed/>
    <w:qFormat/>
    <w:uiPriority w:val="99"/>
    <w:pPr>
      <w:spacing w:after="120" w:line="480" w:lineRule="auto"/>
    </w:pPr>
  </w:style>
  <w:style w:styleId="29" w:type="paragraph">
    <w:name w:val="List Continue 2"/>
    <w:basedOn w:val="1"/>
    <w:unhideWhenUsed/>
    <w:uiPriority w:val="99"/>
    <w:pPr>
      <w:spacing w:after="120"/>
      <w:ind w:left="720"/>
      <w:contextualSpacing/>
    </w:pPr>
  </w:style>
  <w:style w:styleId="30" w:type="paragraph">
    <w:name w:val="List Continue 3"/>
    <w:basedOn w:val="1"/>
    <w:unhideWhenUsed/>
    <w:uiPriority w:val="99"/>
    <w:pPr>
      <w:spacing w:after="120"/>
      <w:ind w:left="1080"/>
      <w:contextualSpacing/>
    </w:pPr>
  </w:style>
  <w:style w:styleId="31" w:type="paragraph">
    <w:name w:val="Title"/>
    <w:basedOn w:val="1"/>
    <w:next w:val="1"/>
    <w:link w:val="141"/>
    <w:qFormat/>
    <w:uiPriority w:val="10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75E"/>
      <w:spacing w:val="5"/>
      <w:kern w:val="28"/>
      <w:sz w:val="52"/>
      <w:szCs w:val="52"/>
    </w:rPr>
  </w:style>
  <w:style w:styleId="33" w:type="table">
    <w:name w:val="Table Grid"/>
    <w:basedOn w:val="32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34" w:type="table">
    <w:name w:val="Light Shading"/>
    <w:basedOn w:val="32"/>
    <w:uiPriority w:val="60"/>
    <w:pPr>
      <w:spacing w:after="0" w:line="240" w:lineRule="auto"/>
    </w:pPr>
    <w:rPr>
      <w:color w:themeColor="text1" w:themeShade="BF" w:val="000000"/>
    </w:rPr>
    <w:tblPr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</w:style>
  <w:style w:styleId="35" w:type="table">
    <w:name w:val="Light Shading Accent 1"/>
    <w:basedOn w:val="32"/>
    <w:uiPriority w:val="60"/>
    <w:pPr>
      <w:spacing w:after="0" w:line="240" w:lineRule="auto"/>
    </w:pPr>
    <w:rPr>
      <w:color w:themeColor="accent1" w:themeShade="BF" w:val="376092"/>
    </w:rPr>
    <w:tblPr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36" w:type="table">
    <w:name w:val="Light Shading Accent 2"/>
    <w:basedOn w:val="32"/>
    <w:uiPriority w:val="60"/>
    <w:pPr>
      <w:spacing w:after="0" w:line="240" w:lineRule="auto"/>
    </w:pPr>
    <w:rPr>
      <w:color w:themeColor="accent2" w:themeShade="BF" w:val="953735"/>
    </w:rPr>
    <w:tblPr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</w:style>
  <w:style w:styleId="37" w:type="table">
    <w:name w:val="Light Shading Accent 3"/>
    <w:basedOn w:val="32"/>
    <w:uiPriority w:val="60"/>
    <w:pPr>
      <w:spacing w:after="0" w:line="240" w:lineRule="auto"/>
    </w:pPr>
    <w:rPr>
      <w:color w:themeColor="accent3" w:themeShade="BF" w:val="77933C"/>
    </w:rPr>
    <w:tblPr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38" w:type="table">
    <w:name w:val="Light Shading Accent 4"/>
    <w:basedOn w:val="32"/>
    <w:uiPriority w:val="60"/>
    <w:pPr>
      <w:spacing w:after="0" w:line="240" w:lineRule="auto"/>
    </w:pPr>
    <w:rPr>
      <w:color w:themeColor="accent4" w:themeShade="BF" w:val="604A7B"/>
    </w:rPr>
    <w:tblPr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39" w:type="table">
    <w:name w:val="Light Shading Accent 5"/>
    <w:basedOn w:val="32"/>
    <w:uiPriority w:val="60"/>
    <w:pPr>
      <w:spacing w:after="0" w:line="240" w:lineRule="auto"/>
    </w:pPr>
    <w:rPr>
      <w:color w:themeColor="accent5" w:themeShade="BF" w:val="31859C"/>
    </w:rPr>
    <w:tblPr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</w:style>
  <w:style w:styleId="40" w:type="table">
    <w:name w:val="Light Shading Accent 6"/>
    <w:basedOn w:val="32"/>
    <w:uiPriority w:val="60"/>
    <w:pPr>
      <w:spacing w:after="0" w:line="240" w:lineRule="auto"/>
    </w:pPr>
    <w:rPr>
      <w:color w:themeColor="accent6" w:themeShade="BF" w:val="E46C0A"/>
    </w:rPr>
    <w:tblPr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</w:style>
  <w:style w:styleId="41" w:type="table">
    <w:name w:val="Light List"/>
    <w:basedOn w:val="32"/>
    <w:uiPriority w:val="61"/>
    <w:pPr>
      <w:spacing w:after="0" w:line="240" w:lineRule="auto"/>
    </w:p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42" w:type="table">
    <w:name w:val="Light List Accent 1"/>
    <w:basedOn w:val="32"/>
    <w:uiPriority w:val="61"/>
    <w:pPr>
      <w:spacing w:after="0" w:line="240" w:lineRule="auto"/>
    </w:p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43" w:type="table">
    <w:name w:val="Light List Accent 2"/>
    <w:basedOn w:val="32"/>
    <w:uiPriority w:val="61"/>
    <w:pPr>
      <w:spacing w:after="0" w:line="240" w:lineRule="auto"/>
    </w:p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44" w:type="table">
    <w:name w:val="Light List Accent 3"/>
    <w:basedOn w:val="32"/>
    <w:uiPriority w:val="61"/>
    <w:pPr>
      <w:spacing w:after="0" w:line="240" w:lineRule="auto"/>
    </w:p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45" w:type="table">
    <w:name w:val="Light List Accent 4"/>
    <w:basedOn w:val="32"/>
    <w:uiPriority w:val="61"/>
    <w:pPr>
      <w:spacing w:after="0" w:line="240" w:lineRule="auto"/>
    </w:p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46" w:type="table">
    <w:name w:val="Light List Accent 5"/>
    <w:basedOn w:val="32"/>
    <w:uiPriority w:val="61"/>
    <w:pPr>
      <w:spacing w:after="0" w:line="240" w:lineRule="auto"/>
    </w:p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47" w:type="table">
    <w:name w:val="Light List Accent 6"/>
    <w:basedOn w:val="32"/>
    <w:uiPriority w:val="61"/>
    <w:pPr>
      <w:spacing w:after="0" w:line="240" w:lineRule="auto"/>
    </w:p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48" w:type="table">
    <w:name w:val="Light Grid"/>
    <w:basedOn w:val="32"/>
    <w:uiPriority w:val="62"/>
    <w:pPr>
      <w:spacing w:after="0" w:line="240" w:lineRule="auto"/>
    </w:p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BFBFBF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space="0" w:sz="8" w:val="single"/>
        </w:tcBorders>
        <w:shd w:color="auto" w:fill="BFBFBF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space="0" w:sz="8" w:val="single"/>
        </w:tcBorders>
      </w:tcPr>
    </w:tblStylePr>
  </w:style>
  <w:style w:styleId="49" w:type="table">
    <w:name w:val="Light Grid Accent 1"/>
    <w:basedOn w:val="32"/>
    <w:uiPriority w:val="62"/>
    <w:pPr>
      <w:spacing w:after="0" w:line="240" w:lineRule="auto"/>
    </w:p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space="0" w:sz="8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space="0" w:sz="8" w:val="single"/>
        </w:tcBorders>
      </w:tcPr>
    </w:tblStylePr>
  </w:style>
  <w:style w:styleId="50" w:type="table">
    <w:name w:val="Light Grid Accent 2"/>
    <w:basedOn w:val="32"/>
    <w:uiPriority w:val="62"/>
    <w:pPr>
      <w:spacing w:after="0" w:line="240" w:lineRule="auto"/>
    </w:p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3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space="0" w:sz="8" w:val="single"/>
        </w:tcBorders>
        <w:shd w:color="auto" w:fill="EFD3D3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space="0" w:sz="8" w:val="single"/>
        </w:tcBorders>
      </w:tcPr>
    </w:tblStylePr>
  </w:style>
  <w:style w:styleId="51" w:type="table">
    <w:name w:val="Light Grid Accent 3"/>
    <w:basedOn w:val="32"/>
    <w:qFormat/>
    <w:uiPriority w:val="62"/>
    <w:pPr>
      <w:spacing w:after="0" w:line="240" w:lineRule="auto"/>
    </w:p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space="0" w:sz="8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space="0" w:sz="8" w:val="single"/>
        </w:tcBorders>
      </w:tcPr>
    </w:tblStylePr>
  </w:style>
  <w:style w:styleId="52" w:type="table">
    <w:name w:val="Light Grid Accent 4"/>
    <w:basedOn w:val="32"/>
    <w:uiPriority w:val="62"/>
    <w:pPr>
      <w:spacing w:after="0" w:line="240" w:lineRule="auto"/>
    </w:p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space="0" w:sz="8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space="0" w:sz="8" w:val="single"/>
        </w:tcBorders>
      </w:tcPr>
    </w:tblStylePr>
  </w:style>
  <w:style w:styleId="53" w:type="table">
    <w:name w:val="Light Grid Accent 5"/>
    <w:basedOn w:val="32"/>
    <w:qFormat/>
    <w:uiPriority w:val="62"/>
    <w:pPr>
      <w:spacing w:after="0" w:line="240" w:lineRule="auto"/>
    </w:p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0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space="0" w:sz="8" w:val="single"/>
        </w:tcBorders>
        <w:shd w:color="auto" w:fill="D2EAF0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space="0" w:sz="8" w:val="single"/>
        </w:tcBorders>
      </w:tcPr>
    </w:tblStylePr>
  </w:style>
  <w:style w:styleId="54" w:type="table">
    <w:name w:val="Light Grid Accent 6"/>
    <w:basedOn w:val="32"/>
    <w:uiPriority w:val="62"/>
    <w:pPr>
      <w:spacing w:after="0" w:line="240" w:lineRule="auto"/>
    </w:p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5D1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space="0" w:sz="8" w:val="single"/>
        </w:tcBorders>
        <w:shd w:color="auto" w:fill="FDE5D1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space="0" w:sz="8" w:val="single"/>
        </w:tcBorders>
      </w:tcPr>
    </w:tblStylePr>
  </w:style>
  <w:style w:styleId="55" w:type="table">
    <w:name w:val="Medium Shading 1"/>
    <w:basedOn w:val="32"/>
    <w:uiPriority w:val="63"/>
    <w:pPr>
      <w:spacing w:after="0" w:line="240" w:lineRule="auto"/>
    </w:pPr>
    <w:tblPr>
      <w:tblBorders>
        <w:top w:color="3F3F3F" w:space="0" w:sz="8" w:themeColor="text1" w:themeTint="BF" w:val="single"/>
        <w:left w:color="3F3F3F" w:space="0" w:sz="8" w:themeColor="text1" w:themeTint="BF" w:val="single"/>
        <w:bottom w:color="3F3F3F" w:space="0" w:sz="8" w:themeColor="text1" w:themeTint="BF" w:val="single"/>
        <w:right w:color="3F3F3F" w:space="0" w:sz="8" w:themeColor="text1" w:themeTint="BF" w:val="single"/>
        <w:insideH w:color="3F3F3F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3F3F3F" w:space="0" w:sz="8" w:themeColor="text1" w:themeTint="BF" w:val="single"/>
          <w:left w:color="3F3F3F" w:space="0" w:sz="8" w:themeColor="text1" w:themeTint="BF" w:val="single"/>
          <w:bottom w:color="3F3F3F" w:space="0" w:sz="8" w:themeColor="text1" w:themeTint="BF" w:val="single"/>
          <w:right w:color="3F3F3F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3F3F3F" w:space="0" w:sz="6" w:themeColor="text1" w:themeTint="BF" w:val="double"/>
          <w:left w:color="3F3F3F" w:space="0" w:sz="8" w:themeColor="text1" w:themeTint="BF" w:val="single"/>
          <w:bottom w:color="3F3F3F" w:space="0" w:sz="8" w:themeColor="text1" w:themeTint="BF" w:val="single"/>
          <w:right w:color="3F3F3F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FBF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BFBFBF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6" w:type="table">
    <w:name w:val="Medium Shading 1 Accent 1"/>
    <w:basedOn w:val="32"/>
    <w:uiPriority w:val="63"/>
    <w:pPr>
      <w:spacing w:after="0" w:line="240" w:lineRule="auto"/>
    </w:pPr>
    <w:tblPr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7" w:type="table">
    <w:name w:val="Medium Shading 1 Accent 2"/>
    <w:basedOn w:val="32"/>
    <w:uiPriority w:val="63"/>
    <w:pPr>
      <w:spacing w:after="0" w:line="240" w:lineRule="auto"/>
    </w:pPr>
    <w:tblPr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3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3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8" w:type="table">
    <w:name w:val="Medium Shading 1 Accent 3"/>
    <w:basedOn w:val="32"/>
    <w:uiPriority w:val="63"/>
    <w:pPr>
      <w:spacing w:after="0" w:line="240" w:lineRule="auto"/>
    </w:pPr>
    <w:tblPr>
      <w:tblBorders>
        <w:top w:color="B4CC82" w:space="0" w:sz="8" w:themeColor="accent3" w:themeTint="BF" w:val="single"/>
        <w:left w:color="B4CC82" w:space="0" w:sz="8" w:themeColor="accent3" w:themeTint="BF" w:val="single"/>
        <w:bottom w:color="B4CC82" w:space="0" w:sz="8" w:themeColor="accent3" w:themeTint="BF" w:val="single"/>
        <w:right w:color="B4CC82" w:space="0" w:sz="8" w:themeColor="accent3" w:themeTint="BF" w:val="single"/>
        <w:insideH w:color="B4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B4CC82" w:space="0" w:sz="8" w:themeColor="accent3" w:themeTint="BF" w:val="single"/>
          <w:left w:color="B4CC82" w:space="0" w:sz="8" w:themeColor="accent3" w:themeTint="BF" w:val="single"/>
          <w:bottom w:color="B4CC82" w:space="0" w:sz="8" w:themeColor="accent3" w:themeTint="BF" w:val="single"/>
          <w:right w:color="B4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4CC82" w:space="0" w:sz="6" w:themeColor="accent3" w:themeTint="BF" w:val="double"/>
          <w:left w:color="B4CC82" w:space="0" w:sz="8" w:themeColor="accent3" w:themeTint="BF" w:val="single"/>
          <w:bottom w:color="B4CC82" w:space="0" w:sz="8" w:themeColor="accent3" w:themeTint="BF" w:val="single"/>
          <w:right w:color="B4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9" w:type="table">
    <w:name w:val="Medium Shading 1 Accent 4"/>
    <w:basedOn w:val="32"/>
    <w:uiPriority w:val="63"/>
    <w:pPr>
      <w:spacing w:after="0" w:line="240" w:lineRule="auto"/>
    </w:pPr>
    <w:tblPr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0" w:type="table">
    <w:name w:val="Medium Shading 1 Accent 5"/>
    <w:basedOn w:val="32"/>
    <w:uiPriority w:val="63"/>
    <w:pPr>
      <w:spacing w:after="0" w:line="240" w:lineRule="auto"/>
    </w:pPr>
    <w:tblPr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0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0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1" w:type="table">
    <w:name w:val="Medium Shading 1 Accent 6"/>
    <w:basedOn w:val="32"/>
    <w:uiPriority w:val="63"/>
    <w:pPr>
      <w:spacing w:after="0" w:line="240" w:lineRule="auto"/>
    </w:pPr>
    <w:tblPr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5D1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5D1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2" w:type="table">
    <w:name w:val="Medium Shading 2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3" w:type="table">
    <w:name w:val="Medium Shading 2 Accent 1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4" w:type="table">
    <w:name w:val="Medium Shading 2 Accent 2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5" w:type="table">
    <w:name w:val="Medium Shading 2 Accent 3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6" w:type="table">
    <w:name w:val="Medium Shading 2 Accent 4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7" w:type="table">
    <w:name w:val="Medium Shading 2 Accent 5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8" w:type="table">
    <w:name w:val="Medium Shading 2 Accent 6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9" w:type="table">
    <w:name w:val="Medium List 1"/>
    <w:basedOn w:val="32"/>
    <w:qFormat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BFBFBF" w:themeFill="text1" w:themeFillTint="3F" w:val="clear"/>
      </w:tcPr>
    </w:tblStylePr>
    <w:tblStylePr w:type="band1Horz">
      <w:tblPr/>
      <w:tcPr>
        <w:shd w:color="auto" w:fill="BFBFBF" w:themeFill="text1" w:themeFillTint="3F" w:val="clear"/>
      </w:tcPr>
    </w:tblStylePr>
  </w:style>
  <w:style w:styleId="70" w:type="table">
    <w:name w:val="Medium List 1 Accent 1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71" w:type="table">
    <w:name w:val="Medium List 1 Accent 2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3" w:themeFill="accent2" w:themeFillTint="3F" w:val="clear"/>
      </w:tcPr>
    </w:tblStylePr>
    <w:tblStylePr w:type="band1Horz">
      <w:tblPr/>
      <w:tcPr>
        <w:shd w:color="auto" w:fill="EFD3D3" w:themeFill="accent2" w:themeFillTint="3F" w:val="clear"/>
      </w:tcPr>
    </w:tblStylePr>
  </w:style>
  <w:style w:styleId="72" w:type="table">
    <w:name w:val="Medium List 1 Accent 3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73" w:type="table">
    <w:name w:val="Medium List 1 Accent 4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74" w:type="table">
    <w:name w:val="Medium List 1 Accent 5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0" w:themeFill="accent5" w:themeFillTint="3F" w:val="clear"/>
      </w:tcPr>
    </w:tblStylePr>
    <w:tblStylePr w:type="band1Horz">
      <w:tblPr/>
      <w:tcPr>
        <w:shd w:color="auto" w:fill="D2EAF0" w:themeFill="accent5" w:themeFillTint="3F" w:val="clear"/>
      </w:tcPr>
    </w:tblStylePr>
  </w:style>
  <w:style w:styleId="75" w:type="table">
    <w:name w:val="Medium List 1 Accent 6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5D1" w:themeFill="accent6" w:themeFillTint="3F" w:val="clear"/>
      </w:tcPr>
    </w:tblStylePr>
    <w:tblStylePr w:type="band1Horz">
      <w:tblPr/>
      <w:tcPr>
        <w:shd w:color="auto" w:fill="FDE5D1" w:themeFill="accent6" w:themeFillTint="3F" w:val="clear"/>
      </w:tcPr>
    </w:tblStylePr>
  </w:style>
  <w:style w:styleId="76" w:type="table">
    <w:name w:val="Medium List 2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BFBFBF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7" w:type="table">
    <w:name w:val="Medium List 2 Accent 1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8" w:type="table">
    <w:name w:val="Medium List 2 Accent 2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3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9" w:type="table">
    <w:name w:val="Medium List 2 Accent 3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0" w:type="table">
    <w:name w:val="Medium List 2 Accent 4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1" w:type="table">
    <w:name w:val="Medium List 2 Accent 5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0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2" w:type="table">
    <w:name w:val="Medium List 2 Accent 6"/>
    <w:basedOn w:val="32"/>
    <w:qFormat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5D1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3" w:type="table">
    <w:name w:val="Medium Grid 1"/>
    <w:basedOn w:val="32"/>
    <w:qFormat/>
    <w:uiPriority w:val="67"/>
    <w:pPr>
      <w:spacing w:after="0" w:line="240" w:lineRule="auto"/>
    </w:pPr>
    <w:tblPr>
      <w:tblBorders>
        <w:top w:color="3F3F3F" w:space="0" w:sz="8" w:themeColor="text1" w:themeTint="BF" w:val="single"/>
        <w:left w:color="3F3F3F" w:space="0" w:sz="8" w:themeColor="text1" w:themeTint="BF" w:val="single"/>
        <w:bottom w:color="3F3F3F" w:space="0" w:sz="8" w:themeColor="text1" w:themeTint="BF" w:val="single"/>
        <w:right w:color="3F3F3F" w:space="0" w:sz="8" w:themeColor="text1" w:themeTint="BF" w:val="single"/>
        <w:insideH w:color="3F3F3F" w:space="0" w:sz="8" w:themeColor="text1" w:themeTint="BF" w:val="single"/>
        <w:insideV w:color="3F3F3F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3F3F3F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shd w:color="auto" w:fill="7F7F7F" w:themeFill="text1" w:themeFillTint="7F" w:val="clear"/>
      </w:tcPr>
    </w:tblStylePr>
  </w:style>
  <w:style w:styleId="84" w:type="table">
    <w:name w:val="Medium Grid 1 Accent 1"/>
    <w:basedOn w:val="32"/>
    <w:qFormat/>
    <w:uiPriority w:val="67"/>
    <w:pPr>
      <w:spacing w:after="0" w:line="240" w:lineRule="auto"/>
    </w:pPr>
    <w:tblPr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shd w:color="auto" w:fill="A7C0DE" w:themeFill="accent1" w:themeFillTint="7F" w:val="clear"/>
      </w:tcPr>
    </w:tblStylePr>
  </w:style>
  <w:style w:styleId="85" w:type="table">
    <w:name w:val="Medium Grid 1 Accent 2"/>
    <w:basedOn w:val="32"/>
    <w:uiPriority w:val="67"/>
    <w:pPr>
      <w:spacing w:after="0" w:line="240" w:lineRule="auto"/>
    </w:pPr>
    <w:tblPr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86" w:type="table">
    <w:name w:val="Medium Grid 1 Accent 3"/>
    <w:basedOn w:val="32"/>
    <w:uiPriority w:val="67"/>
    <w:pPr>
      <w:spacing w:after="0" w:line="240" w:lineRule="auto"/>
    </w:pPr>
    <w:tblPr>
      <w:tblBorders>
        <w:top w:color="B4CC82" w:space="0" w:sz="8" w:themeColor="accent3" w:themeTint="BF" w:val="single"/>
        <w:left w:color="B4CC82" w:space="0" w:sz="8" w:themeColor="accent3" w:themeTint="BF" w:val="single"/>
        <w:bottom w:color="B4CC82" w:space="0" w:sz="8" w:themeColor="accent3" w:themeTint="BF" w:val="single"/>
        <w:right w:color="B4CC82" w:space="0" w:sz="8" w:themeColor="accent3" w:themeTint="BF" w:val="single"/>
        <w:insideH w:color="B4CC82" w:space="0" w:sz="8" w:themeColor="accent3" w:themeTint="BF" w:val="single"/>
        <w:insideV w:color="B4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4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87" w:type="table">
    <w:name w:val="Medium Grid 1 Accent 4"/>
    <w:basedOn w:val="32"/>
    <w:uiPriority w:val="67"/>
    <w:pPr>
      <w:spacing w:after="0" w:line="240" w:lineRule="auto"/>
    </w:pPr>
    <w:tblPr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88" w:type="table">
    <w:name w:val="Medium Grid 1 Accent 5"/>
    <w:basedOn w:val="32"/>
    <w:uiPriority w:val="67"/>
    <w:pPr>
      <w:spacing w:after="0" w:line="240" w:lineRule="auto"/>
    </w:pPr>
    <w:tblPr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89" w:type="table">
    <w:name w:val="Medium Grid 1 Accent 6"/>
    <w:basedOn w:val="32"/>
    <w:uiPriority w:val="67"/>
    <w:pPr>
      <w:spacing w:after="0" w:line="240" w:lineRule="auto"/>
    </w:pPr>
    <w:tblPr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90" w:type="table">
    <w:name w:val="Medium Grid 2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5E5E5" w:themeFill="text1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7F7F7F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1" w:type="table">
    <w:name w:val="Medium Grid 2 Accent 1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A7C0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2" w:type="table">
    <w:name w:val="Medium Grid 2 Accent 2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3" w:type="table">
    <w:name w:val="Medium Grid 2 Accent 3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4" w:type="table">
    <w:name w:val="Medium Grid 2 Accent 4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2EFF5" w:themeFill="accent4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5" w:type="table">
    <w:name w:val="Medium Grid 2 Accent 5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6" w:type="table">
    <w:name w:val="Medium Grid 2 Accent 6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7" w:type="table">
    <w:name w:val="Medium Grid 3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7F7F7F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7F7F7F" w:themeFill="text1" w:themeFillTint="7F" w:val="clear"/>
      </w:tcPr>
    </w:tblStylePr>
  </w:style>
  <w:style w:styleId="98" w:type="table">
    <w:name w:val="Medium Grid 3 Accent 1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C0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A7C0DE" w:themeFill="accent1" w:themeFillTint="7F" w:val="clear"/>
      </w:tcPr>
    </w:tblStylePr>
  </w:style>
  <w:style w:styleId="99" w:type="table">
    <w:name w:val="Medium Grid 3 Accent 2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DFA7A6" w:themeFill="accent2" w:themeFillTint="7F" w:val="clear"/>
      </w:tcPr>
    </w:tblStylePr>
  </w:style>
  <w:style w:styleId="100" w:type="table">
    <w:name w:val="Medium Grid 3 Accent 3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CDDDAC" w:themeFill="accent3" w:themeFillTint="7F" w:val="clear"/>
      </w:tcPr>
    </w:tblStylePr>
  </w:style>
  <w:style w:styleId="101" w:type="table">
    <w:name w:val="Medium Grid 3 Accent 4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BFB1D0" w:themeFill="accent4" w:themeFillTint="7F" w:val="clear"/>
      </w:tcPr>
    </w:tblStylePr>
  </w:style>
  <w:style w:styleId="102" w:type="table">
    <w:name w:val="Medium Grid 3 Accent 5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A5D5E2" w:themeFill="accent5" w:themeFillTint="7F" w:val="clear"/>
      </w:tcPr>
    </w:tblStylePr>
  </w:style>
  <w:style w:styleId="103" w:type="table">
    <w:name w:val="Medium Grid 3 Accent 6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FBCAA2" w:themeFill="accent6" w:themeFillTint="7F" w:val="clear"/>
      </w:tcPr>
    </w:tblStylePr>
  </w:style>
  <w:style w:styleId="104" w:type="table">
    <w:name w:val="Dark List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105" w:type="table">
    <w:name w:val="Dark List Accent 1"/>
    <w:basedOn w:val="32"/>
    <w:qFormat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1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60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</w:style>
  <w:style w:styleId="106" w:type="table">
    <w:name w:val="Dark List Accent 2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7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</w:style>
  <w:style w:styleId="107" w:type="table">
    <w:name w:val="Dark List Accent 3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7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108" w:type="table">
    <w:name w:val="Dark List Accent 4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0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109" w:type="table">
    <w:name w:val="Dark List Accent 5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110" w:type="table">
    <w:name w:val="Dark List Accent 6"/>
    <w:basedOn w:val="32"/>
    <w:qFormat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9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</w:style>
  <w:style w:styleId="111" w:type="table">
    <w:name w:val="Colorful Shading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E5E5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7F7F7F" w:themeFill="text1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2" w:type="table">
    <w:name w:val="Colorful Shading Accent 1"/>
    <w:basedOn w:val="32"/>
    <w:qFormat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2B4D74" w:themeFill="accent1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2B4D74" w:themeFill="accent1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B4D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C0DE" w:themeFill="accent1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3" w:type="table">
    <w:name w:val="Colorful Shading Accent 2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4" w:type="table">
    <w:name w:val="Colorful Shading Accent 3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15" w:type="table">
    <w:name w:val="Colorful Shading Accent 4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5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4C3A62" w:themeFill="accent4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4C3A62" w:themeFill="accent4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A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6" w:type="table">
    <w:name w:val="Colorful Shading Accent 5"/>
    <w:basedOn w:val="32"/>
    <w:qFormat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7" w:type="table">
    <w:name w:val="Colorful Shading Accent 6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B65607" w:themeFill="accent6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B65607" w:themeFill="accent6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7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8" w:type="table">
    <w:name w:val="Colorful List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5E5E5" w:themeFill="text1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119" w:type="table">
    <w:name w:val="Colorful List Accent 1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120" w:type="table">
    <w:name w:val="Colorful List Accent 2"/>
    <w:basedOn w:val="32"/>
    <w:qFormat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121" w:type="table">
    <w:name w:val="Colorful List Accent 3"/>
    <w:basedOn w:val="32"/>
    <w:qFormat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F83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122" w:type="table">
    <w:name w:val="Colorful List Accent 4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2EFF5" w:themeFill="accent4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D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123" w:type="table">
    <w:name w:val="Colorful List Accent 5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F3730A" w:themeFill="accent6" w:themeFillShade="CC" w:val="clear"/>
      </w:tcPr>
    </w:tblStylePr>
    <w:tblStylePr w:type="lastRow">
      <w:rPr>
        <w:b/>
        <w:bCs/>
        <w:color w:themeColor="accent6" w:themeShade="CC" w:val="F3740B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124" w:type="table">
    <w:name w:val="Colorful List Accent 6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58EA6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125" w:type="table">
    <w:name w:val="Colorful Grid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shd w:color="auto" w:fill="7F7F7F" w:themeFill="text1" w:themeFillTint="7F" w:val="clear"/>
      </w:tcPr>
    </w:tblStylePr>
  </w:style>
  <w:style w:styleId="126" w:type="table">
    <w:name w:val="Colorful Grid Accent 1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66091" w:themeFill="accent1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66091" w:themeFill="accent1" w:themeFillShade="BF" w:val="clear"/>
      </w:tc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shd w:color="auto" w:fill="A7C0DE" w:themeFill="accent1" w:themeFillTint="7F" w:val="clear"/>
      </w:tcPr>
    </w:tblStylePr>
  </w:style>
  <w:style w:styleId="127" w:type="table">
    <w:name w:val="Colorful Grid Accent 2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43734" w:themeFill="accent2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437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128" w:type="table">
    <w:name w:val="Colorful Grid Accent 3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29" w:type="table">
    <w:name w:val="Colorful Grid Accent 4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130" w:type="table">
    <w:name w:val="Colorful Grid Accent 5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131" w:type="table">
    <w:name w:val="Colorful Grid Accent 6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E36C09" w:themeFill="accent6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E36C09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133" w:type="character">
    <w:name w:val="Strong"/>
    <w:basedOn w:val="132"/>
    <w:qFormat/>
    <w:uiPriority w:val="22"/>
    <w:rPr>
      <w:b/>
      <w:bCs/>
    </w:rPr>
  </w:style>
  <w:style w:styleId="134" w:type="character">
    <w:name w:val="Emphasis"/>
    <w:basedOn w:val="132"/>
    <w:qFormat/>
    <w:uiPriority w:val="20"/>
    <w:rPr>
      <w:i/>
      <w:iCs/>
    </w:rPr>
  </w:style>
  <w:style w:customStyle="1" w:styleId="135" w:type="character">
    <w:name w:val="Header Char"/>
    <w:basedOn w:val="132"/>
    <w:link w:val="25"/>
    <w:qFormat/>
    <w:uiPriority w:val="99"/>
  </w:style>
  <w:style w:customStyle="1" w:styleId="136" w:type="character">
    <w:name w:val="Footer Char"/>
    <w:basedOn w:val="132"/>
    <w:link w:val="24"/>
    <w:uiPriority w:val="99"/>
  </w:style>
  <w:style w:styleId="137" w:type="paragraph">
    <w:name w:val="No Spacing"/>
    <w:qFormat/>
    <w:uiPriority w:val="1"/>
    <w:pPr>
      <w:spacing w:after="0" w:line="240" w:lineRule="auto"/>
    </w:pPr>
    <w:rPr>
      <w:rFonts w:asciiTheme="minorHAnsi" w:cstheme="minorBidi" w:eastAsiaTheme="minorEastAsia" w:hAnsiTheme="minorHAnsi"/>
      <w:sz w:val="22"/>
      <w:szCs w:val="22"/>
      <w:lang w:bidi="ar-SA" w:eastAsia="en-US" w:val="en-US"/>
    </w:rPr>
  </w:style>
  <w:style w:customStyle="1" w:styleId="138" w:type="character">
    <w:name w:val="Heading 1 Char"/>
    <w:basedOn w:val="132"/>
    <w:link w:val="3"/>
    <w:uiPriority w:val="9"/>
    <w:rPr>
      <w:rFonts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customStyle="1" w:styleId="139" w:type="character">
    <w:name w:val="Heading 2 Char"/>
    <w:basedOn w:val="132"/>
    <w:link w:val="4"/>
    <w:uiPriority w:val="9"/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14:textFill>
        <w14:solidFill>
          <w14:schemeClr w14:val="accent1"/>
        </w14:solidFill>
      </w14:textFill>
    </w:rPr>
  </w:style>
  <w:style w:customStyle="1" w:styleId="140" w:type="character">
    <w:name w:val="Heading 3 Char"/>
    <w:basedOn w:val="132"/>
    <w:link w:val="5"/>
    <w:uiPriority w:val="9"/>
    <w:rPr>
      <w:rFonts w:asciiTheme="majorHAnsi" w:cstheme="majorBidi" w:eastAsiaTheme="majorEastAsia" w:hAnsiTheme="majorHAnsi"/>
      <w:b/>
      <w:bCs/>
      <w:color w:themeColor="accent1" w:val="4F81BD"/>
      <w14:textFill>
        <w14:solidFill>
          <w14:schemeClr w14:val="accent1"/>
        </w14:solidFill>
      </w14:textFill>
    </w:rPr>
  </w:style>
  <w:style w:customStyle="1" w:styleId="141" w:type="character">
    <w:name w:val="Title Char"/>
    <w:basedOn w:val="132"/>
    <w:link w:val="31"/>
    <w:uiPriority w:val="10"/>
    <w:rPr>
      <w:rFonts w:asciiTheme="majorHAnsi" w:cstheme="majorBidi" w:eastAsiaTheme="majorEastAsia" w:hAnsiTheme="majorHAnsi"/>
      <w:color w:themeColor="text2" w:themeShade="BF" w:val="17375E"/>
      <w:spacing w:val="5"/>
      <w:kern w:val="28"/>
      <w:sz w:val="52"/>
      <w:szCs w:val="52"/>
    </w:rPr>
  </w:style>
  <w:style w:customStyle="1" w:styleId="142" w:type="character">
    <w:name w:val="Subtitle Char"/>
    <w:basedOn w:val="132"/>
    <w:link w:val="26"/>
    <w:uiPriority w:val="11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14:textFill>
        <w14:solidFill>
          <w14:schemeClr w14:val="accent1"/>
        </w14:solidFill>
      </w14:textFill>
    </w:rPr>
  </w:style>
  <w:style w:styleId="143" w:type="paragraph">
    <w:name w:val="List Paragraph"/>
    <w:basedOn w:val="1"/>
    <w:qFormat/>
    <w:uiPriority w:val="34"/>
    <w:pPr>
      <w:ind w:left="720"/>
      <w:contextualSpacing/>
    </w:pPr>
  </w:style>
  <w:style w:customStyle="1" w:styleId="144" w:type="character">
    <w:name w:val="Body Text Char"/>
    <w:basedOn w:val="132"/>
    <w:link w:val="19"/>
    <w:uiPriority w:val="99"/>
  </w:style>
  <w:style w:customStyle="1" w:styleId="145" w:type="character">
    <w:name w:val="Body Text 2 Char"/>
    <w:basedOn w:val="132"/>
    <w:link w:val="28"/>
    <w:qFormat/>
    <w:uiPriority w:val="99"/>
  </w:style>
  <w:style w:customStyle="1" w:styleId="146" w:type="character">
    <w:name w:val="Body Text 3 Char"/>
    <w:basedOn w:val="132"/>
    <w:link w:val="17"/>
    <w:qFormat/>
    <w:uiPriority w:val="99"/>
    <w:rPr>
      <w:sz w:val="16"/>
      <w:szCs w:val="16"/>
    </w:rPr>
  </w:style>
  <w:style w:customStyle="1" w:styleId="147" w:type="character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styleId="148" w:type="paragraph">
    <w:name w:val="Quote"/>
    <w:basedOn w:val="1"/>
    <w:next w:val="1"/>
    <w:link w:val="149"/>
    <w:qFormat/>
    <w:uiPriority w:val="29"/>
    <w:rPr>
      <w:i/>
      <w:iCs/>
      <w:color w:themeColor="text1" w:val="000000"/>
      <w14:textFill>
        <w14:solidFill>
          <w14:schemeClr w14:val="tx1"/>
        </w14:solidFill>
      </w14:textFill>
    </w:rPr>
  </w:style>
  <w:style w:customStyle="1" w:styleId="149" w:type="character">
    <w:name w:val="Quote Char"/>
    <w:basedOn w:val="132"/>
    <w:link w:val="148"/>
    <w:uiPriority w:val="29"/>
    <w:rPr>
      <w:i/>
      <w:iCs/>
      <w:color w:themeColor="text1" w:val="000000"/>
      <w14:textFill>
        <w14:solidFill>
          <w14:schemeClr w14:val="tx1"/>
        </w14:solidFill>
      </w14:textFill>
    </w:rPr>
  </w:style>
  <w:style w:customStyle="1" w:styleId="150" w:type="character">
    <w:name w:val="Heading 4 Char"/>
    <w:basedOn w:val="132"/>
    <w:link w:val="6"/>
    <w:semiHidden/>
    <w:uiPriority w:val="9"/>
    <w:rPr>
      <w:rFonts w:asciiTheme="majorHAnsi" w:cstheme="majorBidi" w:eastAsiaTheme="majorEastAsia" w:hAnsiTheme="majorHAnsi"/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1" w:type="character">
    <w:name w:val="Heading 5 Char"/>
    <w:basedOn w:val="132"/>
    <w:link w:val="7"/>
    <w:semiHidden/>
    <w:uiPriority w:val="9"/>
    <w:rPr>
      <w:rFonts w:asciiTheme="majorHAnsi" w:cstheme="majorBidi" w:eastAsiaTheme="majorEastAsia" w:hAnsiTheme="majorHAnsi"/>
      <w:color w:themeColor="accent1" w:themeShade="80" w:val="254061"/>
    </w:rPr>
  </w:style>
  <w:style w:customStyle="1" w:styleId="152" w:type="character">
    <w:name w:val="Heading 6 Char"/>
    <w:basedOn w:val="132"/>
    <w:link w:val="8"/>
    <w:semiHidden/>
    <w:uiPriority w:val="9"/>
    <w:rPr>
      <w:rFonts w:asciiTheme="majorHAnsi" w:cstheme="majorBidi" w:eastAsiaTheme="majorEastAsia" w:hAnsiTheme="majorHAnsi"/>
      <w:i/>
      <w:iCs/>
      <w:color w:themeColor="accent1" w:themeShade="80" w:val="254061"/>
    </w:rPr>
  </w:style>
  <w:style w:customStyle="1" w:styleId="153" w:type="character">
    <w:name w:val="Heading 7 Char"/>
    <w:basedOn w:val="132"/>
    <w:link w:val="9"/>
    <w:semiHidden/>
    <w:uiPriority w:val="9"/>
    <w:rPr>
      <w:rFonts w:asciiTheme="majorHAnsi" w:cstheme="majorBidi" w:eastAsiaTheme="majorEastAsia" w:hAnsiTheme="majorHAnsi"/>
      <w:i/>
      <w:iCs/>
      <w:color w:themeColor="text1" w:themeTint="BF" w:val="40404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customStyle="1" w:styleId="154" w:type="character">
    <w:name w:val="Heading 8 Char"/>
    <w:basedOn w:val="132"/>
    <w:link w:val="10"/>
    <w:semiHidden/>
    <w:uiPriority w:val="9"/>
    <w:rPr>
      <w:rFonts w:asciiTheme="majorHAnsi" w:cstheme="majorBidi" w:eastAsiaTheme="majorEastAsia" w:hAnsiTheme="majorHAnsi"/>
      <w:color w:themeColor="accent1" w:val="4F81BD"/>
      <w:sz w:val="20"/>
      <w:szCs w:val="20"/>
      <w14:textFill>
        <w14:solidFill>
          <w14:schemeClr w14:val="accent1"/>
        </w14:solidFill>
      </w14:textFill>
    </w:rPr>
  </w:style>
  <w:style w:customStyle="1" w:styleId="155" w:type="character">
    <w:name w:val="Heading 9 Char"/>
    <w:basedOn w:val="132"/>
    <w:link w:val="11"/>
    <w:semiHidden/>
    <w:uiPriority w:val="9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styleId="156" w:type="paragraph">
    <w:name w:val="Intense Quote"/>
    <w:basedOn w:val="1"/>
    <w:next w:val="1"/>
    <w:link w:val="157"/>
    <w:qFormat/>
    <w:uiPriority w:val="30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7" w:type="character">
    <w:name w:val="Intense Quote Char"/>
    <w:basedOn w:val="132"/>
    <w:link w:val="156"/>
    <w:uiPriority w:val="30"/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8" w:type="character">
    <w:name w:val="Subtle Emphasis"/>
    <w:basedOn w:val="132"/>
    <w:qFormat/>
    <w:uiPriority w:val="19"/>
    <w:rPr>
      <w:i/>
      <w:iCs/>
      <w:color w:themeColor="text1" w:themeTint="80" w:val="8080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customStyle="1" w:styleId="159" w:type="character">
    <w:name w:val="Intense Emphasis"/>
    <w:basedOn w:val="132"/>
    <w:qFormat/>
    <w:uiPriority w:val="21"/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60" w:type="character">
    <w:name w:val="Subtle Reference"/>
    <w:basedOn w:val="132"/>
    <w:qFormat/>
    <w:uiPriority w:val="31"/>
    <w:rPr>
      <w:smallCaps/>
      <w:color w:themeColor="accent2" w:val="C0504D"/>
      <w:u w:val="single"/>
      <w14:textFill>
        <w14:solidFill>
          <w14:schemeClr w14:val="accent2"/>
        </w14:solidFill>
      </w14:textFill>
    </w:rPr>
  </w:style>
  <w:style w:customStyle="1" w:styleId="161" w:type="character">
    <w:name w:val="Intense Reference"/>
    <w:basedOn w:val="132"/>
    <w:qFormat/>
    <w:uiPriority w:val="32"/>
    <w:rPr>
      <w:b/>
      <w:bCs/>
      <w:smallCaps/>
      <w:color w:themeColor="accent2" w:val="C0504D"/>
      <w:spacing w:val="5"/>
      <w:u w:val="single"/>
      <w14:textFill>
        <w14:solidFill>
          <w14:schemeClr w14:val="accent2"/>
        </w14:solidFill>
      </w14:textFill>
    </w:rPr>
  </w:style>
  <w:style w:customStyle="1" w:styleId="162" w:type="character">
    <w:name w:val="Book Title"/>
    <w:basedOn w:val="132"/>
    <w:qFormat/>
    <w:uiPriority w:val="33"/>
    <w:rPr>
      <w:b/>
      <w:bCs/>
      <w:smallCaps/>
      <w:spacing w:val="5"/>
    </w:rPr>
  </w:style>
  <w:style w:customStyle="1" w:styleId="163" w:type="paragraph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1611</Words>
  <Characters>1694</Characters>
  <Lines>0</Lines>
  <Paragraphs>0</Paragraphs>
  <TotalTime>1</TotalTime>
  <ScaleCrop>false</ScaleCrop>
  <LinksUpToDate>false</LinksUpToDate>
  <CharactersWithSpaces>1746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2026-06-19T14:21:19Z</dcterms:created>
  <dcterms:modified xsi:type="dcterms:W3CDTF">2026-06-19T14:21:19Z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