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rPr>
        <w:id w:val="870574872"/>
        <w:docPartObj>
          <w:docPartGallery w:val="Cover Pages"/>
          <w:docPartUnique/>
        </w:docPartObj>
      </w:sdtPr>
      <w:sdtEndPr>
        <w:rPr>
          <w:color w:val="000000" w:themeColor="text1"/>
        </w:rPr>
      </w:sdtEndPr>
      <w:sdtContent>
        <w:p w:rsidR="009341F3" w:rsidRPr="00611C9E" w:rsidRDefault="009341F3">
          <w:pPr>
            <w:pStyle w:val="a3"/>
            <w:spacing w:before="1540" w:after="240"/>
            <w:jc w:val="center"/>
            <w:rPr>
              <w:color w:val="000000" w:themeColor="text1"/>
            </w:rPr>
          </w:pPr>
          <w:r w:rsidRPr="00611C9E">
            <w:rPr>
              <w:noProof/>
              <w:color w:val="000000" w:themeColor="tex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000000" w:themeColor="text1"/>
              <w:sz w:val="96"/>
              <w:szCs w:val="72"/>
            </w:rPr>
            <w:alias w:val="标题"/>
            <w:tag w:val=""/>
            <w:id w:val="1735040861"/>
            <w:placeholder>
              <w:docPart w:val="6ABFBDBB7FB54C91ABA7B9953743EA17"/>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9341F3" w:rsidRPr="00611C9E" w:rsidRDefault="003B1382">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sidRPr="001229FB">
                <w:rPr>
                  <w:rFonts w:asciiTheme="majorHAnsi" w:eastAsiaTheme="majorEastAsia" w:hAnsiTheme="majorHAnsi" w:cstheme="majorBidi" w:hint="eastAsia"/>
                  <w:caps/>
                  <w:color w:val="000000" w:themeColor="text1"/>
                  <w:sz w:val="96"/>
                  <w:szCs w:val="72"/>
                </w:rPr>
                <w:t>数字图像处理</w:t>
              </w:r>
            </w:p>
          </w:sdtContent>
        </w:sdt>
        <w:sdt>
          <w:sdtPr>
            <w:rPr>
              <w:rFonts w:hint="eastAsia"/>
              <w:color w:val="000000" w:themeColor="text1"/>
              <w:sz w:val="32"/>
              <w:szCs w:val="28"/>
            </w:rPr>
            <w:alias w:val="副标题"/>
            <w:tag w:val=""/>
            <w:id w:val="328029620"/>
            <w:placeholder>
              <w:docPart w:val="54F5B3857AB041168F515EE6939F9E5D"/>
            </w:placeholder>
            <w:dataBinding w:prefixMappings="xmlns:ns0='http://purl.org/dc/elements/1.1/' xmlns:ns1='http://schemas.openxmlformats.org/package/2006/metadata/core-properties' " w:xpath="/ns1:coreProperties[1]/ns0:subject[1]" w:storeItemID="{6C3C8BC8-F283-45AE-878A-BAB7291924A1}"/>
            <w:text/>
          </w:sdtPr>
          <w:sdtEndPr/>
          <w:sdtContent>
            <w:p w:rsidR="009341F3" w:rsidRPr="001229FB" w:rsidRDefault="003B1382">
              <w:pPr>
                <w:pStyle w:val="a3"/>
                <w:jc w:val="center"/>
                <w:rPr>
                  <w:color w:val="000000" w:themeColor="text1"/>
                  <w:sz w:val="32"/>
                  <w:szCs w:val="28"/>
                </w:rPr>
              </w:pPr>
              <w:r w:rsidRPr="001229FB">
                <w:rPr>
                  <w:rFonts w:hint="eastAsia"/>
                  <w:color w:val="000000" w:themeColor="text1"/>
                  <w:sz w:val="32"/>
                  <w:szCs w:val="28"/>
                </w:rPr>
                <w:t>第</w:t>
              </w:r>
              <w:r w:rsidR="003C2EB3">
                <w:rPr>
                  <w:rFonts w:hint="eastAsia"/>
                  <w:color w:val="000000" w:themeColor="text1"/>
                  <w:sz w:val="32"/>
                  <w:szCs w:val="28"/>
                </w:rPr>
                <w:t>二</w:t>
              </w:r>
              <w:r w:rsidRPr="001229FB">
                <w:rPr>
                  <w:rFonts w:hint="eastAsia"/>
                  <w:color w:val="000000" w:themeColor="text1"/>
                  <w:sz w:val="32"/>
                  <w:szCs w:val="28"/>
                </w:rPr>
                <w:t>次作业</w:t>
              </w:r>
            </w:p>
          </w:sdtContent>
        </w:sdt>
        <w:p w:rsidR="009341F3" w:rsidRPr="00611C9E" w:rsidRDefault="009341F3">
          <w:pPr>
            <w:pStyle w:val="a3"/>
            <w:spacing w:before="480"/>
            <w:jc w:val="center"/>
            <w:rPr>
              <w:color w:val="000000" w:themeColor="text1"/>
            </w:rPr>
          </w:pPr>
          <w:r w:rsidRPr="00611C9E">
            <w:rPr>
              <w:noProof/>
              <w:color w:val="000000" w:themeColor="tex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40224" w:rsidRPr="00F40224" w:rsidRDefault="00F40224" w:rsidP="00F40224">
          <w:pPr>
            <w:widowControl/>
            <w:jc w:val="left"/>
            <w:rPr>
              <w:rFonts w:asciiTheme="majorHAnsi" w:eastAsiaTheme="majorEastAsia" w:hAnsiTheme="majorHAnsi" w:cstheme="majorBidi"/>
              <w:b/>
              <w:bCs/>
              <w:color w:val="000000" w:themeColor="text1"/>
              <w:sz w:val="32"/>
              <w:szCs w:val="32"/>
            </w:rPr>
          </w:pPr>
          <w:r w:rsidRPr="00611C9E">
            <w:rPr>
              <w:noProof/>
              <w:color w:val="000000" w:themeColor="text1"/>
            </w:rPr>
            <mc:AlternateContent>
              <mc:Choice Requires="wps">
                <w:drawing>
                  <wp:anchor distT="0" distB="0" distL="114300" distR="114300" simplePos="0" relativeHeight="251661312" behindDoc="0" locked="0" layoutInCell="1" allowOverlap="1" wp14:anchorId="799EE8B7" wp14:editId="6052BCC6">
                    <wp:simplePos x="0" y="0"/>
                    <wp:positionH relativeFrom="margin">
                      <wp:align>right</wp:align>
                    </wp:positionH>
                    <wp:positionV relativeFrom="page">
                      <wp:posOffset>8141970</wp:posOffset>
                    </wp:positionV>
                    <wp:extent cx="6553200" cy="557784"/>
                    <wp:effectExtent l="0" t="0" r="2540" b="1270"/>
                    <wp:wrapNone/>
                    <wp:docPr id="6" name="文本框 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0224" w:rsidRDefault="00F40224" w:rsidP="00F40224">
                                <w:pPr>
                                  <w:pStyle w:val="a3"/>
                                  <w:rPr>
                                    <w:color w:val="000000" w:themeColor="text1"/>
                                    <w:sz w:val="32"/>
                                  </w:rPr>
                                </w:pPr>
                                <w:r>
                                  <w:rPr>
                                    <w:color w:val="000000" w:themeColor="text1"/>
                                    <w:sz w:val="32"/>
                                  </w:rPr>
                                  <w:t>摘要</w:t>
                                </w:r>
                              </w:p>
                              <w:p w:rsidR="00F40224" w:rsidRPr="00180049" w:rsidRDefault="00F40224" w:rsidP="00F40224">
                                <w:pPr>
                                  <w:pStyle w:val="a3"/>
                                  <w:rPr>
                                    <w:rFonts w:hint="eastAsia"/>
                                    <w:color w:val="000000" w:themeColor="text1"/>
                                    <w:sz w:val="32"/>
                                  </w:rPr>
                                </w:pPr>
                                <w:r>
                                  <w:rPr>
                                    <w:color w:val="000000" w:themeColor="text1"/>
                                    <w:sz w:val="32"/>
                                  </w:rPr>
                                  <w:tab/>
                                </w:r>
                                <w:r w:rsidR="00180049" w:rsidRPr="00180049">
                                  <w:rPr>
                                    <w:kern w:val="2"/>
                                    <w:sz w:val="21"/>
                                  </w:rPr>
                                  <w:t>本</w:t>
                                </w:r>
                                <w:r w:rsidR="00F84D64">
                                  <w:rPr>
                                    <w:rFonts w:hint="eastAsia"/>
                                    <w:kern w:val="2"/>
                                    <w:sz w:val="21"/>
                                  </w:rPr>
                                  <w:t>报告</w:t>
                                </w:r>
                                <w:r w:rsidR="00432704">
                                  <w:rPr>
                                    <w:rFonts w:hint="eastAsia"/>
                                    <w:kern w:val="2"/>
                                    <w:sz w:val="21"/>
                                  </w:rPr>
                                  <w:t>通过了解图像灰度级概念，图像均值方差的概念</w:t>
                                </w:r>
                                <w:r w:rsidR="00F16039">
                                  <w:rPr>
                                    <w:rFonts w:hint="eastAsia"/>
                                    <w:kern w:val="2"/>
                                    <w:sz w:val="21"/>
                                  </w:rPr>
                                  <w:t>，以及一些图像变换相关的概念，利用M</w:t>
                                </w:r>
                                <w:r w:rsidR="00F16039">
                                  <w:rPr>
                                    <w:kern w:val="2"/>
                                    <w:sz w:val="21"/>
                                  </w:rPr>
                                  <w:t>atlab</w:t>
                                </w:r>
                                <w:r w:rsidR="00F16039">
                                  <w:rPr>
                                    <w:rFonts w:hint="eastAsia"/>
                                    <w:kern w:val="2"/>
                                    <w:sz w:val="21"/>
                                  </w:rPr>
                                  <w:t>实现以上功能，</w:t>
                                </w:r>
                                <w:r w:rsidR="00093A9F">
                                  <w:rPr>
                                    <w:rFonts w:hint="eastAsia"/>
                                    <w:kern w:val="2"/>
                                    <w:sz w:val="21"/>
                                  </w:rPr>
                                  <w:t>实现了理论与实践的相结合，对这些概念的把握更加深刻，可以</w:t>
                                </w:r>
                                <w:r w:rsidR="009D7BEC">
                                  <w:rPr>
                                    <w:rFonts w:hint="eastAsia"/>
                                    <w:kern w:val="2"/>
                                    <w:sz w:val="21"/>
                                  </w:rPr>
                                  <w:t>不通过计算机</w:t>
                                </w:r>
                                <w:r w:rsidR="00093A9F">
                                  <w:rPr>
                                    <w:rFonts w:hint="eastAsia"/>
                                    <w:kern w:val="2"/>
                                    <w:sz w:val="21"/>
                                  </w:rPr>
                                  <w:t>来计算简单的图像变换了。</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9EE8B7" id="_x0000_t202" coordsize="21600,21600" o:spt="202" path="m,l,21600r21600,l21600,xe">
                    <v:stroke joinstyle="miter"/>
                    <v:path gradientshapeok="t" o:connecttype="rect"/>
                  </v:shapetype>
                  <v:shape id="文本框 6" o:spid="_x0000_s1026" type="#_x0000_t202" style="position:absolute;margin-left:464.8pt;margin-top:641.1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" filled="f" stroked="f" strokeweight=".5pt">
                    <v:textbox style="mso-fit-shape-to-text:t" inset="0,0,0,0">
                      <w:txbxContent>
                        <w:p w:rsidR="00F40224" w:rsidRDefault="00F40224" w:rsidP="00F40224">
                          <w:pPr>
                            <w:pStyle w:val="a3"/>
                            <w:rPr>
                              <w:color w:val="000000" w:themeColor="text1"/>
                              <w:sz w:val="32"/>
                            </w:rPr>
                          </w:pPr>
                          <w:r>
                            <w:rPr>
                              <w:color w:val="000000" w:themeColor="text1"/>
                              <w:sz w:val="32"/>
                            </w:rPr>
                            <w:t>摘要</w:t>
                          </w:r>
                        </w:p>
                        <w:p w:rsidR="00F40224" w:rsidRPr="00180049" w:rsidRDefault="00F40224" w:rsidP="00F40224">
                          <w:pPr>
                            <w:pStyle w:val="a3"/>
                            <w:rPr>
                              <w:rFonts w:hint="eastAsia"/>
                              <w:color w:val="000000" w:themeColor="text1"/>
                              <w:sz w:val="32"/>
                            </w:rPr>
                          </w:pPr>
                          <w:r>
                            <w:rPr>
                              <w:color w:val="000000" w:themeColor="text1"/>
                              <w:sz w:val="32"/>
                            </w:rPr>
                            <w:tab/>
                          </w:r>
                          <w:r w:rsidR="00180049" w:rsidRPr="00180049">
                            <w:rPr>
                              <w:kern w:val="2"/>
                              <w:sz w:val="21"/>
                            </w:rPr>
                            <w:t>本</w:t>
                          </w:r>
                          <w:r w:rsidR="00F84D64">
                            <w:rPr>
                              <w:rFonts w:hint="eastAsia"/>
                              <w:kern w:val="2"/>
                              <w:sz w:val="21"/>
                            </w:rPr>
                            <w:t>报告</w:t>
                          </w:r>
                          <w:r w:rsidR="00432704">
                            <w:rPr>
                              <w:rFonts w:hint="eastAsia"/>
                              <w:kern w:val="2"/>
                              <w:sz w:val="21"/>
                            </w:rPr>
                            <w:t>通过了解图像灰度级概念，图像均值方差的概念</w:t>
                          </w:r>
                          <w:r w:rsidR="00F16039">
                            <w:rPr>
                              <w:rFonts w:hint="eastAsia"/>
                              <w:kern w:val="2"/>
                              <w:sz w:val="21"/>
                            </w:rPr>
                            <w:t>，以及一些图像变换相关的概念，利用M</w:t>
                          </w:r>
                          <w:r w:rsidR="00F16039">
                            <w:rPr>
                              <w:kern w:val="2"/>
                              <w:sz w:val="21"/>
                            </w:rPr>
                            <w:t>atlab</w:t>
                          </w:r>
                          <w:r w:rsidR="00F16039">
                            <w:rPr>
                              <w:rFonts w:hint="eastAsia"/>
                              <w:kern w:val="2"/>
                              <w:sz w:val="21"/>
                            </w:rPr>
                            <w:t>实现以上功能，</w:t>
                          </w:r>
                          <w:r w:rsidR="00093A9F">
                            <w:rPr>
                              <w:rFonts w:hint="eastAsia"/>
                              <w:kern w:val="2"/>
                              <w:sz w:val="21"/>
                            </w:rPr>
                            <w:t>实现了理论与实践的相结合，对这些概念的把握更加深刻，可以</w:t>
                          </w:r>
                          <w:r w:rsidR="009D7BEC">
                            <w:rPr>
                              <w:rFonts w:hint="eastAsia"/>
                              <w:kern w:val="2"/>
                              <w:sz w:val="21"/>
                            </w:rPr>
                            <w:t>不通过计算机</w:t>
                          </w:r>
                          <w:r w:rsidR="00093A9F">
                            <w:rPr>
                              <w:rFonts w:hint="eastAsia"/>
                              <w:kern w:val="2"/>
                              <w:sz w:val="21"/>
                            </w:rPr>
                            <w:t>来计算简单的图像变换了。</w:t>
                          </w:r>
                        </w:p>
                      </w:txbxContent>
                    </v:textbox>
                    <w10:wrap anchorx="margin" anchory="page"/>
                  </v:shape>
                </w:pict>
              </mc:Fallback>
            </mc:AlternateContent>
          </w:r>
          <w:r w:rsidR="003B1382" w:rsidRPr="00611C9E">
            <w:rPr>
              <w:noProof/>
              <w:color w:val="000000" w:themeColor="tex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5822315</wp:posOffset>
                    </wp:positionV>
                    <wp:extent cx="6553200" cy="557784"/>
                    <wp:effectExtent l="0" t="0" r="2540" b="889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1F3" w:rsidRPr="001229FB" w:rsidRDefault="00611C9E" w:rsidP="003B1382">
                                <w:pPr>
                                  <w:pStyle w:val="a3"/>
                                  <w:jc w:val="center"/>
                                  <w:rPr>
                                    <w:color w:val="000000" w:themeColor="text1"/>
                                    <w:sz w:val="32"/>
                                  </w:rPr>
                                </w:pPr>
                                <w:r w:rsidRPr="001229FB">
                                  <w:rPr>
                                    <w:rFonts w:hint="eastAsia"/>
                                    <w:color w:val="000000" w:themeColor="text1"/>
                                    <w:sz w:val="32"/>
                                  </w:rPr>
                                  <w:t>杨致远</w:t>
                                </w:r>
                              </w:p>
                              <w:p w:rsidR="009341F3" w:rsidRPr="001229FB" w:rsidRDefault="00611C9E" w:rsidP="003B1382">
                                <w:pPr>
                                  <w:pStyle w:val="a3"/>
                                  <w:jc w:val="center"/>
                                  <w:rPr>
                                    <w:color w:val="000000" w:themeColor="text1"/>
                                    <w:sz w:val="32"/>
                                  </w:rPr>
                                </w:pPr>
                                <w:r w:rsidRPr="001229FB">
                                  <w:rPr>
                                    <w:color w:val="000000" w:themeColor="text1"/>
                                    <w:sz w:val="32"/>
                                  </w:rPr>
                                  <w:t>电信钱</w:t>
                                </w:r>
                                <w:r w:rsidRPr="001229FB">
                                  <w:rPr>
                                    <w:rFonts w:hint="eastAsia"/>
                                    <w:color w:val="000000" w:themeColor="text1"/>
                                    <w:sz w:val="32"/>
                                  </w:rPr>
                                  <w:t>5</w:t>
                                </w:r>
                                <w:r w:rsidRPr="001229FB">
                                  <w:rPr>
                                    <w:color w:val="000000" w:themeColor="text1"/>
                                    <w:sz w:val="32"/>
                                  </w:rPr>
                                  <w:t>1</w:t>
                                </w:r>
                              </w:p>
                              <w:p w:rsidR="00611C9E" w:rsidRDefault="003B1382" w:rsidP="00611C9E">
                                <w:pPr>
                                  <w:pStyle w:val="a3"/>
                                  <w:jc w:val="center"/>
                                  <w:rPr>
                                    <w:color w:val="000000" w:themeColor="text1"/>
                                    <w:sz w:val="32"/>
                                  </w:rPr>
                                </w:pPr>
                                <w:r w:rsidRPr="001229FB">
                                  <w:rPr>
                                    <w:color w:val="000000" w:themeColor="text1"/>
                                    <w:sz w:val="32"/>
                                  </w:rPr>
                                  <w:t>2150405061</w:t>
                                </w:r>
                              </w:p>
                              <w:p w:rsidR="00573F27" w:rsidRPr="001229FB" w:rsidRDefault="00573F27" w:rsidP="00611C9E">
                                <w:pPr>
                                  <w:pStyle w:val="a3"/>
                                  <w:jc w:val="center"/>
                                  <w:rPr>
                                    <w:color w:val="000000" w:themeColor="text1"/>
                                    <w:sz w:val="32"/>
                                  </w:rPr>
                                </w:pPr>
                                <w:r>
                                  <w:rPr>
                                    <w:color w:val="000000" w:themeColor="text1"/>
                                    <w:sz w:val="32"/>
                                  </w:rPr>
                                  <w:t>2018/3/</w:t>
                                </w:r>
                                <w:r w:rsidR="003C2EB3">
                                  <w:rPr>
                                    <w:color w:val="000000" w:themeColor="text1"/>
                                    <w:sz w:val="32"/>
                                  </w:rPr>
                                  <w:t>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文本框 142" o:spid="_x0000_s1027" type="#_x0000_t202" style="position:absolute;margin-left:464.8pt;margin-top:458.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cLhwIAAF4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" filled="f" stroked="f" strokeweight=".5pt">
                    <v:textbox style="mso-fit-shape-to-text:t" inset="0,0,0,0">
                      <w:txbxContent>
                        <w:p w:rsidR="009341F3" w:rsidRPr="001229FB" w:rsidRDefault="00611C9E" w:rsidP="003B1382">
                          <w:pPr>
                            <w:pStyle w:val="a3"/>
                            <w:jc w:val="center"/>
                            <w:rPr>
                              <w:color w:val="000000" w:themeColor="text1"/>
                              <w:sz w:val="32"/>
                            </w:rPr>
                          </w:pPr>
                          <w:r w:rsidRPr="001229FB">
                            <w:rPr>
                              <w:rFonts w:hint="eastAsia"/>
                              <w:color w:val="000000" w:themeColor="text1"/>
                              <w:sz w:val="32"/>
                            </w:rPr>
                            <w:t>杨致远</w:t>
                          </w:r>
                        </w:p>
                        <w:p w:rsidR="009341F3" w:rsidRPr="001229FB" w:rsidRDefault="00611C9E" w:rsidP="003B1382">
                          <w:pPr>
                            <w:pStyle w:val="a3"/>
                            <w:jc w:val="center"/>
                            <w:rPr>
                              <w:color w:val="000000" w:themeColor="text1"/>
                              <w:sz w:val="32"/>
                            </w:rPr>
                          </w:pPr>
                          <w:r w:rsidRPr="001229FB">
                            <w:rPr>
                              <w:color w:val="000000" w:themeColor="text1"/>
                              <w:sz w:val="32"/>
                            </w:rPr>
                            <w:t>电信钱</w:t>
                          </w:r>
                          <w:r w:rsidRPr="001229FB">
                            <w:rPr>
                              <w:rFonts w:hint="eastAsia"/>
                              <w:color w:val="000000" w:themeColor="text1"/>
                              <w:sz w:val="32"/>
                            </w:rPr>
                            <w:t>5</w:t>
                          </w:r>
                          <w:r w:rsidRPr="001229FB">
                            <w:rPr>
                              <w:color w:val="000000" w:themeColor="text1"/>
                              <w:sz w:val="32"/>
                            </w:rPr>
                            <w:t>1</w:t>
                          </w:r>
                        </w:p>
                        <w:p w:rsidR="00611C9E" w:rsidRDefault="003B1382" w:rsidP="00611C9E">
                          <w:pPr>
                            <w:pStyle w:val="a3"/>
                            <w:jc w:val="center"/>
                            <w:rPr>
                              <w:color w:val="000000" w:themeColor="text1"/>
                              <w:sz w:val="32"/>
                            </w:rPr>
                          </w:pPr>
                          <w:r w:rsidRPr="001229FB">
                            <w:rPr>
                              <w:color w:val="000000" w:themeColor="text1"/>
                              <w:sz w:val="32"/>
                            </w:rPr>
                            <w:t>2150405061</w:t>
                          </w:r>
                        </w:p>
                        <w:p w:rsidR="00573F27" w:rsidRPr="001229FB" w:rsidRDefault="00573F27" w:rsidP="00611C9E">
                          <w:pPr>
                            <w:pStyle w:val="a3"/>
                            <w:jc w:val="center"/>
                            <w:rPr>
                              <w:color w:val="000000" w:themeColor="text1"/>
                              <w:sz w:val="32"/>
                            </w:rPr>
                          </w:pPr>
                          <w:r>
                            <w:rPr>
                              <w:color w:val="000000" w:themeColor="text1"/>
                              <w:sz w:val="32"/>
                            </w:rPr>
                            <w:t>2018/3/</w:t>
                          </w:r>
                          <w:r w:rsidR="003C2EB3">
                            <w:rPr>
                              <w:color w:val="000000" w:themeColor="text1"/>
                              <w:sz w:val="32"/>
                            </w:rPr>
                            <w:t>22</w:t>
                          </w:r>
                        </w:p>
                      </w:txbxContent>
                    </v:textbox>
                    <w10:wrap anchorx="margin" anchory="page"/>
                  </v:shape>
                </w:pict>
              </mc:Fallback>
            </mc:AlternateContent>
          </w:r>
          <w:r w:rsidR="009341F3" w:rsidRPr="00611C9E">
            <w:rPr>
              <w:color w:val="000000" w:themeColor="text1"/>
            </w:rPr>
            <w:br w:type="page"/>
          </w:r>
        </w:p>
      </w:sdtContent>
    </w:sdt>
    <w:p w:rsidR="00EA0B05" w:rsidRDefault="007A321B" w:rsidP="0048330C">
      <w:pPr>
        <w:pStyle w:val="2"/>
        <w:jc w:val="center"/>
      </w:pPr>
      <w:bookmarkStart w:id="0" w:name="_Hlk508228199"/>
      <w:r>
        <w:rPr>
          <w:rFonts w:hint="eastAsia"/>
        </w:rPr>
        <w:lastRenderedPageBreak/>
        <w:t>任务1—</w:t>
      </w:r>
      <w:r w:rsidR="003C2EB3" w:rsidRPr="003C2EB3">
        <w:t>图像灰度级</w:t>
      </w:r>
      <w:r w:rsidR="001A2E77">
        <w:rPr>
          <w:rFonts w:hint="eastAsia"/>
        </w:rPr>
        <w:t>变换</w:t>
      </w:r>
    </w:p>
    <w:bookmarkEnd w:id="0"/>
    <w:p w:rsidR="00233B57" w:rsidRPr="0048330C" w:rsidRDefault="00233B57" w:rsidP="0048330C">
      <w:pPr>
        <w:rPr>
          <w:b/>
          <w:sz w:val="24"/>
        </w:rPr>
      </w:pPr>
      <w:r w:rsidRPr="0048330C">
        <w:rPr>
          <w:rFonts w:hint="eastAsia"/>
          <w:b/>
          <w:sz w:val="24"/>
        </w:rPr>
        <w:t>实验介绍：</w:t>
      </w:r>
    </w:p>
    <w:p w:rsidR="003C2EB3" w:rsidRDefault="00233B57" w:rsidP="003C2EB3">
      <w:pPr>
        <w:ind w:firstLineChars="200" w:firstLine="420"/>
      </w:pPr>
      <w:r>
        <w:rPr>
          <w:rFonts w:hint="eastAsia"/>
        </w:rPr>
        <w:t>通过查资料，</w:t>
      </w:r>
      <w:r w:rsidR="003C2EB3">
        <w:rPr>
          <w:rFonts w:hint="eastAsia"/>
        </w:rPr>
        <w:t>灰度级的意思是，例如256（2^8）级就是</w:t>
      </w:r>
      <w:r w:rsidR="003C2EB3" w:rsidRPr="004B2990">
        <w:rPr>
          <w:rFonts w:hint="eastAsia"/>
        </w:rPr>
        <w:t>从黑到白共有</w:t>
      </w:r>
      <w:r w:rsidR="003C2EB3" w:rsidRPr="004B2990">
        <w:t>256种亮度变化</w:t>
      </w:r>
      <w:r w:rsidR="003C2EB3">
        <w:rPr>
          <w:rFonts w:hint="eastAsia"/>
        </w:rPr>
        <w:t>，而128级就是将原来的256种亮度差异减小，将这256种亮度重新划分成128种亮度。</w:t>
      </w:r>
    </w:p>
    <w:p w:rsidR="003C2EB3" w:rsidRDefault="003C2EB3" w:rsidP="003C2EB3">
      <w:pPr>
        <w:ind w:firstLineChars="200" w:firstLine="420"/>
      </w:pPr>
      <w:r>
        <w:rPr>
          <w:rFonts w:hint="eastAsia"/>
        </w:rPr>
        <w:t>所以在第二题当中，要实现图像的灰度级降低，就是将原图中的每个像素点的值重新划分，比如原来是0或1值，现在均为0值；原来是2或3值的，现在均为1值。但是灰度图0代表黑，255代表白，所以不能直接缩小，灰度值计算缩小范围后，还得扩大回原来的0~255范围，在这里我尝试了几种缩小的思路。</w:t>
      </w:r>
    </w:p>
    <w:p w:rsidR="003C2EB3" w:rsidRDefault="003C2EB3" w:rsidP="003C2EB3">
      <w:pPr>
        <w:pStyle w:val="ab"/>
        <w:numPr>
          <w:ilvl w:val="0"/>
          <w:numId w:val="1"/>
        </w:numPr>
        <w:ind w:firstLineChars="0"/>
      </w:pPr>
      <w:r>
        <w:rPr>
          <w:rFonts w:hint="eastAsia"/>
        </w:rPr>
        <w:t>一种量化的思路。四舍五入取整运算(n/s</w:t>
      </w:r>
      <w:r>
        <w:t>)</w:t>
      </w:r>
      <w:r>
        <w:rPr>
          <w:rFonts w:hint="eastAsia"/>
        </w:rPr>
        <w:t>*s，n代表了原来的像素值，s代表一个要缩小的灰度级，例如: 要将256级分成128级，用0~255去除以2，这样的除法加上取整运算就是使原来的255个值现在都变成了偶数，但这种方法存在一个问题，就是出来的数会多一个，例如要分成2级，最终会产生0，128，256三个值，这样对后续的处理是不利的。</w:t>
      </w:r>
    </w:p>
    <w:p w:rsidR="001062CD" w:rsidRDefault="003C2EB3" w:rsidP="001062CD">
      <w:pPr>
        <w:pStyle w:val="ab"/>
        <w:numPr>
          <w:ilvl w:val="0"/>
          <w:numId w:val="1"/>
        </w:numPr>
        <w:ind w:firstLineChars="0"/>
        <w:rPr>
          <w:rFonts w:hint="eastAsia"/>
        </w:rPr>
      </w:pPr>
      <w:r>
        <w:rPr>
          <w:rFonts w:hint="eastAsia"/>
        </w:rPr>
        <w:t>我在这里采用的是先缩小在扩大的策略，先直接除，(floor</w:t>
      </w:r>
      <w:r>
        <w:t>)</w:t>
      </w:r>
      <w:r>
        <w:rPr>
          <w:rFonts w:hint="eastAsia"/>
        </w:rPr>
        <w:t>n/s，要向下取整，例如分成4级，s</w:t>
      </w:r>
      <w:r>
        <w:t>=64</w:t>
      </w:r>
      <w:r>
        <w:rPr>
          <w:rFonts w:hint="eastAsia"/>
        </w:rPr>
        <w:t>，这样除后的结果就产生了0，1，2，3这样4个数，正好满足现在4灰度级的要求，然后再扩大，0依然是0，3要变成255需要乘以85，再让1和2均乘以85，这样就达到了等差扩大的效果。</w:t>
      </w:r>
    </w:p>
    <w:p w:rsidR="003C2EB3" w:rsidRDefault="003C2EB3" w:rsidP="003C2EB3">
      <w:pPr>
        <w:ind w:firstLineChars="200" w:firstLine="420"/>
      </w:pPr>
      <w:r>
        <w:rPr>
          <w:rFonts w:hint="eastAsia"/>
        </w:rPr>
        <w:t>操作中还需要注意，读取的图片像素值都是uint8编码格式，后面的计算它会自动地四舍五入，所以方便起见需要进行double转化；另一个问题就是会存在255除后不整的情况，只需要在最后的结果加上uint8转换即可。</w:t>
      </w:r>
    </w:p>
    <w:p w:rsidR="003C2EB3" w:rsidRPr="00B94C40" w:rsidRDefault="00B94C40" w:rsidP="00B94C40">
      <w:pPr>
        <w:rPr>
          <w:b/>
          <w:sz w:val="24"/>
        </w:rPr>
      </w:pPr>
      <w:r w:rsidRPr="00B94C40">
        <w:rPr>
          <w:rFonts w:hint="eastAsia"/>
          <w:b/>
          <w:sz w:val="24"/>
        </w:rPr>
        <w:t>结果展示</w:t>
      </w:r>
      <w:r w:rsidR="003C2EB3" w:rsidRPr="00B94C40">
        <w:rPr>
          <w:rFonts w:hint="eastAsia"/>
          <w:b/>
          <w:sz w:val="24"/>
        </w:rPr>
        <w:t>：</w:t>
      </w:r>
    </w:p>
    <w:p w:rsidR="003C2EB3" w:rsidRDefault="003C2EB3" w:rsidP="003C2EB3">
      <w:pPr>
        <w:ind w:firstLineChars="200" w:firstLine="420"/>
        <w:jc w:val="center"/>
      </w:pPr>
      <w:r>
        <w:rPr>
          <w:noProof/>
        </w:rPr>
        <w:drawing>
          <wp:inline distT="0" distB="0" distL="0" distR="0" wp14:anchorId="39C5A517" wp14:editId="6E5B45A9">
            <wp:extent cx="5274310" cy="27597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9710"/>
                    </a:xfrm>
                    <a:prstGeom prst="rect">
                      <a:avLst/>
                    </a:prstGeom>
                  </pic:spPr>
                </pic:pic>
              </a:graphicData>
            </a:graphic>
          </wp:inline>
        </w:drawing>
      </w:r>
    </w:p>
    <w:p w:rsidR="00AF5611" w:rsidRPr="00AF5611" w:rsidRDefault="003823DD" w:rsidP="00AF5611">
      <w:pPr>
        <w:rPr>
          <w:b/>
          <w:sz w:val="24"/>
        </w:rPr>
      </w:pPr>
      <w:r w:rsidRPr="00AF5611">
        <w:rPr>
          <w:rFonts w:hint="eastAsia"/>
          <w:b/>
          <w:sz w:val="24"/>
        </w:rPr>
        <w:t>结果讨论</w:t>
      </w:r>
      <w:r w:rsidR="00AF5611" w:rsidRPr="00AF5611">
        <w:rPr>
          <w:rFonts w:hint="eastAsia"/>
          <w:b/>
          <w:sz w:val="24"/>
        </w:rPr>
        <w:t>：</w:t>
      </w:r>
    </w:p>
    <w:p w:rsidR="004B3E83" w:rsidRPr="004B3E83" w:rsidRDefault="004B3E83" w:rsidP="004B3E83">
      <w:pPr>
        <w:ind w:firstLineChars="200" w:firstLine="420"/>
        <w:jc w:val="left"/>
      </w:pPr>
      <w:r>
        <w:rPr>
          <w:rFonts w:hint="eastAsia"/>
        </w:rPr>
        <w:t>由上图可以看出，在灰度级下降到</w:t>
      </w:r>
      <w:r>
        <w:rPr>
          <w:rFonts w:hint="eastAsia"/>
        </w:rPr>
        <w:t>32</w:t>
      </w:r>
      <w:r>
        <w:t>之前，肉眼几乎感觉不出降阶后图像发生的变化。但从</w:t>
      </w:r>
      <w:r>
        <w:rPr>
          <w:rFonts w:hint="eastAsia"/>
        </w:rPr>
        <w:t>16</w:t>
      </w:r>
      <w:r>
        <w:t>灰度级开始，肉眼明显能感觉到图像有稍许的不连续，与原图</w:t>
      </w:r>
      <w:r>
        <w:rPr>
          <w:rFonts w:hint="eastAsia"/>
        </w:rPr>
        <w:t>灰度渐变区对应位置灰度不连续的现象表现更加明显。随着灰度阶数的继续下降，图像开始出现大片的</w:t>
      </w:r>
      <w:r>
        <w:rPr>
          <w:rFonts w:hint="eastAsia"/>
        </w:rPr>
        <w:lastRenderedPageBreak/>
        <w:t>伪轮廓，最终的极端情况是退化为只有黑白两色的二值化图像。由此可以得出，图像采样的灰度阶数越高</w:t>
      </w:r>
      <w:r w:rsidR="001062CD">
        <w:rPr>
          <w:rFonts w:hint="eastAsia"/>
        </w:rPr>
        <w:t>，</w:t>
      </w:r>
      <w:r>
        <w:rPr>
          <w:rFonts w:hint="eastAsia"/>
        </w:rPr>
        <w:t>肉眼看去更接近与现实情况</w:t>
      </w:r>
      <w:r w:rsidR="001062CD">
        <w:rPr>
          <w:rFonts w:hint="eastAsia"/>
        </w:rPr>
        <w:t>。</w:t>
      </w:r>
    </w:p>
    <w:p w:rsidR="001062CD" w:rsidRDefault="001062CD" w:rsidP="009D3C7A">
      <w:pPr>
        <w:ind w:firstLineChars="200" w:firstLine="420"/>
        <w:jc w:val="left"/>
      </w:pPr>
      <w:r>
        <w:rPr>
          <w:rFonts w:hint="eastAsia"/>
        </w:rPr>
        <w:t>同时我们还可以客观地验证</w:t>
      </w:r>
      <w:r w:rsidR="003C2EB3">
        <w:rPr>
          <w:rFonts w:hint="eastAsia"/>
        </w:rPr>
        <w:t>，</w:t>
      </w:r>
      <w:r>
        <w:rPr>
          <w:rFonts w:hint="eastAsia"/>
        </w:rPr>
        <w:t>我的实验操作最后达到的</w:t>
      </w:r>
      <w:r w:rsidR="003C2EB3">
        <w:rPr>
          <w:rFonts w:hint="eastAsia"/>
        </w:rPr>
        <w:t>颜色数量是否与级别数对应，我们以8灰度级为例，编写代码，发现此时的像素值只有8种，这样就验证了我的处理取得了成功。</w:t>
      </w:r>
    </w:p>
    <w:p w:rsidR="003C2EB3" w:rsidRDefault="002214D3" w:rsidP="001062CD">
      <w:pPr>
        <w:ind w:firstLineChars="200" w:firstLine="420"/>
        <w:jc w:val="center"/>
      </w:pPr>
      <w:r>
        <w:rPr>
          <w:noProof/>
        </w:rPr>
        <w:drawing>
          <wp:inline distT="0" distB="0" distL="0" distR="0" wp14:anchorId="780978E3" wp14:editId="1E6F95DA">
            <wp:extent cx="1182384" cy="49170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7496" b="9346"/>
                    <a:stretch/>
                  </pic:blipFill>
                  <pic:spPr bwMode="auto">
                    <a:xfrm>
                      <a:off x="0" y="0"/>
                      <a:ext cx="1248433" cy="519173"/>
                    </a:xfrm>
                    <a:prstGeom prst="rect">
                      <a:avLst/>
                    </a:prstGeom>
                    <a:ln>
                      <a:noFill/>
                    </a:ln>
                    <a:extLst>
                      <a:ext uri="{53640926-AAD7-44D8-BBD7-CCE9431645EC}">
                        <a14:shadowObscured xmlns:a14="http://schemas.microsoft.com/office/drawing/2010/main"/>
                      </a:ext>
                    </a:extLst>
                  </pic:spPr>
                </pic:pic>
              </a:graphicData>
            </a:graphic>
          </wp:inline>
        </w:drawing>
      </w:r>
    </w:p>
    <w:p w:rsidR="007D67FA" w:rsidRDefault="007D67FA" w:rsidP="001062CD">
      <w:pPr>
        <w:ind w:firstLineChars="200" w:firstLine="420"/>
        <w:jc w:val="center"/>
      </w:pPr>
    </w:p>
    <w:p w:rsidR="007D67FA" w:rsidRDefault="007D67FA" w:rsidP="001062CD">
      <w:pPr>
        <w:ind w:firstLineChars="200" w:firstLine="420"/>
        <w:jc w:val="center"/>
      </w:pPr>
    </w:p>
    <w:p w:rsidR="007D67FA" w:rsidRDefault="007D67FA" w:rsidP="001062CD">
      <w:pPr>
        <w:ind w:firstLineChars="200" w:firstLine="420"/>
        <w:jc w:val="center"/>
        <w:rPr>
          <w:rFonts w:hint="eastAsia"/>
        </w:rPr>
      </w:pPr>
    </w:p>
    <w:p w:rsidR="000B1ED1" w:rsidRDefault="007A321B" w:rsidP="0048330C">
      <w:pPr>
        <w:pStyle w:val="2"/>
        <w:jc w:val="center"/>
      </w:pPr>
      <w:bookmarkStart w:id="1" w:name="_Hlk508228205"/>
      <w:r>
        <w:rPr>
          <w:rFonts w:hint="eastAsia"/>
        </w:rPr>
        <w:t>任务2—</w:t>
      </w:r>
      <w:r w:rsidR="00B12DF1">
        <w:t>图像</w:t>
      </w:r>
      <w:r w:rsidR="003C2EB3" w:rsidRPr="003C2EB3">
        <w:t>均值方差</w:t>
      </w:r>
      <w:r w:rsidR="00B12DF1">
        <w:rPr>
          <w:rFonts w:hint="eastAsia"/>
        </w:rPr>
        <w:t>的计算</w:t>
      </w:r>
    </w:p>
    <w:p w:rsidR="00B12DF1" w:rsidRPr="0048330C" w:rsidRDefault="0048330C" w:rsidP="0048330C">
      <w:pPr>
        <w:rPr>
          <w:b/>
          <w:sz w:val="24"/>
        </w:rPr>
      </w:pPr>
      <w:r>
        <w:rPr>
          <w:rFonts w:hint="eastAsia"/>
          <w:b/>
          <w:sz w:val="24"/>
        </w:rPr>
        <w:t>实验介绍</w:t>
      </w:r>
      <w:r w:rsidR="00B12DF1" w:rsidRPr="0048330C">
        <w:rPr>
          <w:rFonts w:hint="eastAsia"/>
          <w:b/>
          <w:sz w:val="24"/>
        </w:rPr>
        <w:t>：</w:t>
      </w:r>
    </w:p>
    <w:p w:rsidR="008718BE" w:rsidRDefault="00CC698D" w:rsidP="00081718">
      <w:pPr>
        <w:ind w:firstLineChars="200" w:firstLine="420"/>
      </w:pPr>
      <w:r>
        <w:rPr>
          <w:rFonts w:hint="eastAsia"/>
        </w:rPr>
        <w:t>图像计算均值和方差与我们代数上的计算类似，</w:t>
      </w:r>
      <w:r w:rsidR="00DC380D">
        <w:rPr>
          <w:rFonts w:hint="eastAsia"/>
        </w:rPr>
        <w:t>图像数据读出来是一个矩阵，矩阵中每个值代表了图像的每个像素值，均值就是所有值相加再除以[长×宽]，</w:t>
      </w:r>
      <w:r w:rsidR="00081718">
        <w:rPr>
          <w:rFonts w:hint="eastAsia"/>
        </w:rPr>
        <w:t>方差与之</w:t>
      </w:r>
      <w:r w:rsidR="008718BE">
        <w:rPr>
          <w:rFonts w:hint="eastAsia"/>
        </w:rPr>
        <w:t>类似。</w:t>
      </w:r>
      <w:r w:rsidR="00081718">
        <w:rPr>
          <w:rFonts w:hint="eastAsia"/>
        </w:rPr>
        <w:t>因为自己手写起来没有什么需要注意的地方，我就直接调用现有的库函数进行计算，用mean2()函数来计算均值，st</w:t>
      </w:r>
      <w:r w:rsidR="00081718">
        <w:t>d2()</w:t>
      </w:r>
      <w:r w:rsidR="00081718">
        <w:rPr>
          <w:rFonts w:hint="eastAsia"/>
        </w:rPr>
        <w:t>函数来计算</w:t>
      </w:r>
      <w:r w:rsidR="002F2F80">
        <w:rPr>
          <w:rFonts w:hint="eastAsia"/>
        </w:rPr>
        <w:t>标准差。</w:t>
      </w:r>
    </w:p>
    <w:p w:rsidR="008718BE" w:rsidRDefault="008718BE" w:rsidP="00081718">
      <w:pPr>
        <w:ind w:firstLineChars="200" w:firstLine="420"/>
      </w:pPr>
      <w:r>
        <w:rPr>
          <w:rFonts w:hint="eastAsia"/>
        </w:rPr>
        <w:t>注意</w:t>
      </w:r>
      <w:r w:rsidR="00B12DF1">
        <w:rPr>
          <w:rFonts w:hint="eastAsia"/>
        </w:rPr>
        <w:t>事项</w:t>
      </w:r>
      <w:r>
        <w:rPr>
          <w:rFonts w:hint="eastAsia"/>
        </w:rPr>
        <w:t>：</w:t>
      </w:r>
    </w:p>
    <w:p w:rsidR="007006B6" w:rsidRDefault="008718BE" w:rsidP="00081718">
      <w:pPr>
        <w:ind w:firstLineChars="200" w:firstLine="420"/>
      </w:pPr>
      <w:r>
        <w:rPr>
          <w:rFonts w:hint="eastAsia"/>
        </w:rPr>
        <w:t>1、</w:t>
      </w:r>
      <w:r w:rsidR="002F2F80">
        <w:rPr>
          <w:rFonts w:hint="eastAsia"/>
        </w:rPr>
        <w:t>用的函数是mean2()，不是mean()，前者是直接用来计算矩阵的，后者是用来计算数组的，同样也可以计算矩阵就是麻烦一些。</w:t>
      </w:r>
    </w:p>
    <w:p w:rsidR="008718BE" w:rsidRDefault="008718BE" w:rsidP="00081718">
      <w:pPr>
        <w:ind w:firstLineChars="200" w:firstLine="420"/>
      </w:pPr>
      <w:r>
        <w:rPr>
          <w:rFonts w:hint="eastAsia"/>
        </w:rPr>
        <w:t>2、</w:t>
      </w:r>
      <w:r w:rsidR="00216E17">
        <w:rPr>
          <w:rFonts w:hint="eastAsia"/>
        </w:rPr>
        <w:t>imread()读取的数据是uint8类型的，</w:t>
      </w:r>
      <w:r w:rsidR="00C106C5">
        <w:rPr>
          <w:rFonts w:hint="eastAsia"/>
        </w:rPr>
        <w:t>一般在使用时候还需要将数据转换为double类型，但是，根据使用说明，</w:t>
      </w:r>
      <w:r w:rsidR="00216E17">
        <w:rPr>
          <w:rFonts w:hint="eastAsia"/>
        </w:rPr>
        <w:t>mean2()函数返回值就是singe 或者double类型，</w:t>
      </w:r>
      <w:r w:rsidR="00C106C5">
        <w:rPr>
          <w:rFonts w:hint="eastAsia"/>
        </w:rPr>
        <w:t>所以在这里我们无须进行数据类型的转换。</w:t>
      </w:r>
    </w:p>
    <w:p w:rsidR="00C106C5" w:rsidRPr="00FB039B" w:rsidRDefault="00C106C5" w:rsidP="00FB039B">
      <w:pPr>
        <w:rPr>
          <w:b/>
          <w:sz w:val="24"/>
        </w:rPr>
      </w:pPr>
      <w:r w:rsidRPr="00FB039B">
        <w:rPr>
          <w:rFonts w:hint="eastAsia"/>
          <w:b/>
          <w:sz w:val="24"/>
        </w:rPr>
        <w:t>结果</w:t>
      </w:r>
      <w:r w:rsidR="00B12DF1" w:rsidRPr="00FB039B">
        <w:rPr>
          <w:rFonts w:hint="eastAsia"/>
          <w:b/>
          <w:sz w:val="24"/>
        </w:rPr>
        <w:t>展示</w:t>
      </w:r>
      <w:r w:rsidRPr="00FB039B">
        <w:rPr>
          <w:rFonts w:hint="eastAsia"/>
          <w:b/>
          <w:sz w:val="24"/>
        </w:rPr>
        <w:t>：</w:t>
      </w:r>
    </w:p>
    <w:p w:rsidR="003C2EB3" w:rsidRDefault="007006B6" w:rsidP="00B12DF1">
      <w:pPr>
        <w:jc w:val="center"/>
      </w:pPr>
      <w:r>
        <w:rPr>
          <w:noProof/>
        </w:rPr>
        <w:drawing>
          <wp:inline distT="0" distB="0" distL="0" distR="0" wp14:anchorId="02806DF4" wp14:editId="6A9BB7D8">
            <wp:extent cx="1838095" cy="121904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095" cy="1219048"/>
                    </a:xfrm>
                    <a:prstGeom prst="rect">
                      <a:avLst/>
                    </a:prstGeom>
                  </pic:spPr>
                </pic:pic>
              </a:graphicData>
            </a:graphic>
          </wp:inline>
        </w:drawing>
      </w:r>
    </w:p>
    <w:p w:rsidR="00B459A2" w:rsidRPr="00B459A2" w:rsidRDefault="00B459A2" w:rsidP="00B459A2">
      <w:pPr>
        <w:rPr>
          <w:b/>
          <w:sz w:val="24"/>
        </w:rPr>
      </w:pPr>
      <w:r w:rsidRPr="00B459A2">
        <w:rPr>
          <w:rFonts w:hint="eastAsia"/>
          <w:b/>
          <w:sz w:val="24"/>
        </w:rPr>
        <w:t>结果讨论：</w:t>
      </w:r>
    </w:p>
    <w:p w:rsidR="00B459A2" w:rsidRDefault="00B459A2" w:rsidP="00B459A2">
      <w:pPr>
        <w:ind w:firstLine="420"/>
        <w:jc w:val="left"/>
        <w:rPr>
          <w:rFonts w:hint="eastAsia"/>
        </w:rPr>
      </w:pPr>
      <w:r w:rsidRPr="00B459A2">
        <w:rPr>
          <w:rFonts w:hint="eastAsia"/>
        </w:rPr>
        <w:t>图像的均值可反应图像整体的明暗程度，而方差可以反应图像整体的对比度情况。</w:t>
      </w:r>
      <w:r w:rsidR="002B347D">
        <w:rPr>
          <w:rFonts w:hint="eastAsia"/>
        </w:rPr>
        <w:t>所以这个lena图片整体偏暗，对比度较为强烈。</w:t>
      </w:r>
    </w:p>
    <w:p w:rsidR="00B12DF1" w:rsidRDefault="007A321B" w:rsidP="0048330C">
      <w:pPr>
        <w:pStyle w:val="2"/>
        <w:jc w:val="center"/>
      </w:pPr>
      <w:r>
        <w:rPr>
          <w:rFonts w:hint="eastAsia"/>
        </w:rPr>
        <w:lastRenderedPageBreak/>
        <w:t>任务3—</w:t>
      </w:r>
      <w:r w:rsidR="00B12DF1" w:rsidRPr="00B12DF1">
        <w:rPr>
          <w:rFonts w:hint="eastAsia"/>
        </w:rPr>
        <w:t>近邻、双线性和双三次插值法</w:t>
      </w:r>
      <w:r w:rsidR="00B12DF1">
        <w:rPr>
          <w:rFonts w:hint="eastAsia"/>
        </w:rPr>
        <w:t>的使用</w:t>
      </w:r>
    </w:p>
    <w:p w:rsidR="007A321B" w:rsidRPr="003823DD" w:rsidRDefault="0048330C" w:rsidP="007A321B">
      <w:pPr>
        <w:rPr>
          <w:b/>
          <w:sz w:val="24"/>
        </w:rPr>
      </w:pPr>
      <w:r w:rsidRPr="003823DD">
        <w:rPr>
          <w:rFonts w:hint="eastAsia"/>
          <w:b/>
          <w:sz w:val="24"/>
        </w:rPr>
        <w:t>实验介绍</w:t>
      </w:r>
      <w:r w:rsidR="007A321B" w:rsidRPr="003823DD">
        <w:rPr>
          <w:rFonts w:hint="eastAsia"/>
          <w:b/>
          <w:sz w:val="24"/>
        </w:rPr>
        <w:t>：</w:t>
      </w:r>
    </w:p>
    <w:p w:rsidR="007A321B" w:rsidRDefault="007A321B" w:rsidP="007A321B">
      <w:pPr>
        <w:ind w:firstLine="420"/>
      </w:pPr>
      <w:r w:rsidRPr="007A321B">
        <w:rPr>
          <w:rFonts w:hint="eastAsia"/>
        </w:rPr>
        <w:t>图像插值就是利用已知邻近像素点的灰度值来产生未知像素点的灰度值，以便由原始图像再生出具有更高分辨率的图像。典型方法包括最近邻、双线性、双三次三种方法。</w:t>
      </w:r>
    </w:p>
    <w:p w:rsidR="007A321B" w:rsidRDefault="003B33BD" w:rsidP="007A321B">
      <w:pPr>
        <w:ind w:firstLine="420"/>
      </w:pPr>
      <w:r w:rsidRPr="003B33BD">
        <w:rPr>
          <w:rFonts w:hint="eastAsia"/>
        </w:rPr>
        <w:t>最邻近插值法就是将待插值点像素的灰度值取为其相对于原图坐标中最邻近像素点的灰度值。这种方法比较简单，计算速度快，但效果不好，会产生严重的“棋盘格”效应。</w:t>
      </w:r>
    </w:p>
    <w:p w:rsidR="003B33BD" w:rsidRDefault="003B33BD" w:rsidP="007A321B">
      <w:pPr>
        <w:ind w:firstLine="420"/>
      </w:pPr>
      <w:r w:rsidRPr="003B33BD">
        <w:rPr>
          <w:rFonts w:hint="eastAsia"/>
        </w:rPr>
        <w:t>双线性插值法是将待插值点像素的灰度值取为其在原图坐标中距离最近的</w:t>
      </w:r>
      <w:r w:rsidRPr="003B33BD">
        <w:t>4个像素点灰度值的加权和</w:t>
      </w:r>
      <w:r w:rsidR="002061E5">
        <w:rPr>
          <w:rFonts w:hint="eastAsia"/>
        </w:rPr>
        <w:t>，而双三次法则是选取的邻近的16个点</w:t>
      </w:r>
      <w:r w:rsidRPr="003B33BD">
        <w:t>。</w:t>
      </w:r>
    </w:p>
    <w:p w:rsidR="003B33BD" w:rsidRDefault="00397886" w:rsidP="007A321B">
      <w:pPr>
        <w:ind w:firstLine="420"/>
      </w:pPr>
      <w:r>
        <w:rPr>
          <w:rFonts w:hint="eastAsia"/>
        </w:rPr>
        <w:t>我在这里说一下</w:t>
      </w:r>
      <w:r w:rsidR="004A456B">
        <w:rPr>
          <w:rFonts w:hint="eastAsia"/>
        </w:rPr>
        <w:t>最邻近插值法</w:t>
      </w:r>
      <w:r w:rsidR="0067694B">
        <w:rPr>
          <w:rFonts w:hint="eastAsia"/>
        </w:rPr>
        <w:t>，</w:t>
      </w:r>
      <w:r w:rsidR="004A456B">
        <w:rPr>
          <w:rFonts w:hint="eastAsia"/>
        </w:rPr>
        <w:t>最邻近</w:t>
      </w:r>
      <w:r w:rsidR="007A344A">
        <w:rPr>
          <w:rFonts w:hint="eastAsia"/>
        </w:rPr>
        <w:t>我用的是将坐标（</w:t>
      </w:r>
      <w:r w:rsidR="007A344A">
        <w:t>i,j</w:t>
      </w:r>
      <w:r w:rsidR="007A344A">
        <w:rPr>
          <w:rFonts w:hint="eastAsia"/>
        </w:rPr>
        <w:t>）除以4，然后利用高斯取整，就能够将放大后的点归属到距离它最近的</w:t>
      </w:r>
      <w:r w:rsidR="001837D7">
        <w:rPr>
          <w:rFonts w:hint="eastAsia"/>
        </w:rPr>
        <w:t>原坐标上了。</w:t>
      </w:r>
    </w:p>
    <w:p w:rsidR="001837D7" w:rsidRDefault="001837D7" w:rsidP="0067694B">
      <w:pPr>
        <w:ind w:firstLineChars="200" w:firstLine="420"/>
      </w:pPr>
      <w:r>
        <w:rPr>
          <w:rFonts w:hint="eastAsia"/>
        </w:rPr>
        <w:t>注意事项：</w:t>
      </w:r>
    </w:p>
    <w:p w:rsidR="001837D7" w:rsidRDefault="001837D7" w:rsidP="007A321B">
      <w:pPr>
        <w:ind w:firstLine="420"/>
      </w:pPr>
      <w:r>
        <w:rPr>
          <w:rFonts w:hint="eastAsia"/>
        </w:rPr>
        <w:t>关于取整问题，目前有的是向下取整，向上取整，四舍五入取整</w:t>
      </w:r>
      <w:r w:rsidR="0067694B">
        <w:rPr>
          <w:rFonts w:hint="eastAsia"/>
        </w:rPr>
        <w:t>。</w:t>
      </w:r>
    </w:p>
    <w:p w:rsidR="00C27F8D" w:rsidRPr="00C27F8D" w:rsidRDefault="00C27F8D" w:rsidP="00C27F8D">
      <w:pPr>
        <w:rPr>
          <w:rFonts w:hint="eastAsia"/>
          <w:b/>
          <w:sz w:val="24"/>
        </w:rPr>
      </w:pPr>
      <w:r w:rsidRPr="00C27F8D">
        <w:rPr>
          <w:rFonts w:hint="eastAsia"/>
          <w:b/>
          <w:sz w:val="24"/>
        </w:rPr>
        <w:t>结果</w:t>
      </w:r>
      <w:r>
        <w:rPr>
          <w:rFonts w:hint="eastAsia"/>
          <w:b/>
          <w:sz w:val="24"/>
        </w:rPr>
        <w:t>展示</w:t>
      </w:r>
      <w:r w:rsidRPr="00C27F8D">
        <w:rPr>
          <w:rFonts w:hint="eastAsia"/>
          <w:b/>
          <w:sz w:val="24"/>
        </w:rPr>
        <w:t>：</w:t>
      </w:r>
    </w:p>
    <w:p w:rsidR="005A758E" w:rsidRDefault="005A758E" w:rsidP="007A321B">
      <w:pPr>
        <w:ind w:firstLine="420"/>
      </w:pPr>
      <w:r>
        <w:rPr>
          <w:noProof/>
        </w:rPr>
        <w:drawing>
          <wp:inline distT="0" distB="0" distL="0" distR="0" wp14:anchorId="567A4FAF" wp14:editId="637D48D9">
            <wp:extent cx="5274310" cy="29565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56560"/>
                    </a:xfrm>
                    <a:prstGeom prst="rect">
                      <a:avLst/>
                    </a:prstGeom>
                  </pic:spPr>
                </pic:pic>
              </a:graphicData>
            </a:graphic>
          </wp:inline>
        </w:drawing>
      </w:r>
    </w:p>
    <w:p w:rsidR="00C27F8D" w:rsidRPr="00C27F8D" w:rsidRDefault="00C27F8D" w:rsidP="00C27F8D">
      <w:pPr>
        <w:rPr>
          <w:b/>
          <w:sz w:val="24"/>
        </w:rPr>
      </w:pPr>
      <w:r w:rsidRPr="00C27F8D">
        <w:rPr>
          <w:rFonts w:hint="eastAsia"/>
          <w:b/>
          <w:sz w:val="24"/>
        </w:rPr>
        <w:t>结果讨论：</w:t>
      </w:r>
    </w:p>
    <w:p w:rsidR="00C27F8D" w:rsidRDefault="00C27F8D" w:rsidP="00C27F8D">
      <w:r>
        <w:tab/>
      </w:r>
      <w:r>
        <w:rPr>
          <w:rFonts w:hint="eastAsia"/>
        </w:rPr>
        <w:t>通过对处理后的图片进行放大观察，可以发现</w:t>
      </w:r>
      <w:r w:rsidR="0040074C">
        <w:rPr>
          <w:rFonts w:hint="eastAsia"/>
        </w:rPr>
        <w:t>经过最邻近插值后的图像产生了“棋盘格”效应，而后两种插值方法表现的效果比较平滑。同时比较程序的运行时间发现三种方法运行时间逐级递增，这是因为运算复杂度增加了。</w:t>
      </w:r>
    </w:p>
    <w:p w:rsidR="00FB076E" w:rsidRDefault="00FB076E" w:rsidP="00C27F8D">
      <w:pPr>
        <w:rPr>
          <w:rFonts w:hint="eastAsia"/>
        </w:rPr>
      </w:pPr>
      <w:r>
        <w:tab/>
      </w:r>
      <w:r>
        <w:rPr>
          <w:rFonts w:hint="eastAsia"/>
        </w:rPr>
        <w:t>将自己写的</w:t>
      </w:r>
      <w:r w:rsidR="004431B8">
        <w:rPr>
          <w:rFonts w:hint="eastAsia"/>
        </w:rPr>
        <w:t>代码实现结果与现有函数实现结果矩阵进行比较发现完全一致。</w:t>
      </w:r>
    </w:p>
    <w:p w:rsidR="00942D68" w:rsidRDefault="00942D68" w:rsidP="00C27F8D"/>
    <w:p w:rsidR="00942D68" w:rsidRDefault="00942D68" w:rsidP="00C27F8D"/>
    <w:p w:rsidR="00942D68" w:rsidRPr="00C27F8D" w:rsidRDefault="00942D68" w:rsidP="00C27F8D">
      <w:pPr>
        <w:rPr>
          <w:rFonts w:hint="eastAsia"/>
        </w:rPr>
      </w:pPr>
    </w:p>
    <w:p w:rsidR="001837D7" w:rsidRDefault="00B261FC" w:rsidP="003823DD">
      <w:pPr>
        <w:pStyle w:val="2"/>
        <w:jc w:val="center"/>
      </w:pPr>
      <w:r>
        <w:rPr>
          <w:rFonts w:hint="eastAsia"/>
        </w:rPr>
        <w:lastRenderedPageBreak/>
        <w:t>任务4—</w:t>
      </w:r>
      <w:r w:rsidR="0011257C">
        <w:rPr>
          <w:rFonts w:hint="eastAsia"/>
        </w:rPr>
        <w:t>仿射变换</w:t>
      </w:r>
    </w:p>
    <w:p w:rsidR="003823DD" w:rsidRPr="003823DD" w:rsidRDefault="003823DD" w:rsidP="003823DD">
      <w:pPr>
        <w:rPr>
          <w:rFonts w:hint="eastAsia"/>
          <w:b/>
          <w:sz w:val="24"/>
        </w:rPr>
      </w:pPr>
      <w:r w:rsidRPr="003823DD">
        <w:rPr>
          <w:rFonts w:hint="eastAsia"/>
          <w:b/>
          <w:sz w:val="24"/>
        </w:rPr>
        <w:t>实验介绍：</w:t>
      </w:r>
    </w:p>
    <w:p w:rsidR="0011257C" w:rsidRDefault="0011257C" w:rsidP="0011257C">
      <w:pPr>
        <w:ind w:firstLineChars="200" w:firstLine="420"/>
      </w:pPr>
      <w:r>
        <w:rPr>
          <w:rFonts w:hint="eastAsia"/>
        </w:rPr>
        <w:t>二维仿射变换是一种二维坐标到二维坐标之间的线性变换，保持二维图形的“平直性”和“平行性”仿射变换可以通过一系列的原子变换的复合来实现，包括：平移（</w:t>
      </w:r>
      <w:r>
        <w:t xml:space="preserve">Translation）、缩放（Scale）、翻转（Flip）、旋转（Rotation）和错切（Shear）等。  </w:t>
      </w:r>
    </w:p>
    <w:p w:rsidR="0011257C" w:rsidRDefault="0011257C" w:rsidP="0011257C">
      <w:pPr>
        <w:ind w:firstLine="420"/>
      </w:pPr>
      <w:r>
        <w:t>二维仿射变换可以用一个3×3的矩阵来表示，其最后一行为(0 0 1)。该变换矩阵将原坐标(v,w)变换为新坐标(x,y)。设仿射矩阵为T，则新坐标与原坐标的关系为：</w:t>
      </w:r>
    </w:p>
    <w:p w:rsidR="00B3623D" w:rsidRDefault="00B3623D" w:rsidP="0011257C">
      <w:pPr>
        <w:ind w:firstLine="420"/>
      </w:pPr>
      <w:r>
        <w:rPr>
          <w:rFonts w:hint="eastAsia"/>
        </w:rPr>
        <w:t>[</w:t>
      </w:r>
      <w:r>
        <w:t>x y 1</w:t>
      </w:r>
      <w:r>
        <w:rPr>
          <w:rFonts w:hint="eastAsia"/>
        </w:rPr>
        <w:t>]</w:t>
      </w:r>
      <w:r>
        <w:t>=[u v 1]*T</w:t>
      </w:r>
    </w:p>
    <w:p w:rsidR="00B3623D" w:rsidRDefault="00B3623D" w:rsidP="0011257C">
      <w:pPr>
        <w:ind w:firstLine="420"/>
      </w:pPr>
      <w:r>
        <w:t>T</w:t>
      </w:r>
      <w:r>
        <w:rPr>
          <w:rFonts w:hint="eastAsia"/>
        </w:rPr>
        <w:t>可以</w:t>
      </w:r>
      <w:r w:rsidR="003C116A">
        <w:rPr>
          <w:rFonts w:hint="eastAsia"/>
        </w:rPr>
        <w:t>参照课本P51页的表2.2获知</w:t>
      </w:r>
    </w:p>
    <w:p w:rsidR="003C116A" w:rsidRDefault="003C116A" w:rsidP="0011257C">
      <w:pPr>
        <w:ind w:firstLine="420"/>
      </w:pPr>
      <w:r>
        <w:rPr>
          <w:rFonts w:hint="eastAsia"/>
        </w:rPr>
        <w:t>注意事项：</w:t>
      </w:r>
    </w:p>
    <w:p w:rsidR="003C116A" w:rsidRDefault="003C116A" w:rsidP="0011257C">
      <w:pPr>
        <w:ind w:firstLine="420"/>
      </w:pPr>
      <w:r>
        <w:t>M</w:t>
      </w:r>
      <w:r>
        <w:rPr>
          <w:rFonts w:hint="eastAsia"/>
        </w:rPr>
        <w:t>atlab里面的sin(</w:t>
      </w:r>
      <w:r>
        <w:t>)</w:t>
      </w:r>
      <w:r>
        <w:rPr>
          <w:rFonts w:hint="eastAsia"/>
        </w:rPr>
        <w:t>，cos(</w:t>
      </w:r>
      <w:r>
        <w:t>)</w:t>
      </w:r>
      <w:r>
        <w:rPr>
          <w:rFonts w:hint="eastAsia"/>
        </w:rPr>
        <w:t>函数括号里面都是</w:t>
      </w:r>
      <w:r w:rsidR="007A58C3">
        <w:rPr>
          <w:rFonts w:hint="eastAsia"/>
        </w:rPr>
        <w:t>弧度制。</w:t>
      </w:r>
    </w:p>
    <w:p w:rsidR="005A758E" w:rsidRPr="004C0F3D" w:rsidRDefault="004C0F3D" w:rsidP="004C0F3D">
      <w:pPr>
        <w:rPr>
          <w:b/>
          <w:sz w:val="24"/>
        </w:rPr>
      </w:pPr>
      <w:r w:rsidRPr="004C0F3D">
        <w:rPr>
          <w:rFonts w:hint="eastAsia"/>
          <w:b/>
          <w:sz w:val="24"/>
        </w:rPr>
        <w:t>结果展示：</w:t>
      </w:r>
    </w:p>
    <w:p w:rsidR="005A758E" w:rsidRDefault="005A758E" w:rsidP="005A758E">
      <w:pPr>
        <w:ind w:firstLine="420"/>
        <w:jc w:val="center"/>
      </w:pPr>
      <w:r>
        <w:rPr>
          <w:noProof/>
        </w:rPr>
        <w:drawing>
          <wp:inline distT="0" distB="0" distL="0" distR="0" wp14:anchorId="2E2751D5" wp14:editId="58088AE0">
            <wp:extent cx="5274310" cy="299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99740"/>
                    </a:xfrm>
                    <a:prstGeom prst="rect">
                      <a:avLst/>
                    </a:prstGeom>
                  </pic:spPr>
                </pic:pic>
              </a:graphicData>
            </a:graphic>
          </wp:inline>
        </w:drawing>
      </w:r>
    </w:p>
    <w:p w:rsidR="004C0F3D" w:rsidRPr="004C0F3D" w:rsidRDefault="004C0F3D" w:rsidP="004C0F3D">
      <w:pPr>
        <w:rPr>
          <w:b/>
          <w:sz w:val="24"/>
        </w:rPr>
      </w:pPr>
      <w:r w:rsidRPr="004C0F3D">
        <w:rPr>
          <w:rFonts w:hint="eastAsia"/>
          <w:b/>
          <w:sz w:val="24"/>
        </w:rPr>
        <w:t>结果讨论：</w:t>
      </w:r>
    </w:p>
    <w:p w:rsidR="004C0F3D" w:rsidRDefault="0041202E" w:rsidP="004C0F3D">
      <w:r>
        <w:tab/>
      </w:r>
      <w:r>
        <w:rPr>
          <w:rFonts w:hint="eastAsia"/>
        </w:rPr>
        <w:t>因为在计算时，存在前向映射以及反向映射，所以我自己写出来的和</w:t>
      </w:r>
      <w:r w:rsidR="00A21EE0">
        <w:rPr>
          <w:rFonts w:hint="eastAsia"/>
        </w:rPr>
        <w:t>自带函数做出来的方向上有所差异。同时在实验中还应该注意仿射变换后可能导致图像超出原始尺寸边框，需要作扩充处理。</w:t>
      </w:r>
    </w:p>
    <w:p w:rsidR="00D53A1A" w:rsidRDefault="00D53A1A" w:rsidP="004C0F3D"/>
    <w:p w:rsidR="00D53A1A" w:rsidRDefault="00D53A1A" w:rsidP="004C0F3D"/>
    <w:p w:rsidR="00D53A1A" w:rsidRDefault="00D53A1A" w:rsidP="004C0F3D"/>
    <w:p w:rsidR="00D53A1A" w:rsidRDefault="00D53A1A" w:rsidP="004C0F3D">
      <w:pPr>
        <w:rPr>
          <w:rFonts w:hint="eastAsia"/>
        </w:rPr>
      </w:pPr>
    </w:p>
    <w:p w:rsidR="00A5519C" w:rsidRDefault="00A5519C" w:rsidP="00D53A1A">
      <w:pPr>
        <w:pStyle w:val="2"/>
        <w:jc w:val="center"/>
      </w:pPr>
      <w:r>
        <w:rPr>
          <w:rFonts w:hint="eastAsia"/>
        </w:rPr>
        <w:lastRenderedPageBreak/>
        <w:t>代码：</w:t>
      </w:r>
    </w:p>
    <w:p w:rsidR="00D53A1A" w:rsidRPr="00D53A1A" w:rsidRDefault="00D53A1A" w:rsidP="009B2289">
      <w:pPr>
        <w:rPr>
          <w:rFonts w:hint="eastAsia"/>
          <w:u w:val="single"/>
        </w:rPr>
      </w:pPr>
      <w:r>
        <w:rPr>
          <w:rFonts w:hint="eastAsia"/>
          <w:u w:val="single"/>
        </w:rPr>
        <w:t xml:space="preserve">                                                                               </w:t>
      </w:r>
    </w:p>
    <w:p w:rsidR="009B2289" w:rsidRPr="009B2289" w:rsidRDefault="00F43478" w:rsidP="009B2289">
      <w:pPr>
        <w:rPr>
          <w:color w:val="70AD47" w:themeColor="accent6"/>
        </w:rPr>
      </w:pPr>
      <w:r>
        <w:rPr>
          <w:rFonts w:hint="eastAsia"/>
          <w:color w:val="70AD47" w:themeColor="accent6"/>
        </w:rPr>
        <w:t>实验1</w:t>
      </w:r>
      <w:r w:rsidR="009B2289" w:rsidRPr="009B2289">
        <w:rPr>
          <w:color w:val="70AD47" w:themeColor="accent6"/>
        </w:rPr>
        <w:t>%%把lena 512*512图像灰度级逐级递减8-1显示</w:t>
      </w:r>
    </w:p>
    <w:p w:rsidR="009B2289" w:rsidRDefault="009B2289" w:rsidP="009B2289"/>
    <w:p w:rsidR="009B2289" w:rsidRDefault="009B2289" w:rsidP="009B2289">
      <w:r>
        <w:t>picture=imread('第一次作业\lena.bmp');</w:t>
      </w:r>
    </w:p>
    <w:p w:rsidR="009B2289" w:rsidRDefault="009B2289" w:rsidP="009B2289">
      <w:r>
        <w:t>subplot(2,4,1);</w:t>
      </w:r>
    </w:p>
    <w:p w:rsidR="009B2289" w:rsidRDefault="009B2289" w:rsidP="009B2289">
      <w:r>
        <w:t>imshow(picture);</w:t>
      </w:r>
    </w:p>
    <w:p w:rsidR="009B2289" w:rsidRDefault="009B2289" w:rsidP="009B2289">
      <w:r>
        <w:t xml:space="preserve">title('256级原图像');   </w:t>
      </w:r>
    </w:p>
    <w:p w:rsidR="009B2289" w:rsidRDefault="009B2289" w:rsidP="009B2289">
      <w:r>
        <w:t xml:space="preserve">for i = 5:5            </w:t>
      </w:r>
    </w:p>
    <w:p w:rsidR="009B2289" w:rsidRDefault="009B2289" w:rsidP="009B2289">
      <w:r>
        <w:t xml:space="preserve">    subplot(2,4,i+1);</w:t>
      </w:r>
    </w:p>
    <w:p w:rsidR="009B2289" w:rsidRDefault="009B2289" w:rsidP="009B2289">
      <w:r>
        <w:t xml:space="preserve">    a=2^i;</w:t>
      </w:r>
    </w:p>
    <w:p w:rsidR="009B2289" w:rsidRDefault="009B2289" w:rsidP="009B2289">
      <w:r>
        <w:t xml:space="preserve">    b=floor(double(picture)/a);</w:t>
      </w:r>
    </w:p>
    <w:p w:rsidR="009B2289" w:rsidRDefault="009B2289" w:rsidP="009B2289">
      <w:r>
        <w:t xml:space="preserve">    c=255/(2^(8-i)-1);</w:t>
      </w:r>
    </w:p>
    <w:p w:rsidR="009B2289" w:rsidRDefault="009B2289" w:rsidP="009B2289">
      <w:r>
        <w:t xml:space="preserve">    d=uint8(b*c);</w:t>
      </w:r>
    </w:p>
    <w:p w:rsidR="009B2289" w:rsidRDefault="009B2289" w:rsidP="009B2289">
      <w:r>
        <w:t xml:space="preserve">    imshow(d);                        </w:t>
      </w:r>
    </w:p>
    <w:p w:rsidR="009B2289" w:rsidRDefault="009B2289" w:rsidP="009B2289">
      <w:r>
        <w:t xml:space="preserve">    title(sprintf("%d级灰度图像", 2^(8-i)));</w:t>
      </w:r>
    </w:p>
    <w:p w:rsidR="00A5519C" w:rsidRDefault="009B2289" w:rsidP="009B2289">
      <w:r>
        <w:t>end</w:t>
      </w:r>
    </w:p>
    <w:p w:rsidR="009B2289" w:rsidRDefault="009B2289" w:rsidP="009B2289"/>
    <w:p w:rsidR="009B2289" w:rsidRPr="00D53A1A" w:rsidRDefault="00D53A1A" w:rsidP="009B2289">
      <w:pPr>
        <w:rPr>
          <w:u w:val="single"/>
        </w:rPr>
      </w:pPr>
      <w:r>
        <w:rPr>
          <w:rFonts w:hint="eastAsia"/>
          <w:u w:val="single"/>
        </w:rPr>
        <w:t xml:space="preserve">                                                                               </w:t>
      </w:r>
    </w:p>
    <w:p w:rsidR="009B2289" w:rsidRPr="009B2289" w:rsidRDefault="00F43478" w:rsidP="009B2289">
      <w:pPr>
        <w:rPr>
          <w:color w:val="70AD47" w:themeColor="accent6"/>
        </w:rPr>
      </w:pPr>
      <w:r>
        <w:rPr>
          <w:rFonts w:hint="eastAsia"/>
          <w:color w:val="70AD47" w:themeColor="accent6"/>
        </w:rPr>
        <w:t>实验2</w:t>
      </w:r>
      <w:r w:rsidR="009B2289" w:rsidRPr="009B2289">
        <w:rPr>
          <w:color w:val="70AD47" w:themeColor="accent6"/>
        </w:rPr>
        <w:t>%%计算lena图像的均值方差</w:t>
      </w:r>
    </w:p>
    <w:p w:rsidR="009B2289" w:rsidRDefault="009B2289" w:rsidP="009B2289"/>
    <w:p w:rsidR="009B2289" w:rsidRDefault="009B2289" w:rsidP="009B2289">
      <w:r>
        <w:t>picture=imread('第一次作业\lena.bmp');</w:t>
      </w:r>
    </w:p>
    <w:p w:rsidR="009B2289" w:rsidRDefault="009B2289" w:rsidP="009B2289"/>
    <w:p w:rsidR="009B2289" w:rsidRDefault="009B2289" w:rsidP="009B2289">
      <w:r>
        <w:t>a=mean2(picture);      %计算均值</w:t>
      </w:r>
    </w:p>
    <w:p w:rsidR="009B2289" w:rsidRDefault="009B2289" w:rsidP="009B2289">
      <w:r>
        <w:t>fprintf('均值为： %8.5f\n',a)</w:t>
      </w:r>
    </w:p>
    <w:p w:rsidR="009B2289" w:rsidRDefault="009B2289" w:rsidP="009B2289"/>
    <w:p w:rsidR="009B2289" w:rsidRDefault="009B2289" w:rsidP="009B2289">
      <w:r>
        <w:t>b=std2(picture);       %计算标准差</w:t>
      </w:r>
    </w:p>
    <w:p w:rsidR="009B2289" w:rsidRDefault="009B2289" w:rsidP="009B2289">
      <w:r>
        <w:t>c=b^2;                 %计算方差</w:t>
      </w:r>
    </w:p>
    <w:p w:rsidR="009B2289" w:rsidRDefault="009B2289" w:rsidP="009B2289">
      <w:r>
        <w:t>fprintf('方差为： %8.5f\n',c)</w:t>
      </w:r>
    </w:p>
    <w:p w:rsidR="009B2289" w:rsidRDefault="009B2289" w:rsidP="009B2289"/>
    <w:p w:rsidR="009B2289" w:rsidRPr="00D53A1A" w:rsidRDefault="00D53A1A" w:rsidP="009B2289">
      <w:pPr>
        <w:rPr>
          <w:rFonts w:hint="eastAsia"/>
          <w:u w:val="single"/>
        </w:rPr>
      </w:pPr>
      <w:r>
        <w:rPr>
          <w:rFonts w:hint="eastAsia"/>
          <w:u w:val="single"/>
        </w:rPr>
        <w:t xml:space="preserve">                                                                               </w:t>
      </w:r>
    </w:p>
    <w:p w:rsidR="009B2289" w:rsidRPr="009B2289" w:rsidRDefault="00F43478" w:rsidP="009B2289">
      <w:pPr>
        <w:rPr>
          <w:color w:val="70AD47" w:themeColor="accent6"/>
        </w:rPr>
      </w:pPr>
      <w:r>
        <w:rPr>
          <w:rFonts w:hint="eastAsia"/>
          <w:color w:val="70AD47" w:themeColor="accent6"/>
        </w:rPr>
        <w:t>实验3</w:t>
      </w:r>
      <w:r w:rsidR="009B2289" w:rsidRPr="009B2289">
        <w:rPr>
          <w:color w:val="70AD47" w:themeColor="accent6"/>
        </w:rPr>
        <w:t>%%把lena图像用近邻、双线性和双三次插值法zoom到2048*2048</w:t>
      </w:r>
    </w:p>
    <w:p w:rsidR="009B2289" w:rsidRDefault="009B2289" w:rsidP="009B2289">
      <w:pPr>
        <w:rPr>
          <w:color w:val="70AD47" w:themeColor="accent6"/>
        </w:rPr>
      </w:pPr>
      <w:r w:rsidRPr="009B2289">
        <w:rPr>
          <w:color w:val="70AD47" w:themeColor="accent6"/>
        </w:rPr>
        <w:t>%%利用现有函数做的：</w:t>
      </w:r>
    </w:p>
    <w:p w:rsidR="00F43478" w:rsidRPr="009B2289" w:rsidRDefault="00F43478" w:rsidP="009B2289">
      <w:pPr>
        <w:rPr>
          <w:rFonts w:hint="eastAsia"/>
          <w:color w:val="70AD47" w:themeColor="accent6"/>
        </w:rPr>
      </w:pPr>
    </w:p>
    <w:p w:rsidR="009B2289" w:rsidRDefault="009B2289" w:rsidP="009B2289">
      <w:r>
        <w:t>picture=imread('第一次作业\lena.bmp');</w:t>
      </w:r>
    </w:p>
    <w:p w:rsidR="009B2289" w:rsidRDefault="009B2289" w:rsidP="009B2289"/>
    <w:p w:rsidR="009B2289" w:rsidRDefault="009B2289" w:rsidP="009B2289">
      <w:r>
        <w:t>subplot(2,3,1);</w:t>
      </w:r>
    </w:p>
    <w:p w:rsidR="009B2289" w:rsidRDefault="009B2289" w:rsidP="009B2289">
      <w:r>
        <w:t>picture1=imresize(picture,[2048,2048],'nearest');    %最近邻域插值;</w:t>
      </w:r>
    </w:p>
    <w:p w:rsidR="009B2289" w:rsidRDefault="009B2289" w:rsidP="009B2289">
      <w:r>
        <w:t>imshow(picture1);</w:t>
      </w:r>
    </w:p>
    <w:p w:rsidR="009B2289" w:rsidRDefault="009B2289" w:rsidP="009B2289">
      <w:r>
        <w:t>title('函数实现：最近邻域插值');</w:t>
      </w:r>
    </w:p>
    <w:p w:rsidR="009B2289" w:rsidRDefault="009B2289" w:rsidP="009B2289"/>
    <w:p w:rsidR="009B2289" w:rsidRDefault="009B2289" w:rsidP="009B2289">
      <w:r>
        <w:t>subplot(2,3,2);</w:t>
      </w:r>
    </w:p>
    <w:p w:rsidR="009B2289" w:rsidRDefault="009B2289" w:rsidP="009B2289">
      <w:r>
        <w:lastRenderedPageBreak/>
        <w:t>picture2=imresize(picture,[2048,2048],'bilinear');   %双线性插值;</w:t>
      </w:r>
    </w:p>
    <w:p w:rsidR="009B2289" w:rsidRDefault="009B2289" w:rsidP="009B2289">
      <w:r>
        <w:t>imshow(picture2);</w:t>
      </w:r>
    </w:p>
    <w:p w:rsidR="009B2289" w:rsidRDefault="009B2289" w:rsidP="009B2289">
      <w:r>
        <w:t>title('函数实现：双线性插值');</w:t>
      </w:r>
    </w:p>
    <w:p w:rsidR="009B2289" w:rsidRDefault="009B2289" w:rsidP="009B2289"/>
    <w:p w:rsidR="009B2289" w:rsidRDefault="009B2289" w:rsidP="009B2289">
      <w:r>
        <w:t>subplot(2,3,3);</w:t>
      </w:r>
    </w:p>
    <w:p w:rsidR="009B2289" w:rsidRDefault="009B2289" w:rsidP="009B2289">
      <w:r>
        <w:t>picture3=imresize(picture,[2048,2048],'bicubic');    %双三次插值;</w:t>
      </w:r>
    </w:p>
    <w:p w:rsidR="009B2289" w:rsidRDefault="009B2289" w:rsidP="009B2289">
      <w:r>
        <w:t>imshow(picture3);</w:t>
      </w:r>
    </w:p>
    <w:p w:rsidR="009B2289" w:rsidRDefault="009B2289" w:rsidP="009B2289">
      <w:r>
        <w:t>title('函数实现：双三次插值');</w:t>
      </w:r>
    </w:p>
    <w:p w:rsidR="009B2289" w:rsidRDefault="009B2289" w:rsidP="009B2289"/>
    <w:p w:rsidR="009B2289" w:rsidRDefault="009B2289" w:rsidP="009B2289">
      <w:r>
        <w:t>%%自己写实现，原图像是512*512，要变成2048*2048，要扩大4倍</w:t>
      </w:r>
    </w:p>
    <w:p w:rsidR="009B2289" w:rsidRDefault="009B2289" w:rsidP="009B2289"/>
    <w:p w:rsidR="009B2289" w:rsidRDefault="009B2289" w:rsidP="009B2289">
      <w:r>
        <w:t>subplot(2,3,4);                                      %最近邻域插值;</w:t>
      </w:r>
    </w:p>
    <w:p w:rsidR="009B2289" w:rsidRDefault="009B2289" w:rsidP="009B2289">
      <w:r>
        <w:t>for i=1:2048</w:t>
      </w:r>
    </w:p>
    <w:p w:rsidR="009B2289" w:rsidRDefault="009B2289" w:rsidP="009B2289">
      <w:r>
        <w:t xml:space="preserve">    for j=1:2048</w:t>
      </w:r>
    </w:p>
    <w:p w:rsidR="009B2289" w:rsidRDefault="009B2289" w:rsidP="009B2289">
      <w:r>
        <w:t xml:space="preserve">        picture4(i,j) = picture(ceil(i/4),ceil(j/4));</w:t>
      </w:r>
    </w:p>
    <w:p w:rsidR="009B2289" w:rsidRDefault="009B2289" w:rsidP="009B2289">
      <w:r>
        <w:t xml:space="preserve">    end</w:t>
      </w:r>
    </w:p>
    <w:p w:rsidR="009B2289" w:rsidRDefault="009B2289" w:rsidP="009B2289">
      <w:r>
        <w:t>end</w:t>
      </w:r>
    </w:p>
    <w:p w:rsidR="009B2289" w:rsidRDefault="009B2289" w:rsidP="009B2289">
      <w:r>
        <w:t>imshow(picture4);</w:t>
      </w:r>
    </w:p>
    <w:p w:rsidR="009B2289" w:rsidRDefault="009B2289" w:rsidP="009B2289">
      <w:r>
        <w:t>title('自己实现：最近邻域插值');</w:t>
      </w:r>
    </w:p>
    <w:p w:rsidR="00D53A1A" w:rsidRPr="00D53A1A" w:rsidRDefault="00D53A1A" w:rsidP="00D53A1A">
      <w:pPr>
        <w:rPr>
          <w:u w:val="single"/>
        </w:rPr>
      </w:pPr>
      <w:r>
        <w:rPr>
          <w:rFonts w:hint="eastAsia"/>
          <w:u w:val="single"/>
        </w:rPr>
        <w:t xml:space="preserve">                                                                               </w:t>
      </w:r>
    </w:p>
    <w:p w:rsidR="009B2289" w:rsidRDefault="009B2289" w:rsidP="009B2289"/>
    <w:p w:rsidR="007C109D" w:rsidRPr="007C109D" w:rsidRDefault="00F43478" w:rsidP="007C109D">
      <w:pPr>
        <w:rPr>
          <w:color w:val="70AD47" w:themeColor="accent6"/>
        </w:rPr>
      </w:pPr>
      <w:r>
        <w:rPr>
          <w:rFonts w:hint="eastAsia"/>
          <w:color w:val="70AD47" w:themeColor="accent6"/>
        </w:rPr>
        <w:t>实验4：</w:t>
      </w:r>
      <w:r w:rsidR="007C109D" w:rsidRPr="007C109D">
        <w:rPr>
          <w:color w:val="70AD47" w:themeColor="accent6"/>
        </w:rPr>
        <w:t>%%把lena和elain图像分别进行水平shear（参数可设置为1.5，或者自行选择）和旋转30度，并采用用近邻、双线性和双三次插值法zoom到2048*2048</w:t>
      </w:r>
    </w:p>
    <w:p w:rsidR="007C109D" w:rsidRDefault="007C109D" w:rsidP="007C109D"/>
    <w:p w:rsidR="007C109D" w:rsidRDefault="007C109D" w:rsidP="007C109D">
      <w:r>
        <w:t>picture = imread('第一次作业\lena.bmp');                 %读取图片</w:t>
      </w:r>
    </w:p>
    <w:p w:rsidR="007C109D" w:rsidRDefault="007C109D" w:rsidP="007C109D">
      <w:r>
        <w:t>picture2 = imread('第一次作业\elain1.bmp');</w:t>
      </w:r>
    </w:p>
    <w:p w:rsidR="007C109D" w:rsidRDefault="007C109D" w:rsidP="007C109D"/>
    <w:p w:rsidR="007C109D" w:rsidRDefault="007C109D" w:rsidP="007C109D">
      <w:r>
        <w:t>%自己实现的函数：</w:t>
      </w:r>
    </w:p>
    <w:p w:rsidR="007C109D" w:rsidRDefault="007C109D" w:rsidP="007C109D">
      <w:r>
        <w:t>A = [1 1.5 0;0 1 0;0 0 1];        %仿射变换矩阵，参数设置为1.5</w:t>
      </w:r>
    </w:p>
    <w:p w:rsidR="007C109D" w:rsidRDefault="007C109D" w:rsidP="007C109D">
      <w:r>
        <w:t>theta=pi/6;                         %设置旋转角度30°</w:t>
      </w:r>
    </w:p>
    <w:p w:rsidR="007C109D" w:rsidRDefault="007C109D" w:rsidP="007C109D">
      <w:r>
        <w:t>B = [cos(theta) sin(theta) 0;-sin(theta) cos(theta) 0;0 0 1];     %旋转变换矩阵</w:t>
      </w:r>
    </w:p>
    <w:p w:rsidR="007C109D" w:rsidRDefault="007C109D" w:rsidP="007C109D"/>
    <w:p w:rsidR="007C109D" w:rsidRDefault="007C109D" w:rsidP="007C109D">
      <w:r>
        <w:t>for i=1:512</w:t>
      </w:r>
    </w:p>
    <w:p w:rsidR="007C109D" w:rsidRDefault="007C109D" w:rsidP="007C109D">
      <w:r>
        <w:t xml:space="preserve">    for j=1:512</w:t>
      </w:r>
    </w:p>
    <w:p w:rsidR="007C109D" w:rsidRDefault="007C109D" w:rsidP="007C109D">
      <w:r>
        <w:t xml:space="preserve">        c=[i j 1]*A;           %错切变换</w:t>
      </w:r>
    </w:p>
    <w:p w:rsidR="007C109D" w:rsidRDefault="007C109D" w:rsidP="007C109D">
      <w:r>
        <w:t xml:space="preserve">        d=[i j 1]*B;          %旋转变换</w:t>
      </w:r>
    </w:p>
    <w:p w:rsidR="007C109D" w:rsidRDefault="007C109D" w:rsidP="007C109D">
      <w:r>
        <w:t xml:space="preserve">        picture31(round(c(1)),round(c(2)))=picture(i,j);</w:t>
      </w:r>
    </w:p>
    <w:p w:rsidR="007C109D" w:rsidRDefault="007C109D" w:rsidP="007C109D">
      <w:r>
        <w:t xml:space="preserve">        %picture32(round(d(1)),round(d(2)))=picture(i,j);</w:t>
      </w:r>
    </w:p>
    <w:p w:rsidR="007C109D" w:rsidRDefault="007C109D" w:rsidP="007C109D">
      <w:r>
        <w:t xml:space="preserve">    end</w:t>
      </w:r>
    </w:p>
    <w:p w:rsidR="007C109D" w:rsidRDefault="007C109D" w:rsidP="007C109D">
      <w:r>
        <w:t>end</w:t>
      </w:r>
    </w:p>
    <w:p w:rsidR="007C109D" w:rsidRDefault="007C109D" w:rsidP="007C109D"/>
    <w:p w:rsidR="007C109D" w:rsidRDefault="007C109D" w:rsidP="007C109D">
      <w:r>
        <w:t>%现有函数实现</w:t>
      </w:r>
    </w:p>
    <w:p w:rsidR="007C109D" w:rsidRDefault="007C109D" w:rsidP="007C109D">
      <w:r>
        <w:t>tform = affine2d(A);              %仿射变换</w:t>
      </w:r>
    </w:p>
    <w:p w:rsidR="007C109D" w:rsidRDefault="007C109D" w:rsidP="007C109D">
      <w:r>
        <w:t>AA = imwarp(picture,tform);        %将几何变换应用于图形</w:t>
      </w:r>
    </w:p>
    <w:p w:rsidR="007C109D" w:rsidRDefault="007C109D" w:rsidP="007C109D">
      <w:r>
        <w:lastRenderedPageBreak/>
        <w:t>rotate = imrotate(picture2,30);    %旋转30度</w:t>
      </w:r>
    </w:p>
    <w:p w:rsidR="007C109D" w:rsidRDefault="007C109D" w:rsidP="007C109D"/>
    <w:p w:rsidR="007C109D" w:rsidRDefault="007C109D" w:rsidP="007C109D">
      <w:r>
        <w:t>subplot(3,3,1);</w:t>
      </w:r>
    </w:p>
    <w:p w:rsidR="007C109D" w:rsidRDefault="007C109D" w:rsidP="007C109D">
      <w:r>
        <w:t>picture11 = imresize(picture31,[2048,2048],'nearest');    %最近邻域插值;</w:t>
      </w:r>
    </w:p>
    <w:p w:rsidR="007C109D" w:rsidRDefault="007C109D" w:rsidP="007C109D">
      <w:r>
        <w:t>imshow(picture11);</w:t>
      </w:r>
    </w:p>
    <w:p w:rsidR="007C109D" w:rsidRDefault="007C109D" w:rsidP="007C109D">
      <w:r>
        <w:t>title('自己写 水平shear 最近邻域插值');</w:t>
      </w:r>
    </w:p>
    <w:p w:rsidR="007C109D" w:rsidRDefault="007C109D" w:rsidP="007C109D"/>
    <w:p w:rsidR="007C109D" w:rsidRDefault="007C109D" w:rsidP="007C109D">
      <w:r>
        <w:t>subplot(3,3,2);</w:t>
      </w:r>
    </w:p>
    <w:p w:rsidR="007C109D" w:rsidRDefault="007C109D" w:rsidP="007C109D">
      <w:r>
        <w:t>picture12 = imresize(picture31,[2048,2048],'bilinear');   %双线性插值;</w:t>
      </w:r>
    </w:p>
    <w:p w:rsidR="007C109D" w:rsidRDefault="007C109D" w:rsidP="007C109D">
      <w:r>
        <w:t>imshow(picture12);</w:t>
      </w:r>
    </w:p>
    <w:p w:rsidR="007C109D" w:rsidRDefault="007C109D" w:rsidP="007C109D">
      <w:r>
        <w:t>title('自己写 水平shear 双线性插值');</w:t>
      </w:r>
    </w:p>
    <w:p w:rsidR="007C109D" w:rsidRDefault="007C109D" w:rsidP="007C109D"/>
    <w:p w:rsidR="007C109D" w:rsidRDefault="007C109D" w:rsidP="007C109D">
      <w:r>
        <w:t>subplot(3,3,3);</w:t>
      </w:r>
    </w:p>
    <w:p w:rsidR="007C109D" w:rsidRDefault="007C109D" w:rsidP="007C109D">
      <w:r>
        <w:t>picture13 = imresize(picture31,[2048,2048],'bicubic');    %双三次插值;</w:t>
      </w:r>
    </w:p>
    <w:p w:rsidR="007C109D" w:rsidRDefault="007C109D" w:rsidP="007C109D">
      <w:r>
        <w:t>imshow(picture13);</w:t>
      </w:r>
    </w:p>
    <w:p w:rsidR="007C109D" w:rsidRDefault="007C109D" w:rsidP="007C109D">
      <w:r>
        <w:t>title('自己写 水平shear 双三次插值');</w:t>
      </w:r>
    </w:p>
    <w:p w:rsidR="007C109D" w:rsidRDefault="007C109D" w:rsidP="007C109D"/>
    <w:p w:rsidR="007C109D" w:rsidRDefault="007C109D" w:rsidP="007C109D">
      <w:r>
        <w:t>subplot(3,3,4);</w:t>
      </w:r>
    </w:p>
    <w:p w:rsidR="007C109D" w:rsidRDefault="007C109D" w:rsidP="007C109D">
      <w:r>
        <w:t>picture11 = imresize(AA,[2048,2048],'nearest');    %最近邻域插值;</w:t>
      </w:r>
    </w:p>
    <w:p w:rsidR="007C109D" w:rsidRDefault="007C109D" w:rsidP="007C109D">
      <w:r>
        <w:t>imshow(picture11);</w:t>
      </w:r>
    </w:p>
    <w:p w:rsidR="007C109D" w:rsidRDefault="007C109D" w:rsidP="007C109D">
      <w:r>
        <w:t>title('函数写 水平shear 最近邻域插值');</w:t>
      </w:r>
    </w:p>
    <w:p w:rsidR="007C109D" w:rsidRDefault="007C109D" w:rsidP="007C109D"/>
    <w:p w:rsidR="007C109D" w:rsidRDefault="007C109D" w:rsidP="007C109D">
      <w:r>
        <w:t>subplot(3,3,5);</w:t>
      </w:r>
    </w:p>
    <w:p w:rsidR="007C109D" w:rsidRDefault="007C109D" w:rsidP="007C109D">
      <w:r>
        <w:t>picture12 = imresize(AA,[2048,2048],'bilinear');   %双线性插值;</w:t>
      </w:r>
    </w:p>
    <w:p w:rsidR="007C109D" w:rsidRDefault="007C109D" w:rsidP="007C109D">
      <w:r>
        <w:t>imshow(picture12);</w:t>
      </w:r>
    </w:p>
    <w:p w:rsidR="007C109D" w:rsidRDefault="007C109D" w:rsidP="007C109D">
      <w:r>
        <w:t>title('函数写 水平shear 双线性插值');</w:t>
      </w:r>
    </w:p>
    <w:p w:rsidR="007C109D" w:rsidRDefault="007C109D" w:rsidP="007C109D"/>
    <w:p w:rsidR="007C109D" w:rsidRDefault="007C109D" w:rsidP="007C109D">
      <w:r>
        <w:t>subplot(3,3,6);</w:t>
      </w:r>
    </w:p>
    <w:p w:rsidR="007C109D" w:rsidRDefault="007C109D" w:rsidP="007C109D">
      <w:r>
        <w:t>picture13 = imresize(AA,[2048,2048],'bicubic');    %双三次插值;</w:t>
      </w:r>
    </w:p>
    <w:p w:rsidR="007C109D" w:rsidRDefault="007C109D" w:rsidP="007C109D">
      <w:r>
        <w:t>imshow(picture13);</w:t>
      </w:r>
    </w:p>
    <w:p w:rsidR="007C109D" w:rsidRDefault="007C109D" w:rsidP="007C109D">
      <w:r>
        <w:t>title('函数写 水平shear 双三次插值');</w:t>
      </w:r>
    </w:p>
    <w:p w:rsidR="007C109D" w:rsidRDefault="007C109D" w:rsidP="007C109D"/>
    <w:p w:rsidR="007C109D" w:rsidRDefault="007C109D" w:rsidP="007C109D">
      <w:r>
        <w:t>subplot(3,3,7);</w:t>
      </w:r>
    </w:p>
    <w:p w:rsidR="007C109D" w:rsidRDefault="007C109D" w:rsidP="007C109D">
      <w:r>
        <w:t>picture21 = imresize(rotate,[2048,2048],'nearest');    %最近邻域插值;</w:t>
      </w:r>
    </w:p>
    <w:p w:rsidR="007C109D" w:rsidRDefault="007C109D" w:rsidP="007C109D">
      <w:r>
        <w:t>imshow(picture21);</w:t>
      </w:r>
    </w:p>
    <w:p w:rsidR="007C109D" w:rsidRDefault="007C109D" w:rsidP="007C109D">
      <w:r>
        <w:t>title('旋转30度 最近邻域插值');</w:t>
      </w:r>
    </w:p>
    <w:p w:rsidR="007C109D" w:rsidRDefault="007C109D" w:rsidP="007C109D"/>
    <w:p w:rsidR="007C109D" w:rsidRDefault="007C109D" w:rsidP="007C109D">
      <w:r>
        <w:t>subplot(3,3,8);</w:t>
      </w:r>
    </w:p>
    <w:p w:rsidR="007C109D" w:rsidRDefault="007C109D" w:rsidP="007C109D">
      <w:r>
        <w:t>picture22 = imresize(rotate,[2048,2048],'bilinear');   %双线性插值;</w:t>
      </w:r>
    </w:p>
    <w:p w:rsidR="007C109D" w:rsidRDefault="007C109D" w:rsidP="007C109D">
      <w:r>
        <w:t>imshow(picture22);</w:t>
      </w:r>
    </w:p>
    <w:p w:rsidR="007C109D" w:rsidRDefault="007C109D" w:rsidP="007C109D">
      <w:r>
        <w:t>title('旋转30度 双线性插值');</w:t>
      </w:r>
    </w:p>
    <w:p w:rsidR="007C109D" w:rsidRDefault="007C109D" w:rsidP="007C109D"/>
    <w:p w:rsidR="007C109D" w:rsidRDefault="007C109D" w:rsidP="007C109D">
      <w:r>
        <w:t>subplot(3,3,9);</w:t>
      </w:r>
    </w:p>
    <w:p w:rsidR="007C109D" w:rsidRDefault="007C109D" w:rsidP="007C109D">
      <w:r>
        <w:t>picture23 = imresize(rotate,[2048,2048],'bicubic');    %双三次插值;</w:t>
      </w:r>
    </w:p>
    <w:p w:rsidR="007C109D" w:rsidRDefault="007C109D" w:rsidP="007C109D">
      <w:r>
        <w:lastRenderedPageBreak/>
        <w:t>imshow(picture23);</w:t>
      </w:r>
    </w:p>
    <w:p w:rsidR="009B2289" w:rsidRDefault="007C109D" w:rsidP="007C109D">
      <w:r>
        <w:t>title('旋转30度 双三次插值');</w:t>
      </w:r>
    </w:p>
    <w:p w:rsidR="00F43478" w:rsidRPr="00D53A1A" w:rsidRDefault="00F43478" w:rsidP="00F43478">
      <w:pPr>
        <w:rPr>
          <w:u w:val="single"/>
        </w:rPr>
      </w:pPr>
      <w:r>
        <w:rPr>
          <w:rFonts w:hint="eastAsia"/>
          <w:u w:val="single"/>
        </w:rPr>
        <w:t xml:space="preserve">                                                                               </w:t>
      </w:r>
    </w:p>
    <w:p w:rsidR="00F43478" w:rsidRPr="00A5519C" w:rsidRDefault="00F43478" w:rsidP="007C109D"/>
    <w:bookmarkEnd w:id="1"/>
    <w:p w:rsidR="00FB4B9E" w:rsidRDefault="00FB4B9E" w:rsidP="00507C92">
      <w:pPr>
        <w:pStyle w:val="2"/>
        <w:jc w:val="center"/>
      </w:pPr>
      <w:r>
        <w:rPr>
          <w:rFonts w:hint="eastAsia"/>
        </w:rPr>
        <w:t>参考文献</w:t>
      </w:r>
    </w:p>
    <w:p w:rsidR="00FB4B9E" w:rsidRDefault="00A435C9" w:rsidP="00FB4B9E">
      <w:r>
        <w:t xml:space="preserve">[1] </w:t>
      </w:r>
      <w:r w:rsidR="00507C92" w:rsidRPr="00507C92">
        <w:rPr>
          <w:rFonts w:hint="eastAsia"/>
        </w:rPr>
        <w:t>冈萨雷斯</w:t>
      </w:r>
      <w:r w:rsidR="00507C92" w:rsidRPr="00507C92">
        <w:t>.数字图像处理（第三版）北京：电子工业出版社，2011</w:t>
      </w:r>
    </w:p>
    <w:p w:rsidR="00A435C9" w:rsidRPr="00FB4B9E" w:rsidRDefault="00A435C9" w:rsidP="00FB4B9E">
      <w:pPr>
        <w:rPr>
          <w:rFonts w:hint="eastAsia"/>
        </w:rPr>
      </w:pPr>
      <w:r>
        <w:t xml:space="preserve">[2] </w:t>
      </w:r>
      <w:r>
        <w:rPr>
          <w:rFonts w:hint="eastAsia"/>
        </w:rPr>
        <w:t>维基百科</w:t>
      </w:r>
      <w:bookmarkStart w:id="2" w:name="_GoBack"/>
      <w:bookmarkEnd w:id="2"/>
    </w:p>
    <w:sectPr w:rsidR="00A435C9" w:rsidRPr="00FB4B9E" w:rsidSect="009341F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E44" w:rsidRDefault="00AA1E44" w:rsidP="003C2EB3">
      <w:r>
        <w:separator/>
      </w:r>
    </w:p>
  </w:endnote>
  <w:endnote w:type="continuationSeparator" w:id="0">
    <w:p w:rsidR="00AA1E44" w:rsidRDefault="00AA1E44" w:rsidP="003C2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E44" w:rsidRDefault="00AA1E44" w:rsidP="003C2EB3">
      <w:r>
        <w:separator/>
      </w:r>
    </w:p>
  </w:footnote>
  <w:footnote w:type="continuationSeparator" w:id="0">
    <w:p w:rsidR="00AA1E44" w:rsidRDefault="00AA1E44" w:rsidP="003C2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3810"/>
    <w:multiLevelType w:val="hybridMultilevel"/>
    <w:tmpl w:val="0BC0246A"/>
    <w:lvl w:ilvl="0" w:tplc="DD84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3F"/>
    <w:rsid w:val="00036EF5"/>
    <w:rsid w:val="00081718"/>
    <w:rsid w:val="00093A9F"/>
    <w:rsid w:val="000B1ED1"/>
    <w:rsid w:val="000D003F"/>
    <w:rsid w:val="001062CD"/>
    <w:rsid w:val="0011257C"/>
    <w:rsid w:val="001229FB"/>
    <w:rsid w:val="00180049"/>
    <w:rsid w:val="001837D7"/>
    <w:rsid w:val="001A2E77"/>
    <w:rsid w:val="002061E5"/>
    <w:rsid w:val="00216E17"/>
    <w:rsid w:val="002214D3"/>
    <w:rsid w:val="00233B57"/>
    <w:rsid w:val="00266977"/>
    <w:rsid w:val="002745A8"/>
    <w:rsid w:val="002B347D"/>
    <w:rsid w:val="002F2F80"/>
    <w:rsid w:val="00355A91"/>
    <w:rsid w:val="00381812"/>
    <w:rsid w:val="003823DD"/>
    <w:rsid w:val="00397886"/>
    <w:rsid w:val="003B1382"/>
    <w:rsid w:val="003B33BD"/>
    <w:rsid w:val="003C116A"/>
    <w:rsid w:val="003C2EB3"/>
    <w:rsid w:val="0040074C"/>
    <w:rsid w:val="0041202E"/>
    <w:rsid w:val="00432704"/>
    <w:rsid w:val="004431B8"/>
    <w:rsid w:val="00466166"/>
    <w:rsid w:val="0048330C"/>
    <w:rsid w:val="004A456B"/>
    <w:rsid w:val="004A4F15"/>
    <w:rsid w:val="004B3E83"/>
    <w:rsid w:val="004C0F3D"/>
    <w:rsid w:val="00507C92"/>
    <w:rsid w:val="005273E4"/>
    <w:rsid w:val="00562443"/>
    <w:rsid w:val="00573F27"/>
    <w:rsid w:val="005A758E"/>
    <w:rsid w:val="005F0DEF"/>
    <w:rsid w:val="00611C9E"/>
    <w:rsid w:val="00644FA7"/>
    <w:rsid w:val="00674207"/>
    <w:rsid w:val="0067694B"/>
    <w:rsid w:val="006C088C"/>
    <w:rsid w:val="007006B6"/>
    <w:rsid w:val="007058C1"/>
    <w:rsid w:val="00782668"/>
    <w:rsid w:val="007A321B"/>
    <w:rsid w:val="007A344A"/>
    <w:rsid w:val="007A58C3"/>
    <w:rsid w:val="007C109D"/>
    <w:rsid w:val="007D67FA"/>
    <w:rsid w:val="0082297C"/>
    <w:rsid w:val="008708F9"/>
    <w:rsid w:val="008718BE"/>
    <w:rsid w:val="009341F3"/>
    <w:rsid w:val="00942D68"/>
    <w:rsid w:val="009761BD"/>
    <w:rsid w:val="009B2289"/>
    <w:rsid w:val="009D3C7A"/>
    <w:rsid w:val="009D563C"/>
    <w:rsid w:val="009D7BEC"/>
    <w:rsid w:val="00A01D71"/>
    <w:rsid w:val="00A14F4D"/>
    <w:rsid w:val="00A21EE0"/>
    <w:rsid w:val="00A435C9"/>
    <w:rsid w:val="00A5519C"/>
    <w:rsid w:val="00AA1E44"/>
    <w:rsid w:val="00AD740B"/>
    <w:rsid w:val="00AF5611"/>
    <w:rsid w:val="00B01873"/>
    <w:rsid w:val="00B036AF"/>
    <w:rsid w:val="00B12DF1"/>
    <w:rsid w:val="00B261FC"/>
    <w:rsid w:val="00B3623D"/>
    <w:rsid w:val="00B459A2"/>
    <w:rsid w:val="00B94C40"/>
    <w:rsid w:val="00B95CF0"/>
    <w:rsid w:val="00B977E1"/>
    <w:rsid w:val="00C106C5"/>
    <w:rsid w:val="00C27F8D"/>
    <w:rsid w:val="00C6314D"/>
    <w:rsid w:val="00C8249B"/>
    <w:rsid w:val="00CA3218"/>
    <w:rsid w:val="00CC698D"/>
    <w:rsid w:val="00D371F3"/>
    <w:rsid w:val="00D53A1A"/>
    <w:rsid w:val="00DA2DC9"/>
    <w:rsid w:val="00DC380D"/>
    <w:rsid w:val="00E45D77"/>
    <w:rsid w:val="00E52010"/>
    <w:rsid w:val="00E7470E"/>
    <w:rsid w:val="00E81199"/>
    <w:rsid w:val="00EA0B05"/>
    <w:rsid w:val="00EF56E6"/>
    <w:rsid w:val="00F16039"/>
    <w:rsid w:val="00F40224"/>
    <w:rsid w:val="00F43478"/>
    <w:rsid w:val="00F84D64"/>
    <w:rsid w:val="00FB039B"/>
    <w:rsid w:val="00FB076E"/>
    <w:rsid w:val="00FB4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72BCE"/>
  <w15:chartTrackingRefBased/>
  <w15:docId w15:val="{9A973332-70F9-460E-AD6D-B4BF54E8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058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058C1"/>
    <w:rPr>
      <w:rFonts w:asciiTheme="majorHAnsi" w:eastAsiaTheme="majorEastAsia" w:hAnsiTheme="majorHAnsi" w:cstheme="majorBidi"/>
      <w:b/>
      <w:bCs/>
      <w:sz w:val="32"/>
      <w:szCs w:val="32"/>
    </w:rPr>
  </w:style>
  <w:style w:type="paragraph" w:styleId="a3">
    <w:name w:val="No Spacing"/>
    <w:link w:val="a4"/>
    <w:uiPriority w:val="1"/>
    <w:qFormat/>
    <w:rsid w:val="009341F3"/>
    <w:rPr>
      <w:kern w:val="0"/>
      <w:sz w:val="22"/>
    </w:rPr>
  </w:style>
  <w:style w:type="character" w:customStyle="1" w:styleId="a4">
    <w:name w:val="无间隔 字符"/>
    <w:basedOn w:val="a0"/>
    <w:link w:val="a3"/>
    <w:uiPriority w:val="1"/>
    <w:rsid w:val="009341F3"/>
    <w:rPr>
      <w:kern w:val="0"/>
      <w:sz w:val="22"/>
    </w:rPr>
  </w:style>
  <w:style w:type="character" w:styleId="a5">
    <w:name w:val="Hyperlink"/>
    <w:basedOn w:val="a0"/>
    <w:uiPriority w:val="99"/>
    <w:unhideWhenUsed/>
    <w:rsid w:val="00FB4B9E"/>
    <w:rPr>
      <w:color w:val="0563C1" w:themeColor="hyperlink"/>
      <w:u w:val="single"/>
    </w:rPr>
  </w:style>
  <w:style w:type="character" w:styleId="a6">
    <w:name w:val="Unresolved Mention"/>
    <w:basedOn w:val="a0"/>
    <w:uiPriority w:val="99"/>
    <w:semiHidden/>
    <w:unhideWhenUsed/>
    <w:rsid w:val="00FB4B9E"/>
    <w:rPr>
      <w:color w:val="808080"/>
      <w:shd w:val="clear" w:color="auto" w:fill="E6E6E6"/>
    </w:rPr>
  </w:style>
  <w:style w:type="paragraph" w:styleId="a7">
    <w:name w:val="header"/>
    <w:basedOn w:val="a"/>
    <w:link w:val="a8"/>
    <w:uiPriority w:val="99"/>
    <w:unhideWhenUsed/>
    <w:rsid w:val="003C2EB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C2EB3"/>
    <w:rPr>
      <w:sz w:val="18"/>
      <w:szCs w:val="18"/>
    </w:rPr>
  </w:style>
  <w:style w:type="paragraph" w:styleId="a9">
    <w:name w:val="footer"/>
    <w:basedOn w:val="a"/>
    <w:link w:val="aa"/>
    <w:uiPriority w:val="99"/>
    <w:unhideWhenUsed/>
    <w:rsid w:val="003C2EB3"/>
    <w:pPr>
      <w:tabs>
        <w:tab w:val="center" w:pos="4153"/>
        <w:tab w:val="right" w:pos="8306"/>
      </w:tabs>
      <w:snapToGrid w:val="0"/>
      <w:jc w:val="left"/>
    </w:pPr>
    <w:rPr>
      <w:sz w:val="18"/>
      <w:szCs w:val="18"/>
    </w:rPr>
  </w:style>
  <w:style w:type="character" w:customStyle="1" w:styleId="aa">
    <w:name w:val="页脚 字符"/>
    <w:basedOn w:val="a0"/>
    <w:link w:val="a9"/>
    <w:uiPriority w:val="99"/>
    <w:rsid w:val="003C2EB3"/>
    <w:rPr>
      <w:sz w:val="18"/>
      <w:szCs w:val="18"/>
    </w:rPr>
  </w:style>
  <w:style w:type="paragraph" w:styleId="ab">
    <w:name w:val="List Paragraph"/>
    <w:basedOn w:val="a"/>
    <w:uiPriority w:val="34"/>
    <w:qFormat/>
    <w:rsid w:val="003C2E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2957">
      <w:bodyDiv w:val="1"/>
      <w:marLeft w:val="0"/>
      <w:marRight w:val="0"/>
      <w:marTop w:val="0"/>
      <w:marBottom w:val="0"/>
      <w:divBdr>
        <w:top w:val="none" w:sz="0" w:space="0" w:color="auto"/>
        <w:left w:val="none" w:sz="0" w:space="0" w:color="auto"/>
        <w:bottom w:val="none" w:sz="0" w:space="0" w:color="auto"/>
        <w:right w:val="none" w:sz="0" w:space="0" w:color="auto"/>
      </w:divBdr>
      <w:divsChild>
        <w:div w:id="87433876">
          <w:marLeft w:val="0"/>
          <w:marRight w:val="0"/>
          <w:marTop w:val="0"/>
          <w:marBottom w:val="225"/>
          <w:divBdr>
            <w:top w:val="none" w:sz="0" w:space="0" w:color="auto"/>
            <w:left w:val="none" w:sz="0" w:space="0" w:color="auto"/>
            <w:bottom w:val="none" w:sz="0" w:space="0" w:color="auto"/>
            <w:right w:val="none" w:sz="0" w:space="0" w:color="auto"/>
          </w:divBdr>
        </w:div>
        <w:div w:id="579950820">
          <w:marLeft w:val="0"/>
          <w:marRight w:val="0"/>
          <w:marTop w:val="0"/>
          <w:marBottom w:val="225"/>
          <w:divBdr>
            <w:top w:val="none" w:sz="0" w:space="0" w:color="auto"/>
            <w:left w:val="none" w:sz="0" w:space="0" w:color="auto"/>
            <w:bottom w:val="none" w:sz="0" w:space="0" w:color="auto"/>
            <w:right w:val="none" w:sz="0" w:space="0" w:color="auto"/>
          </w:divBdr>
        </w:div>
        <w:div w:id="1102186326">
          <w:marLeft w:val="0"/>
          <w:marRight w:val="0"/>
          <w:marTop w:val="0"/>
          <w:marBottom w:val="225"/>
          <w:divBdr>
            <w:top w:val="none" w:sz="0" w:space="0" w:color="auto"/>
            <w:left w:val="none" w:sz="0" w:space="0" w:color="auto"/>
            <w:bottom w:val="none" w:sz="0" w:space="0" w:color="auto"/>
            <w:right w:val="none" w:sz="0" w:space="0" w:color="auto"/>
          </w:divBdr>
        </w:div>
        <w:div w:id="1906211118">
          <w:marLeft w:val="0"/>
          <w:marRight w:val="0"/>
          <w:marTop w:val="0"/>
          <w:marBottom w:val="225"/>
          <w:divBdr>
            <w:top w:val="none" w:sz="0" w:space="0" w:color="auto"/>
            <w:left w:val="none" w:sz="0" w:space="0" w:color="auto"/>
            <w:bottom w:val="none" w:sz="0" w:space="0" w:color="auto"/>
            <w:right w:val="none" w:sz="0" w:space="0" w:color="auto"/>
          </w:divBdr>
        </w:div>
        <w:div w:id="221984835">
          <w:marLeft w:val="0"/>
          <w:marRight w:val="0"/>
          <w:marTop w:val="0"/>
          <w:marBottom w:val="225"/>
          <w:divBdr>
            <w:top w:val="none" w:sz="0" w:space="0" w:color="auto"/>
            <w:left w:val="none" w:sz="0" w:space="0" w:color="auto"/>
            <w:bottom w:val="none" w:sz="0" w:space="0" w:color="auto"/>
            <w:right w:val="none" w:sz="0" w:space="0" w:color="auto"/>
          </w:divBdr>
        </w:div>
      </w:divsChild>
    </w:div>
    <w:div w:id="433746402">
      <w:bodyDiv w:val="1"/>
      <w:marLeft w:val="0"/>
      <w:marRight w:val="0"/>
      <w:marTop w:val="0"/>
      <w:marBottom w:val="0"/>
      <w:divBdr>
        <w:top w:val="none" w:sz="0" w:space="0" w:color="auto"/>
        <w:left w:val="none" w:sz="0" w:space="0" w:color="auto"/>
        <w:bottom w:val="none" w:sz="0" w:space="0" w:color="auto"/>
        <w:right w:val="none" w:sz="0" w:space="0" w:color="auto"/>
      </w:divBdr>
    </w:div>
    <w:div w:id="491415585">
      <w:bodyDiv w:val="1"/>
      <w:marLeft w:val="0"/>
      <w:marRight w:val="0"/>
      <w:marTop w:val="0"/>
      <w:marBottom w:val="0"/>
      <w:divBdr>
        <w:top w:val="none" w:sz="0" w:space="0" w:color="auto"/>
        <w:left w:val="none" w:sz="0" w:space="0" w:color="auto"/>
        <w:bottom w:val="none" w:sz="0" w:space="0" w:color="auto"/>
        <w:right w:val="none" w:sz="0" w:space="0" w:color="auto"/>
      </w:divBdr>
    </w:div>
    <w:div w:id="770398906">
      <w:bodyDiv w:val="1"/>
      <w:marLeft w:val="0"/>
      <w:marRight w:val="0"/>
      <w:marTop w:val="0"/>
      <w:marBottom w:val="0"/>
      <w:divBdr>
        <w:top w:val="none" w:sz="0" w:space="0" w:color="auto"/>
        <w:left w:val="none" w:sz="0" w:space="0" w:color="auto"/>
        <w:bottom w:val="none" w:sz="0" w:space="0" w:color="auto"/>
        <w:right w:val="none" w:sz="0" w:space="0" w:color="auto"/>
      </w:divBdr>
      <w:divsChild>
        <w:div w:id="1391995378">
          <w:marLeft w:val="0"/>
          <w:marRight w:val="0"/>
          <w:marTop w:val="0"/>
          <w:marBottom w:val="90"/>
          <w:divBdr>
            <w:top w:val="single" w:sz="6" w:space="0" w:color="D3D3D3"/>
            <w:left w:val="single" w:sz="6" w:space="0" w:color="D3D3D3"/>
            <w:bottom w:val="single" w:sz="6" w:space="0" w:color="D3D3D3"/>
            <w:right w:val="single" w:sz="6" w:space="0" w:color="D3D3D3"/>
          </w:divBdr>
          <w:divsChild>
            <w:div w:id="602802856">
              <w:marLeft w:val="75"/>
              <w:marRight w:val="75"/>
              <w:marTop w:val="0"/>
              <w:marBottom w:val="0"/>
              <w:divBdr>
                <w:top w:val="none" w:sz="0" w:space="0" w:color="auto"/>
                <w:left w:val="none" w:sz="0" w:space="0" w:color="auto"/>
                <w:bottom w:val="none" w:sz="0" w:space="0" w:color="auto"/>
                <w:right w:val="none" w:sz="0" w:space="0" w:color="auto"/>
              </w:divBdr>
              <w:divsChild>
                <w:div w:id="713896250">
                  <w:marLeft w:val="0"/>
                  <w:marRight w:val="0"/>
                  <w:marTop w:val="0"/>
                  <w:marBottom w:val="0"/>
                  <w:divBdr>
                    <w:top w:val="none" w:sz="0" w:space="0" w:color="auto"/>
                    <w:left w:val="none" w:sz="0" w:space="0" w:color="auto"/>
                    <w:bottom w:val="none" w:sz="0" w:space="0" w:color="auto"/>
                    <w:right w:val="none" w:sz="0" w:space="0" w:color="auto"/>
                  </w:divBdr>
                  <w:divsChild>
                    <w:div w:id="23871617">
                      <w:marLeft w:val="0"/>
                      <w:marRight w:val="0"/>
                      <w:marTop w:val="0"/>
                      <w:marBottom w:val="0"/>
                      <w:divBdr>
                        <w:top w:val="none" w:sz="0" w:space="0" w:color="auto"/>
                        <w:left w:val="none" w:sz="0" w:space="0" w:color="auto"/>
                        <w:bottom w:val="none" w:sz="0" w:space="0" w:color="auto"/>
                        <w:right w:val="none" w:sz="0" w:space="0" w:color="auto"/>
                      </w:divBdr>
                      <w:divsChild>
                        <w:div w:id="326054295">
                          <w:marLeft w:val="0"/>
                          <w:marRight w:val="0"/>
                          <w:marTop w:val="0"/>
                          <w:marBottom w:val="0"/>
                          <w:divBdr>
                            <w:top w:val="none" w:sz="0" w:space="0" w:color="auto"/>
                            <w:left w:val="none" w:sz="0" w:space="0" w:color="auto"/>
                            <w:bottom w:val="none" w:sz="0" w:space="0" w:color="auto"/>
                            <w:right w:val="none" w:sz="0" w:space="0" w:color="auto"/>
                          </w:divBdr>
                          <w:divsChild>
                            <w:div w:id="796947438">
                              <w:marLeft w:val="0"/>
                              <w:marRight w:val="0"/>
                              <w:marTop w:val="0"/>
                              <w:marBottom w:val="0"/>
                              <w:divBdr>
                                <w:top w:val="none" w:sz="0" w:space="0" w:color="auto"/>
                                <w:left w:val="none" w:sz="0" w:space="0" w:color="auto"/>
                                <w:bottom w:val="none" w:sz="0" w:space="0" w:color="auto"/>
                                <w:right w:val="none" w:sz="0" w:space="0" w:color="auto"/>
                              </w:divBdr>
                              <w:divsChild>
                                <w:div w:id="1066995821">
                                  <w:marLeft w:val="0"/>
                                  <w:marRight w:val="0"/>
                                  <w:marTop w:val="0"/>
                                  <w:marBottom w:val="0"/>
                                  <w:divBdr>
                                    <w:top w:val="none" w:sz="0" w:space="0" w:color="auto"/>
                                    <w:left w:val="none" w:sz="0" w:space="0" w:color="auto"/>
                                    <w:bottom w:val="none" w:sz="0" w:space="0" w:color="auto"/>
                                    <w:right w:val="none" w:sz="0" w:space="0" w:color="auto"/>
                                  </w:divBdr>
                                  <w:divsChild>
                                    <w:div w:id="17053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793682">
          <w:marLeft w:val="0"/>
          <w:marRight w:val="0"/>
          <w:marTop w:val="0"/>
          <w:marBottom w:val="90"/>
          <w:divBdr>
            <w:top w:val="single" w:sz="6" w:space="0" w:color="D3D3D3"/>
            <w:left w:val="single" w:sz="6" w:space="0" w:color="D3D3D3"/>
            <w:bottom w:val="single" w:sz="6" w:space="0" w:color="D3D3D3"/>
            <w:right w:val="single" w:sz="6" w:space="0" w:color="D3D3D3"/>
          </w:divBdr>
          <w:divsChild>
            <w:div w:id="2081125474">
              <w:marLeft w:val="75"/>
              <w:marRight w:val="75"/>
              <w:marTop w:val="0"/>
              <w:marBottom w:val="0"/>
              <w:divBdr>
                <w:top w:val="none" w:sz="0" w:space="0" w:color="auto"/>
                <w:left w:val="none" w:sz="0" w:space="0" w:color="auto"/>
                <w:bottom w:val="none" w:sz="0" w:space="0" w:color="auto"/>
                <w:right w:val="none" w:sz="0" w:space="0" w:color="auto"/>
              </w:divBdr>
              <w:divsChild>
                <w:div w:id="1810829496">
                  <w:marLeft w:val="0"/>
                  <w:marRight w:val="0"/>
                  <w:marTop w:val="0"/>
                  <w:marBottom w:val="0"/>
                  <w:divBdr>
                    <w:top w:val="none" w:sz="0" w:space="0" w:color="auto"/>
                    <w:left w:val="none" w:sz="0" w:space="0" w:color="auto"/>
                    <w:bottom w:val="none" w:sz="0" w:space="0" w:color="auto"/>
                    <w:right w:val="none" w:sz="0" w:space="0" w:color="auto"/>
                  </w:divBdr>
                  <w:divsChild>
                    <w:div w:id="1821192765">
                      <w:marLeft w:val="0"/>
                      <w:marRight w:val="0"/>
                      <w:marTop w:val="0"/>
                      <w:marBottom w:val="0"/>
                      <w:divBdr>
                        <w:top w:val="none" w:sz="0" w:space="0" w:color="auto"/>
                        <w:left w:val="none" w:sz="0" w:space="0" w:color="auto"/>
                        <w:bottom w:val="none" w:sz="0" w:space="0" w:color="auto"/>
                        <w:right w:val="none" w:sz="0" w:space="0" w:color="auto"/>
                      </w:divBdr>
                      <w:divsChild>
                        <w:div w:id="147215072">
                          <w:marLeft w:val="0"/>
                          <w:marRight w:val="0"/>
                          <w:marTop w:val="0"/>
                          <w:marBottom w:val="0"/>
                          <w:divBdr>
                            <w:top w:val="none" w:sz="0" w:space="0" w:color="auto"/>
                            <w:left w:val="none" w:sz="0" w:space="0" w:color="auto"/>
                            <w:bottom w:val="none" w:sz="0" w:space="0" w:color="auto"/>
                            <w:right w:val="none" w:sz="0" w:space="0" w:color="auto"/>
                          </w:divBdr>
                          <w:divsChild>
                            <w:div w:id="287587866">
                              <w:marLeft w:val="0"/>
                              <w:marRight w:val="0"/>
                              <w:marTop w:val="0"/>
                              <w:marBottom w:val="0"/>
                              <w:divBdr>
                                <w:top w:val="none" w:sz="0" w:space="0" w:color="auto"/>
                                <w:left w:val="none" w:sz="0" w:space="0" w:color="auto"/>
                                <w:bottom w:val="none" w:sz="0" w:space="0" w:color="auto"/>
                                <w:right w:val="none" w:sz="0" w:space="0" w:color="auto"/>
                              </w:divBdr>
                              <w:divsChild>
                                <w:div w:id="1318193607">
                                  <w:marLeft w:val="0"/>
                                  <w:marRight w:val="0"/>
                                  <w:marTop w:val="0"/>
                                  <w:marBottom w:val="0"/>
                                  <w:divBdr>
                                    <w:top w:val="none" w:sz="0" w:space="0" w:color="auto"/>
                                    <w:left w:val="none" w:sz="0" w:space="0" w:color="auto"/>
                                    <w:bottom w:val="none" w:sz="0" w:space="0" w:color="auto"/>
                                    <w:right w:val="none" w:sz="0" w:space="0" w:color="auto"/>
                                  </w:divBdr>
                                  <w:divsChild>
                                    <w:div w:id="12183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014676">
      <w:bodyDiv w:val="1"/>
      <w:marLeft w:val="0"/>
      <w:marRight w:val="0"/>
      <w:marTop w:val="0"/>
      <w:marBottom w:val="0"/>
      <w:divBdr>
        <w:top w:val="none" w:sz="0" w:space="0" w:color="auto"/>
        <w:left w:val="none" w:sz="0" w:space="0" w:color="auto"/>
        <w:bottom w:val="none" w:sz="0" w:space="0" w:color="auto"/>
        <w:right w:val="none" w:sz="0" w:space="0" w:color="auto"/>
      </w:divBdr>
    </w:div>
    <w:div w:id="1005283970">
      <w:bodyDiv w:val="1"/>
      <w:marLeft w:val="0"/>
      <w:marRight w:val="0"/>
      <w:marTop w:val="0"/>
      <w:marBottom w:val="0"/>
      <w:divBdr>
        <w:top w:val="none" w:sz="0" w:space="0" w:color="auto"/>
        <w:left w:val="none" w:sz="0" w:space="0" w:color="auto"/>
        <w:bottom w:val="none" w:sz="0" w:space="0" w:color="auto"/>
        <w:right w:val="none" w:sz="0" w:space="0" w:color="auto"/>
      </w:divBdr>
    </w:div>
    <w:div w:id="1258829366">
      <w:bodyDiv w:val="1"/>
      <w:marLeft w:val="0"/>
      <w:marRight w:val="0"/>
      <w:marTop w:val="0"/>
      <w:marBottom w:val="0"/>
      <w:divBdr>
        <w:top w:val="none" w:sz="0" w:space="0" w:color="auto"/>
        <w:left w:val="none" w:sz="0" w:space="0" w:color="auto"/>
        <w:bottom w:val="none" w:sz="0" w:space="0" w:color="auto"/>
        <w:right w:val="none" w:sz="0" w:space="0" w:color="auto"/>
      </w:divBdr>
    </w:div>
    <w:div w:id="1286961056">
      <w:bodyDiv w:val="1"/>
      <w:marLeft w:val="0"/>
      <w:marRight w:val="0"/>
      <w:marTop w:val="0"/>
      <w:marBottom w:val="0"/>
      <w:divBdr>
        <w:top w:val="none" w:sz="0" w:space="0" w:color="auto"/>
        <w:left w:val="none" w:sz="0" w:space="0" w:color="auto"/>
        <w:bottom w:val="none" w:sz="0" w:space="0" w:color="auto"/>
        <w:right w:val="none" w:sz="0" w:space="0" w:color="auto"/>
      </w:divBdr>
    </w:div>
    <w:div w:id="1512837665">
      <w:bodyDiv w:val="1"/>
      <w:marLeft w:val="0"/>
      <w:marRight w:val="0"/>
      <w:marTop w:val="0"/>
      <w:marBottom w:val="0"/>
      <w:divBdr>
        <w:top w:val="none" w:sz="0" w:space="0" w:color="auto"/>
        <w:left w:val="none" w:sz="0" w:space="0" w:color="auto"/>
        <w:bottom w:val="none" w:sz="0" w:space="0" w:color="auto"/>
        <w:right w:val="none" w:sz="0" w:space="0" w:color="auto"/>
      </w:divBdr>
      <w:divsChild>
        <w:div w:id="1340697459">
          <w:marLeft w:val="0"/>
          <w:marRight w:val="0"/>
          <w:marTop w:val="0"/>
          <w:marBottom w:val="90"/>
          <w:divBdr>
            <w:top w:val="single" w:sz="6" w:space="0" w:color="D3D3D3"/>
            <w:left w:val="single" w:sz="6" w:space="0" w:color="D3D3D3"/>
            <w:bottom w:val="single" w:sz="6" w:space="0" w:color="D3D3D3"/>
            <w:right w:val="single" w:sz="6" w:space="0" w:color="D3D3D3"/>
          </w:divBdr>
          <w:divsChild>
            <w:div w:id="1559055057">
              <w:marLeft w:val="75"/>
              <w:marRight w:val="75"/>
              <w:marTop w:val="0"/>
              <w:marBottom w:val="0"/>
              <w:divBdr>
                <w:top w:val="none" w:sz="0" w:space="0" w:color="auto"/>
                <w:left w:val="none" w:sz="0" w:space="0" w:color="auto"/>
                <w:bottom w:val="none" w:sz="0" w:space="0" w:color="auto"/>
                <w:right w:val="none" w:sz="0" w:space="0" w:color="auto"/>
              </w:divBdr>
              <w:divsChild>
                <w:div w:id="67116900">
                  <w:marLeft w:val="0"/>
                  <w:marRight w:val="0"/>
                  <w:marTop w:val="0"/>
                  <w:marBottom w:val="0"/>
                  <w:divBdr>
                    <w:top w:val="none" w:sz="0" w:space="0" w:color="auto"/>
                    <w:left w:val="none" w:sz="0" w:space="0" w:color="auto"/>
                    <w:bottom w:val="none" w:sz="0" w:space="0" w:color="auto"/>
                    <w:right w:val="none" w:sz="0" w:space="0" w:color="auto"/>
                  </w:divBdr>
                  <w:divsChild>
                    <w:div w:id="1385636790">
                      <w:marLeft w:val="0"/>
                      <w:marRight w:val="0"/>
                      <w:marTop w:val="0"/>
                      <w:marBottom w:val="0"/>
                      <w:divBdr>
                        <w:top w:val="none" w:sz="0" w:space="0" w:color="auto"/>
                        <w:left w:val="none" w:sz="0" w:space="0" w:color="auto"/>
                        <w:bottom w:val="none" w:sz="0" w:space="0" w:color="auto"/>
                        <w:right w:val="none" w:sz="0" w:space="0" w:color="auto"/>
                      </w:divBdr>
                      <w:divsChild>
                        <w:div w:id="289169357">
                          <w:marLeft w:val="0"/>
                          <w:marRight w:val="0"/>
                          <w:marTop w:val="0"/>
                          <w:marBottom w:val="0"/>
                          <w:divBdr>
                            <w:top w:val="none" w:sz="0" w:space="0" w:color="auto"/>
                            <w:left w:val="none" w:sz="0" w:space="0" w:color="auto"/>
                            <w:bottom w:val="none" w:sz="0" w:space="0" w:color="auto"/>
                            <w:right w:val="none" w:sz="0" w:space="0" w:color="auto"/>
                          </w:divBdr>
                          <w:divsChild>
                            <w:div w:id="90665792">
                              <w:marLeft w:val="0"/>
                              <w:marRight w:val="0"/>
                              <w:marTop w:val="0"/>
                              <w:marBottom w:val="0"/>
                              <w:divBdr>
                                <w:top w:val="none" w:sz="0" w:space="0" w:color="auto"/>
                                <w:left w:val="none" w:sz="0" w:space="0" w:color="auto"/>
                                <w:bottom w:val="none" w:sz="0" w:space="0" w:color="auto"/>
                                <w:right w:val="none" w:sz="0" w:space="0" w:color="auto"/>
                              </w:divBdr>
                              <w:divsChild>
                                <w:div w:id="334916789">
                                  <w:marLeft w:val="0"/>
                                  <w:marRight w:val="0"/>
                                  <w:marTop w:val="0"/>
                                  <w:marBottom w:val="0"/>
                                  <w:divBdr>
                                    <w:top w:val="none" w:sz="0" w:space="0" w:color="auto"/>
                                    <w:left w:val="none" w:sz="0" w:space="0" w:color="auto"/>
                                    <w:bottom w:val="none" w:sz="0" w:space="0" w:color="auto"/>
                                    <w:right w:val="none" w:sz="0" w:space="0" w:color="auto"/>
                                  </w:divBdr>
                                  <w:divsChild>
                                    <w:div w:id="11507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036821">
          <w:marLeft w:val="0"/>
          <w:marRight w:val="0"/>
          <w:marTop w:val="0"/>
          <w:marBottom w:val="90"/>
          <w:divBdr>
            <w:top w:val="single" w:sz="6" w:space="0" w:color="D3D3D3"/>
            <w:left w:val="single" w:sz="6" w:space="0" w:color="D3D3D3"/>
            <w:bottom w:val="single" w:sz="6" w:space="0" w:color="D3D3D3"/>
            <w:right w:val="single" w:sz="6" w:space="0" w:color="D3D3D3"/>
          </w:divBdr>
          <w:divsChild>
            <w:div w:id="1595547781">
              <w:marLeft w:val="75"/>
              <w:marRight w:val="75"/>
              <w:marTop w:val="0"/>
              <w:marBottom w:val="0"/>
              <w:divBdr>
                <w:top w:val="none" w:sz="0" w:space="0" w:color="auto"/>
                <w:left w:val="none" w:sz="0" w:space="0" w:color="auto"/>
                <w:bottom w:val="none" w:sz="0" w:space="0" w:color="auto"/>
                <w:right w:val="none" w:sz="0" w:space="0" w:color="auto"/>
              </w:divBdr>
              <w:divsChild>
                <w:div w:id="1126316726">
                  <w:marLeft w:val="0"/>
                  <w:marRight w:val="0"/>
                  <w:marTop w:val="0"/>
                  <w:marBottom w:val="0"/>
                  <w:divBdr>
                    <w:top w:val="none" w:sz="0" w:space="0" w:color="auto"/>
                    <w:left w:val="none" w:sz="0" w:space="0" w:color="auto"/>
                    <w:bottom w:val="none" w:sz="0" w:space="0" w:color="auto"/>
                    <w:right w:val="none" w:sz="0" w:space="0" w:color="auto"/>
                  </w:divBdr>
                  <w:divsChild>
                    <w:div w:id="2127773335">
                      <w:marLeft w:val="0"/>
                      <w:marRight w:val="0"/>
                      <w:marTop w:val="0"/>
                      <w:marBottom w:val="0"/>
                      <w:divBdr>
                        <w:top w:val="none" w:sz="0" w:space="0" w:color="auto"/>
                        <w:left w:val="none" w:sz="0" w:space="0" w:color="auto"/>
                        <w:bottom w:val="none" w:sz="0" w:space="0" w:color="auto"/>
                        <w:right w:val="none" w:sz="0" w:space="0" w:color="auto"/>
                      </w:divBdr>
                      <w:divsChild>
                        <w:div w:id="459961432">
                          <w:marLeft w:val="0"/>
                          <w:marRight w:val="0"/>
                          <w:marTop w:val="0"/>
                          <w:marBottom w:val="0"/>
                          <w:divBdr>
                            <w:top w:val="none" w:sz="0" w:space="0" w:color="auto"/>
                            <w:left w:val="none" w:sz="0" w:space="0" w:color="auto"/>
                            <w:bottom w:val="none" w:sz="0" w:space="0" w:color="auto"/>
                            <w:right w:val="none" w:sz="0" w:space="0" w:color="auto"/>
                          </w:divBdr>
                          <w:divsChild>
                            <w:div w:id="1036154439">
                              <w:marLeft w:val="0"/>
                              <w:marRight w:val="0"/>
                              <w:marTop w:val="0"/>
                              <w:marBottom w:val="0"/>
                              <w:divBdr>
                                <w:top w:val="none" w:sz="0" w:space="0" w:color="auto"/>
                                <w:left w:val="none" w:sz="0" w:space="0" w:color="auto"/>
                                <w:bottom w:val="none" w:sz="0" w:space="0" w:color="auto"/>
                                <w:right w:val="none" w:sz="0" w:space="0" w:color="auto"/>
                              </w:divBdr>
                              <w:divsChild>
                                <w:div w:id="58139689">
                                  <w:marLeft w:val="0"/>
                                  <w:marRight w:val="0"/>
                                  <w:marTop w:val="0"/>
                                  <w:marBottom w:val="0"/>
                                  <w:divBdr>
                                    <w:top w:val="none" w:sz="0" w:space="0" w:color="auto"/>
                                    <w:left w:val="none" w:sz="0" w:space="0" w:color="auto"/>
                                    <w:bottom w:val="none" w:sz="0" w:space="0" w:color="auto"/>
                                    <w:right w:val="none" w:sz="0" w:space="0" w:color="auto"/>
                                  </w:divBdr>
                                  <w:divsChild>
                                    <w:div w:id="10263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BFBDBB7FB54C91ABA7B9953743EA17"/>
        <w:category>
          <w:name w:val="常规"/>
          <w:gallery w:val="placeholder"/>
        </w:category>
        <w:types>
          <w:type w:val="bbPlcHdr"/>
        </w:types>
        <w:behaviors>
          <w:behavior w:val="content"/>
        </w:behaviors>
        <w:guid w:val="{7405913A-C45D-49D6-9905-7FAE4712C298}"/>
      </w:docPartPr>
      <w:docPartBody>
        <w:p w:rsidR="00581197" w:rsidRDefault="00462F5A" w:rsidP="00462F5A">
          <w:pPr>
            <w:pStyle w:val="6ABFBDBB7FB54C91ABA7B9953743EA17"/>
          </w:pPr>
          <w:r>
            <w:rPr>
              <w:rFonts w:asciiTheme="majorHAnsi" w:eastAsiaTheme="majorEastAsia" w:hAnsiTheme="majorHAnsi" w:cstheme="majorBidi"/>
              <w:caps/>
              <w:color w:val="4472C4" w:themeColor="accent1"/>
              <w:sz w:val="80"/>
              <w:szCs w:val="80"/>
              <w:lang w:val="zh-CN"/>
            </w:rPr>
            <w:t>[文档标题]</w:t>
          </w:r>
        </w:p>
      </w:docPartBody>
    </w:docPart>
    <w:docPart>
      <w:docPartPr>
        <w:name w:val="54F5B3857AB041168F515EE6939F9E5D"/>
        <w:category>
          <w:name w:val="常规"/>
          <w:gallery w:val="placeholder"/>
        </w:category>
        <w:types>
          <w:type w:val="bbPlcHdr"/>
        </w:types>
        <w:behaviors>
          <w:behavior w:val="content"/>
        </w:behaviors>
        <w:guid w:val="{E010F2D2-7F1C-43D0-BA69-17AEADCD3561}"/>
      </w:docPartPr>
      <w:docPartBody>
        <w:p w:rsidR="00581197" w:rsidRDefault="00462F5A" w:rsidP="00462F5A">
          <w:pPr>
            <w:pStyle w:val="54F5B3857AB041168F515EE6939F9E5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5A"/>
    <w:rsid w:val="00296DB0"/>
    <w:rsid w:val="00462F5A"/>
    <w:rsid w:val="00581197"/>
    <w:rsid w:val="00852216"/>
    <w:rsid w:val="00A1437F"/>
    <w:rsid w:val="00B60CE6"/>
    <w:rsid w:val="00F77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BFBDBB7FB54C91ABA7B9953743EA17">
    <w:name w:val="6ABFBDBB7FB54C91ABA7B9953743EA17"/>
    <w:rsid w:val="00462F5A"/>
    <w:pPr>
      <w:widowControl w:val="0"/>
      <w:jc w:val="both"/>
    </w:pPr>
  </w:style>
  <w:style w:type="paragraph" w:customStyle="1" w:styleId="54F5B3857AB041168F515EE6939F9E5D">
    <w:name w:val="54F5B3857AB041168F515EE6939F9E5D"/>
    <w:rsid w:val="00462F5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电信钱51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9</Pages>
  <Words>870</Words>
  <Characters>4962</Characters>
  <Application>Microsoft Office Word</Application>
  <DocSecurity>0</DocSecurity>
  <Lines>41</Lines>
  <Paragraphs>11</Paragraphs>
  <ScaleCrop>false</ScaleCrop>
  <Company>杨致远</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数字图像处理</dc:title>
  <dc:subject>第二次作业</dc:subject>
  <dc:creator>杨致远</dc:creator>
  <cp:keywords/>
  <dc:description/>
  <cp:lastModifiedBy>杨致远</cp:lastModifiedBy>
  <cp:revision>28</cp:revision>
  <dcterms:created xsi:type="dcterms:W3CDTF">2018-03-05T11:50:00Z</dcterms:created>
  <dcterms:modified xsi:type="dcterms:W3CDTF">2018-03-22T07:20:00Z</dcterms:modified>
</cp:coreProperties>
</file>