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F546" w14:textId="53E2A10B" w:rsidR="00DF449B" w:rsidRDefault="00DF449B">
      <w:pPr>
        <w:rPr>
          <w:rFonts w:eastAsia="DengXian" w:cstheme="minorHAnsi"/>
          <w:sz w:val="36"/>
          <w:szCs w:val="36"/>
          <w:lang w:eastAsia="zh-CN"/>
        </w:rPr>
      </w:pPr>
      <w:r>
        <w:rPr>
          <w:rFonts w:eastAsia="DengXian" w:cstheme="minorHAnsi"/>
          <w:sz w:val="36"/>
          <w:szCs w:val="36"/>
          <w:lang w:eastAsia="zh-CN"/>
        </w:rPr>
        <w:t>T</w:t>
      </w:r>
      <w:r>
        <w:rPr>
          <w:rFonts w:eastAsia="DengXian" w:cstheme="minorHAnsi" w:hint="eastAsia"/>
          <w:sz w:val="36"/>
          <w:szCs w:val="36"/>
          <w:lang w:eastAsia="zh-CN"/>
        </w:rPr>
        <w:t>opic</w:t>
      </w:r>
      <w:r>
        <w:rPr>
          <w:rFonts w:eastAsia="DengXian" w:cstheme="minorHAnsi"/>
          <w:sz w:val="36"/>
          <w:szCs w:val="36"/>
          <w:lang w:eastAsia="zh-CN"/>
        </w:rPr>
        <w:t>:</w:t>
      </w:r>
      <w:r w:rsidR="00643623">
        <w:rPr>
          <w:rFonts w:eastAsia="DengXian" w:cstheme="minorHAnsi"/>
          <w:sz w:val="36"/>
          <w:szCs w:val="36"/>
          <w:lang w:eastAsia="zh-CN"/>
        </w:rPr>
        <w:t xml:space="preserve"> 3</w:t>
      </w:r>
      <w:r w:rsidR="00643623">
        <w:rPr>
          <w:rFonts w:eastAsia="DengXian" w:cstheme="minorHAnsi" w:hint="eastAsia"/>
          <w:sz w:val="36"/>
          <w:szCs w:val="36"/>
          <w:lang w:eastAsia="zh-CN"/>
        </w:rPr>
        <w:t>D</w:t>
      </w:r>
      <w:r w:rsidR="00643623">
        <w:rPr>
          <w:rFonts w:eastAsia="DengXian" w:cstheme="minorHAnsi"/>
          <w:sz w:val="36"/>
          <w:szCs w:val="36"/>
          <w:lang w:eastAsia="zh-CN"/>
        </w:rPr>
        <w:t xml:space="preserve"> </w:t>
      </w:r>
      <w:r>
        <w:rPr>
          <w:rFonts w:eastAsia="DengXian" w:cstheme="minorHAnsi"/>
          <w:sz w:val="36"/>
          <w:szCs w:val="36"/>
          <w:lang w:eastAsia="zh-CN"/>
        </w:rPr>
        <w:t>S</w:t>
      </w:r>
      <w:r w:rsidRPr="00DF449B">
        <w:rPr>
          <w:rFonts w:eastAsia="DengXian" w:cstheme="minorHAnsi"/>
          <w:sz w:val="36"/>
          <w:szCs w:val="36"/>
          <w:lang w:eastAsia="zh-CN"/>
        </w:rPr>
        <w:t>canning</w:t>
      </w:r>
      <w:r w:rsidR="00643623">
        <w:rPr>
          <w:rFonts w:eastAsia="DengXian" w:cstheme="minorHAnsi"/>
          <w:sz w:val="36"/>
          <w:szCs w:val="36"/>
          <w:lang w:eastAsia="zh-CN"/>
        </w:rPr>
        <w:t xml:space="preserve"> based Modeling in VR</w:t>
      </w:r>
    </w:p>
    <w:p w14:paraId="5598F4CB" w14:textId="77777777" w:rsidR="00CB317E" w:rsidRDefault="00CB317E">
      <w:pPr>
        <w:rPr>
          <w:rFonts w:eastAsia="DengXian" w:cstheme="minorHAnsi"/>
          <w:sz w:val="36"/>
          <w:szCs w:val="36"/>
          <w:lang w:eastAsia="zh-CN"/>
        </w:rPr>
      </w:pPr>
    </w:p>
    <w:p w14:paraId="3917D503" w14:textId="30E25C87" w:rsidR="00B8734C" w:rsidRDefault="00B8734C" w:rsidP="002B46CB">
      <w:p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Start: 03/01/2021</w:t>
      </w:r>
    </w:p>
    <w:p w14:paraId="0CA2293C" w14:textId="1D48D684" w:rsidR="00B8734C" w:rsidRDefault="00B8734C" w:rsidP="002B46CB">
      <w:p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End: 03/07/2021</w:t>
      </w:r>
    </w:p>
    <w:p w14:paraId="0E5A541B" w14:textId="77777777" w:rsidR="00667FB8" w:rsidRDefault="00667FB8" w:rsidP="002B46CB">
      <w:pPr>
        <w:rPr>
          <w:rFonts w:eastAsia="DengXian" w:cstheme="minorHAnsi"/>
          <w:sz w:val="24"/>
          <w:szCs w:val="24"/>
          <w:lang w:eastAsia="zh-CN"/>
        </w:rPr>
      </w:pPr>
    </w:p>
    <w:p w14:paraId="394BA917" w14:textId="77F97C05" w:rsidR="002B46CB" w:rsidRDefault="002619F0" w:rsidP="002B46CB">
      <w:pPr>
        <w:rPr>
          <w:rFonts w:eastAsia="DengXian" w:cstheme="minorHAnsi"/>
          <w:sz w:val="36"/>
          <w:szCs w:val="36"/>
          <w:lang w:eastAsia="zh-CN"/>
        </w:rPr>
      </w:pPr>
      <w:r w:rsidRPr="002B46CB">
        <w:rPr>
          <w:rFonts w:eastAsia="DengXian" w:cstheme="minorHAnsi"/>
          <w:sz w:val="24"/>
          <w:szCs w:val="24"/>
          <w:lang w:eastAsia="zh-CN"/>
        </w:rPr>
        <w:t>Task description</w:t>
      </w:r>
      <w:r w:rsidR="002B46CB">
        <w:rPr>
          <w:rFonts w:eastAsia="DengXian" w:cstheme="minorHAnsi"/>
          <w:sz w:val="24"/>
          <w:szCs w:val="24"/>
          <w:lang w:eastAsia="zh-CN"/>
        </w:rPr>
        <w:t>:</w:t>
      </w:r>
    </w:p>
    <w:p w14:paraId="6E310F71" w14:textId="4E96FE65" w:rsidR="00546D3D" w:rsidRDefault="002B46CB" w:rsidP="00973DF1">
      <w:pPr>
        <w:rPr>
          <w:sz w:val="24"/>
          <w:szCs w:val="24"/>
        </w:rPr>
      </w:pPr>
      <w:r>
        <w:rPr>
          <w:rFonts w:eastAsia="DengXian" w:cstheme="minorHAnsi"/>
          <w:sz w:val="36"/>
          <w:szCs w:val="36"/>
          <w:lang w:eastAsia="zh-CN"/>
        </w:rPr>
        <w:t xml:space="preserve">    </w:t>
      </w:r>
      <w:r w:rsidR="00973DF1" w:rsidRPr="00973DF1">
        <w:rPr>
          <w:sz w:val="24"/>
          <w:szCs w:val="24"/>
        </w:rPr>
        <w:t xml:space="preserve">3D scanning </w:t>
      </w:r>
      <w:r w:rsidR="0081586F">
        <w:rPr>
          <w:sz w:val="24"/>
          <w:szCs w:val="24"/>
        </w:rPr>
        <w:t xml:space="preserve">provides the foundation </w:t>
      </w:r>
      <w:r w:rsidR="00973DF1" w:rsidRPr="00973DF1">
        <w:rPr>
          <w:sz w:val="24"/>
          <w:szCs w:val="24"/>
        </w:rPr>
        <w:t xml:space="preserve">for remote exploration and co-working with industrial robots. Despite the plethora of 3d reconstruction systems, </w:t>
      </w:r>
      <w:r w:rsidR="0081586F">
        <w:rPr>
          <w:sz w:val="24"/>
          <w:szCs w:val="24"/>
        </w:rPr>
        <w:t>using 3D Scanning in a Virtual Reality environment for integrated acquisition and modelling is an upcoming research area</w:t>
      </w:r>
      <w:r w:rsidR="00973DF1" w:rsidRPr="00973DF1">
        <w:rPr>
          <w:sz w:val="24"/>
          <w:szCs w:val="24"/>
        </w:rPr>
        <w:t>. In this thesis, an interactive model</w:t>
      </w:r>
      <w:r w:rsidR="0081586F">
        <w:rPr>
          <w:sz w:val="24"/>
          <w:szCs w:val="24"/>
        </w:rPr>
        <w:t>ling</w:t>
      </w:r>
      <w:r w:rsidR="00973DF1" w:rsidRPr="00973DF1">
        <w:rPr>
          <w:sz w:val="24"/>
          <w:szCs w:val="24"/>
        </w:rPr>
        <w:t xml:space="preserve"> framework in VR will be developed</w:t>
      </w:r>
      <w:r w:rsidR="0081586F">
        <w:rPr>
          <w:sz w:val="24"/>
          <w:szCs w:val="24"/>
        </w:rPr>
        <w:t xml:space="preserve"> incorporating 3D scanning</w:t>
      </w:r>
      <w:r w:rsidR="00973DF1" w:rsidRPr="00973DF1">
        <w:rPr>
          <w:sz w:val="24"/>
          <w:szCs w:val="24"/>
        </w:rPr>
        <w:t>. Th</w:t>
      </w:r>
      <w:r w:rsidR="0081586F">
        <w:rPr>
          <w:sz w:val="24"/>
          <w:szCs w:val="24"/>
        </w:rPr>
        <w:t xml:space="preserve">e </w:t>
      </w:r>
      <w:r w:rsidR="00973DF1" w:rsidRPr="00973DF1">
        <w:rPr>
          <w:sz w:val="24"/>
          <w:szCs w:val="24"/>
        </w:rPr>
        <w:t>user</w:t>
      </w:r>
      <w:r w:rsidR="0081586F">
        <w:rPr>
          <w:sz w:val="24"/>
          <w:szCs w:val="24"/>
        </w:rPr>
        <w:t xml:space="preserve"> can work interactively on the newly acquired 3D scans to build a model with high-level structural information</w:t>
      </w:r>
      <w:r w:rsidR="00973DF1" w:rsidRPr="00973DF1">
        <w:rPr>
          <w:sz w:val="24"/>
          <w:szCs w:val="24"/>
        </w:rPr>
        <w:t xml:space="preserve">. </w:t>
      </w:r>
      <w:r w:rsidR="00C03267">
        <w:rPr>
          <w:sz w:val="24"/>
          <w:szCs w:val="24"/>
        </w:rPr>
        <w:t>The implementation will be done in the CGV framework that supports basic functionality for immersive 3D Scanning.</w:t>
      </w:r>
    </w:p>
    <w:p w14:paraId="0A5D3A0A" w14:textId="24B783D1" w:rsidR="004B67C7" w:rsidRDefault="004B67C7" w:rsidP="004B67C7">
      <w:pPr>
        <w:rPr>
          <w:sz w:val="24"/>
          <w:szCs w:val="24"/>
        </w:rPr>
      </w:pPr>
      <w:r>
        <w:rPr>
          <w:sz w:val="24"/>
          <w:szCs w:val="24"/>
        </w:rPr>
        <w:t>Tasks:</w:t>
      </w:r>
    </w:p>
    <w:p w14:paraId="1344C5BE" w14:textId="3840CD18" w:rsidR="004B67C7" w:rsidRPr="002B23BE" w:rsidRDefault="004B67C7" w:rsidP="004B67C7">
      <w:pPr>
        <w:pStyle w:val="ListParagraph"/>
        <w:numPr>
          <w:ilvl w:val="0"/>
          <w:numId w:val="1"/>
        </w:numPr>
      </w:pPr>
      <w:r w:rsidRPr="002B23BE">
        <w:t xml:space="preserve">Literature </w:t>
      </w:r>
      <w:r w:rsidR="00D630A4" w:rsidRPr="002B23BE">
        <w:rPr>
          <w:rFonts w:hint="eastAsia"/>
          <w:lang w:eastAsia="zh-CN"/>
        </w:rPr>
        <w:t>review</w:t>
      </w:r>
      <w:r w:rsidR="00971183" w:rsidRPr="002B23BE">
        <w:rPr>
          <w:lang w:eastAsia="zh-CN"/>
        </w:rPr>
        <w:t xml:space="preserve"> on </w:t>
      </w:r>
      <w:r w:rsidR="0081586F">
        <w:rPr>
          <w:lang w:eastAsia="zh-CN"/>
        </w:rPr>
        <w:t>fusion enabled 3D scanning approaches</w:t>
      </w:r>
      <w:r w:rsidRPr="002B23BE">
        <w:t>.</w:t>
      </w:r>
      <w:r w:rsidR="007F3584" w:rsidRPr="002B23BE">
        <w:t xml:space="preserve"> </w:t>
      </w:r>
    </w:p>
    <w:p w14:paraId="5062BDCC" w14:textId="2D2E9B5E" w:rsidR="004B67C7" w:rsidRPr="002B23BE" w:rsidRDefault="004B67C7" w:rsidP="00DE2909">
      <w:pPr>
        <w:pStyle w:val="ListParagraph"/>
        <w:numPr>
          <w:ilvl w:val="0"/>
          <w:numId w:val="1"/>
        </w:numPr>
      </w:pPr>
      <w:r w:rsidRPr="002B23BE">
        <w:t>Implementation o</w:t>
      </w:r>
      <w:r w:rsidR="00C03267">
        <w:t xml:space="preserve">f a basic user interface that allows to capture 3D point clouds from hand-held 3D scanners or </w:t>
      </w:r>
      <w:proofErr w:type="spellStart"/>
      <w:r w:rsidR="00C03267">
        <w:t>rgbd</w:t>
      </w:r>
      <w:proofErr w:type="spellEnd"/>
      <w:r w:rsidR="00C03267">
        <w:t xml:space="preserve"> cameras in a VR environment supporting file IO</w:t>
      </w:r>
      <w:r w:rsidR="00DE2909">
        <w:t xml:space="preserve"> and </w:t>
      </w:r>
      <w:r w:rsidR="00C03267">
        <w:t xml:space="preserve">calibration </w:t>
      </w:r>
      <w:r w:rsidR="00DE2909">
        <w:t xml:space="preserve">of </w:t>
      </w:r>
      <w:r w:rsidR="00C03267">
        <w:t>VR and 3D scanner coordinate systems</w:t>
      </w:r>
    </w:p>
    <w:p w14:paraId="74DC7DEF" w14:textId="75F5D679" w:rsidR="004B67C7" w:rsidRPr="002B23BE" w:rsidRDefault="00C03267" w:rsidP="004B67C7">
      <w:pPr>
        <w:pStyle w:val="ListParagraph"/>
        <w:numPr>
          <w:ilvl w:val="0"/>
          <w:numId w:val="1"/>
        </w:numPr>
      </w:pPr>
      <w:r>
        <w:t xml:space="preserve">Integration of </w:t>
      </w:r>
      <w:r w:rsidR="00DE2909" w:rsidRPr="00191C45">
        <w:rPr>
          <w:color w:val="FF0000"/>
        </w:rPr>
        <w:t xml:space="preserve">normal estimation approach </w:t>
      </w:r>
      <w:r w:rsidR="00DE2909">
        <w:t xml:space="preserve">and an </w:t>
      </w:r>
      <w:r>
        <w:t xml:space="preserve">existing point cloud registration algorithm to improve </w:t>
      </w:r>
      <w:r w:rsidR="00DE2909">
        <w:t xml:space="preserve">alignment </w:t>
      </w:r>
      <w:r>
        <w:t>precision</w:t>
      </w:r>
      <w:r w:rsidR="004B67C7" w:rsidRPr="002B23BE">
        <w:t>.</w:t>
      </w:r>
      <w:r>
        <w:br/>
        <w:t>Optional</w:t>
      </w:r>
      <w:r w:rsidR="00DE2909">
        <w:t>:</w:t>
      </w:r>
      <w:r>
        <w:t xml:space="preserve"> provide </w:t>
      </w:r>
      <w:r w:rsidRPr="002F3BDE">
        <w:rPr>
          <w:color w:val="FF0000"/>
        </w:rPr>
        <w:t>user interaction to guide registration algorithm</w:t>
      </w:r>
    </w:p>
    <w:p w14:paraId="0F282580" w14:textId="786B723D" w:rsidR="00DE2909" w:rsidRDefault="00C03267" w:rsidP="00CB128C">
      <w:pPr>
        <w:pStyle w:val="ListParagraph"/>
        <w:numPr>
          <w:ilvl w:val="0"/>
          <w:numId w:val="1"/>
        </w:numPr>
      </w:pPr>
      <w:r>
        <w:t xml:space="preserve">Extend user interface to support </w:t>
      </w:r>
      <w:r w:rsidR="00DE2909">
        <w:t xml:space="preserve">efficient </w:t>
      </w:r>
      <w:r w:rsidR="00DE2909" w:rsidRPr="002F3BDE">
        <w:rPr>
          <w:color w:val="FF0000"/>
        </w:rPr>
        <w:t xml:space="preserve">marking of seed regions </w:t>
      </w:r>
      <w:r w:rsidR="00DE2909">
        <w:t>in current point cloud</w:t>
      </w:r>
    </w:p>
    <w:p w14:paraId="7F900433" w14:textId="195BF693" w:rsidR="00DE2909" w:rsidRDefault="00DE2909" w:rsidP="00CB128C">
      <w:pPr>
        <w:pStyle w:val="ListParagraph"/>
        <w:numPr>
          <w:ilvl w:val="0"/>
          <w:numId w:val="1"/>
        </w:numPr>
      </w:pPr>
      <w:r>
        <w:t xml:space="preserve">Develop algorithm that </w:t>
      </w:r>
      <w:r w:rsidRPr="00191C45">
        <w:rPr>
          <w:color w:val="FF0000"/>
        </w:rPr>
        <w:t xml:space="preserve">grows marked regions </w:t>
      </w:r>
      <w:r>
        <w:t>with speed adapted to surface features like curvature until regions touch itself along their boundaries.</w:t>
      </w:r>
      <w:r>
        <w:br/>
        <w:t xml:space="preserve">Optional: </w:t>
      </w:r>
      <w:r w:rsidRPr="00EF322D">
        <w:rPr>
          <w:color w:val="FF0000"/>
        </w:rPr>
        <w:t xml:space="preserve">provide user interaction to control grow speed </w:t>
      </w:r>
      <w:r>
        <w:t>and to correct region boundaries</w:t>
      </w:r>
    </w:p>
    <w:p w14:paraId="772D5046" w14:textId="77777777" w:rsidR="00DD05D8" w:rsidRDefault="00DE2909" w:rsidP="00CB128C">
      <w:pPr>
        <w:pStyle w:val="ListParagraph"/>
        <w:numPr>
          <w:ilvl w:val="0"/>
          <w:numId w:val="1"/>
        </w:numPr>
      </w:pPr>
      <w:r>
        <w:t xml:space="preserve">Develop algorithm to </w:t>
      </w:r>
      <w:r w:rsidRPr="00275790">
        <w:rPr>
          <w:color w:val="FF0000"/>
        </w:rPr>
        <w:t xml:space="preserve">extract mesh topology </w:t>
      </w:r>
      <w:r>
        <w:t>from regions</w:t>
      </w:r>
      <w:r>
        <w:br/>
        <w:t xml:space="preserve">Optional: implement approach to </w:t>
      </w:r>
      <w:r w:rsidRPr="00275790">
        <w:rPr>
          <w:color w:val="FF0000"/>
        </w:rPr>
        <w:t xml:space="preserve">fit surface primitives or </w:t>
      </w:r>
      <w:r w:rsidR="00DD05D8" w:rsidRPr="00275790">
        <w:rPr>
          <w:color w:val="FF0000"/>
        </w:rPr>
        <w:t xml:space="preserve">parameterized spline-surface </w:t>
      </w:r>
      <w:r w:rsidRPr="00275790">
        <w:rPr>
          <w:color w:val="FF0000"/>
        </w:rPr>
        <w:t>to extracted regions</w:t>
      </w:r>
    </w:p>
    <w:p w14:paraId="60B0142B" w14:textId="19880A73" w:rsidR="004B67C7" w:rsidRPr="002B23BE" w:rsidRDefault="00DD05D8" w:rsidP="00BC225B">
      <w:pPr>
        <w:pStyle w:val="ListParagraph"/>
        <w:numPr>
          <w:ilvl w:val="0"/>
          <w:numId w:val="2"/>
        </w:numPr>
      </w:pPr>
      <w:r>
        <w:t>Provide direct visual feedback for user interactions</w:t>
      </w:r>
      <w:r w:rsidR="004C0826" w:rsidRPr="002B23BE">
        <w:t xml:space="preserve"> </w:t>
      </w:r>
    </w:p>
    <w:p w14:paraId="5C1FFA5A" w14:textId="5463EFFC" w:rsidR="00F27C11" w:rsidRPr="004B67C7" w:rsidRDefault="00F27C11" w:rsidP="0073742E">
      <w:pPr>
        <w:pStyle w:val="ListParagraph"/>
        <w:numPr>
          <w:ilvl w:val="0"/>
          <w:numId w:val="1"/>
        </w:numPr>
      </w:pPr>
      <w:r w:rsidRPr="00F27C11">
        <w:t xml:space="preserve">Evaluation of the implemented </w:t>
      </w:r>
      <w:r>
        <w:t xml:space="preserve">interactive </w:t>
      </w:r>
      <w:r w:rsidRPr="00F27C11">
        <w:t xml:space="preserve">immersive </w:t>
      </w:r>
      <w:r w:rsidR="00F93563" w:rsidRPr="00F93563">
        <w:t xml:space="preserve">modeling </w:t>
      </w:r>
      <w:r w:rsidRPr="00F27C11">
        <w:t>scheme.</w:t>
      </w:r>
    </w:p>
    <w:p w14:paraId="484639B0" w14:textId="77777777" w:rsidR="00D40238" w:rsidRPr="00D40238" w:rsidRDefault="004B67C7" w:rsidP="00D40238">
      <w:pPr>
        <w:rPr>
          <w:sz w:val="24"/>
          <w:szCs w:val="24"/>
        </w:rPr>
      </w:pPr>
      <w:r>
        <w:rPr>
          <w:sz w:val="24"/>
          <w:szCs w:val="24"/>
        </w:rPr>
        <w:t>Optional:</w:t>
      </w:r>
    </w:p>
    <w:p w14:paraId="5255055D" w14:textId="2595EDFE" w:rsidR="00DD05D8" w:rsidRDefault="00DD05D8" w:rsidP="00D40238">
      <w:pPr>
        <w:pStyle w:val="ListParagraph"/>
        <w:numPr>
          <w:ilvl w:val="0"/>
          <w:numId w:val="2"/>
        </w:numPr>
      </w:pPr>
      <w:r>
        <w:t>Incorporate strategies to deal with outliers and holes</w:t>
      </w:r>
    </w:p>
    <w:p w14:paraId="4325225C" w14:textId="485B8C25" w:rsidR="00AB6A89" w:rsidRDefault="00DD05D8" w:rsidP="002619F0">
      <w:pPr>
        <w:pStyle w:val="ListParagraph"/>
        <w:numPr>
          <w:ilvl w:val="0"/>
          <w:numId w:val="2"/>
        </w:numPr>
      </w:pPr>
      <w:r>
        <w:t>Combine resulting tool with immersive rigging tool</w:t>
      </w:r>
      <w:r w:rsidR="00D40238" w:rsidRPr="00D40238">
        <w:t>.</w:t>
      </w:r>
    </w:p>
    <w:p w14:paraId="68A50018" w14:textId="77777777" w:rsidR="00AB6A89" w:rsidRDefault="00AB6A89" w:rsidP="002619F0"/>
    <w:sectPr w:rsidR="00AB6A89" w:rsidSect="00F5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94"/>
    <w:multiLevelType w:val="hybridMultilevel"/>
    <w:tmpl w:val="4922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403A3"/>
    <w:multiLevelType w:val="hybridMultilevel"/>
    <w:tmpl w:val="510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4D"/>
    <w:rsid w:val="000262E3"/>
    <w:rsid w:val="000C3272"/>
    <w:rsid w:val="0017604F"/>
    <w:rsid w:val="00191C45"/>
    <w:rsid w:val="002619F0"/>
    <w:rsid w:val="00275790"/>
    <w:rsid w:val="002B23BE"/>
    <w:rsid w:val="002B46CB"/>
    <w:rsid w:val="002F3BDE"/>
    <w:rsid w:val="003A611C"/>
    <w:rsid w:val="003C719B"/>
    <w:rsid w:val="004B5428"/>
    <w:rsid w:val="004B67C7"/>
    <w:rsid w:val="004C0826"/>
    <w:rsid w:val="004C1720"/>
    <w:rsid w:val="004D0939"/>
    <w:rsid w:val="004D7155"/>
    <w:rsid w:val="00546D3D"/>
    <w:rsid w:val="005D39B6"/>
    <w:rsid w:val="005E3072"/>
    <w:rsid w:val="0061218D"/>
    <w:rsid w:val="00643623"/>
    <w:rsid w:val="00667FB8"/>
    <w:rsid w:val="00687B61"/>
    <w:rsid w:val="006A764C"/>
    <w:rsid w:val="00732410"/>
    <w:rsid w:val="0073742E"/>
    <w:rsid w:val="007E1D8F"/>
    <w:rsid w:val="007F2FE5"/>
    <w:rsid w:val="007F3584"/>
    <w:rsid w:val="0081586F"/>
    <w:rsid w:val="008C22FC"/>
    <w:rsid w:val="00953F9C"/>
    <w:rsid w:val="00971183"/>
    <w:rsid w:val="00973DF1"/>
    <w:rsid w:val="00992004"/>
    <w:rsid w:val="00A00782"/>
    <w:rsid w:val="00A53DDD"/>
    <w:rsid w:val="00A625A9"/>
    <w:rsid w:val="00A953E8"/>
    <w:rsid w:val="00AB6A89"/>
    <w:rsid w:val="00AC773B"/>
    <w:rsid w:val="00B01C64"/>
    <w:rsid w:val="00B8734C"/>
    <w:rsid w:val="00BC22C5"/>
    <w:rsid w:val="00BD527A"/>
    <w:rsid w:val="00C03267"/>
    <w:rsid w:val="00C5251F"/>
    <w:rsid w:val="00C9564E"/>
    <w:rsid w:val="00CB128C"/>
    <w:rsid w:val="00CB317E"/>
    <w:rsid w:val="00D40238"/>
    <w:rsid w:val="00D42F80"/>
    <w:rsid w:val="00D4624B"/>
    <w:rsid w:val="00D57B4D"/>
    <w:rsid w:val="00D630A4"/>
    <w:rsid w:val="00D72C19"/>
    <w:rsid w:val="00DD05D8"/>
    <w:rsid w:val="00DE2909"/>
    <w:rsid w:val="00DE4798"/>
    <w:rsid w:val="00DF449B"/>
    <w:rsid w:val="00E6430B"/>
    <w:rsid w:val="00E87EF8"/>
    <w:rsid w:val="00E97562"/>
    <w:rsid w:val="00EF2226"/>
    <w:rsid w:val="00EF322D"/>
    <w:rsid w:val="00F252A6"/>
    <w:rsid w:val="00F27C11"/>
    <w:rsid w:val="00F57E05"/>
    <w:rsid w:val="00F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73B0"/>
  <w15:chartTrackingRefBased/>
  <w15:docId w15:val="{031BEA7F-1080-42E6-A599-3767CA50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yu</dc:creator>
  <cp:keywords/>
  <dc:description/>
  <cp:lastModifiedBy>zhongyuan yu</cp:lastModifiedBy>
  <cp:revision>7</cp:revision>
  <dcterms:created xsi:type="dcterms:W3CDTF">2020-12-10T10:33:00Z</dcterms:created>
  <dcterms:modified xsi:type="dcterms:W3CDTF">2020-12-11T23:58:00Z</dcterms:modified>
</cp:coreProperties>
</file>