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97BE" w14:textId="2E76251A" w:rsidR="002A5A49" w:rsidRDefault="002A5A49" w:rsidP="002A5A49">
      <w:pPr>
        <w:spacing w:after="0" w:line="360" w:lineRule="auto"/>
        <w:jc w:val="center"/>
        <w:rPr>
          <w:b/>
          <w:lang w:val="pt-BR"/>
        </w:rPr>
      </w:pPr>
      <w:r>
        <w:rPr>
          <w:noProof/>
        </w:rPr>
        <mc:AlternateContent>
          <mc:Choice Requires="wpg">
            <w:drawing>
              <wp:anchor distT="0" distB="0" distL="114300" distR="114300" simplePos="0" relativeHeight="251658240" behindDoc="0" locked="0" layoutInCell="1" allowOverlap="1" wp14:anchorId="5D8D468B" wp14:editId="366EBE19">
                <wp:simplePos x="0" y="0"/>
                <wp:positionH relativeFrom="column">
                  <wp:posOffset>2491740</wp:posOffset>
                </wp:positionH>
                <wp:positionV relativeFrom="paragraph">
                  <wp:posOffset>-373380</wp:posOffset>
                </wp:positionV>
                <wp:extent cx="628650" cy="714375"/>
                <wp:effectExtent l="0" t="0" r="0" b="9525"/>
                <wp:wrapNone/>
                <wp:docPr id="9" name="Group 9"/>
                <wp:cNvGraphicFramePr/>
                <a:graphic xmlns:a="http://schemas.openxmlformats.org/drawingml/2006/main">
                  <a:graphicData uri="http://schemas.microsoft.com/office/word/2010/wordprocessingGroup">
                    <wpg:wgp>
                      <wpg:cNvGrpSpPr/>
                      <wpg:grpSpPr>
                        <a:xfrm>
                          <a:off x="0" y="0"/>
                          <a:ext cx="628650" cy="714375"/>
                          <a:chOff x="0" y="0"/>
                          <a:chExt cx="1316736" cy="1865376"/>
                        </a:xfrm>
                      </wpg:grpSpPr>
                      <wps:wsp>
                        <wps:cNvPr id="1783199473" name="Freeform 10" descr="/home/claude/deck3/img/ufrn.png"/>
                        <wps:cNvSpPr/>
                        <wps:spPr>
                          <a:xfrm>
                            <a:off x="0" y="0"/>
                            <a:ext cx="1316736" cy="1865376"/>
                          </a:xfrm>
                          <a:custGeom>
                            <a:avLst/>
                            <a:gdLst/>
                            <a:ahLst/>
                            <a:cxnLst/>
                            <a:rect l="l" t="t" r="r" b="b"/>
                            <a:pathLst>
                              <a:path w="1316736" h="1865376">
                                <a:moveTo>
                                  <a:pt x="0" y="0"/>
                                </a:moveTo>
                                <a:lnTo>
                                  <a:pt x="1316736" y="0"/>
                                </a:lnTo>
                                <a:lnTo>
                                  <a:pt x="1316736" y="1865376"/>
                                </a:lnTo>
                                <a:lnTo>
                                  <a:pt x="0" y="1865376"/>
                                </a:lnTo>
                                <a:lnTo>
                                  <a:pt x="0" y="0"/>
                                </a:lnTo>
                                <a:close/>
                              </a:path>
                            </a:pathLst>
                          </a:custGeom>
                          <a:blipFill>
                            <a:blip r:embed="rId8"/>
                            <a:stretch>
                              <a:fillRect t="-226" b="-226"/>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0416D33D" id="Group 9" o:spid="_x0000_s1026" style="position:absolute;margin-left:196.2pt;margin-top:-29.4pt;width:49.5pt;height:56.25pt;z-index:251658240;mso-width-relative:margin;mso-height-relative:margin" coordsize="13167,1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">
                <v:shape id="Freeform 10" o:spid="_x0000_s1027" alt="/home/claude/deck3/img/ufrn.png" style="position:absolute;width:13167;height:18653;visibility:visible;mso-wrap-style:square;v-text-anchor:top" coordsize="1316736,1865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" path="m,l1316736,r,1865376l,1865376,,xe" stroked="f">
                  <v:fill r:id="rId9" o:title="ufrn" recolor="t" rotate="t" type="frame"/>
                  <v:path arrowok="t"/>
                </v:shape>
              </v:group>
            </w:pict>
          </mc:Fallback>
        </mc:AlternateContent>
      </w:r>
    </w:p>
    <w:p w14:paraId="69ADDE2A" w14:textId="77777777" w:rsidR="002A5A49" w:rsidRDefault="002A5A49" w:rsidP="002A5A49">
      <w:pPr>
        <w:spacing w:after="0" w:line="360" w:lineRule="auto"/>
        <w:jc w:val="center"/>
        <w:rPr>
          <w:b/>
          <w:lang w:val="pt-BR"/>
        </w:rPr>
      </w:pPr>
    </w:p>
    <w:p w14:paraId="1BA31D6B" w14:textId="560239F4" w:rsidR="00273572" w:rsidRPr="002A5A49" w:rsidRDefault="00000000" w:rsidP="002A5A49">
      <w:pPr>
        <w:spacing w:after="0" w:line="360" w:lineRule="auto"/>
        <w:jc w:val="center"/>
        <w:rPr>
          <w:lang w:val="pt-BR"/>
        </w:rPr>
      </w:pPr>
      <w:r w:rsidRPr="002A5A49">
        <w:rPr>
          <w:b/>
          <w:lang w:val="pt-BR"/>
        </w:rPr>
        <w:t>UNIVERSIDADE FEDERAL DO RIO GRANDE DO NORTE</w:t>
      </w:r>
    </w:p>
    <w:p w14:paraId="5BAC445F" w14:textId="26EAA40C" w:rsidR="00273572" w:rsidRPr="002A5A49" w:rsidRDefault="00000000" w:rsidP="002A5A49">
      <w:pPr>
        <w:spacing w:after="0" w:line="360" w:lineRule="auto"/>
        <w:jc w:val="center"/>
        <w:rPr>
          <w:lang w:val="pt-BR"/>
        </w:rPr>
      </w:pPr>
      <w:r w:rsidRPr="002A5A49">
        <w:rPr>
          <w:b/>
          <w:lang w:val="pt-BR"/>
        </w:rPr>
        <w:t>CENTRO DE EDUCAÇÃO</w:t>
      </w:r>
    </w:p>
    <w:p w14:paraId="7AC7DAAF" w14:textId="4D75EA60" w:rsidR="00273572" w:rsidRPr="002A5A49" w:rsidRDefault="00000000" w:rsidP="002A5A49">
      <w:pPr>
        <w:spacing w:after="0" w:line="360" w:lineRule="auto"/>
        <w:jc w:val="center"/>
        <w:rPr>
          <w:lang w:val="pt-BR"/>
        </w:rPr>
      </w:pPr>
      <w:r w:rsidRPr="002A5A49">
        <w:rPr>
          <w:b/>
          <w:lang w:val="pt-BR"/>
        </w:rPr>
        <w:t>PROGRAMA DE PÓS-GRADUAÇÃO EM EDUCAÇÃO</w:t>
      </w:r>
    </w:p>
    <w:p w14:paraId="601D542C" w14:textId="77777777" w:rsidR="00273572" w:rsidRPr="002A5A49" w:rsidRDefault="00273572" w:rsidP="002A5A49">
      <w:pPr>
        <w:spacing w:after="0" w:line="360" w:lineRule="auto"/>
        <w:jc w:val="both"/>
        <w:rPr>
          <w:lang w:val="pt-BR"/>
        </w:rPr>
      </w:pPr>
    </w:p>
    <w:p w14:paraId="60330BB3" w14:textId="77777777" w:rsidR="00273572" w:rsidRPr="002A5A49" w:rsidRDefault="00273572" w:rsidP="002A5A49">
      <w:pPr>
        <w:spacing w:after="0" w:line="360" w:lineRule="auto"/>
        <w:jc w:val="both"/>
        <w:rPr>
          <w:lang w:val="pt-BR"/>
        </w:rPr>
      </w:pPr>
    </w:p>
    <w:p w14:paraId="2154CB90" w14:textId="77777777" w:rsidR="00273572" w:rsidRPr="002A5A49" w:rsidRDefault="00273572" w:rsidP="002A5A49">
      <w:pPr>
        <w:spacing w:after="0" w:line="360" w:lineRule="auto"/>
        <w:jc w:val="both"/>
        <w:rPr>
          <w:lang w:val="pt-BR"/>
        </w:rPr>
      </w:pPr>
    </w:p>
    <w:p w14:paraId="4D121E9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360" w:lineRule="auto"/>
        <w:jc w:val="center"/>
        <w:rPr>
          <w:lang w:val="pt-BR"/>
        </w:rPr>
      </w:pPr>
      <w:r w:rsidRPr="002A5A49">
        <w:rPr>
          <w:lang w:val="pt-BR"/>
        </w:rPr>
        <w:t xml:space="preserve"> </w:t>
      </w:r>
      <w:r w:rsidR="00000000" w:rsidRPr="002A5A49">
        <w:rPr>
          <w:lang w:val="pt-BR"/>
        </w:rPr>
        <w:t>YZYNYA SILVA REZENDE MACHADO</w:t>
      </w:r>
    </w:p>
    <w:p w14:paraId="262C8CB5" w14:textId="77777777" w:rsidR="00273572" w:rsidRPr="002A5A49" w:rsidRDefault="00273572" w:rsidP="002A5A49">
      <w:pPr>
        <w:spacing w:after="0" w:line="360" w:lineRule="auto"/>
        <w:jc w:val="both"/>
        <w:rPr>
          <w:lang w:val="pt-BR"/>
        </w:rPr>
      </w:pPr>
    </w:p>
    <w:p w14:paraId="161ECE07" w14:textId="77777777" w:rsidR="00273572" w:rsidRPr="002A5A49" w:rsidRDefault="00273572" w:rsidP="002A5A49">
      <w:pPr>
        <w:spacing w:after="0" w:line="360" w:lineRule="auto"/>
        <w:jc w:val="both"/>
        <w:rPr>
          <w:lang w:val="pt-BR"/>
        </w:rPr>
      </w:pPr>
    </w:p>
    <w:p w14:paraId="36D2A6F4" w14:textId="77777777" w:rsidR="00273572" w:rsidRPr="002A5A49" w:rsidRDefault="00273572" w:rsidP="002A5A49">
      <w:pPr>
        <w:spacing w:after="0" w:line="360" w:lineRule="auto"/>
        <w:jc w:val="both"/>
        <w:rPr>
          <w:lang w:val="pt-BR"/>
        </w:rPr>
      </w:pPr>
    </w:p>
    <w:p w14:paraId="4A5BB243" w14:textId="77777777" w:rsidR="00273572" w:rsidRPr="002A5A49" w:rsidRDefault="00273572" w:rsidP="002A5A49">
      <w:pPr>
        <w:spacing w:after="0" w:line="360" w:lineRule="auto"/>
        <w:jc w:val="both"/>
        <w:rPr>
          <w:lang w:val="pt-BR"/>
        </w:rPr>
      </w:pPr>
    </w:p>
    <w:p w14:paraId="3AD28317" w14:textId="77777777" w:rsidR="00273572" w:rsidRPr="002A5A49" w:rsidRDefault="00273572" w:rsidP="002A5A49">
      <w:pPr>
        <w:spacing w:after="0" w:line="360" w:lineRule="auto"/>
        <w:jc w:val="both"/>
        <w:rPr>
          <w:lang w:val="pt-BR"/>
        </w:rPr>
      </w:pPr>
    </w:p>
    <w:p w14:paraId="38FBDF86"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(PNED) EM PIPA/RN: CULTURAS PROFISSIONAIS, TERRITÓRIO E RESISTÊNCIAS NO CONTEXTO DA PRÁTICA</w:t>
      </w:r>
    </w:p>
    <w:p w14:paraId="6B29947D" w14:textId="77777777" w:rsidR="00273572" w:rsidRPr="002A5A49" w:rsidRDefault="00273572" w:rsidP="002A5A49">
      <w:pPr>
        <w:spacing w:after="0" w:line="360" w:lineRule="auto"/>
        <w:jc w:val="both"/>
        <w:rPr>
          <w:lang w:val="pt-BR"/>
        </w:rPr>
      </w:pPr>
    </w:p>
    <w:p w14:paraId="353261A4" w14:textId="77777777" w:rsidR="00273572" w:rsidRPr="002A5A49" w:rsidRDefault="00273572" w:rsidP="002A5A49">
      <w:pPr>
        <w:spacing w:after="0" w:line="360" w:lineRule="auto"/>
        <w:jc w:val="both"/>
        <w:rPr>
          <w:lang w:val="pt-BR"/>
        </w:rPr>
      </w:pPr>
    </w:p>
    <w:p w14:paraId="68D8AF83" w14:textId="77777777" w:rsidR="00273572" w:rsidRPr="002A5A49" w:rsidRDefault="00273572" w:rsidP="002A5A49">
      <w:pPr>
        <w:spacing w:after="0" w:line="360" w:lineRule="auto"/>
        <w:jc w:val="both"/>
        <w:rPr>
          <w:lang w:val="pt-BR"/>
        </w:rPr>
      </w:pPr>
    </w:p>
    <w:p w14:paraId="5BD213BF" w14:textId="77777777" w:rsidR="00273572" w:rsidRPr="002A5A49" w:rsidRDefault="00273572" w:rsidP="002A5A49">
      <w:pPr>
        <w:spacing w:after="0" w:line="360" w:lineRule="auto"/>
        <w:jc w:val="both"/>
        <w:rPr>
          <w:lang w:val="pt-BR"/>
        </w:rPr>
      </w:pPr>
    </w:p>
    <w:p w14:paraId="254C7A74" w14:textId="77777777" w:rsidR="00273572" w:rsidRPr="002A5A49" w:rsidRDefault="00273572" w:rsidP="002A5A49">
      <w:pPr>
        <w:spacing w:after="0" w:line="360" w:lineRule="auto"/>
        <w:jc w:val="both"/>
        <w:rPr>
          <w:lang w:val="pt-BR"/>
        </w:rPr>
      </w:pPr>
    </w:p>
    <w:p w14:paraId="0202757B" w14:textId="77777777" w:rsidR="00273572" w:rsidRPr="002A5A49" w:rsidRDefault="00273572" w:rsidP="002A5A49">
      <w:pPr>
        <w:spacing w:after="0" w:line="360" w:lineRule="auto"/>
        <w:jc w:val="both"/>
        <w:rPr>
          <w:lang w:val="pt-BR"/>
        </w:rPr>
      </w:pPr>
    </w:p>
    <w:p w14:paraId="3361B225" w14:textId="77777777" w:rsidR="00273572" w:rsidRPr="002A5A49" w:rsidRDefault="00273572" w:rsidP="002A5A49">
      <w:pPr>
        <w:spacing w:after="0" w:line="360" w:lineRule="auto"/>
        <w:jc w:val="both"/>
        <w:rPr>
          <w:lang w:val="pt-BR"/>
        </w:rPr>
      </w:pPr>
    </w:p>
    <w:p w14:paraId="45FC13B4" w14:textId="77777777" w:rsidR="00273572" w:rsidRPr="002A5A49" w:rsidRDefault="00273572" w:rsidP="002A5A49">
      <w:pPr>
        <w:spacing w:after="0" w:line="360" w:lineRule="auto"/>
        <w:jc w:val="both"/>
        <w:rPr>
          <w:lang w:val="pt-BR"/>
        </w:rPr>
      </w:pPr>
    </w:p>
    <w:p w14:paraId="728CBE33"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4B2D5BEE" w14:textId="01E54989" w:rsidR="00273572" w:rsidRPr="002A5A49" w:rsidRDefault="002A5A49" w:rsidP="002A5A49">
      <w:pPr>
        <w:pageBreakBefore/>
        <w:spacing w:after="0" w:line="360" w:lineRule="auto"/>
        <w:jc w:val="center"/>
        <w:rPr>
          <w:lang w:val="pt-BR"/>
        </w:rPr>
      </w:pPr>
      <w:r w:rsidRPr="002A5A49">
        <w:rPr>
          <w:lang w:val="pt-BR"/>
        </w:rPr>
        <w:t xml:space="preserve">YZYNYA SILVA REZENDE MACHADO</w:t>
      </w: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(PNED) EM PIPA/RN: CULTURAS PROFISSIONAIS, TERRITÓRIO E RESISTÊNCIAS NO CONTEXTO DA PRÁTICA</w:t>
      </w: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240" w:lineRule="auto"/>
        <w:ind w:left="4535" w:firstLine="0"/>
        <w:jc w:val="both"/>
        <w:rPr>
          <w:lang w:val="pt-BR"/>
        </w:rPr>
      </w:pPr>
      <w:r w:rsidRPr="002A5A49">
        <w:rPr>
          <w:b w:val="0"/>
          <w:lang w:val="pt-BR"/>
        </w:rPr>
        <w:t xml:space="preserve">Projeto de tese apresentado ao Programa de Pós-Graduação em Educação da Universidade Federal do Rio Grande do Norte, como requisito para o exame de qualificação no Curso de Doutorado em Educação.</w:t>
      </w:r>
    </w:p>
    <w:p w14:paraId="6B29947D" w14:textId="77777777" w:rsidR="00273572" w:rsidRPr="002A5A49" w:rsidRDefault="00273572" w:rsidP="002A5A49">
      <w:pPr>
        <w:spacing w:after="0" w:line="240" w:lineRule="auto"/>
        <w:ind w:left="4535" w:firstLine="0"/>
        <w:jc w:val="both"/>
        <w:rPr>
          <w:lang w:val="pt-BR"/>
        </w:rPr>
      </w:pPr>
    </w:p>
    <w:p w14:paraId="4B2D5BEE" w14:textId="01E54989" w:rsidR="00273572" w:rsidRPr="002A5A49" w:rsidRDefault="002A5A49" w:rsidP="002A5A49">
      <w:pPr>
        <w:spacing w:after="0" w:line="240" w:lineRule="auto"/>
        <w:ind w:left="4535" w:firstLine="0"/>
        <w:jc w:val="left"/>
        <w:rPr>
          <w:lang w:val="pt-BR"/>
        </w:rPr>
      </w:pPr>
      <w:r w:rsidRPr="002A5A49">
        <w:rPr>
          <w:b w:val="0"/>
          <w:lang w:val="pt-BR"/>
        </w:rPr>
        <w:t xml:space="preserve">Orientadora: Profa. Dra. Maria Cristina Leandro de Paiva.</w:t>
      </w:r>
    </w:p>
    <w:p w14:paraId="6B29947D" w14:textId="77777777" w:rsidR="00273572" w:rsidRPr="002A5A49" w:rsidRDefault="00273572" w:rsidP="002A5A49">
      <w:pPr>
        <w:spacing w:after="0" w:line="240" w:lineRule="auto"/>
        <w:ind w:left="4535" w:firstLine="0"/>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5771D8A3" w14:textId="057A19A9" w:rsidR="00273572" w:rsidRDefault="00000000" w:rsidP="002A5A49">
      <w:pPr>
        <w:spacing w:after="0"/>
        <w:rPr>
          <w:b/>
          <w:lang w:val="pt-BR"/>
        </w:rPr>
      </w:pPr>
      <w:r w:rsidRPr="002A5A49">
        <w:rPr>
          <w:lang w:val="pt-BR"/>
        </w:rPr>
        <w:br w:type="page"/>
      </w:r>
      <w:r w:rsidRPr="002A5A49">
        <w:rPr>
          <w:b/>
          <w:lang w:val="pt-BR"/>
        </w:rPr>
        <w:lastRenderedPageBreak/>
        <w:t>SUMÁRIO</w:t>
      </w:r>
    </w:p>
    <w:p w14:paraId="34D07036" w14:textId="77777777" w:rsidR="002A5A49" w:rsidRPr="002A5A49" w:rsidRDefault="002A5A49" w:rsidP="002A5A49">
      <w:pPr>
        <w:spacing w:after="0"/>
        <w:rPr>
          <w:lang w:val="pt-BR"/>
        </w:rPr>
      </w:pPr>
    </w:p>
    <w:p w14:paraId="4590C02E" w14:textId="77777777" w:rsidR="002A5A49" w:rsidRPr="002A5A49" w:rsidRDefault="00000000" w:rsidP="002A5A49">
      <w:pPr>
        <w:pStyle w:val="Sumrio1"/>
        <w:tabs>
          <w:tab w:val="right" w:leader="dot" w:pos="9061"/>
        </w:tabs>
        <w:spacing w:after="0" w:line="360" w:lineRule="auto"/>
        <w:rPr>
          <w:noProof/>
          <w:lang w:val="pt-BR"/>
        </w:rPr>
      </w:pPr>
      <w:r w:rsidRPr="002A5A49">
        <w:rPr>
          <w:lang w:val="pt-BR"/>
        </w:rPr>
        <w:fldChar w:fldCharType="begin"/>
      </w:r>
      <w:r w:rsidRPr="002A5A49">
        <w:rPr>
          <w:lang w:val="pt-BR"/>
        </w:rPr>
        <w:instrText>TOC \o "1-2" \h \z \u</w:instrText>
      </w:r>
      <w:r w:rsidRPr="002A5A49">
        <w:rPr>
          <w:lang w:val="pt-BR"/>
        </w:rPr>
        <w:fldChar w:fldCharType="separate"/>
      </w:r>
      <w:hyperlink w:anchor="_Toc241917920" w:history="1">
        <w:r w:rsidR="002A5A49" w:rsidRPr="002A5A49">
          <w:rPr>
            <w:rStyle w:val="Hyperlink"/>
            <w:noProof/>
            <w:lang w:val="pt-BR"/>
          </w:rPr>
          <w:t>1 OBJETO</w:t>
        </w:r>
        <w:r w:rsidR="002A5A49" w:rsidRPr="002A5A49">
          <w:rPr>
            <w:noProof/>
            <w:webHidden/>
            <w:lang w:val="pt-BR"/>
          </w:rPr>
          <w:tab/>
        </w:r>
        <w:r w:rsidR="002A5A49" w:rsidRPr="002A5A49">
          <w:rPr>
            <w:noProof/>
            <w:webHidden/>
            <w:lang w:val="pt-BR"/>
          </w:rPr>
          <w:fldChar w:fldCharType="begin"/>
        </w:r>
        <w:r w:rsidR="002A5A49" w:rsidRPr="002A5A49">
          <w:rPr>
            <w:noProof/>
            <w:webHidden/>
            <w:lang w:val="pt-BR"/>
          </w:rPr>
          <w:instrText xml:space="preserve"> PAGEREF _Toc241917920 \h </w:instrText>
        </w:r>
        <w:r w:rsidR="002A5A49" w:rsidRPr="002A5A49">
          <w:rPr>
            <w:noProof/>
            <w:webHidden/>
            <w:lang w:val="pt-BR"/>
          </w:rPr>
        </w:r>
        <w:r w:rsidR="002A5A49" w:rsidRPr="002A5A49">
          <w:rPr>
            <w:noProof/>
            <w:webHidden/>
            <w:lang w:val="pt-BR"/>
          </w:rPr>
          <w:fldChar w:fldCharType="separate"/>
        </w:r>
        <w:r w:rsidR="002A5A49" w:rsidRPr="002A5A49">
          <w:rPr>
            <w:noProof/>
            <w:webHidden/>
            <w:lang w:val="pt-BR"/>
          </w:rPr>
          <w:t>3</w:t>
        </w:r>
        <w:r w:rsidR="002A5A49" w:rsidRPr="002A5A49">
          <w:rPr>
            <w:noProof/>
            <w:webHidden/>
            <w:lang w:val="pt-BR"/>
          </w:rPr>
          <w:fldChar w:fldCharType="end"/>
        </w:r>
      </w:hyperlink>
    </w:p>
    <w:p w14:paraId="5D296BD1" w14:textId="77777777" w:rsidR="002A5A49" w:rsidRPr="002A5A49" w:rsidRDefault="002A5A49" w:rsidP="002A5A49">
      <w:pPr>
        <w:pStyle w:val="Sumrio1"/>
        <w:tabs>
          <w:tab w:val="right" w:leader="dot" w:pos="9061"/>
        </w:tabs>
        <w:spacing w:after="0" w:line="360" w:lineRule="auto"/>
        <w:rPr>
          <w:noProof/>
          <w:lang w:val="pt-BR"/>
        </w:rPr>
      </w:pPr>
      <w:hyperlink w:anchor="_Toc241917921" w:history="1">
        <w:r w:rsidRPr="002A5A49">
          <w:rPr>
            <w:rStyle w:val="Hyperlink"/>
            <w:noProof/>
            <w:lang w:val="pt-BR"/>
          </w:rPr>
          <w:t>2 QUESTÃO DE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_Toc241917921 \h </w:instrText>
        </w:r>
        <w:r w:rsidRPr="002A5A49">
          <w:rPr>
            <w:noProof/>
            <w:webHidden/>
            <w:lang w:val="pt-BR"/>
          </w:rPr>
        </w:r>
        <w:r w:rsidRPr="002A5A49">
          <w:rPr>
            <w:noProof/>
            <w:webHidden/>
            <w:lang w:val="pt-BR"/>
          </w:rPr>
          <w:fldChar w:fldCharType="separate"/>
        </w:r>
        <w:r w:rsidRPr="002A5A49">
          <w:rPr>
            <w:noProof/>
            <w:webHidden/>
            <w:lang w:val="pt-BR"/>
          </w:rPr>
          <w:t>5</w:t>
        </w:r>
        <w:r w:rsidRPr="002A5A49">
          <w:rPr>
            <w:noProof/>
            <w:webHidden/>
            <w:lang w:val="pt-BR"/>
          </w:rPr>
          <w:fldChar w:fldCharType="end"/>
        </w:r>
      </w:hyperlink>
    </w:p>
    <w:p w14:paraId="191A193B" w14:textId="77777777" w:rsidR="002A5A49" w:rsidRPr="002A5A49" w:rsidRDefault="002A5A49" w:rsidP="002A5A49">
      <w:pPr>
        <w:pStyle w:val="Sumrio1"/>
        <w:tabs>
          <w:tab w:val="right" w:leader="dot" w:pos="9061"/>
        </w:tabs>
        <w:spacing w:after="0" w:line="360" w:lineRule="auto"/>
        <w:rPr>
          <w:noProof/>
          <w:lang w:val="pt-BR"/>
        </w:rPr>
      </w:pPr>
      <w:hyperlink w:anchor="_Toc241917922" w:history="1">
        <w:r w:rsidRPr="002A5A49">
          <w:rPr>
            <w:rStyle w:val="Hyperlink"/>
            <w:noProof/>
            <w:lang w:val="pt-BR"/>
          </w:rPr>
          <w:t>3 OBJETIVOS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_Toc241917922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194699EB" w14:textId="77777777" w:rsidR="002A5A49" w:rsidRPr="002A5A49" w:rsidRDefault="002A5A49" w:rsidP="002A5A49">
      <w:pPr>
        <w:pStyle w:val="Sumrio2"/>
        <w:tabs>
          <w:tab w:val="right" w:leader="dot" w:pos="9061"/>
        </w:tabs>
        <w:spacing w:after="0" w:line="360" w:lineRule="auto"/>
        <w:rPr>
          <w:noProof/>
          <w:lang w:val="pt-BR"/>
        </w:rPr>
      </w:pPr>
      <w:hyperlink w:anchor="_Toc241917923" w:history="1">
        <w:r w:rsidRPr="002A5A49">
          <w:rPr>
            <w:rStyle w:val="Hyperlink"/>
            <w:noProof/>
            <w:lang w:val="pt-BR"/>
          </w:rPr>
          <w:t>3.1 OBJETIVO GERAL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_Toc241917923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448B89AA" w14:textId="77777777" w:rsidR="002A5A49" w:rsidRPr="002A5A49" w:rsidRDefault="002A5A49" w:rsidP="002A5A49">
      <w:pPr>
        <w:pStyle w:val="Sumrio2"/>
        <w:tabs>
          <w:tab w:val="right" w:leader="dot" w:pos="9061"/>
        </w:tabs>
        <w:spacing w:after="0" w:line="360" w:lineRule="auto"/>
        <w:rPr>
          <w:noProof/>
          <w:lang w:val="pt-BR"/>
        </w:rPr>
      </w:pPr>
      <w:hyperlink w:anchor="_Toc241917924" w:history="1">
        <w:r w:rsidRPr="002A5A49">
          <w:rPr>
            <w:rStyle w:val="Hyperlink"/>
            <w:noProof/>
            <w:lang w:val="pt-BR"/>
          </w:rPr>
          <w:t>3.2 OBJETIVOS ESPECÍFICOS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_Toc241917924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382D0890" w14:textId="77777777" w:rsidR="002A5A49" w:rsidRPr="002A5A49" w:rsidRDefault="002A5A49" w:rsidP="002A5A49">
      <w:pPr>
        <w:pStyle w:val="Sumrio1"/>
        <w:tabs>
          <w:tab w:val="right" w:leader="dot" w:pos="9061"/>
        </w:tabs>
        <w:spacing w:after="0" w:line="360" w:lineRule="auto"/>
        <w:rPr>
          <w:noProof/>
          <w:lang w:val="pt-BR"/>
        </w:rPr>
      </w:pPr>
      <w:hyperlink w:anchor="_Toc241917925" w:history="1">
        <w:r w:rsidRPr="002A5A49">
          <w:rPr>
            <w:rStyle w:val="Hyperlink"/>
            <w:noProof/>
            <w:lang w:val="pt-BR"/>
          </w:rPr>
          <w:t>4 RELEVÂNCIA E INEDITISMO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_Toc241917925 \h </w:instrText>
        </w:r>
        <w:r w:rsidRPr="002A5A49">
          <w:rPr>
            <w:noProof/>
            <w:webHidden/>
            <w:lang w:val="pt-BR"/>
          </w:rPr>
        </w:r>
        <w:r w:rsidRPr="002A5A49">
          <w:rPr>
            <w:noProof/>
            <w:webHidden/>
            <w:lang w:val="pt-BR"/>
          </w:rPr>
          <w:fldChar w:fldCharType="separate"/>
        </w:r>
        <w:r w:rsidRPr="002A5A49">
          <w:rPr>
            <w:noProof/>
            <w:webHidden/>
            <w:lang w:val="pt-BR"/>
          </w:rPr>
          <w:t>7</w:t>
        </w:r>
        <w:r w:rsidRPr="002A5A49">
          <w:rPr>
            <w:noProof/>
            <w:webHidden/>
            <w:lang w:val="pt-BR"/>
          </w:rPr>
          <w:fldChar w:fldCharType="end"/>
        </w:r>
      </w:hyperlink>
    </w:p>
    <w:p w14:paraId="32AE52EE" w14:textId="77777777" w:rsidR="002A5A49" w:rsidRPr="002A5A49" w:rsidRDefault="002A5A49" w:rsidP="002A5A49">
      <w:pPr>
        <w:pStyle w:val="Sumrio2"/>
        <w:tabs>
          <w:tab w:val="right" w:leader="dot" w:pos="9061"/>
        </w:tabs>
        <w:spacing w:after="0" w:line="360" w:lineRule="auto"/>
        <w:rPr>
          <w:noProof/>
          <w:lang w:val="pt-BR"/>
        </w:rPr>
      </w:pPr>
      <w:hyperlink w:anchor="_Toc241917926" w:history="1">
        <w:r w:rsidRPr="002A5A49">
          <w:rPr>
            <w:rStyle w:val="Hyperlink"/>
            <w:noProof/>
            <w:lang w:val="pt-BR"/>
          </w:rPr>
          <w:t>4.1 INEDITISMO EMPÍRICO-TEMPORAL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_Toc241917926 \h </w:instrText>
        </w:r>
        <w:r w:rsidRPr="002A5A49">
          <w:rPr>
            <w:noProof/>
            <w:webHidden/>
            <w:lang w:val="pt-BR"/>
          </w:rPr>
        </w:r>
        <w:r w:rsidRPr="002A5A49">
          <w:rPr>
            <w:noProof/>
            <w:webHidden/>
            <w:lang w:val="pt-BR"/>
          </w:rPr>
          <w:fldChar w:fldCharType="separate"/>
        </w:r>
        <w:r w:rsidRPr="002A5A49">
          <w:rPr>
            <w:noProof/>
            <w:webHidden/>
            <w:lang w:val="pt-BR"/>
          </w:rPr>
          <w:t>7</w:t>
        </w:r>
        <w:r w:rsidRPr="002A5A49">
          <w:rPr>
            <w:noProof/>
            <w:webHidden/>
            <w:lang w:val="pt-BR"/>
          </w:rPr>
          <w:fldChar w:fldCharType="end"/>
        </w:r>
      </w:hyperlink>
    </w:p>
    <w:p w14:paraId="64B04D66" w14:textId="77777777" w:rsidR="002A5A49" w:rsidRPr="002A5A49" w:rsidRDefault="002A5A49" w:rsidP="002A5A49">
      <w:pPr>
        <w:pStyle w:val="Sumrio2"/>
        <w:tabs>
          <w:tab w:val="right" w:leader="dot" w:pos="9061"/>
        </w:tabs>
        <w:spacing w:after="0" w:line="360" w:lineRule="auto"/>
        <w:rPr>
          <w:noProof/>
          <w:lang w:val="pt-BR"/>
        </w:rPr>
      </w:pPr>
      <w:hyperlink w:anchor="_Toc241917927" w:history="1">
        <w:r w:rsidRPr="002A5A49">
          <w:rPr>
            <w:rStyle w:val="Hyperlink"/>
            <w:noProof/>
            <w:lang w:val="pt-BR"/>
          </w:rPr>
          <w:t>4.2 INEDITISMO ANALÍTICO-ESPACIAL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_Toc241917927 \h </w:instrText>
        </w:r>
        <w:r w:rsidRPr="002A5A49">
          <w:rPr>
            <w:noProof/>
            <w:webHidden/>
            <w:lang w:val="pt-BR"/>
          </w:rPr>
        </w:r>
        <w:r w:rsidRPr="002A5A49">
          <w:rPr>
            <w:noProof/>
            <w:webHidden/>
            <w:lang w:val="pt-BR"/>
          </w:rPr>
          <w:fldChar w:fldCharType="separate"/>
        </w:r>
        <w:r w:rsidRPr="002A5A49">
          <w:rPr>
            <w:noProof/>
            <w:webHidden/>
            <w:lang w:val="pt-BR"/>
          </w:rPr>
          <w:t>8</w:t>
        </w:r>
        <w:r w:rsidRPr="002A5A49">
          <w:rPr>
            <w:noProof/>
            <w:webHidden/>
            <w:lang w:val="pt-BR"/>
          </w:rPr>
          <w:fldChar w:fldCharType="end"/>
        </w:r>
      </w:hyperlink>
    </w:p>
    <w:p w14:paraId="5A963332" w14:textId="77777777" w:rsidR="002A5A49" w:rsidRPr="002A5A49" w:rsidRDefault="002A5A49" w:rsidP="002A5A49">
      <w:pPr>
        <w:pStyle w:val="Sumrio2"/>
        <w:tabs>
          <w:tab w:val="right" w:leader="dot" w:pos="9061"/>
        </w:tabs>
        <w:spacing w:after="0" w:line="360" w:lineRule="auto"/>
        <w:rPr>
          <w:noProof/>
          <w:lang w:val="pt-BR"/>
        </w:rPr>
      </w:pPr>
      <w:hyperlink w:anchor="_Toc241917928" w:history="1">
        <w:r w:rsidRPr="002A5A49">
          <w:rPr>
            <w:rStyle w:val="Hyperlink"/>
            <w:noProof/>
            <w:lang w:val="pt-BR"/>
          </w:rPr>
          <w:t>4.3 INEDITISMO TEÓRICO-CONCEITUAL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_Toc241917928 \h </w:instrText>
        </w:r>
        <w:r w:rsidRPr="002A5A49">
          <w:rPr>
            <w:noProof/>
            <w:webHidden/>
            <w:lang w:val="pt-BR"/>
          </w:rPr>
        </w:r>
        <w:r w:rsidRPr="002A5A49">
          <w:rPr>
            <w:noProof/>
            <w:webHidden/>
            <w:lang w:val="pt-BR"/>
          </w:rPr>
          <w:fldChar w:fldCharType="separate"/>
        </w:r>
        <w:r w:rsidRPr="002A5A49">
          <w:rPr>
            <w:noProof/>
            <w:webHidden/>
            <w:lang w:val="pt-BR"/>
          </w:rPr>
          <w:t>8</w:t>
        </w:r>
        <w:r w:rsidRPr="002A5A49">
          <w:rPr>
            <w:noProof/>
            <w:webHidden/>
            <w:lang w:val="pt-BR"/>
          </w:rPr>
          <w:fldChar w:fldCharType="end"/>
        </w:r>
      </w:hyperlink>
    </w:p>
    <w:p w14:paraId="4F36E9A4" w14:textId="77777777" w:rsidR="002A5A49" w:rsidRPr="002A5A49" w:rsidRDefault="002A5A49" w:rsidP="002A5A49">
      <w:pPr>
        <w:pStyle w:val="Sumrio1"/>
        <w:tabs>
          <w:tab w:val="right" w:leader="dot" w:pos="9061"/>
        </w:tabs>
        <w:spacing w:after="0" w:line="360" w:lineRule="auto"/>
        <w:rPr>
          <w:noProof/>
          <w:lang w:val="pt-BR"/>
        </w:rPr>
      </w:pPr>
      <w:hyperlink w:anchor="_Toc241917929" w:history="1">
        <w:r w:rsidRPr="002A5A49">
          <w:rPr>
            <w:rStyle w:val="Hyperlink"/>
            <w:noProof/>
            <w:lang w:val="pt-BR"/>
          </w:rPr>
          <w:t>5 REFERENCIA</w:t>
        </w:r>
        <w:r w:rsidRPr="002A5A49">
          <w:rPr>
            <w:rStyle w:val="Hyperlink"/>
            <w:noProof/>
            <w:lang w:val="pt-BR"/>
          </w:rPr>
          <w:t>L</w:t>
        </w:r>
        <w:r w:rsidRPr="002A5A49">
          <w:rPr>
            <w:rStyle w:val="Hyperlink"/>
            <w:noProof/>
            <w:lang w:val="pt-BR"/>
          </w:rPr>
          <w:t xml:space="preserve"> TEÓRICO-METODOLÓGICO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_Toc241917929 \h </w:instrText>
        </w:r>
        <w:r w:rsidRPr="002A5A49">
          <w:rPr>
            <w:noProof/>
            <w:webHidden/>
            <w:lang w:val="pt-BR"/>
          </w:rPr>
        </w:r>
        <w:r w:rsidRPr="002A5A49">
          <w:rPr>
            <w:noProof/>
            <w:webHidden/>
            <w:lang w:val="pt-BR"/>
          </w:rPr>
          <w:fldChar w:fldCharType="separate"/>
        </w:r>
        <w:r w:rsidRPr="002A5A49">
          <w:rPr>
            <w:noProof/>
            <w:webHidden/>
            <w:lang w:val="pt-BR"/>
          </w:rPr>
          <w:t>10</w:t>
        </w:r>
        <w:r w:rsidRPr="002A5A49">
          <w:rPr>
            <w:noProof/>
            <w:webHidden/>
            <w:lang w:val="pt-BR"/>
          </w:rPr>
          <w:fldChar w:fldCharType="end"/>
        </w:r>
      </w:hyperlink>
    </w:p>
    <w:p w14:paraId="08AE28AD" w14:textId="77777777" w:rsidR="002A5A49" w:rsidRPr="002A5A49" w:rsidRDefault="002A5A49" w:rsidP="002A5A49">
      <w:pPr>
        <w:pStyle w:val="Sumrio2"/>
        <w:tabs>
          <w:tab w:val="right" w:leader="dot" w:pos="9061"/>
        </w:tabs>
        <w:spacing w:after="0" w:line="360" w:lineRule="auto"/>
        <w:rPr>
          <w:noProof/>
          <w:lang w:val="pt-BR"/>
        </w:rPr>
      </w:pPr>
      <w:hyperlink w:anchor="_Toc241917930" w:history="1">
        <w:r w:rsidRPr="002A5A49">
          <w:rPr>
            <w:rStyle w:val="Hyperlink"/>
            <w:noProof/>
            <w:lang w:val="pt-BR"/>
          </w:rPr>
          <w:t>5.1 A ABORDAGEM DO CICLO DE POLÍTICAS (ACP)</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_Toc241917930 \h </w:instrText>
        </w:r>
        <w:r w:rsidRPr="002A5A49">
          <w:rPr>
            <w:noProof/>
            <w:webHidden/>
            <w:lang w:val="pt-BR"/>
          </w:rPr>
        </w:r>
        <w:r w:rsidRPr="002A5A49">
          <w:rPr>
            <w:noProof/>
            <w:webHidden/>
            <w:lang w:val="pt-BR"/>
          </w:rPr>
          <w:fldChar w:fldCharType="separate"/>
        </w:r>
        <w:r w:rsidRPr="002A5A49">
          <w:rPr>
            <w:noProof/>
            <w:webHidden/>
            <w:lang w:val="pt-BR"/>
          </w:rPr>
          <w:t>10</w:t>
        </w:r>
        <w:r w:rsidRPr="002A5A49">
          <w:rPr>
            <w:noProof/>
            <w:webHidden/>
            <w:lang w:val="pt-BR"/>
          </w:rPr>
          <w:fldChar w:fldCharType="end"/>
        </w:r>
      </w:hyperlink>
    </w:p>
    <w:p w14:paraId="1C5B1E23" w14:textId="77777777" w:rsidR="002A5A49" w:rsidRPr="002A5A49" w:rsidRDefault="002A5A49" w:rsidP="002A5A49">
      <w:pPr>
        <w:pStyle w:val="Sumrio2"/>
        <w:tabs>
          <w:tab w:val="right" w:leader="dot" w:pos="9061"/>
        </w:tabs>
        <w:spacing w:after="0" w:line="360" w:lineRule="auto"/>
        <w:rPr>
          <w:noProof/>
          <w:lang w:val="pt-BR"/>
        </w:rPr>
      </w:pPr>
      <w:hyperlink w:anchor="_Toc241917931" w:history="1">
        <w:r w:rsidRPr="002A5A49">
          <w:rPr>
            <w:rStyle w:val="Hyperlink"/>
            <w:noProof/>
            <w:lang w:val="pt-BR"/>
          </w:rPr>
          <w:t>5.2 A TEORIA DA ATUAÇÃO OU ENCENAÇÃO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_Toc241917931 \h </w:instrText>
        </w:r>
        <w:r w:rsidRPr="002A5A49">
          <w:rPr>
            <w:noProof/>
            <w:webHidden/>
            <w:lang w:val="pt-BR"/>
          </w:rPr>
        </w:r>
        <w:r w:rsidRPr="002A5A49">
          <w:rPr>
            <w:noProof/>
            <w:webHidden/>
            <w:lang w:val="pt-BR"/>
          </w:rPr>
          <w:fldChar w:fldCharType="separate"/>
        </w:r>
        <w:r w:rsidRPr="002A5A49">
          <w:rPr>
            <w:noProof/>
            <w:webHidden/>
            <w:lang w:val="pt-BR"/>
          </w:rPr>
          <w:t>10</w:t>
        </w:r>
        <w:r w:rsidRPr="002A5A49">
          <w:rPr>
            <w:noProof/>
            <w:webHidden/>
            <w:lang w:val="pt-BR"/>
          </w:rPr>
          <w:fldChar w:fldCharType="end"/>
        </w:r>
      </w:hyperlink>
    </w:p>
    <w:p w14:paraId="6E9FDB69" w14:textId="77777777" w:rsidR="002A5A49" w:rsidRPr="002A5A49" w:rsidRDefault="002A5A49" w:rsidP="002A5A49">
      <w:pPr>
        <w:pStyle w:val="Sumrio2"/>
        <w:tabs>
          <w:tab w:val="right" w:leader="dot" w:pos="9061"/>
        </w:tabs>
        <w:spacing w:after="0" w:line="360" w:lineRule="auto"/>
        <w:rPr>
          <w:noProof/>
          <w:lang w:val="pt-BR"/>
        </w:rPr>
      </w:pPr>
      <w:hyperlink w:anchor="_Toc241917932" w:history="1">
        <w:r w:rsidRPr="002A5A49">
          <w:rPr>
            <w:rStyle w:val="Hyperlink"/>
            <w:noProof/>
            <w:lang w:val="pt-BR"/>
          </w:rPr>
          <w:t>5.3 CULTURAS PROFISSIONAIS E PERFORMATIVIDADE</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_Toc241917932 \h </w:instrText>
        </w:r>
        <w:r w:rsidRPr="002A5A49">
          <w:rPr>
            <w:noProof/>
            <w:webHidden/>
            <w:lang w:val="pt-BR"/>
          </w:rPr>
        </w:r>
        <w:r w:rsidRPr="002A5A49">
          <w:rPr>
            <w:noProof/>
            <w:webHidden/>
            <w:lang w:val="pt-BR"/>
          </w:rPr>
          <w:fldChar w:fldCharType="separate"/>
        </w:r>
        <w:r w:rsidRPr="002A5A49">
          <w:rPr>
            <w:noProof/>
            <w:webHidden/>
            <w:lang w:val="pt-BR"/>
          </w:rPr>
          <w:t>11</w:t>
        </w:r>
        <w:r w:rsidRPr="002A5A49">
          <w:rPr>
            <w:noProof/>
            <w:webHidden/>
            <w:lang w:val="pt-BR"/>
          </w:rPr>
          <w:fldChar w:fldCharType="end"/>
        </w:r>
      </w:hyperlink>
    </w:p>
    <w:p w14:paraId="05B13BEA" w14:textId="77777777" w:rsidR="002A5A49" w:rsidRPr="002A5A49" w:rsidRDefault="002A5A49" w:rsidP="002A5A49">
      <w:pPr>
        <w:pStyle w:val="Sumrio1"/>
        <w:tabs>
          <w:tab w:val="right" w:leader="dot" w:pos="9061"/>
        </w:tabs>
        <w:spacing w:after="0" w:line="360" w:lineRule="auto"/>
        <w:rPr>
          <w:noProof/>
          <w:lang w:val="pt-BR"/>
        </w:rPr>
      </w:pPr>
      <w:hyperlink w:anchor="_Toc241917933" w:history="1">
        <w:r w:rsidRPr="002A5A49">
          <w:rPr>
            <w:rStyle w:val="Hyperlink"/>
            <w:noProof/>
            <w:lang w:val="pt-BR"/>
          </w:rPr>
          <w:t>6 TERRITÓRIO, TÉCNICA E A PRODUÇÃO DO LUGAR</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_Toc241917933 \h </w:instrText>
        </w:r>
        <w:r w:rsidRPr="002A5A49">
          <w:rPr>
            <w:noProof/>
            <w:webHidden/>
            <w:lang w:val="pt-BR"/>
          </w:rPr>
        </w:r>
        <w:r w:rsidRPr="002A5A49">
          <w:rPr>
            <w:noProof/>
            <w:webHidden/>
            <w:lang w:val="pt-BR"/>
          </w:rPr>
          <w:fldChar w:fldCharType="separate"/>
        </w:r>
        <w:r w:rsidRPr="002A5A49">
          <w:rPr>
            <w:noProof/>
            <w:webHidden/>
            <w:lang w:val="pt-BR"/>
          </w:rPr>
          <w:t>13</w:t>
        </w:r>
        <w:r w:rsidRPr="002A5A49">
          <w:rPr>
            <w:noProof/>
            <w:webHidden/>
            <w:lang w:val="pt-BR"/>
          </w:rPr>
          <w:fldChar w:fldCharType="end"/>
        </w:r>
      </w:hyperlink>
    </w:p>
    <w:p w14:paraId="7B5441B7" w14:textId="77777777" w:rsidR="002A5A49" w:rsidRPr="002A5A49" w:rsidRDefault="002A5A49" w:rsidP="002A5A49">
      <w:pPr>
        <w:pStyle w:val="Sumrio1"/>
        <w:tabs>
          <w:tab w:val="right" w:leader="dot" w:pos="9061"/>
        </w:tabs>
        <w:spacing w:after="0" w:line="360" w:lineRule="auto"/>
        <w:rPr>
          <w:noProof/>
          <w:lang w:val="pt-BR"/>
        </w:rPr>
      </w:pPr>
      <w:hyperlink w:anchor="_Toc241917934" w:history="1">
        <w:r w:rsidRPr="002A5A49">
          <w:rPr>
            <w:rStyle w:val="Hyperlink"/>
            <w:noProof/>
            <w:lang w:val="pt-BR"/>
          </w:rPr>
          <w:t>7 DA IDEIA DE HABITAR AO “HABITAR O DIGITAL”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_Toc241917934 \h </w:instrText>
        </w:r>
        <w:r w:rsidRPr="002A5A49">
          <w:rPr>
            <w:noProof/>
            <w:webHidden/>
            <w:lang w:val="pt-BR"/>
          </w:rPr>
        </w:r>
        <w:r w:rsidRPr="002A5A49">
          <w:rPr>
            <w:noProof/>
            <w:webHidden/>
            <w:lang w:val="pt-BR"/>
          </w:rPr>
          <w:fldChar w:fldCharType="separate"/>
        </w:r>
        <w:r w:rsidRPr="002A5A49">
          <w:rPr>
            <w:noProof/>
            <w:webHidden/>
            <w:lang w:val="pt-BR"/>
          </w:rPr>
          <w:t>15</w:t>
        </w:r>
        <w:r w:rsidRPr="002A5A49">
          <w:rPr>
            <w:noProof/>
            <w:webHidden/>
            <w:lang w:val="pt-BR"/>
          </w:rPr>
          <w:fldChar w:fldCharType="end"/>
        </w:r>
      </w:hyperlink>
    </w:p>
    <w:p w14:paraId="6A6A1525" w14:textId="77777777" w:rsidR="002A5A49" w:rsidRPr="002A5A49" w:rsidRDefault="002A5A49" w:rsidP="002A5A49">
      <w:pPr>
        <w:pStyle w:val="Sumrio1"/>
        <w:tabs>
          <w:tab w:val="right" w:leader="dot" w:pos="9061"/>
        </w:tabs>
        <w:spacing w:after="0" w:line="360" w:lineRule="auto"/>
        <w:rPr>
          <w:noProof/>
          <w:lang w:val="pt-BR"/>
        </w:rPr>
      </w:pPr>
      <w:hyperlink w:anchor="_Toc241917935" w:history="1">
        <w:r w:rsidRPr="002A5A49">
          <w:rPr>
            <w:rStyle w:val="Hyperlink"/>
            <w:noProof/>
            <w:lang w:val="pt-BR"/>
          </w:rPr>
          <w:t>8 EDUCAÇÃO DIGITAL E DIREITOS DAS CRIANÇAS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_Toc241917935 \h </w:instrText>
        </w:r>
        <w:r w:rsidRPr="002A5A49">
          <w:rPr>
            <w:noProof/>
            <w:webHidden/>
            <w:lang w:val="pt-BR"/>
          </w:rPr>
        </w:r>
        <w:r w:rsidRPr="002A5A49">
          <w:rPr>
            <w:noProof/>
            <w:webHidden/>
            <w:lang w:val="pt-BR"/>
          </w:rPr>
          <w:fldChar w:fldCharType="separate"/>
        </w:r>
        <w:r w:rsidRPr="002A5A49">
          <w:rPr>
            <w:noProof/>
            <w:webHidden/>
            <w:lang w:val="pt-BR"/>
          </w:rPr>
          <w:t>17</w:t>
        </w:r>
        <w:r w:rsidRPr="002A5A49">
          <w:rPr>
            <w:noProof/>
            <w:webHidden/>
            <w:lang w:val="pt-BR"/>
          </w:rPr>
          <w:fldChar w:fldCharType="end"/>
        </w:r>
      </w:hyperlink>
    </w:p>
    <w:p w14:paraId="02BA1C77" w14:textId="77777777" w:rsidR="002A5A49" w:rsidRPr="002A5A49" w:rsidRDefault="002A5A49" w:rsidP="002A5A49">
      <w:pPr>
        <w:pStyle w:val="Sumrio1"/>
        <w:tabs>
          <w:tab w:val="right" w:leader="dot" w:pos="9061"/>
        </w:tabs>
        <w:spacing w:after="0" w:line="360" w:lineRule="auto"/>
        <w:rPr>
          <w:noProof/>
          <w:lang w:val="pt-BR"/>
        </w:rPr>
      </w:pPr>
      <w:hyperlink w:anchor="_Toc241917936" w:history="1">
        <w:r w:rsidRPr="002A5A49">
          <w:rPr>
            <w:rStyle w:val="Hyperlink"/>
            <w:noProof/>
            <w:lang w:val="pt-BR"/>
          </w:rPr>
          <w:t>9 METODOLOGIA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_Toc241917936 \h </w:instrText>
        </w:r>
        <w:r w:rsidRPr="002A5A49">
          <w:rPr>
            <w:noProof/>
            <w:webHidden/>
            <w:lang w:val="pt-BR"/>
          </w:rPr>
        </w:r>
        <w:r w:rsidRPr="002A5A49">
          <w:rPr>
            <w:noProof/>
            <w:webHidden/>
            <w:lang w:val="pt-BR"/>
          </w:rPr>
          <w:fldChar w:fldCharType="separate"/>
        </w:r>
        <w:r w:rsidRPr="002A5A49">
          <w:rPr>
            <w:noProof/>
            <w:webHidden/>
            <w:lang w:val="pt-BR"/>
          </w:rPr>
          <w:t>19</w:t>
        </w:r>
        <w:r w:rsidRPr="002A5A49">
          <w:rPr>
            <w:noProof/>
            <w:webHidden/>
            <w:lang w:val="pt-BR"/>
          </w:rPr>
          <w:fldChar w:fldCharType="end"/>
        </w:r>
      </w:hyperlink>
    </w:p>
    <w:p w14:paraId="38E2A38C" w14:textId="77777777" w:rsidR="002A5A49" w:rsidRPr="002A5A49" w:rsidRDefault="002A5A49" w:rsidP="002A5A49">
      <w:pPr>
        <w:pStyle w:val="Sumrio2"/>
        <w:tabs>
          <w:tab w:val="right" w:leader="dot" w:pos="9061"/>
        </w:tabs>
        <w:spacing w:after="0" w:line="360" w:lineRule="auto"/>
        <w:rPr>
          <w:noProof/>
          <w:lang w:val="pt-BR"/>
        </w:rPr>
      </w:pPr>
      <w:hyperlink w:anchor="_Toc241917937" w:history="1">
        <w:r w:rsidRPr="002A5A49">
          <w:rPr>
            <w:rStyle w:val="Hyperlink"/>
            <w:noProof/>
            <w:lang w:val="pt-BR"/>
          </w:rPr>
          <w:t>9.1 ABORDAGEM E DESENHO DA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_Toc241917937 \h </w:instrText>
        </w:r>
        <w:r w:rsidRPr="002A5A49">
          <w:rPr>
            <w:noProof/>
            <w:webHidden/>
            <w:lang w:val="pt-BR"/>
          </w:rPr>
        </w:r>
        <w:r w:rsidRPr="002A5A49">
          <w:rPr>
            <w:noProof/>
            <w:webHidden/>
            <w:lang w:val="pt-BR"/>
          </w:rPr>
          <w:fldChar w:fldCharType="separate"/>
        </w:r>
        <w:r w:rsidRPr="002A5A49">
          <w:rPr>
            <w:noProof/>
            <w:webHidden/>
            <w:lang w:val="pt-BR"/>
          </w:rPr>
          <w:t>19</w:t>
        </w:r>
        <w:r w:rsidRPr="002A5A49">
          <w:rPr>
            <w:noProof/>
            <w:webHidden/>
            <w:lang w:val="pt-BR"/>
          </w:rPr>
          <w:fldChar w:fldCharType="end"/>
        </w:r>
      </w:hyperlink>
    </w:p>
    <w:p w14:paraId="69A9130B" w14:textId="77777777" w:rsidR="002A5A49" w:rsidRPr="002A5A49" w:rsidRDefault="002A5A49" w:rsidP="002A5A49">
      <w:pPr>
        <w:pStyle w:val="Sumrio2"/>
        <w:tabs>
          <w:tab w:val="right" w:leader="dot" w:pos="9061"/>
        </w:tabs>
        <w:spacing w:after="0" w:line="360" w:lineRule="auto"/>
        <w:rPr>
          <w:noProof/>
          <w:lang w:val="pt-BR"/>
        </w:rPr>
      </w:pPr>
      <w:hyperlink w:anchor="_Toc241917938" w:history="1">
        <w:r w:rsidRPr="002A5A49">
          <w:rPr>
            <w:rStyle w:val="Hyperlink"/>
            <w:noProof/>
            <w:lang w:val="pt-BR"/>
          </w:rPr>
          <w:t>9.2 PARTICIPANTES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_Toc241917938 \h </w:instrText>
        </w:r>
        <w:r w:rsidRPr="002A5A49">
          <w:rPr>
            <w:noProof/>
            <w:webHidden/>
            <w:lang w:val="pt-BR"/>
          </w:rPr>
        </w:r>
        <w:r w:rsidRPr="002A5A49">
          <w:rPr>
            <w:noProof/>
            <w:webHidden/>
            <w:lang w:val="pt-BR"/>
          </w:rPr>
          <w:fldChar w:fldCharType="separate"/>
        </w:r>
        <w:r w:rsidRPr="002A5A49">
          <w:rPr>
            <w:noProof/>
            <w:webHidden/>
            <w:lang w:val="pt-BR"/>
          </w:rPr>
          <w:t>19</w:t>
        </w:r>
        <w:r w:rsidRPr="002A5A49">
          <w:rPr>
            <w:noProof/>
            <w:webHidden/>
            <w:lang w:val="pt-BR"/>
          </w:rPr>
          <w:fldChar w:fldCharType="end"/>
        </w:r>
      </w:hyperlink>
    </w:p>
    <w:p w14:paraId="164C6E08" w14:textId="77777777" w:rsidR="002A5A49" w:rsidRPr="002A5A49" w:rsidRDefault="002A5A49" w:rsidP="002A5A49">
      <w:pPr>
        <w:pStyle w:val="Sumrio1"/>
        <w:tabs>
          <w:tab w:val="right" w:leader="dot" w:pos="9061"/>
        </w:tabs>
        <w:spacing w:after="0" w:line="360" w:lineRule="auto"/>
        <w:rPr>
          <w:noProof/>
          <w:lang w:val="pt-BR"/>
        </w:rPr>
      </w:pPr>
      <w:hyperlink w:anchor="_Toc241917939" w:history="1">
        <w:r w:rsidRPr="002A5A49">
          <w:rPr>
            <w:rStyle w:val="Hyperlink"/>
            <w:noProof/>
            <w:lang w:val="pt-BR"/>
          </w:rPr>
          <w:t>10 CONSTRUÇÃO DOS DADOS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_Toc241917939 \h </w:instrText>
        </w:r>
        <w:r w:rsidRPr="002A5A49">
          <w:rPr>
            <w:noProof/>
            <w:webHidden/>
            <w:lang w:val="pt-BR"/>
          </w:rPr>
        </w:r>
        <w:r w:rsidRPr="002A5A49">
          <w:rPr>
            <w:noProof/>
            <w:webHidden/>
            <w:lang w:val="pt-BR"/>
          </w:rPr>
          <w:fldChar w:fldCharType="separate"/>
        </w:r>
        <w:r w:rsidRPr="002A5A49">
          <w:rPr>
            <w:noProof/>
            <w:webHidden/>
            <w:lang w:val="pt-BR"/>
          </w:rPr>
          <w:t>21</w:t>
        </w:r>
        <w:r w:rsidRPr="002A5A49">
          <w:rPr>
            <w:noProof/>
            <w:webHidden/>
            <w:lang w:val="pt-BR"/>
          </w:rPr>
          <w:fldChar w:fldCharType="end"/>
        </w:r>
      </w:hyperlink>
    </w:p>
    <w:p w14:paraId="0D25E501" w14:textId="77777777" w:rsidR="002A5A49" w:rsidRPr="002A5A49" w:rsidRDefault="002A5A49" w:rsidP="002A5A49">
      <w:pPr>
        <w:pStyle w:val="Sumrio2"/>
        <w:tabs>
          <w:tab w:val="right" w:leader="dot" w:pos="9061"/>
        </w:tabs>
        <w:spacing w:after="0" w:line="360" w:lineRule="auto"/>
        <w:rPr>
          <w:noProof/>
          <w:lang w:val="pt-BR"/>
        </w:rPr>
      </w:pPr>
      <w:hyperlink w:anchor="_Toc241917940" w:history="1">
        <w:r w:rsidRPr="002A5A49">
          <w:rPr>
            <w:rStyle w:val="Hyperlink"/>
            <w:noProof/>
            <w:lang w:val="pt-BR"/>
          </w:rPr>
          <w:t>10.1 PRIMEIRO MOVIMENTO: ANÁLISE DOCUMENTAL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_Toc241917940 \h </w:instrText>
        </w:r>
        <w:r w:rsidRPr="002A5A49">
          <w:rPr>
            <w:noProof/>
            <w:webHidden/>
            <w:lang w:val="pt-BR"/>
          </w:rPr>
        </w:r>
        <w:r w:rsidRPr="002A5A49">
          <w:rPr>
            <w:noProof/>
            <w:webHidden/>
            <w:lang w:val="pt-BR"/>
          </w:rPr>
          <w:fldChar w:fldCharType="separate"/>
        </w:r>
        <w:r w:rsidRPr="002A5A49">
          <w:rPr>
            <w:noProof/>
            <w:webHidden/>
            <w:lang w:val="pt-BR"/>
          </w:rPr>
          <w:t>21</w:t>
        </w:r>
        <w:r w:rsidRPr="002A5A49">
          <w:rPr>
            <w:noProof/>
            <w:webHidden/>
            <w:lang w:val="pt-BR"/>
          </w:rPr>
          <w:fldChar w:fldCharType="end"/>
        </w:r>
      </w:hyperlink>
    </w:p>
    <w:p w14:paraId="01CEFE68" w14:textId="77777777" w:rsidR="002A5A49" w:rsidRPr="002A5A49" w:rsidRDefault="002A5A49" w:rsidP="002A5A49">
      <w:pPr>
        <w:pStyle w:val="Sumrio2"/>
        <w:tabs>
          <w:tab w:val="right" w:leader="dot" w:pos="9061"/>
        </w:tabs>
        <w:spacing w:after="0" w:line="360" w:lineRule="auto"/>
        <w:rPr>
          <w:noProof/>
          <w:lang w:val="pt-BR"/>
        </w:rPr>
      </w:pPr>
      <w:hyperlink w:anchor="_Toc241917941" w:history="1">
        <w:r w:rsidRPr="002A5A49">
          <w:rPr>
            <w:rStyle w:val="Hyperlink"/>
            <w:noProof/>
            <w:lang w:val="pt-BR"/>
          </w:rPr>
          <w:t>10.2 SEGUNDO MOVIMENTO: REGISTRO ICONOGRÁFICO E LEITURA DO TERRITÓRIO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_Toc241917941 \h </w:instrText>
        </w:r>
        <w:r w:rsidRPr="002A5A49">
          <w:rPr>
            <w:noProof/>
            <w:webHidden/>
            <w:lang w:val="pt-BR"/>
          </w:rPr>
        </w:r>
        <w:r w:rsidRPr="002A5A49">
          <w:rPr>
            <w:noProof/>
            <w:webHidden/>
            <w:lang w:val="pt-BR"/>
          </w:rPr>
          <w:fldChar w:fldCharType="separate"/>
        </w:r>
        <w:r w:rsidRPr="002A5A49">
          <w:rPr>
            <w:noProof/>
            <w:webHidden/>
            <w:lang w:val="pt-BR"/>
          </w:rPr>
          <w:t>21</w:t>
        </w:r>
        <w:r w:rsidRPr="002A5A49">
          <w:rPr>
            <w:noProof/>
            <w:webHidden/>
            <w:lang w:val="pt-BR"/>
          </w:rPr>
          <w:fldChar w:fldCharType="end"/>
        </w:r>
      </w:hyperlink>
    </w:p>
    <w:p w14:paraId="7D02813E" w14:textId="77777777" w:rsidR="002A5A49" w:rsidRPr="002A5A49" w:rsidRDefault="002A5A49" w:rsidP="002A5A49">
      <w:pPr>
        <w:pStyle w:val="Sumrio2"/>
        <w:tabs>
          <w:tab w:val="right" w:leader="dot" w:pos="9061"/>
        </w:tabs>
        <w:spacing w:after="0" w:line="360" w:lineRule="auto"/>
        <w:rPr>
          <w:noProof/>
          <w:lang w:val="pt-BR"/>
        </w:rPr>
      </w:pPr>
      <w:hyperlink w:anchor="_Toc241917942" w:history="1">
        <w:r w:rsidRPr="002A5A49">
          <w:rPr>
            <w:rStyle w:val="Hyperlink"/>
            <w:noProof/>
            <w:lang w:val="pt-BR"/>
          </w:rPr>
          <w:t>10.3 TERCEIRO MOVIMENTO: QUESTIONÁRIO DE PERFIL E PERCEPÇÕES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_Toc241917942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642520D5" w14:textId="77777777" w:rsidR="002A5A49" w:rsidRPr="002A5A49" w:rsidRDefault="002A5A49" w:rsidP="002A5A49">
      <w:pPr>
        <w:pStyle w:val="Sumrio2"/>
        <w:tabs>
          <w:tab w:val="right" w:leader="dot" w:pos="9061"/>
        </w:tabs>
        <w:spacing w:after="0" w:line="360" w:lineRule="auto"/>
        <w:rPr>
          <w:noProof/>
          <w:lang w:val="pt-BR"/>
        </w:rPr>
      </w:pPr>
      <w:hyperlink w:anchor="_Toc241917943" w:history="1">
        <w:r w:rsidRPr="002A5A49">
          <w:rPr>
            <w:rStyle w:val="Hyperlink"/>
            <w:noProof/>
            <w:lang w:val="pt-BR"/>
          </w:rPr>
          <w:t>10.4 QUARTO MOVIMENTO: ENTREVISTAS SEMIESTRUTURADAS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_Toc241917943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7F697F24" w14:textId="77777777" w:rsidR="002A5A49" w:rsidRPr="002A5A49" w:rsidRDefault="002A5A49" w:rsidP="002A5A49">
      <w:pPr>
        <w:pStyle w:val="Sumrio2"/>
        <w:tabs>
          <w:tab w:val="right" w:leader="dot" w:pos="9061"/>
        </w:tabs>
        <w:spacing w:after="0" w:line="360" w:lineRule="auto"/>
        <w:rPr>
          <w:noProof/>
          <w:lang w:val="pt-BR"/>
        </w:rPr>
      </w:pPr>
      <w:hyperlink w:anchor="_Toc241917944" w:history="1">
        <w:r w:rsidRPr="002A5A49">
          <w:rPr>
            <w:rStyle w:val="Hyperlink"/>
            <w:noProof/>
            <w:lang w:val="pt-BR"/>
          </w:rPr>
          <w:t>10.5 QUINTO MOVIMENTO: ANÁLISE E DEVOLUTIVA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_Toc241917944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0D3F7A46" w14:textId="77777777" w:rsidR="002A5A49" w:rsidRPr="002A5A49" w:rsidRDefault="002A5A49" w:rsidP="002A5A49">
      <w:pPr>
        <w:pStyle w:val="Sumrio1"/>
        <w:tabs>
          <w:tab w:val="right" w:leader="dot" w:pos="9061"/>
        </w:tabs>
        <w:spacing w:after="0" w:line="360" w:lineRule="auto"/>
        <w:rPr>
          <w:noProof/>
          <w:lang w:val="pt-BR"/>
        </w:rPr>
      </w:pPr>
      <w:hyperlink w:anchor="_Toc241917945" w:history="1">
        <w:r w:rsidRPr="002A5A49">
          <w:rPr>
            <w:rStyle w:val="Hyperlink"/>
            <w:noProof/>
            <w:lang w:val="pt-BR"/>
          </w:rPr>
          <w:t>11 A RESISTÊNCIA COMO PROBLEMA ANALÍTICO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_Toc241917945 \h </w:instrText>
        </w:r>
        <w:r w:rsidRPr="002A5A49">
          <w:rPr>
            <w:noProof/>
            <w:webHidden/>
            <w:lang w:val="pt-BR"/>
          </w:rPr>
        </w:r>
        <w:r w:rsidRPr="002A5A49">
          <w:rPr>
            <w:noProof/>
            <w:webHidden/>
            <w:lang w:val="pt-BR"/>
          </w:rPr>
          <w:fldChar w:fldCharType="separate"/>
        </w:r>
        <w:r w:rsidRPr="002A5A49">
          <w:rPr>
            <w:noProof/>
            <w:webHidden/>
            <w:lang w:val="pt-BR"/>
          </w:rPr>
          <w:t>24</w:t>
        </w:r>
        <w:r w:rsidRPr="002A5A49">
          <w:rPr>
            <w:noProof/>
            <w:webHidden/>
            <w:lang w:val="pt-BR"/>
          </w:rPr>
          <w:fldChar w:fldCharType="end"/>
        </w:r>
      </w:hyperlink>
    </w:p>
    <w:p w14:paraId="57427C03" w14:textId="77777777" w:rsidR="002A5A49" w:rsidRPr="002A5A49" w:rsidRDefault="002A5A49" w:rsidP="002A5A49">
      <w:pPr>
        <w:pStyle w:val="Sumrio1"/>
        <w:tabs>
          <w:tab w:val="right" w:leader="dot" w:pos="9061"/>
        </w:tabs>
        <w:spacing w:after="0" w:line="360" w:lineRule="auto"/>
        <w:rPr>
          <w:noProof/>
          <w:lang w:val="pt-BR"/>
        </w:rPr>
      </w:pPr>
      <w:hyperlink w:anchor="_Toc241917946" w:history="1">
        <w:r w:rsidRPr="002A5A49">
          <w:rPr>
            <w:rStyle w:val="Hyperlink"/>
            <w:noProof/>
            <w:lang w:val="pt-BR"/>
          </w:rPr>
          <w:t>12 TESE DE PARTIDA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_Toc241917946 \h </w:instrText>
        </w:r>
        <w:r w:rsidRPr="002A5A49">
          <w:rPr>
            <w:noProof/>
            <w:webHidden/>
            <w:lang w:val="pt-BR"/>
          </w:rPr>
        </w:r>
        <w:r w:rsidRPr="002A5A49">
          <w:rPr>
            <w:noProof/>
            <w:webHidden/>
            <w:lang w:val="pt-BR"/>
          </w:rPr>
          <w:fldChar w:fldCharType="separate"/>
        </w:r>
        <w:r w:rsidRPr="002A5A49">
          <w:rPr>
            <w:noProof/>
            <w:webHidden/>
            <w:lang w:val="pt-BR"/>
          </w:rPr>
          <w:t>26</w:t>
        </w:r>
        <w:r w:rsidRPr="002A5A49">
          <w:rPr>
            <w:noProof/>
            <w:webHidden/>
            <w:lang w:val="pt-BR"/>
          </w:rPr>
          <w:fldChar w:fldCharType="end"/>
        </w:r>
      </w:hyperlink>
    </w:p>
    <w:p w14:paraId="2C9C5BDA" w14:textId="77777777" w:rsidR="002A5A49" w:rsidRPr="002A5A49" w:rsidRDefault="002A5A49" w:rsidP="002A5A49">
      <w:pPr>
        <w:pStyle w:val="Sumrio1"/>
        <w:tabs>
          <w:tab w:val="right" w:leader="dot" w:pos="9061"/>
        </w:tabs>
        <w:spacing w:after="0" w:line="360" w:lineRule="auto"/>
        <w:rPr>
          <w:noProof/>
          <w:lang w:val="pt-BR"/>
        </w:rPr>
      </w:pPr>
      <w:hyperlink w:anchor="_Toc241917947" w:history="1">
        <w:r w:rsidRPr="002A5A49">
          <w:rPr>
            <w:rStyle w:val="Hyperlink"/>
            <w:noProof/>
            <w:lang w:val="pt-BR"/>
          </w:rPr>
          <w:t>13 CONTRIBUIÇÕES ESPERADAS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_Toc241917947 \h </w:instrText>
        </w:r>
        <w:r w:rsidRPr="002A5A49">
          <w:rPr>
            <w:noProof/>
            <w:webHidden/>
            <w:lang w:val="pt-BR"/>
          </w:rPr>
        </w:r>
        <w:r w:rsidRPr="002A5A49">
          <w:rPr>
            <w:noProof/>
            <w:webHidden/>
            <w:lang w:val="pt-BR"/>
          </w:rPr>
          <w:fldChar w:fldCharType="separate"/>
        </w:r>
        <w:r w:rsidRPr="002A5A49">
          <w:rPr>
            <w:noProof/>
            <w:webHidden/>
            <w:lang w:val="pt-BR"/>
          </w:rPr>
          <w:t>27</w:t>
        </w:r>
        <w:r w:rsidRPr="002A5A49">
          <w:rPr>
            <w:noProof/>
            <w:webHidden/>
            <w:lang w:val="pt-BR"/>
          </w:rPr>
          <w:fldChar w:fldCharType="end"/>
        </w:r>
      </w:hyperlink>
    </w:p>
    <w:p w14:paraId="057C8F18" w14:textId="77777777" w:rsidR="002A5A49" w:rsidRPr="002A5A49" w:rsidRDefault="002A5A49" w:rsidP="002A5A49">
      <w:pPr>
        <w:pStyle w:val="Sumrio1"/>
        <w:tabs>
          <w:tab w:val="right" w:leader="dot" w:pos="9061"/>
        </w:tabs>
        <w:spacing w:after="0" w:line="360" w:lineRule="auto"/>
        <w:rPr>
          <w:noProof/>
          <w:lang w:val="pt-BR"/>
        </w:rPr>
      </w:pPr>
      <w:hyperlink w:anchor="_Toc241917948" w:history="1">
        <w:r w:rsidRPr="002A5A49">
          <w:rPr>
            <w:rStyle w:val="Hyperlink"/>
            <w:noProof/>
            <w:lang w:val="pt-BR"/>
          </w:rPr>
          <w:t>REFERÊNCIAS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_Toc241917948 \h </w:instrText>
        </w:r>
        <w:r w:rsidRPr="002A5A49">
          <w:rPr>
            <w:noProof/>
            <w:webHidden/>
            <w:lang w:val="pt-BR"/>
          </w:rPr>
        </w:r>
        <w:r w:rsidRPr="002A5A49">
          <w:rPr>
            <w:noProof/>
            <w:webHidden/>
            <w:lang w:val="pt-BR"/>
          </w:rPr>
          <w:fldChar w:fldCharType="separate"/>
        </w:r>
        <w:r w:rsidRPr="002A5A49">
          <w:rPr>
            <w:noProof/>
            <w:webHidden/>
            <w:lang w:val="pt-BR"/>
          </w:rPr>
          <w:t>28</w:t>
        </w:r>
        <w:r w:rsidRPr="002A5A49">
          <w:rPr>
            <w:noProof/>
            <w:webHidden/>
            <w:lang w:val="pt-BR"/>
          </w:rPr>
          <w:fldChar w:fldCharType="end"/>
        </w:r>
      </w:hyperlink>
    </w:p>
    <w:p w14:paraId="168A377B" w14:textId="77777777" w:rsidR="00273572" w:rsidRPr="002A5A49" w:rsidRDefault="00000000" w:rsidP="002A5A49">
      <w:pPr>
        <w:spacing w:after="0" w:line="360" w:lineRule="auto"/>
        <w:rPr>
          <w:lang w:val="pt-BR"/>
        </w:rPr>
      </w:pPr>
      <w:r w:rsidRPr="002A5A49">
        <w:rPr>
          <w:lang w:val="pt-BR"/>
        </w:rPr>
        <w:fldChar w:fldCharType="end"/>
      </w:r>
    </w:p>
    <w:p w14:paraId="4F7F2028" w14:textId="77777777" w:rsidR="00273572" w:rsidRPr="002A5A49" w:rsidRDefault="00273572" w:rsidP="002A5A49">
      <w:pPr>
        <w:spacing w:after="0"/>
        <w:rPr>
          <w:lang w:val="pt-BR"/>
        </w:rPr>
        <w:sectPr w:rsidR="00273572" w:rsidRPr="002A5A49">
          <w:headerReference w:type="default" r:id="rId10"/>
          <w:footerReference w:type="default" r:id="rId14"/>
          <w:pgSz w:w="11906" w:h="16838"/>
          <w:pgMar w:top="1701" w:right="1134" w:bottom="1134" w:left="1701" w:header="1134" w:footer="720" w:gutter="0"/>
          <w:cols w:space="720"/>
          <w:docGrid w:linePitch="360"/>
        </w:sectPr>
      </w:pPr>
    </w:p>
    <w:p w14:paraId="5B017A64" w14:textId="77777777" w:rsidR="00273572" w:rsidRPr="002A5A49" w:rsidRDefault="00000000" w:rsidP="002A5A49">
      <w:pPr>
        <w:pStyle w:val="Ttulo1"/>
        <w:spacing w:after="0"/>
        <w:rPr>
          <w:lang w:val="pt-BR"/>
        </w:rPr>
      </w:pPr>
      <w:bookmarkStart w:id="0" w:name="_Toc241917920"/>
      <w:r w:rsidRPr="002A5A49">
        <w:rPr>
          <w:lang w:val="pt-BR"/>
        </w:rPr>
        <w:lastRenderedPageBreak/>
        <w:t>1 OBJETO</w:t>
      </w:r>
      <w:bookmarkEnd w:id="0"/>
    </w:p>
    <w:p w14:paraId="62C142B1" w14:textId="77777777" w:rsidR="00273572" w:rsidRPr="002A5A49" w:rsidRDefault="00000000" w:rsidP="002A5A49">
      <w:pPr>
        <w:spacing w:after="0" w:line="360" w:lineRule="auto"/>
        <w:ind w:firstLine="709"/>
        <w:jc w:val="both"/>
        <w:rPr>
          <w:lang w:val="pt-BR"/>
        </w:rPr>
      </w:pPr>
      <w:r w:rsidRPr="002A5A49">
        <w:rPr>
          <w:lang w:val="pt-BR"/>
        </w:rPr>
        <w:t xml:space="preserve">A Política Nacional de Educação Digital (PNED), instituída pela Lei nº 14.533/2023, chega às escolas por meio do eixo Educação Digital Escolar, e é desse eixo que trata esta tese. Investigamos como os profissionais da educação que atuam nos anos iniciais do Ensino Fundamental, do 1º ao 5º ano, na Escola Municipal Domitila Castelo da Silva, em Pipa, distrito de Tibau do Sul, no litoral sul do Rio Grande do Norte, interpretam, traduzem e recontextualizam essa política no contexto da prática, e que peso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A sala de aula é um dos lugares em que a política ganha forma, ao lado do planejamento, da organização do tempo e dos espaços, dos registros e das conversas entre colegas. Ball, Maguire e Braun (2016, p. 103) descrevem as atuações como “coletivas, criativas e limitadas”, feitas “de malabarismo instável entre as prioridades inconciliáveis, cargas de trabalho impossíveis, movimentos satisficing e entusiasmos pessoais”.</w:t>
      </w:r>
    </w:p>
    <w:p w14:paraId="2B285D83" w14:textId="77777777" w:rsidR="00273572" w:rsidRPr="002A5A49" w:rsidRDefault="00000000" w:rsidP="002A5A49">
      <w:pPr>
        <w:spacing w:after="0" w:line="360" w:lineRule="auto"/>
        <w:ind w:firstLine="709"/>
        <w:jc w:val="both"/>
        <w:rPr>
          <w:lang w:val="pt-BR"/>
        </w:rPr>
      </w:pPr>
      <w:r w:rsidRPr="002A5A49">
        <w:rPr>
          <w:lang w:val="pt-BR"/>
        </w:rPr>
        <w:t xml:space="preserve">A escolha da escola e do território responde a razões que ultrapassam a delimitação do campo. Uma política de alcance nacional, ao chegar a uma escola concreta, encontra uma história, um prédio, equipamentos que existem ou que faltam, profissionais com trajetórias e modos próprios de trabalhar e crianças que vêm de famílias e de ruas determinadas. Rizvi e Kemmis, citados por Bowe, Ball e Gold, já observavam que os que participam de um programa no nível da escola o interpretam “em relação aos meios de que dispõem e às formas de trabalho que preferem” (RIZVI; KEMMIS, 1987, p. 21 apud BOWE; BALL; GOLD, 1992, p. 22, tradução nossa).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A pesquisadora convive com Pipa há cerca de duas décadas, trabalha há dezoito anos na rede municipal de Tibau do Sul e conhece essa paisagem de perto. A proximidade exige vigilância metodológica, no sentido da reflexividade que Braun e Clarke (2019) pedem a quem analisa, e foi dela que nasceu a pergunta sobre o que acontece com uma política nacional quando encontra uma escola situada, seus profissionais, suas condições e seu território.</w:t>
      </w:r>
    </w:p>
    <w:p w14:paraId="469842EE"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ler esse encontro, recorremos à teoria da atuação de Ball, Maguire e Braun (2016), que traduzimos também por encenação, termo com que os estudos brasileiros têm vertido a palavra </w:t>
      </w:r>
      <w:r w:rsidRPr="002A5A49">
        <w:rPr>
          <w:lang w:val="pt-BR"/>
          <w:i/>
        </w:rPr>
        <w:t xml:space="preserve">enactment</w:t>
      </w:r>
      <w:r w:rsidRPr="002A5A49">
        <w:rPr>
          <w:lang w:val="pt-BR"/>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Nas palavras dos autores, “a política é complexamente codificada em textos e artefatos e é decodificada (e recodificada) de forma igualmente complexa” (BALL; MAGUIRE; BRAUN, 2016, p. 14). A palavra encenação acentua esse caráter produtivo, porque a política toma corpo, na escola, nas falas, nos registros, nos arranjos de tempo e espaço e nas práticas de quem a recebe e precisa dar conta dela.</w:t>
      </w:r>
    </w:p>
    <w:p w14:paraId="5A4C8438" w14:textId="77777777" w:rsidR="00273572" w:rsidRPr="002A5A49" w:rsidRDefault="00000000" w:rsidP="002A5A49">
      <w:pPr>
        <w:pStyle w:val="Ttulo1"/>
        <w:pageBreakBefore/>
        <w:spacing w:after="0"/>
        <w:rPr>
          <w:lang w:val="pt-BR"/>
        </w:rPr>
      </w:pPr>
      <w:bookmarkStart w:id="1" w:name="_Toc241917921"/>
      <w:r w:rsidRPr="002A5A49">
        <w:rPr>
          <w:lang w:val="pt-BR"/>
        </w:rPr>
        <w:lastRenderedPageBreak/>
        <w:t>2 QUESTÃO DE PESQUISA</w:t>
      </w:r>
      <w:bookmarkEnd w:id="1"/>
    </w:p>
    <w:p w14:paraId="4479376E" w14:textId="77777777" w:rsidR="00273572" w:rsidRPr="002A5A49" w:rsidRDefault="00000000" w:rsidP="002A5A49">
      <w:pPr>
        <w:spacing w:after="0" w:line="360" w:lineRule="auto"/>
        <w:ind w:firstLine="709"/>
        <w:jc w:val="both"/>
        <w:rPr>
          <w:lang w:val="pt-BR"/>
        </w:rPr>
      </w:pPr>
      <w:r w:rsidRPr="002A5A49">
        <w:rPr>
          <w:lang w:val="pt-BR"/>
        </w:rPr>
        <w:t xml:space="preserve">A pergunta central da pesquisa é a seguinte: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14:paraId="79503DB1" w14:textId="77777777" w:rsidR="00273572" w:rsidRPr="002A5A49" w:rsidRDefault="00000000" w:rsidP="002A5A49">
      <w:pPr>
        <w:spacing w:after="0" w:line="360" w:lineRule="auto"/>
        <w:ind w:firstLine="709"/>
        <w:jc w:val="both"/>
        <w:rPr>
          <w:lang w:val="pt-BR"/>
        </w:rPr>
      </w:pPr>
      <w:r w:rsidRPr="002A5A49">
        <w:rPr>
          <w:lang w:val="pt-BR"/>
        </w:rPr>
        <w:t xml:space="preserve">Formulamos a questão de modo a manter aberto o seu resultado. Ainda não sabemos se a PNED será acolhida, adaptada, posta de lado ou contestada pelos profissionais da escola, e pressupor qualquer uma dessas respostas comprometeria a investigação antes de ela começar. Buscamos conhecer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possibilidade de interesse da pesquisa, que poderá aparecer ou não nos dados. Se aparecer, será lida em relação às condições em que se constitui, às demandas a que responde e aos efeitos que produz no cotidiano escolar. A pergunta se estende, por isso, aos processos pelos quais a política adquire, no dia a dia da escola, sentidos e formas de existência diversos, para além da verificação de seu cumprimento.</w:t>
      </w:r>
    </w:p>
    <w:p w14:paraId="535ADCC9" w14:textId="77777777" w:rsidR="00273572" w:rsidRPr="002A5A49" w:rsidRDefault="00000000" w:rsidP="002A5A49">
      <w:pPr>
        <w:pStyle w:val="Ttulo1"/>
        <w:pageBreakBefore/>
        <w:spacing w:after="0"/>
        <w:rPr>
          <w:lang w:val="pt-BR"/>
        </w:rPr>
      </w:pPr>
      <w:bookmarkStart w:id="2" w:name="_Toc241917922"/>
      <w:r w:rsidRPr="002A5A49">
        <w:rPr>
          <w:lang w:val="pt-BR"/>
        </w:rPr>
        <w:lastRenderedPageBreak/>
        <w:t>3 OBJETIVOS</w:t>
      </w:r>
      <w:bookmarkEnd w:id="2"/>
    </w:p>
    <w:p w14:paraId="5FD4F3C5" w14:textId="77777777" w:rsidR="00273572" w:rsidRPr="002A5A49" w:rsidRDefault="00000000" w:rsidP="002A5A49">
      <w:pPr>
        <w:pStyle w:val="Ttulo2"/>
        <w:spacing w:before="0" w:after="0"/>
        <w:rPr>
          <w:lang w:val="pt-BR"/>
        </w:rPr>
      </w:pPr>
      <w:bookmarkStart w:id="3" w:name="_Toc241917923"/>
      <w:r w:rsidRPr="002A5A49">
        <w:rPr>
          <w:lang w:val="pt-BR"/>
        </w:rPr>
        <w:t>3.1 OBJETIVO GERAL</w:t>
      </w:r>
      <w:bookmarkEnd w:id="3"/>
    </w:p>
    <w:p w14:paraId="0798A3DD" w14:textId="77777777" w:rsidR="00273572" w:rsidRPr="002A5A49" w:rsidRDefault="00000000" w:rsidP="002A5A49">
      <w:pPr>
        <w:spacing w:after="0" w:line="360" w:lineRule="auto"/>
        <w:ind w:firstLine="709"/>
        <w:jc w:val="both"/>
        <w:rPr>
          <w:lang w:val="pt-BR"/>
        </w:rPr>
      </w:pPr>
      <w:r w:rsidRPr="002A5A49">
        <w:rPr>
          <w:lang w:val="pt-BR"/>
        </w:rPr>
        <w:t xml:space="preserve">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w:t>
      </w:r>
    </w:p>
    <w:p w14:paraId="05D2F9DB" w14:textId="77777777" w:rsidR="00273572" w:rsidRPr="002A5A49" w:rsidRDefault="00000000" w:rsidP="002A5A49">
      <w:pPr>
        <w:pStyle w:val="Ttulo2"/>
        <w:spacing w:before="0" w:after="0"/>
        <w:rPr>
          <w:lang w:val="pt-BR"/>
        </w:rPr>
      </w:pPr>
      <w:bookmarkStart w:id="4" w:name="_Toc241917924"/>
      <w:r w:rsidRPr="002A5A49">
        <w:rPr>
          <w:lang w:val="pt-BR"/>
        </w:rPr>
        <w:t>3.2 OBJETIVOS ESPECÍFICOS</w:t>
      </w:r>
      <w:bookmarkEnd w:id="4"/>
    </w:p>
    <w:p w14:paraId="09C7EC40" w14:textId="77777777" w:rsidR="00273572" w:rsidRPr="002A5A49" w:rsidRDefault="00000000" w:rsidP="002A5A49">
      <w:pPr>
        <w:spacing w:after="0" w:line="360" w:lineRule="auto"/>
        <w:ind w:left="1049" w:hanging="340"/>
        <w:jc w:val="both"/>
        <w:rPr>
          <w:lang w:val="pt-BR"/>
        </w:rPr>
      </w:pPr>
      <w:r w:rsidRPr="002A5A49">
        <w:rPr>
          <w:lang w:val="pt-BR"/>
        </w:rPr>
        <w:t>a) compreender como os diferentes profissionais da educação interpretam os textos da PNED e os discursos sobre educação digital, considerando suas experiências, crenças, valores e formas de organização do trabalho;</w:t>
      </w:r>
    </w:p>
    <w:p w14:paraId="55BF14BD" w14:textId="77777777" w:rsidR="00273572" w:rsidRPr="002A5A49" w:rsidRDefault="00000000" w:rsidP="002A5A49">
      <w:pPr>
        <w:spacing w:after="0" w:line="360" w:lineRule="auto"/>
        <w:ind w:left="1049" w:hanging="340"/>
        <w:jc w:val="both"/>
        <w:rPr>
          <w:lang w:val="pt-BR"/>
        </w:rPr>
      </w:pPr>
      <w:r w:rsidRPr="002A5A49">
        <w:rPr>
          <w:lang w:val="pt-BR"/>
        </w:rPr>
        <w:t>b) analisar como as condições materiais e institucionais da escola, articuladas às especificidades socioespaciais do território, atravessam os processos de tradução e recontextualização da PNED em ações, escolhas e práticas cotidianas;</w:t>
      </w:r>
    </w:p>
    <w:p w14:paraId="1E8B6710" w14:textId="77777777" w:rsidR="00273572" w:rsidRPr="002A5A49" w:rsidRDefault="00000000" w:rsidP="002A5A49">
      <w:pPr>
        <w:spacing w:after="0" w:line="360" w:lineRule="auto"/>
        <w:ind w:left="1049" w:hanging="340"/>
        <w:jc w:val="both"/>
        <w:rPr>
          <w:lang w:val="pt-BR"/>
        </w:rPr>
      </w:pPr>
      <w:r w:rsidRPr="002A5A49">
        <w:rPr>
          <w:lang w:val="pt-BR"/>
        </w:rPr>
        <w:t>c) identificar as diferentes formas de atuação produzidas diante da política, com atenção às situações em que emergem adesão, acomodação, adaptação, omissão seletiva, negociação, ressignificação ou resistência;</w:t>
      </w:r>
    </w:p>
    <w:p w14:paraId="64FD8077" w14:textId="77777777" w:rsidR="00273572" w:rsidRPr="002A5A49" w:rsidRDefault="00000000" w:rsidP="002A5A49">
      <w:pPr>
        <w:spacing w:after="0" w:line="360" w:lineRule="auto"/>
        <w:ind w:left="1049" w:hanging="340"/>
        <w:jc w:val="both"/>
        <w:rPr>
          <w:lang w:val="pt-BR"/>
        </w:rPr>
      </w:pPr>
      <w:r w:rsidRPr="002A5A49">
        <w:rPr>
          <w:lang w:val="pt-BR"/>
        </w:rPr>
        <w:t>d) discutir as implicações das diferentes formas de encenação da PNED para a educação digital das crianças, considerando as possibilidades de provisão, proteção e participação no ambiente digital.</w:t>
      </w:r>
    </w:p>
    <w:p w14:paraId="6C364326" w14:textId="77777777" w:rsidR="00273572" w:rsidRPr="002A5A49" w:rsidRDefault="00000000" w:rsidP="002A5A49">
      <w:pPr>
        <w:spacing w:after="0" w:line="360" w:lineRule="auto"/>
        <w:ind w:firstLine="709"/>
        <w:jc w:val="both"/>
        <w:rPr>
          <w:lang w:val="pt-BR"/>
        </w:rPr>
      </w:pPr>
      <w:r w:rsidRPr="002A5A49">
        <w:rPr>
          <w:lang w:val="pt-BR"/>
        </w:rPr>
        <w:t xml:space="preserve">Os quatro objetivos acompanham o caminho que 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naquilo que Ball, Maguire e Braun (2016, p. 38) chamam de contextos situados, que incluem a localidade, as histórias escolares e as matrículas. O terceiro reúne os dois anteriores para perguntar o que os profissionais efetivamente fazem com a PNED, sem estabelecer previamente qual forma de atuação deve prevalecer. O quarto acompanha a política até as crianças, a quem ela se dirige e em nome de quem se justifica, e examina como as formas de encenação identificadas ampliam, limitam ou reorganizam as possibilidades de provisão, proteção e participação no ambiente digital (ONU, 2021).</w:t>
      </w:r>
    </w:p>
    <w:p w14:paraId="78BAF48C" w14:textId="77777777" w:rsidR="00273572" w:rsidRPr="002A5A49" w:rsidRDefault="00000000" w:rsidP="002A5A49">
      <w:pPr>
        <w:pStyle w:val="Ttulo1"/>
        <w:pageBreakBefore/>
        <w:spacing w:after="0"/>
        <w:rPr>
          <w:lang w:val="pt-BR"/>
        </w:rPr>
      </w:pPr>
      <w:bookmarkStart w:id="5" w:name="_Toc241917925"/>
      <w:r w:rsidRPr="002A5A49">
        <w:rPr>
          <w:lang w:val="pt-BR"/>
        </w:rPr>
        <w:lastRenderedPageBreak/>
        <w:t>4 RELEVÂNCIA E INEDITISMO</w:t>
      </w:r>
      <w:bookmarkEnd w:id="5"/>
    </w:p>
    <w:p w14:paraId="3744A6DB" w14:textId="77777777" w:rsidR="00273572" w:rsidRPr="002A5A49" w:rsidRDefault="00000000" w:rsidP="002A5A49">
      <w:pPr>
        <w:spacing w:after="0" w:line="360" w:lineRule="auto"/>
        <w:ind w:firstLine="709"/>
        <w:jc w:val="both"/>
        <w:rPr>
          <w:lang w:val="pt-BR"/>
        </w:rPr>
      </w:pPr>
      <w:r w:rsidRPr="002A5A49">
        <w:rPr>
          <w:lang w:val="pt-BR"/>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14:paraId="5FC1ED1C" w14:textId="77777777" w:rsidR="00273572" w:rsidRPr="002A5A49" w:rsidRDefault="00000000" w:rsidP="002A5A49">
      <w:pPr>
        <w:spacing w:after="0" w:line="360" w:lineRule="auto"/>
        <w:ind w:firstLine="709"/>
        <w:jc w:val="both"/>
        <w:rPr>
          <w:lang w:val="pt-BR"/>
        </w:rPr>
      </w:pPr>
      <w:r w:rsidRPr="002A5A49">
        <w:rPr>
          <w:lang w:val="pt-BR"/>
        </w:rPr>
        <w:t xml:space="preserve">A pesquisa acontece no momento em que esse conjunto de normas começa a chegar às redes e às escolas. Em Tibau do Sul,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da Silva diria pouco sobre esse processo, pois, no contexto da prática, “a política não é simplesmente recebida e implementada nesta arena, ao contrário, ela está sujeita à interpretação e então é ‘recriada’” (BOWE; BALL; GOLD, 1992, p. 22, tradução nossa). Interessa-nos compreender como uma política pensada em escala nacional encontra uma escola de pequeno porte, situada num território com particularidades sociais, econômicas, culturais e tecnológicas, e o que resulta desse encontro. O ineditismo da proposta se mostra em três planos que se apoiam mutuamente: o tempo e o objeto da pesquisa, o lugar do território na análise e a articulação teórica que a sustenta.</w:t>
      </w:r>
    </w:p>
    <w:p w14:paraId="2DB224F0" w14:textId="77777777" w:rsidR="00273572" w:rsidRPr="002A5A49" w:rsidRDefault="00000000" w:rsidP="002A5A49">
      <w:pPr>
        <w:pStyle w:val="Ttulo2"/>
        <w:spacing w:before="0" w:after="0"/>
        <w:rPr>
          <w:lang w:val="pt-BR"/>
        </w:rPr>
      </w:pPr>
      <w:bookmarkStart w:id="6" w:name="_Toc241917926"/>
      <w:r w:rsidRPr="002A5A49">
        <w:rPr>
          <w:lang w:val="pt-BR"/>
        </w:rPr>
        <w:t>4.1 INEDITISMO EMPÍRICO-TEMPORAL</w:t>
      </w:r>
      <w:bookmarkEnd w:id="6"/>
    </w:p>
    <w:p w14:paraId="263FD5E5" w14:textId="6D56DE29" w:rsidR="00273572" w:rsidRPr="002A5A49" w:rsidRDefault="00000000" w:rsidP="002A5A49">
      <w:pPr>
        <w:spacing w:after="0" w:line="360" w:lineRule="auto"/>
        <w:ind w:firstLine="709"/>
        <w:jc w:val="both"/>
        <w:rPr>
          <w:lang w:val="pt-BR"/>
        </w:rPr>
      </w:pPr>
      <w:r w:rsidRPr="002A5A49">
        <w:rPr>
          <w:lang w:val="pt-BR"/>
        </w:rPr>
        <w:t xml:space="preserve">A pesquisa acompanha a chegada da PNED ao cotidiano escolar no período em que a educação digital e midiática começa a ser incorporada aos currículos de modo mais sistemático. Na Revisão Sistemática de Literatura (RSL) realizada para esta tese, as buscas em sete bases retornaram 176 registros e resultaram num corpus de nove estudos, publicados entre 2021 e 2024. Nenhum deles se dedica especificamente à PNED, e nenhum investiga a atuação dessa política numa rede municipal de pequeno porte. A relevância do estudo está na possibilidade de documentar um momento inicial de tradução de uma política nacional no interior de uma escola específica, acompanhando as mediações, as escolhas e as tensões que esse processo produz enquanto ele ainda está em curso. Ball (2011, p. 38) lembra que a abordagem da trajetória “capta as formas pelas quais as políticas evoluem, se modificam e decaem ao longo do tempo e do espaço, assim como as suas incoerências”, e acompanhar a PNED desde a sua chegada permite registrar esse movimento na escala de uma escola.</w:t>
      </w:r>
    </w:p>
    <w:p w14:paraId="79FD6956" w14:textId="77777777" w:rsidR="00273572" w:rsidRPr="002A5A49" w:rsidRDefault="00000000" w:rsidP="002A5A49">
      <w:pPr>
        <w:pStyle w:val="Ttulo2"/>
        <w:spacing w:before="0" w:after="0"/>
        <w:rPr>
          <w:lang w:val="pt-BR"/>
        </w:rPr>
      </w:pPr>
      <w:bookmarkStart w:id="7" w:name="_Toc241917927"/>
      <w:r w:rsidRPr="002A5A49">
        <w:rPr>
          <w:lang w:val="pt-BR"/>
        </w:rPr>
        <w:lastRenderedPageBreak/>
        <w:t>4.2 INEDITISMO ANALÍTICO-ESPACIAL</w:t>
      </w:r>
      <w:bookmarkEnd w:id="7"/>
    </w:p>
    <w:p w14:paraId="09BEFC76" w14:textId="77777777" w:rsidR="00273572" w:rsidRPr="002A5A49" w:rsidRDefault="00000000" w:rsidP="002A5A49">
      <w:pPr>
        <w:spacing w:after="0" w:line="360" w:lineRule="auto"/>
        <w:ind w:firstLine="709"/>
        <w:jc w:val="both"/>
        <w:rPr>
          <w:lang w:val="pt-BR"/>
        </w:rPr>
      </w:pPr>
      <w:r w:rsidRPr="002A5A49">
        <w:rPr>
          <w:lang w:val="pt-BR"/>
        </w:rPr>
        <w:t xml:space="preserve">Pipa entra nesta pesquisa como parte do contexto em que a política é encenada. O distrito, que na década de 1970 era uma comunidade agrícola e pesqueira e se tornou destino turístico internacional com a chegada dos surfistas, a partir de meados daquela década, e com a divulgação mais intensa iniciada nos anos 1990 (AIRES, 2012, p. 81-82), é hoje marcado pelo turismo, pela circulação de grupos sociais muito diferentes e por experiências desiguais de acesso, de uso e de participação na cultura digital, desigualdade que acompanha a diferenciação, descrita por Santos (2006, p. 163), entre zonas servidas pelos meios de conhecimento e áreas que não dispõem deles. Para ler esse território, partimos de Santos (1999, p. 19), para quem “o território não é uma categoria de análise, a categoria de análise é o território usado”, isto é, o território tomado pelas relações, pelos usos e pelos conflitos que o constituem. Em diálogo com essa perspectiva, Massey (2008, p. 29) compreende o espaço como a esfera da coexistência e da multiplicidade, feita de relações e de trajetórias que se encontram sem formar uma unidade homogênea, e pensa o lugar como “um encontro de trajetórias” (MASSEY, 2008, p. 204), sempre em construção.</w:t>
      </w:r>
    </w:p>
    <w:p w14:paraId="7EE7E3D9" w14:textId="77777777" w:rsidR="00273572" w:rsidRPr="002A5A49" w:rsidRDefault="00000000" w:rsidP="002A5A49">
      <w:pPr>
        <w:spacing w:after="0" w:line="360" w:lineRule="auto"/>
        <w:ind w:firstLine="709"/>
        <w:jc w:val="both"/>
        <w:rPr>
          <w:lang w:val="pt-BR"/>
        </w:rPr>
      </w:pPr>
      <w:r w:rsidRPr="002A5A49">
        <w:rPr>
          <w:lang w:val="pt-BR"/>
        </w:rPr>
        <w:t xml:space="preserve">Com essa leitura, a escola aparece como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É o que Massey (2008, p. 203) chama de “esse acabar juntos, o inevitável desafio de negociar um aqui-e-agora”. Com Santos e Massey, perguntamos como as características do território entram nas relações pelas quais a política é interpretada e traduzida, sem atribuir ao lugar o poder de determinar o que a escola faz com ela.</w:t>
      </w:r>
    </w:p>
    <w:p w14:paraId="211D09C0" w14:textId="77777777" w:rsidR="00273572" w:rsidRPr="002A5A49" w:rsidRDefault="00000000" w:rsidP="002A5A49">
      <w:pPr>
        <w:pStyle w:val="Ttulo2"/>
        <w:spacing w:before="0" w:after="0"/>
        <w:rPr>
          <w:lang w:val="pt-BR"/>
        </w:rPr>
      </w:pPr>
      <w:bookmarkStart w:id="8" w:name="_Toc241917928"/>
      <w:r w:rsidRPr="002A5A49">
        <w:rPr>
          <w:lang w:val="pt-BR"/>
        </w:rPr>
        <w:t>4.3 INEDITISMO TEÓRICO-CONCEITUAL</w:t>
      </w:r>
      <w:bookmarkEnd w:id="8"/>
    </w:p>
    <w:p w14:paraId="720BBF6C" w14:textId="36F5E8DC" w:rsidR="00273572" w:rsidRPr="002A5A49" w:rsidRDefault="00000000" w:rsidP="002A5A49">
      <w:pPr>
        <w:spacing w:after="0" w:line="360" w:lineRule="auto"/>
        <w:ind w:firstLine="709"/>
        <w:jc w:val="both"/>
        <w:rPr>
          <w:lang w:val="pt-BR"/>
        </w:rPr>
      </w:pPr>
      <w:r w:rsidRPr="002A5A49">
        <w:rPr>
          <w:lang w:val="pt-BR"/>
        </w:rPr>
        <w:t xml:space="preserve">No plano teórico-conceitual, a proposta articula a teoria da atuação, a discussão sobre culturas profissionais, a atenção à dimensão material da escola e a leitura do território para compreender uma política de educação digital. Os estudos reunidos na RSL 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 cuidado que Ball (2011, p. 36, 46) recomenda ao criticar tanto as pesquisas que localizam o problema apenas na escola e no professor quanto as que transformam os sujeitos pesquisados em heróis.</w:t>
      </w:r>
    </w:p>
    <w:p w14:paraId="47BB86AC" w14:textId="77777777" w:rsidR="00273572" w:rsidRPr="002A5A49" w:rsidRDefault="00000000" w:rsidP="002A5A49">
      <w:pPr>
        <w:spacing w:after="0" w:line="360" w:lineRule="auto"/>
        <w:ind w:firstLine="709"/>
        <w:jc w:val="both"/>
        <w:rPr>
          <w:lang w:val="pt-BR"/>
        </w:rPr>
      </w:pPr>
      <w:r w:rsidRPr="002A5A49">
        <w:rPr>
          <w:lang w:val="pt-BR"/>
        </w:rPr>
        <w:t xml:space="preserve">É nessa distância que procuraremos compreender o surgimento de diferentes formas de atuação, inclusive das resistências, que entendemos como possibilidade produzida diante de exigências, condições, valores, limites ou conflitos específicos, sem lhes atribuir de antemão um sentido negativo. Do mesmo diálogo entre referenciais nasce a formulação “habitar o digital”, que a tese propõe como possibilidade analítica para nomear as maneiras pelas quais as tecnologias digitais atravessam os espaços, as relações e as práticas cotidianas de um território, produzindo possibilidades desiguais de acesso, participação e apropriação. Sua construção se apoia na tradição do habitar e nas leituras de Santos e Massey discutidas nas seções 6 e 7.</w:t>
      </w:r>
    </w:p>
    <w:p w14:paraId="002A58D1" w14:textId="77777777" w:rsidR="00273572" w:rsidRPr="002A5A49" w:rsidRDefault="00000000" w:rsidP="002A5A49">
      <w:pPr>
        <w:pStyle w:val="Ttulo1"/>
        <w:pageBreakBefore/>
        <w:spacing w:after="0"/>
        <w:rPr>
          <w:lang w:val="pt-BR"/>
        </w:rPr>
      </w:pPr>
      <w:bookmarkStart w:id="9" w:name="_Toc241917929"/>
      <w:r w:rsidRPr="002A5A49">
        <w:rPr>
          <w:lang w:val="pt-BR"/>
        </w:rPr>
        <w:lastRenderedPageBreak/>
        <w:t>5 REFERENCIAL TEÓRICO-METODOLÓGICO</w:t>
      </w:r>
      <w:bookmarkEnd w:id="9"/>
    </w:p>
    <w:p w14:paraId="739E05B7" w14:textId="6030BBD7" w:rsidR="00273572" w:rsidRPr="002A5A49" w:rsidRDefault="00000000" w:rsidP="002A5A49">
      <w:pPr>
        <w:spacing w:after="0" w:line="360" w:lineRule="auto"/>
        <w:ind w:firstLine="709"/>
        <w:jc w:val="both"/>
        <w:rPr>
          <w:lang w:val="pt-BR"/>
        </w:rPr>
      </w:pPr>
      <w:r w:rsidRPr="002A5A49">
        <w:rPr>
          <w:lang w:val="pt-BR"/>
        </w:rPr>
        <w:t xml:space="preserve">O referencial acompanha a política no caminho que a questão descreve, dos textos que a instituem até a escola, os profissionais, o território e as crianças. A Abordagem do Ciclo de Políticas (ACP) oferece a matriz para compreender a trajetória da PNED, e a teoria da atuação, o dispositivo para analisar como a escola a coloca em ação. A discussão sobre culturas profissionais e performatividade ajuda a compreender o que filtra essa atuação e o que a pressiona, e as leituras de território, técnica e lugar, apresentadas na seção 6, permitem inscrever Pipa na análise.</w:t>
      </w:r>
    </w:p>
    <w:p w14:paraId="104E3BBD" w14:textId="0D8AFA72" w:rsidR="00273572" w:rsidRPr="002A5A49" w:rsidRDefault="00000000" w:rsidP="002A5A49">
      <w:pPr>
        <w:pStyle w:val="Ttulo2"/>
        <w:spacing w:before="0" w:after="0"/>
        <w:rPr>
          <w:lang w:val="pt-BR"/>
        </w:rPr>
      </w:pPr>
      <w:bookmarkStart w:id="10" w:name="_Toc241917930"/>
      <w:r w:rsidRPr="002A5A49">
        <w:rPr>
          <w:lang w:val="pt-BR"/>
        </w:rPr>
        <w:t>5.1 A ABORDAGEM DO CICLO DE POLÍTICAS</w:t>
      </w:r>
      <w:bookmarkEnd w:id="10"/>
      <w:r w:rsidR="002A5A49" w:rsidRPr="002A5A49">
        <w:rPr>
          <w:lang w:val="pt-BR"/>
        </w:rPr>
        <w:t xml:space="preserve"> (ACP)</w:t>
      </w:r>
    </w:p>
    <w:p w14:paraId="24568612" w14:textId="77777777" w:rsidR="00273572" w:rsidRPr="002A5A49" w:rsidRDefault="00000000" w:rsidP="002A5A49">
      <w:pPr>
        <w:spacing w:after="0" w:line="360" w:lineRule="auto"/>
        <w:ind w:firstLine="709"/>
        <w:jc w:val="both"/>
        <w:rPr>
          <w:lang w:val="pt-BR"/>
        </w:rPr>
      </w:pPr>
      <w:r w:rsidRPr="002A5A49">
        <w:rPr>
          <w:lang w:val="pt-BR"/>
        </w:rPr>
        <w:t xml:space="preserve">A Abordagem do Ciclo de Políticas (ACP) constitui a matriz epistemológica a partir da qual compreendemos a trajetória da PNED. Na formulação inicial de </w:t>
      </w:r>
      <w:proofErr w:type="spellStart"/>
      <w:r w:rsidRPr="002A5A49">
        <w:rPr>
          <w:lang w:val="pt-BR"/>
        </w:rPr>
        <w:t>Bowe</w:t>
      </w:r>
      <w:proofErr w:type="spellEnd"/>
      <w:r w:rsidRPr="002A5A49">
        <w:rPr>
          <w:lang w:val="pt-BR"/>
        </w:rPr>
        <w:t>,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14:paraId="26623429" w14:textId="77777777" w:rsidR="00273572" w:rsidRPr="002A5A49" w:rsidRDefault="00000000" w:rsidP="002A5A49">
      <w:pPr>
        <w:spacing w:after="0" w:line="360" w:lineRule="auto"/>
        <w:ind w:firstLine="709"/>
        <w:jc w:val="both"/>
        <w:rPr>
          <w:lang w:val="pt-BR"/>
        </w:rPr>
      </w:pPr>
      <w:r w:rsidRPr="002A5A49">
        <w:rPr>
          <w:lang w:val="pt-BR"/>
        </w:rPr>
        <w:t xml:space="preserve">Nesta pesquisa, o contexto da prática ocupa posição privilegiada. Tomamos a Escola Municipal Domitila Castelo da Silva como um espaço em que os textos da PNED são lidos, interpretados, traduzidos e recriados por quem trabalha nela, e com isso tratamos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os profissionais produzem sentidos. Bowe, Ball e Gold (1992, p. 22, tradução nossa) formulam essa premissa ao afirmar que os profissionais que atuam no contexto da prática “não se deparam com os textos das políticas como leitores ingênuos; eles chegam a eles com suas próprias histórias, experiências, valores e propósitos, e têm interesses próprios implicados no significado da política”.</w:t>
      </w:r>
    </w:p>
    <w:p w14:paraId="2077D7A5" w14:textId="77777777" w:rsidR="00273572" w:rsidRPr="002A5A49" w:rsidRDefault="00000000" w:rsidP="002A5A49">
      <w:pPr>
        <w:pStyle w:val="Ttulo2"/>
        <w:spacing w:before="0" w:after="0"/>
        <w:rPr>
          <w:lang w:val="pt-BR"/>
        </w:rPr>
      </w:pPr>
      <w:bookmarkStart w:id="11" w:name="_Toc241917931"/>
      <w:r w:rsidRPr="002A5A49">
        <w:rPr>
          <w:lang w:val="pt-BR"/>
        </w:rPr>
        <w:t>5.2 A TEORIA DA ATUAÇÃO OU ENCENAÇÃO</w:t>
      </w:r>
      <w:bookmarkEnd w:id="11"/>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(BALL; MAGUIRE; BRAUN, 2016, p. 38), que orientarão a construção da análise. A dimensão situacional reúne a história da escola, sua localização e a composição de seu público, e é por ela que o território de Pipa e a trajetória da Escola </w:t>
      </w:r>
      <w:r w:rsidRPr="002A5A49">
        <w:rPr>
          <w:lang w:val="pt-BR"/>
        </w:rPr>
        <w:lastRenderedPageBreak/>
        <w:t xml:space="preserve">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Os autores insistem que essas dimensões participam do que a política se torna em cada escola. Para eles, “o contexto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Lidos assim, o território de Pipa e as condições materiais da escola integram o próprio processo de atuação da política.</w:t>
      </w:r>
    </w:p>
    <w:p w14:paraId="6BE926AA" w14:textId="77777777" w:rsidR="00273572" w:rsidRPr="002A5A49" w:rsidRDefault="00000000" w:rsidP="002A5A49">
      <w:pPr>
        <w:spacing w:after="0" w:line="360" w:lineRule="auto"/>
        <w:ind w:firstLine="709"/>
        <w:jc w:val="both"/>
        <w:rPr>
          <w:lang w:val="pt-BR"/>
        </w:rPr>
      </w:pPr>
      <w:r w:rsidRPr="002A5A49">
        <w:rPr>
          <w:lang w:val="pt-BR"/>
        </w:rPr>
        <w:t>É pela dimensão externa que se justifica a participação de um técnico da Secretaria Municipal de Educação. Em Tibau do Sul, as orientações nacionais chegam à escola depois de passar pela gestão municipal, que as recebe, interpreta e encaminha às unidades. Ouvir quem acompanha a educação digital na Secretaria permitirá compreender essa mediação e o que dela chega à escola. A participação do técnico terá função complementar, e o centro do estudo de caso permanece na escola, onde a política é encenada no trabalho com as crianças.</w:t>
      </w:r>
    </w:p>
    <w:p w14:paraId="6A7D2B43" w14:textId="77777777" w:rsidR="00273572" w:rsidRPr="002A5A49" w:rsidRDefault="00000000" w:rsidP="002A5A49">
      <w:pPr>
        <w:pStyle w:val="Ttulo2"/>
        <w:spacing w:before="0" w:after="0"/>
        <w:rPr>
          <w:lang w:val="pt-BR"/>
        </w:rPr>
      </w:pPr>
      <w:bookmarkStart w:id="12" w:name="_Toc241917932"/>
      <w:r w:rsidRPr="002A5A49">
        <w:rPr>
          <w:lang w:val="pt-BR"/>
        </w:rPr>
        <w:t>5.3 CULTURAS PROFISSIONAIS E PERFORMATIVIDADE</w:t>
      </w:r>
      <w:bookmarkEnd w:id="12"/>
    </w:p>
    <w:p w14:paraId="5EF18B92" w14:textId="77777777" w:rsidR="00273572" w:rsidRPr="002A5A49" w:rsidRDefault="00000000" w:rsidP="002A5A49">
      <w:pPr>
        <w:spacing w:after="0" w:line="360" w:lineRule="auto"/>
        <w:ind w:firstLine="709"/>
        <w:jc w:val="both"/>
        <w:rPr>
          <w:lang w:val="pt-BR"/>
        </w:rPr>
      </w:pPr>
      <w:r w:rsidRPr="002A5A49">
        <w:rPr>
          <w:lang w:val="pt-BR"/>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14:paraId="73843EE5" w14:textId="77777777" w:rsidR="00273572" w:rsidRPr="002A5A49" w:rsidRDefault="00000000" w:rsidP="002A5A49">
      <w:pPr>
        <w:spacing w:after="0" w:line="360" w:lineRule="auto"/>
        <w:ind w:firstLine="709"/>
        <w:jc w:val="both"/>
        <w:rPr>
          <w:lang w:val="pt-BR"/>
        </w:rPr>
      </w:pPr>
      <w:r w:rsidRPr="002A5A49">
        <w:rPr>
          <w:lang w:val="pt-BR"/>
        </w:rPr>
        <w:t xml:space="preserve">A performatividade será trabalhada a partir de Ball (2004), que a descreve como uma cultura de metas, comparações, indicadores e prestação de contas capaz de orientar o trabalho e a própria identidade dos profissionais da educação. Em outro texto, o autor a define nestes termos: “A performatividade é uma cultura ou um sistema de ‘terror’. É um regime de prestação de contas que emprega julgamentos, comparações e exposições como meios de controle, desgaste e mudança” (BALL, 2008, p. 49, tradução nossa).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w:t>
      </w:r>
      <w:r w:rsidRPr="002A5A49">
        <w:rPr>
          <w:lang w:val="pt-BR"/>
        </w:rPr>
        <w:lastRenderedPageBreak/>
        <w:t>determinadas imagens da escola ou de seu trabalho para responder a expectativas de avaliação, de registro ou de apresentação institucional.</w:t>
      </w:r>
    </w:p>
    <w:p w14:paraId="336DD5BF" w14:textId="77777777" w:rsidR="00273572" w:rsidRPr="002A5A49" w:rsidRDefault="00000000" w:rsidP="002A5A49">
      <w:pPr>
        <w:spacing w:after="0" w:line="360" w:lineRule="auto"/>
        <w:ind w:firstLine="709"/>
        <w:jc w:val="both"/>
        <w:rPr>
          <w:lang w:val="pt-BR"/>
        </w:rPr>
      </w:pPr>
      <w:r w:rsidRPr="002A5A49">
        <w:rPr>
          <w:lang w:val="pt-BR"/>
        </w:rPr>
        <w:t xml:space="preserve">Essas noções funcionarão como lentes de leitura, capazes de orientar o olhar sobre os dados sem antecipar o que será encontrado, e poderão ser ajustadas quando o material empírico pedir. O mesmo vale para a leitura do território, onde todas essas dimensões se encontram.</w:t>
      </w:r>
    </w:p>
    <w:p w14:paraId="17ADD249" w14:textId="77777777" w:rsidR="00273572" w:rsidRPr="002A5A49" w:rsidRDefault="00000000" w:rsidP="002A5A49">
      <w:pPr>
        <w:pStyle w:val="Ttulo1"/>
        <w:pageBreakBefore/>
        <w:spacing w:after="0"/>
        <w:rPr>
          <w:lang w:val="pt-BR"/>
        </w:rPr>
      </w:pPr>
      <w:bookmarkStart w:id="13" w:name="_Toc241917933"/>
      <w:r w:rsidRPr="002A5A49">
        <w:rPr>
          <w:lang w:val="pt-BR"/>
        </w:rPr>
        <w:lastRenderedPageBreak/>
        <w:t>6 TERRITÓRIO, TÉCNICA E A PRODUÇÃO DO LUGAR</w:t>
      </w:r>
      <w:bookmarkEnd w:id="13"/>
    </w:p>
    <w:p w14:paraId="02690274"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inscrever Pipa na análise, recorremos a Milton Santos e a Doreen Massey. Em </w:t>
      </w:r>
      <w:r w:rsidRPr="002A5A49">
        <w:rPr>
          <w:lang w:val="pt-BR"/>
          <w:i/>
        </w:rPr>
        <w:t xml:space="preserve">A natureza do espaço</w:t>
      </w:r>
      <w:r w:rsidRPr="002A5A49">
        <w:rPr>
          <w:lang w:val="pt-BR"/>
        </w:rPr>
        <w:t xml:space="preserve">, Santos (2006, p. 12)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Nas palavras do autor, “os sistemas de objetos condicionam a forma como se dão as ações e, de outro lado, o sistema de ações leva à criação de objetos novos ou se realiza sobre objetos preexistentes” (SANTOS, 2006, p. 39).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w:t>
      </w:r>
      <w:r w:rsidRPr="002A5A49">
        <w:rPr>
          <w:lang w:val="pt-BR"/>
          <w:i/>
        </w:rPr>
        <w:t xml:space="preserve">Espaço e método</w:t>
      </w:r>
      <w:r w:rsidRPr="002A5A49">
        <w:rPr>
          <w:lang w:val="pt-BR"/>
        </w:rPr>
        <w:t xml:space="preserve">, o autor reforça essa leitura ao afirmar que “o passado técnico da forma é uma realidade a ser levada em consideração quando se tenta analisar o espaço” (SANTOS, 2012, p. 73).</w:t>
      </w:r>
    </w:p>
    <w:p w14:paraId="118FDE01"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A Escola Municipal Domitila Castelo da Silva está num território onde convivem temporalidades tecnológicas diferentes e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Santos descreve esse movimento ao observar que, uma vez criada e usada na função que lhe foi designada, a forma “freqüentemente permanece aguardando o próximo movimento dinâmico da sociedade, quando terá toda a probabilidade de ser chamada a cumprir uma nova função” (SANTOS, 2012, p. 74-75). Nos capítulos já escritos da tese, chamamos essa situação de rugosidade tecnológica. Com Santos, perguntaremos que condições técnicas já existiam na escola quando a política chegou, quais permaneceram, que novos objetos foram incorporados e o que essas condições permitem ou limitam no trabalho dos profissionais e na experiência das crianças.</w:t>
      </w:r>
    </w:p>
    <w:p w14:paraId="5744993E" w14:textId="77777777" w:rsidR="00273572" w:rsidRPr="002A5A49" w:rsidRDefault="00000000" w:rsidP="002A5A49">
      <w:pPr>
        <w:spacing w:after="0" w:line="360" w:lineRule="auto"/>
        <w:ind w:firstLine="709"/>
        <w:jc w:val="both"/>
        <w:rPr>
          <w:lang w:val="pt-BR"/>
        </w:rPr>
      </w:pPr>
      <w:r w:rsidRPr="002A5A49">
        <w:rPr>
          <w:lang w:val="pt-BR"/>
        </w:rPr>
        <w:t xml:space="preserve">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A comunidade agrícola e pesqueira da década de 1970, sem energia elétrica, água encanada e boas vias de acesso, já recebia veranistas de famílias da região, passou a receber surfistas a partir de meados daquela década e, com a divulgação mais intensa do lugar no início dos anos 1990, turistas de várias partes do mundo (AIRES, 2012, p. 80-82). Nesse processo, casas e terrenos de nativos foram vendidos, trocados ou alugados a veranistas, surfistas e estrangeiros (AIRES, 2012, p. 79-80, 84), e os relatos reunidos pela autora incluem trabalhadoras vindas de localidades vizinhas para os serviços ligados ao turismo (AIRES, 2012, p. 16, 87). Aires (2012, p. 10) observa que a população nativa não foi passiva diante dessas mudanças, criando “mecanismos de reformulações materiais e simbólicas”, e que “muitas paisagens ainda revelam materialidades de tempos passados, como inscrição das práticas sociais na construção do lugar”, observação que aproxima a história do distrito da noção de rugosidade. Essas trajetórias se sobrepõem no território e chegam à escola na forma das famílias e das crianças que ela atende.</w:t>
      </w:r>
    </w:p>
    <w:p w14:paraId="7DB7B7EF" w14:textId="77777777" w:rsidR="00273572" w:rsidRPr="002A5A49" w:rsidRDefault="00000000" w:rsidP="002A5A49">
      <w:pPr>
        <w:spacing w:after="0" w:line="360" w:lineRule="auto"/>
        <w:ind w:firstLine="709"/>
        <w:jc w:val="both"/>
        <w:rPr>
          <w:lang w:val="pt-BR"/>
        </w:rPr>
      </w:pPr>
      <w:r w:rsidRPr="002A5A49">
        <w:rPr>
          <w:lang w:val="pt-BR"/>
        </w:rPr>
        <w:lastRenderedPageBreak/>
        <w:t xml:space="preserve">Com Santos e Massey, Pipa pode ser compreendida ao mesmo tempo como território produzido por tempos e relações diferentes e como lugar de encontro de trajetórias diversas, leitura que, somada à discussão sobre o habitar, sustenta a formulação que a tese propõe para a relação entre o território e as tecnologias digitais.</w:t>
      </w:r>
    </w:p>
    <w:p w14:paraId="0C1858EB" w14:textId="77777777" w:rsidR="00273572" w:rsidRPr="002A5A49" w:rsidRDefault="00000000" w:rsidP="002A5A49">
      <w:pPr>
        <w:pStyle w:val="Ttulo1"/>
        <w:pageBreakBefore/>
        <w:spacing w:after="0"/>
        <w:rPr>
          <w:lang w:val="pt-BR"/>
        </w:rPr>
      </w:pPr>
      <w:bookmarkStart w:id="14" w:name="_Toc241917934"/>
      <w:r w:rsidRPr="002A5A49">
        <w:rPr>
          <w:lang w:val="pt-BR"/>
        </w:rPr>
        <w:lastRenderedPageBreak/>
        <w:t>7 DA IDEIA DE HABITAR AO “HABITAR O DIGITAL”</w:t>
      </w:r>
      <w:bookmarkEnd w:id="14"/>
    </w:p>
    <w:p w14:paraId="38946E6F" w14:textId="77777777" w:rsidR="00273572" w:rsidRPr="002A5A49" w:rsidRDefault="00000000" w:rsidP="002A5A49">
      <w:pPr>
        <w:spacing w:after="0" w:line="360" w:lineRule="auto"/>
        <w:ind w:firstLine="709"/>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“Habitar o digital” é uma formulação desta tese, construída a partir de contribuições que articulamos ao caso estudado e que começam pela própria noção de habitar. Em </w:t>
      </w:r>
      <w:r w:rsidRPr="002A5A49">
        <w:rPr>
          <w:lang w:val="pt-BR"/>
          <w:i/>
        </w:rPr>
        <w:t xml:space="preserve">O habitar do ensinar e do aprender OnLIFE</w:t>
      </w:r>
      <w:r w:rsidRPr="002A5A49">
        <w:rPr>
          <w:lang w:val="pt-BR"/>
        </w:rPr>
        <w:t xml:space="preserve">, obra organizada por Schlemmer </w:t>
      </w:r>
      <w:r w:rsidRPr="002A5A49">
        <w:rPr>
          <w:lang w:val="pt-BR"/>
          <w:i/>
        </w:rPr>
        <w:t xml:space="preserve">et al.</w:t>
      </w:r>
      <w:r w:rsidRPr="002A5A49">
        <w:rPr>
          <w:lang w:val="pt-BR"/>
        </w:rPr>
        <w:t xml:space="preserve"> (2021), o capítulo de abertura, assinado por Schlemmer, Backes e Palagi, lembra que habitar “tem o significado de estar presente” e que o habitar, “além de estar acompanhado do movimento, tem uma natureza relacional” (SCHLEMMER; BACKES; PALAGI, 2021, p. 15). As autoras chamam de Educação OnLIFE “uma educação transubstanciada e cibricidadã, ligada, conectada (On) na vida (LIFE), a partir de problematizações que emergem do tempo presente, nessa realidade hiperconectada” (SCHLEMMER; BACKES; PALAGI, 2021, p. 24), e recorrem a Massimo Di Felice para compreender o habitar “enquanto prática comunicativa” (SCHLEMMER; BACKES; PALAGI, 2021, p. 17). Em </w:t>
      </w:r>
      <w:r w:rsidRPr="002A5A49">
        <w:rPr>
          <w:lang w:val="pt-BR"/>
          <w:i/>
        </w:rPr>
        <w:t xml:space="preserve">Paisagens pós-urbanas</w:t>
      </w:r>
      <w:r w:rsidRPr="002A5A49">
        <w:rPr>
          <w:lang w:val="pt-BR"/>
        </w:rPr>
        <w:t xml:space="preserve">, Di Felice (2009) retoma a tradição filosófica do habitar, que remonta a Heidegger, e mostra como as diferentes tecnologias comunicativas transformam a relação entre o sujeito, os meios de comunicação e o território. Ao tratar da imprensa, afirma que “a invenção da escrita artificial coincide, de fato, com o surgimento de uma espacialidade artificial que marcará sobremaneira a Renascença e inaugurará um novo modo de habitar” (DI FELICE, 2009, p. 102). Com as redes digitais, o autor descreve um habitar atópico, que só se realiza por meio de interações com interfaces e envolve fluxos informativos e relações irredutíveis ao espaço físico. Constituem-se, aí, ecossistemas informativos, ambientes que só podem ser atravessados mediante interações técnicas e nos quais sujeito e território se relacionam em rede (DI FELICE, 2009, p. 20).</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Desse diálogo e das leituras de território da seção anterior resulta a definição que adotamos. Habitar o digital designa, nesta pesquisa, as maneiras pelas quais as tecnologias digitais atravessam os espaços, as relações e as práticas cotidianas de um território, produzindo possibilidades desiguais de acesso, participação e apropriação. Em Pipa, a expressão nomeia uma tensão específica, a coexistência de uma elevada densidade tecnológica nos circuitos econômicos e turísticos do distrito com uma disponibilidade muito mais limitada de tecnologias nos espaços pedagógicos da escola.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Santos (2006, p. 163) observa que, com a difusão do meio técnico-científico-informacional, “distinguem-se zonas servidas pelos meios de conhecimento e áreas desprovidas dessa vantagem”, e em Pipa essa distinção atravessa o próprio distrito. Em texto anterior, o autor dá nome a uma tensão que reencontramos em Pipa, a “dissonância entre os usos econômicos e os usos sociais dos mesmos recursos” (SANTOS, 1999, p. 20-21). Massey, por sua vez, impede que a distância entre a escola e os circuitos turísticos seja lida como atraso, ao criticar a operação que “transforma a geografia em história, o espaço em tempo” e “reduz coexistências simultâneas a um lugar na fila da história” (MASSEY, 2008, p. 24). Escola e polo turístico são contemporâneos, separados por relações que a análise precisará explicar.</w:t>
      </w:r>
    </w:p>
    <w:p w14:paraId="6A7E3515" w14:textId="77777777" w:rsidR="00273572" w:rsidRPr="002A5A49" w:rsidRDefault="00000000" w:rsidP="002A5A49">
      <w:pPr>
        <w:spacing w:after="0" w:line="360" w:lineRule="auto"/>
        <w:ind w:firstLine="709"/>
        <w:jc w:val="both"/>
        <w:rPr>
          <w:lang w:val="pt-BR"/>
        </w:rPr>
      </w:pPr>
      <w:r w:rsidRPr="002A5A49">
        <w:rPr>
          <w:lang w:val="pt-BR"/>
        </w:rPr>
        <w:t xml:space="preserve">Por essa razão, habitar o digital é, nesta tese, mais do que acesso à internet ou posse de equipamentos. Valente já advertia, no fim dos anos 1990, que “implantar computadores nas escolas sem o devido preparo de professores e da comunidade escolar não trará os benefícios que esperamos” (VALENTE, 1999, p. 83). A expressão orienta duas perguntas, uma voltada ao território e outra à escola. Como se habita o digital quando a tecnologia está intensamente presente em certos circuitos do distrito e pouco presente nos espaços destinados à educação? Que formas de participação, uso, apropriação e experiência digital se tornam possíveis, ou permanecem restritas, para as crianças nessas condições? A formulação será confrontada com os dados e poderá ser aprofundada, revista ou tensionada ao longo da investigação, e a segunda pergunta conduz aos direitos das crianças no ambiente digital.</w:t>
      </w:r>
    </w:p>
    <w:p w14:paraId="06C746C4" w14:textId="77777777" w:rsidR="00273572" w:rsidRPr="002A5A49" w:rsidRDefault="00000000" w:rsidP="002A5A49">
      <w:pPr>
        <w:pStyle w:val="Ttulo1"/>
        <w:pageBreakBefore/>
        <w:spacing w:after="0"/>
        <w:rPr>
          <w:lang w:val="pt-BR"/>
        </w:rPr>
      </w:pPr>
      <w:bookmarkStart w:id="15" w:name="_Toc241917935"/>
      <w:r w:rsidRPr="002A5A49">
        <w:rPr>
          <w:lang w:val="pt-BR"/>
        </w:rPr>
        <w:lastRenderedPageBreak/>
        <w:t>8 EDUCAÇÃO DIGITAL E DIREITOS DAS CRIANÇAS</w:t>
      </w:r>
      <w:bookmarkEnd w:id="15"/>
    </w:p>
    <w:p w14:paraId="25F28267" w14:textId="77777777" w:rsidR="00273572" w:rsidRPr="002A5A49" w:rsidRDefault="00000000" w:rsidP="002A5A49">
      <w:pPr>
        <w:spacing w:after="0" w:line="360" w:lineRule="auto"/>
        <w:ind w:firstLine="709"/>
        <w:jc w:val="both"/>
        <w:rPr>
          <w:lang w:val="pt-BR"/>
        </w:rPr>
      </w:pPr>
      <w:r w:rsidRPr="002A5A49">
        <w:rPr>
          <w:lang w:val="pt-BR"/>
        </w:rPr>
        <w:t xml:space="preserve">As crianças estão no fim do caminho que a política percorre, e é em nome delas que a PNED se justifica, razão pela qual o objetivo específico (d) se volta para os seus direitos no ambiente digital. Como a pesquisa ouve os profissionais da educação, o que se poderá dizer sobre as crianças virá das condições documentadas e das compreensões desses profissionais, sem que se pressuponham efeitos sobre elas.</w:t>
      </w:r>
    </w:p>
    <w:p w14:paraId="638181E8" w14:textId="77777777" w:rsidR="00273572" w:rsidRPr="002A5A49" w:rsidRDefault="00000000" w:rsidP="002A5A49">
      <w:pPr>
        <w:spacing w:after="0" w:line="360" w:lineRule="auto"/>
        <w:ind w:firstLine="709"/>
        <w:jc w:val="both"/>
        <w:rPr>
          <w:lang w:val="pt-BR"/>
        </w:rPr>
      </w:pPr>
      <w:r w:rsidRPr="002A5A49">
        <w:rPr>
          <w:lang w:val="pt-BR"/>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14:paraId="638181E8" w14:textId="77777777" w:rsidR="00273572" w:rsidRPr="002A5A49" w:rsidRDefault="00000000" w:rsidP="002A5A49">
      <w:pPr>
        <w:spacing w:after="0" w:line="360" w:lineRule="auto"/>
        <w:ind w:firstLine="709"/>
        <w:jc w:val="both"/>
        <w:rPr>
          <w:lang w:val="pt-BR"/>
        </w:rPr>
      </w:pPr>
      <w:r w:rsidRPr="002A5A49">
        <w:rPr>
          <w:lang w:val="pt-BR"/>
        </w:rPr>
        <w:t xml:space="preserve">A atenção às crianças pede, também, cautela diante de duas imagens frequentes no debate público. Buckingham (2006, p. 39) lembra que “as crianças não sabem ‘naturalmente’ como usar computadores: como os adultos, muitas vezes elas experimentam confusão, tédio e frustração”, e conclui que nem a visão da criança vulnerável nem a da criança naturalmente competente oferece “uma base realista para a elaboração de políticas culturais, sociais e educacionais que possam de fato habilitar todas as crianças a lidar com as realidades culturais em mudança nas quais nasceram” (BUCKINGHAM, 2006, p. 40). Se a familiaridade com os aparelhos não se converte, por si, em compreensão do ambiente digital, essa compreensão precisa ser ensinada, e é essa tarefa que a PNED atribui à escola.</w:t>
      </w:r>
    </w:p>
    <w:p w14:paraId="7A618EF9" w14:textId="77777777" w:rsidR="00273572" w:rsidRPr="002A5A49" w:rsidRDefault="00000000" w:rsidP="002A5A49">
      <w:pPr>
        <w:spacing w:after="0" w:line="360" w:lineRule="auto"/>
        <w:ind w:firstLine="709"/>
        <w:jc w:val="both"/>
        <w:rPr>
          <w:lang w:val="pt-BR"/>
        </w:rPr>
      </w:pPr>
      <w:r w:rsidRPr="002A5A49">
        <w:rPr>
          <w:lang w:val="pt-BR"/>
        </w:rPr>
        <w:t xml:space="preserve">Em diálogo com esses documentos, organizamos a análise em três dimensões.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e ganha peso quando se considera, com Silveira (2017), que o mercado de dados pessoais se expande justamente sobre o terreno da privacidade. A participação refere-se às possibilidades de as crianças acessarem informação, produzirem, criarem, comunicarem-se, expressarem opiniões e tomarem parte da cultura digital como sujeitos. Freire lembra que não há respeito aos educandos “se não se levam em consideração as condições em que eles vêm existindo, se não se reconhece a importância dos ‘conhecimentos de experiência feitos’ com que chegam à escola” (FREIRE, 2019, p. 62), e a participação começa por esses saberes. Com essas dimensões, buscaremos compreender como as diferentes formas de encenação da PNED na Escola Municipal Domitila Castelo da Silva podem ampliar, limitar ou reorganizar as possibilidades de as crianças de Pipa habitarem o digital.</w:t>
      </w:r>
    </w:p>
    <w:p w14:paraId="0BB6E3AA" w14:textId="77777777" w:rsidR="00273572" w:rsidRPr="002A5A49" w:rsidRDefault="00000000" w:rsidP="002A5A49">
      <w:pPr>
        <w:pStyle w:val="Ttulo1"/>
        <w:pageBreakBefore/>
        <w:spacing w:after="0"/>
        <w:rPr>
          <w:lang w:val="pt-BR"/>
        </w:rPr>
      </w:pPr>
      <w:bookmarkStart w:id="16" w:name="_Toc241917936"/>
      <w:r w:rsidRPr="002A5A49">
        <w:rPr>
          <w:lang w:val="pt-BR"/>
        </w:rPr>
        <w:lastRenderedPageBreak/>
        <w:t>9 METODOLOGIA</w:t>
      </w:r>
      <w:bookmarkEnd w:id="16"/>
    </w:p>
    <w:p w14:paraId="0248B852" w14:textId="77777777" w:rsidR="00273572" w:rsidRPr="002A5A49" w:rsidRDefault="00000000" w:rsidP="002A5A49">
      <w:pPr>
        <w:pStyle w:val="Ttulo2"/>
        <w:spacing w:before="0" w:after="0"/>
        <w:rPr>
          <w:lang w:val="pt-BR"/>
        </w:rPr>
      </w:pPr>
      <w:bookmarkStart w:id="17" w:name="_Toc241917937"/>
      <w:r w:rsidRPr="002A5A49">
        <w:rPr>
          <w:lang w:val="pt-BR"/>
        </w:rPr>
        <w:t>9.1 ABORDAGEM E DESENHO DA PESQUISA</w:t>
      </w:r>
      <w:bookmarkEnd w:id="17"/>
    </w:p>
    <w:p w14:paraId="3AD3C0CF" w14:textId="77777777" w:rsidR="00273572" w:rsidRPr="002A5A49" w:rsidRDefault="00000000" w:rsidP="002A5A49">
      <w:pPr>
        <w:spacing w:after="0" w:line="360" w:lineRule="auto"/>
        <w:ind w:firstLine="709"/>
        <w:jc w:val="both"/>
        <w:rPr>
          <w:lang w:val="pt-BR"/>
        </w:rPr>
      </w:pPr>
      <w:r w:rsidRPr="002A5A49">
        <w:rPr>
          <w:lang w:val="pt-BR"/>
        </w:rPr>
        <w:t xml:space="preserve">A pesquisa adota abordagem qualitativa, de caráter interpretativo, por trabalhar com os sentidos, as experiências, os valores, as crenças e as interpretações que os sujeitos produzem num contexto social determinado (MINAYO, 2009). Organiza-se como estudo de caso, cuja unidade central é a encenação da PNED no contexto da prática da Escola Municipal Domitila Castelo da Silva, em Pipa. Yin (2001) recomenda esse desenho para investigar um fenômeno contemporâneo em seu contexto real quando os limites entre um e outro não estão claramente definidos, situação que corresponde à de uma política cuja forma depende das condições da escola e do território que a recebem. A Secretaria Municipal de Educação participa da investigação como dimensão complementar do contexto externo, sem constituir um segundo caso.</w:t>
      </w:r>
    </w:p>
    <w:p w14:paraId="6898A6AE" w14:textId="77777777" w:rsidR="00273572" w:rsidRPr="002A5A49" w:rsidRDefault="00000000" w:rsidP="002A5A49">
      <w:pPr>
        <w:spacing w:after="0" w:line="360" w:lineRule="auto"/>
        <w:ind w:firstLine="709"/>
        <w:jc w:val="both"/>
        <w:rPr>
          <w:lang w:val="pt-BR"/>
        </w:rPr>
      </w:pPr>
      <w:r w:rsidRPr="002A5A49">
        <w:rPr>
          <w:lang w:val="pt-BR"/>
        </w:rPr>
        <w:t xml:space="preserve">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Ball, Maguire e Braun (2016, p. 49) adotaram a mesma delimitação no estudo que deu origem à teoria da atuação: “a prática de sala de aula não era foco do estudo [...] nós temos de confiar nos relatos dos professores nessas questões”. A pesquisa será submetida ao Comitê de Ética em Pesquisa como emenda ao protocolo já aprovado, e o trabalho de campo começará somente depois da aprovação dessa emenda, com a assinatura do Termo de Consentimento Livre e Esclarecido, e seguirá as Resoluções nº 466/2012 e nº 510/2016 do Conselho Nacional de Saúde, esta última específica para as Ciências Humanas e Sociais (BRASIL, 2012, 2016). Os nomes dos participantes serão substituídos por pseudônimos, escolhidos por cada um ao assinar o termo, em todas as transcrições, relatórios e publicações.</w:t>
      </w:r>
    </w:p>
    <w:p w14:paraId="433F5E1E" w14:textId="77777777" w:rsidR="00273572" w:rsidRPr="002A5A49" w:rsidRDefault="00000000" w:rsidP="002A5A49">
      <w:pPr>
        <w:spacing w:after="0" w:line="360" w:lineRule="auto"/>
        <w:ind w:firstLine="709"/>
        <w:jc w:val="both"/>
        <w:rPr>
          <w:lang w:val="pt-BR"/>
        </w:rPr>
      </w:pPr>
      <w:r w:rsidRPr="002A5A49">
        <w:rPr>
          <w:lang w:val="pt-BR"/>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14:paraId="710A76DE" w14:textId="77777777" w:rsidR="00273572" w:rsidRPr="002A5A49" w:rsidRDefault="00000000" w:rsidP="002A5A49">
      <w:pPr>
        <w:pStyle w:val="Ttulo2"/>
        <w:spacing w:before="0" w:after="0"/>
        <w:rPr>
          <w:lang w:val="pt-BR"/>
        </w:rPr>
      </w:pPr>
      <w:bookmarkStart w:id="18" w:name="_Toc241917938"/>
      <w:r w:rsidRPr="002A5A49">
        <w:rPr>
          <w:lang w:val="pt-BR"/>
        </w:rPr>
        <w:t>9.2 PARTICIPANTES</w:t>
      </w:r>
      <w:bookmarkEnd w:id="18"/>
    </w:p>
    <w:p w14:paraId="397F17E9" w14:textId="3D87BA64" w:rsidR="00273572" w:rsidRPr="002A5A49" w:rsidRDefault="00000000" w:rsidP="002A5A49">
      <w:pPr>
        <w:spacing w:after="0" w:line="360" w:lineRule="auto"/>
        <w:ind w:firstLine="709"/>
        <w:jc w:val="both"/>
        <w:rPr>
          <w:lang w:val="pt-BR"/>
        </w:rPr>
      </w:pPr>
      <w:r w:rsidRPr="002A5A49">
        <w:rPr>
          <w:lang w:val="pt-BR"/>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w:t>
      </w:r>
      <w:r w:rsidRPr="002A5A49">
        <w:rPr>
          <w:lang w:val="pt-BR"/>
        </w:rPr>
        <w:lastRenderedPageBreak/>
        <w:t xml:space="preserve">política se constrói em diferentes lugares da escola, do planejamento e da coordenação ao trabalho com as crianças. Ball, Maguire e Braun (2016, p. 74-75) observaram, nas escolas que estudaram, que “os atores nas escolas são posicionados de forma diferente e assumem posições diversas em relação à política”, e é essa diversidade de posições que a escuta procura alcançar. Segundo o relatório de turmas da Secretaria de Educação de Tibau do Sul, a escola tem, em 2026, quinze turmas nos anos iniciais, três em cada ano de escolaridade, com 351 crianças matriculadas (TIBAU DO SUL, 2026). O grupo de profissionais que poderá participar reúne 24 pessoas: o diretor, a vice-diretora, a coordenadora pedagógica, quatro profissionais do apoio pedagógico e dezessete professoras e professores, dos quais quinze são regentes, um para cada turma, e dois atuam no apoio à recomposição de aula.</w:t>
      </w:r>
      <w:r w:rsidR="002A5A49" w:rsidRPr="002A5A49">
        <w:rPr>
          <w:color w:val="EE0000"/>
          <w:lang w:val="pt-BR"/>
        </w:rPr>
        <w:t xml:space="preserve"/>
      </w:r>
      <w:proofErr w:type="spellStart"/>
      <w:r w:rsidR="002A5A49" w:rsidRPr="002A5A49">
        <w:rPr>
          <w:color w:val="EE0000"/>
          <w:lang w:val="pt-BR"/>
        </w:rPr>
        <w:t xml:space="preserve"/>
      </w:r>
      <w:proofErr w:type="spellEnd"/>
      <w:r w:rsidR="002A5A49" w:rsidRPr="002A5A49">
        <w:rPr>
          <w:color w:val="EE0000"/>
          <w:lang w:val="pt-BR"/>
        </w:rPr>
        <w:t xml:space="preserve"/>
      </w:r>
    </w:p>
    <w:p w14:paraId="5BC529D3" w14:textId="77777777" w:rsidR="00273572" w:rsidRPr="002A5A49" w:rsidRDefault="00000000" w:rsidP="002A5A49">
      <w:pPr>
        <w:spacing w:after="0" w:line="360" w:lineRule="auto"/>
        <w:ind w:firstLine="709"/>
        <w:jc w:val="both"/>
        <w:rPr>
          <w:lang w:val="pt-BR"/>
        </w:rPr>
      </w:pPr>
      <w:r w:rsidRPr="002A5A49">
        <w:rPr>
          <w:lang w:val="pt-BR"/>
        </w:rPr>
        <w:t xml:space="preserve">Participará também um técnico da Secretaria Municipal de Educação, o coordenador de políticas públicas e programas educacionais do município, a quem cabe acompanhar os programas e as orientações que chegam às escolas da rede. Sua participação ajudará a compreender como a política é recebida e traduzida no âmbito municipal antes de chegar ao cotidiano da escola, aproximando o contexto externo do contexto da prática sem deslocar da escola o centro da investigação.</w:t>
      </w:r>
    </w:p>
    <w:p w14:paraId="35E257DF" w14:textId="77777777" w:rsidR="00273572" w:rsidRPr="002A5A49" w:rsidRDefault="00000000" w:rsidP="002A5A49">
      <w:pPr>
        <w:pStyle w:val="Ttulo1"/>
        <w:pageBreakBefore/>
        <w:spacing w:after="0"/>
        <w:rPr>
          <w:lang w:val="pt-BR"/>
        </w:rPr>
      </w:pPr>
      <w:bookmarkStart w:id="19" w:name="_Toc241917939"/>
      <w:r w:rsidRPr="002A5A49">
        <w:rPr>
          <w:lang w:val="pt-BR"/>
        </w:rPr>
        <w:lastRenderedPageBreak/>
        <w:t>10 CONSTRUÇÃO DOS DADOS</w:t>
      </w:r>
      <w:bookmarkEnd w:id="19"/>
    </w:p>
    <w:p w14:paraId="4751E625" w14:textId="77777777" w:rsidR="00273572" w:rsidRPr="002A5A49" w:rsidRDefault="00000000" w:rsidP="002A5A49">
      <w:pPr>
        <w:spacing w:after="0" w:line="360" w:lineRule="auto"/>
        <w:ind w:firstLine="709"/>
        <w:jc w:val="both"/>
        <w:rPr>
          <w:lang w:val="pt-BR"/>
        </w:rPr>
      </w:pPr>
      <w:r w:rsidRPr="002A5A49">
        <w:rPr>
          <w:lang w:val="pt-BR"/>
        </w:rPr>
        <w:t xml:space="preserve">Os dados serão construídos em cinco movimentos articulados, cada um acrescentando uma fonte ao estudo. O confronto entre elas, feito no último, permite ler a encenação da política em mais de um plano.</w:t>
      </w:r>
    </w:p>
    <w:p w14:paraId="2BF6F501" w14:textId="77777777" w:rsidR="00273572" w:rsidRPr="002A5A49" w:rsidRDefault="00000000" w:rsidP="002A5A49">
      <w:pPr>
        <w:pStyle w:val="Ttulo2"/>
        <w:spacing w:before="0" w:after="0"/>
        <w:rPr>
          <w:lang w:val="pt-BR"/>
        </w:rPr>
      </w:pPr>
      <w:bookmarkStart w:id="20" w:name="_Toc241917940"/>
      <w:r w:rsidRPr="002A5A49">
        <w:rPr>
          <w:lang w:val="pt-BR"/>
        </w:rPr>
        <w:t>10.1 PRIMEIRO MOVIMENTO: ANÁLISE DOCUMENTAL</w:t>
      </w:r>
      <w:bookmarkEnd w:id="20"/>
    </w:p>
    <w:p w14:paraId="3C21FFDB" w14:textId="26BEFC5D" w:rsidR="00273572" w:rsidRPr="002A5A49" w:rsidRDefault="00000000" w:rsidP="002A5A49">
      <w:pPr>
        <w:spacing w:after="0" w:line="360" w:lineRule="auto"/>
        <w:ind w:firstLine="709"/>
        <w:jc w:val="both"/>
        <w:rPr>
          <w:lang w:val="pt-BR"/>
        </w:rPr>
      </w:pPr>
      <w:r w:rsidRPr="002A5A49">
        <w:rPr>
          <w:lang w:val="pt-BR"/>
        </w:rPr>
        <w:t xml:space="preserve">Os documentos que acompanham a PNED em sua chegada à escola compõem o primeiro conjunto de fontes. No plano nacional, serão analisados a Lei nº 14.533/2023, a Resolução CNE/CEB nº 2/2025 e os documentos curriculares que orientam a educação digital. No plano municipal e escolar, entram os documentos produzidos pela Secretaria Municipal de Educação sobre a política, os registros relativos à Política de Inovação Educação Conectada (PIEC), o Projeto Político-Pedagógico, os planos de aula, as atas de reuniões pedagógicas, os registros de formação e os demais registros institucionais relacionados à educação digital. A leitura será feita em diálogo com a ACP, para identificar discursos, expectativas, responsabilidades e orientações e acompanhar como eles se traduzem de um contexto da política para outro (MAINARDES, 2006). No Projeto Político-Pedagógico (PPP), por exemplo, procuraremos a concepção da escola sobre as tecnologias digitais, lida como tradução local da política, e os planos de aula permitirão confrontar as narrativas dos profissionais com o planejamento formal do ensino.</w:t>
      </w:r>
    </w:p>
    <w:p w14:paraId="7F613BE3" w14:textId="77777777" w:rsidR="00273572" w:rsidRPr="002A5A49" w:rsidRDefault="00000000" w:rsidP="002A5A49">
      <w:pPr>
        <w:pStyle w:val="Ttulo2"/>
        <w:spacing w:before="0" w:after="0"/>
        <w:rPr>
          <w:lang w:val="pt-BR"/>
        </w:rPr>
      </w:pPr>
      <w:bookmarkStart w:id="21" w:name="_Toc241917941"/>
      <w:r w:rsidRPr="002A5A49">
        <w:rPr>
          <w:lang w:val="pt-BR"/>
        </w:rPr>
        <w:t>10.2 SEGUNDO MOVIMENTO: REGISTRO ICONOGRÁFICO E LEITURA DO TERRITÓRIO</w:t>
      </w:r>
      <w:bookmarkEnd w:id="21"/>
    </w:p>
    <w:p w14:paraId="504370AB" w14:textId="77777777" w:rsidR="00273572" w:rsidRPr="002A5A49" w:rsidRDefault="00000000" w:rsidP="002A5A49">
      <w:pPr>
        <w:spacing w:after="0" w:line="360" w:lineRule="auto"/>
        <w:ind w:firstLine="709"/>
        <w:jc w:val="both"/>
        <w:rPr>
          <w:lang w:val="pt-BR"/>
        </w:rPr>
      </w:pPr>
      <w:r w:rsidRPr="002A5A49">
        <w:rPr>
          <w:lang w:val="pt-BR"/>
        </w:rPr>
        <w:t xml:space="preserve">O registro iconográfico parte de um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do distrito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14:paraId="46463E0A" w14:textId="77777777" w:rsidR="00273572" w:rsidRPr="002A5A49" w:rsidRDefault="00000000" w:rsidP="002A5A49">
      <w:pPr>
        <w:pStyle w:val="Ttulo2"/>
        <w:spacing w:before="0" w:after="0"/>
        <w:rPr>
          <w:lang w:val="pt-BR"/>
        </w:rPr>
      </w:pPr>
      <w:bookmarkStart w:id="22" w:name="_Toc241917942"/>
      <w:r w:rsidRPr="002A5A49">
        <w:rPr>
          <w:lang w:val="pt-BR"/>
        </w:rPr>
        <w:lastRenderedPageBreak/>
        <w:t>10.3 TERCEIRO MOVIMENTO: QUESTIONÁRIO DE PERFIL E PERCEPÇÕES</w:t>
      </w:r>
      <w:bookmarkEnd w:id="22"/>
    </w:p>
    <w:p w14:paraId="0FC6F16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O questionário, aplicado presencialmente e respondido em formulário digital, tem função descritiva e contextualizadora.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Com ele, caracterizamos o grupo e reunimos elementos que ajudem a compreender as entrevistas, sem pretensão de generalização estatística.</w:t>
      </w:r>
    </w:p>
    <w:p w14:paraId="5E26F7B8" w14:textId="77777777" w:rsidR="00273572" w:rsidRPr="002A5A49" w:rsidRDefault="00000000" w:rsidP="002A5A49">
      <w:pPr>
        <w:pStyle w:val="Ttulo2"/>
        <w:spacing w:before="0" w:after="0"/>
        <w:rPr>
          <w:lang w:val="pt-BR"/>
        </w:rPr>
      </w:pPr>
      <w:bookmarkStart w:id="23" w:name="_Toc241917943"/>
      <w:r w:rsidRPr="002A5A49">
        <w:rPr>
          <w:lang w:val="pt-BR"/>
        </w:rPr>
        <w:t>10.4 QUARTO MOVIMENTO: ENTREVISTAS SEMIESTRUTURADAS</w:t>
      </w:r>
      <w:bookmarkEnd w:id="23"/>
    </w:p>
    <w:p w14:paraId="17FA33C0" w14:textId="77777777" w:rsidR="00273572" w:rsidRPr="002A5A49" w:rsidRDefault="00000000" w:rsidP="002A5A49">
      <w:pPr>
        <w:spacing w:after="0" w:line="360" w:lineRule="auto"/>
        <w:ind w:firstLine="709"/>
        <w:jc w:val="both"/>
        <w:rPr>
          <w:lang w:val="pt-BR"/>
        </w:rPr>
      </w:pPr>
      <w:r w:rsidRPr="002A5A49">
        <w:rPr>
          <w:lang w:val="pt-BR"/>
        </w:rPr>
        <w:t xml:space="preserve">As entrevistas, individuais e semiestruturadas, terão duração aproximada de 60 a 90 minutos e serão realizadas em espaço reservado, gravadas com o consentimento dos participantes e depois transcritas. Com os profissionais da escola, tratarão de suas trajetórias, da compreensão que têm da PNED, das condições de trabalho e das relações profissionais, das possibilidades de tradução da política, das demandas institucionais e da educação digital e das experiências das crianças com as tecnologias. Com o técnico da Secretaria, o roteiro abordará a compreensão municipal da PNED, as orientações repassadas às escolas, as ações realizadas, os processos de formação, as formas de acompanhamento, as condições oferecidas às unidades escolares e as dificuldades e possibilidades percebidas na implementação.</w:t>
      </w:r>
    </w:p>
    <w:p w14:paraId="74A0016C" w14:textId="77777777" w:rsidR="00273572" w:rsidRPr="002A5A49" w:rsidRDefault="00000000" w:rsidP="002A5A49">
      <w:pPr>
        <w:spacing w:after="0" w:line="360" w:lineRule="auto"/>
        <w:ind w:firstLine="709"/>
        <w:jc w:val="both"/>
        <w:rPr>
          <w:lang w:val="pt-BR"/>
        </w:rPr>
      </w:pPr>
      <w:r w:rsidRPr="002A5A49">
        <w:rPr>
          <w:lang w:val="pt-BR"/>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14:paraId="396380AC" w14:textId="77777777" w:rsidR="00273572" w:rsidRPr="002A5A49" w:rsidRDefault="00000000" w:rsidP="002A5A49">
      <w:pPr>
        <w:pStyle w:val="Ttulo2"/>
        <w:spacing w:before="0" w:after="0"/>
        <w:rPr>
          <w:lang w:val="pt-BR"/>
        </w:rPr>
      </w:pPr>
      <w:bookmarkStart w:id="24" w:name="_Toc241917944"/>
      <w:r w:rsidRPr="002A5A49">
        <w:rPr>
          <w:lang w:val="pt-BR"/>
        </w:rPr>
        <w:t>10.5 QUINTO MOVIMENTO: ANÁLISE E DEVOLUTIVA</w:t>
      </w:r>
      <w:bookmarkEnd w:id="24"/>
    </w:p>
    <w:p w14:paraId="394C2AD0" w14:textId="77777777" w:rsidR="00273572" w:rsidRPr="002A5A49" w:rsidRDefault="00000000" w:rsidP="002A5A49">
      <w:pPr>
        <w:spacing w:after="0" w:line="360" w:lineRule="auto"/>
        <w:ind w:firstLine="709"/>
        <w:jc w:val="both"/>
        <w:rPr>
          <w:lang w:val="pt-BR"/>
        </w:rPr>
      </w:pPr>
      <w:r w:rsidRPr="002A5A49">
        <w:rPr>
          <w:lang w:val="pt-BR"/>
        </w:rPr>
        <w:t xml:space="preserve">A análise reúne as fontes. Os relatos orais e as respostas abertas do questionário serão examinados pela análise temática reflexiva (BRAUN; CLARKE, 2006, 2019), cujas fases reunimos, nesta pesquisa,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14:paraId="3A134FB8" w14:textId="77777777" w:rsidR="00273572" w:rsidRPr="002A5A49" w:rsidRDefault="00000000" w:rsidP="002A5A49">
      <w:pPr>
        <w:spacing w:after="0" w:line="360" w:lineRule="auto"/>
        <w:ind w:firstLine="709"/>
        <w:jc w:val="both"/>
        <w:rPr>
          <w:lang w:val="pt-BR"/>
        </w:rPr>
      </w:pPr>
      <w:r w:rsidRPr="002A5A49">
        <w:rPr>
          <w:lang w:val="pt-BR"/>
        </w:rPr>
        <w:lastRenderedPageBreak/>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14:paraId="11E61DBD" w14:textId="77777777" w:rsidR="00273572" w:rsidRPr="002A5A49" w:rsidRDefault="00000000" w:rsidP="002A5A49">
      <w:pPr>
        <w:pStyle w:val="Ttulo1"/>
        <w:pageBreakBefore/>
        <w:spacing w:after="0"/>
        <w:rPr>
          <w:lang w:val="pt-BR"/>
        </w:rPr>
      </w:pPr>
      <w:bookmarkStart w:id="25" w:name="_Toc241917945"/>
      <w:r w:rsidRPr="002A5A49">
        <w:rPr>
          <w:lang w:val="pt-BR"/>
        </w:rPr>
        <w:lastRenderedPageBreak/>
        <w:t>11 A RESISTÊNCIA COMO PROBLEMA ANALÍTICO</w:t>
      </w:r>
      <w:bookmarkEnd w:id="25"/>
    </w:p>
    <w:p w14:paraId="440F919C" w14:textId="77777777" w:rsidR="00273572" w:rsidRPr="002A5A49" w:rsidRDefault="00000000" w:rsidP="002A5A49">
      <w:pPr>
        <w:spacing w:after="0" w:line="360" w:lineRule="auto"/>
        <w:ind w:firstLine="709"/>
        <w:jc w:val="both"/>
        <w:rPr>
          <w:lang w:val="pt-BR"/>
        </w:rPr>
      </w:pPr>
      <w:r w:rsidRPr="002A5A49">
        <w:rPr>
          <w:lang w:val="pt-BR"/>
        </w:rPr>
        <w:t xml:space="preserve">A palavra “resistências” está no título da tese por escolha deliberada e expressa uma preocupação teórica da pesquisa, a de compreender o que acontece quando os profissionais encontram exigências normativas que precisam ser traduzidas dentro de determinadas condições de trabalho. A escolha pede cuidado, porque a resistência será tratada como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Foucault ajuda a dar a essa abertura um estatuto teórico. Ball, Maguire e Braun recorrem a ele ao tratar a política como “uma certa economia de discursos da verdade” (FOUCAULT, 1980, p. 93 apud BALL; MAGUIRE; BRAUN, 2016, p. 21), que se investe no cotidiano das escolas. Em </w:t>
      </w:r>
      <w:r w:rsidRPr="002A5A49">
        <w:rPr>
          <w:lang w:val="pt-BR"/>
          <w:i/>
        </w:rPr>
        <w:t xml:space="preserve">Vigiar e punir</w:t>
      </w:r>
      <w:r w:rsidRPr="002A5A49">
        <w:rPr>
          <w:lang w:val="pt-BR"/>
        </w:rPr>
        <w:t xml:space="preserve">, o próprio Foucault mostra que as relações de poder “não são unívocas; definem inúmeros pontos de luta, focos de instabilidade comportando cada um seus riscos de conflito, de lutas e de inversão pelo menos transitória da relação de forças” (FOUCAULT, 1999, p. 29). Lida com o autor, a resistência faz parte das relações de poder que a política mobiliza na escola e pode, por isso, aparecer sem ser pressuposta: onde há normas, exigências e registros, há também pontos em que eles se tornam instáveis.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Ball (2011) ajuda a sustentar esse cuidado em duas direções. De um lado, critica as pesquisas em que “o problema está ‘na’ escola ou ‘no’ professor, mas nunca ‘nas’ políticas” (BALL, 2011, p. 36) e lembra que as políticas “criam circunstâncias nas quais o espectro de opções disponíveis sobre o que fazer é reduzido ou modificado”, de modo que “uma resposta ainda precisa ser construída no contexto” (BALL, 2011, p. 45-46). De outro, adverte contra os estudos em que os sujeitos “emergem, resistentes e românticos, heróis althusserianos lutando contra a opressão” (BALL, 2011, p. 46). Freire oferece contrapeso semelhante ao lembrar que o professor “precisa de condições favoráveis, higiênicas, espaciais, estéticas, sem as quais se move menos eficazmente no espaço pedagógico” e que, “às vezes, as condições são de tal maneira perversas que nem se move” (FREIRE, 2019, p. 64-65). Entre culpar os profissionais e celebrá-los, a análise descreverá o que eles fazem e as condições que tornam necessárias as suas escolhas.</w:t>
      </w:r>
    </w:p>
    <w:p w14:paraId="73E96CBE" w14:textId="77777777" w:rsidR="00273572" w:rsidRPr="002A5A49" w:rsidRDefault="00000000" w:rsidP="002A5A49">
      <w:pPr>
        <w:pStyle w:val="Ttulo1"/>
        <w:pageBreakBefore/>
        <w:spacing w:after="0"/>
        <w:rPr>
          <w:lang w:val="pt-BR"/>
        </w:rPr>
      </w:pPr>
      <w:bookmarkStart w:id="26" w:name="_Toc241917946"/>
      <w:r w:rsidRPr="002A5A49">
        <w:rPr>
          <w:lang w:val="pt-BR"/>
        </w:rPr>
        <w:lastRenderedPageBreak/>
        <w:t>12 TESE DE PARTIDA</w:t>
      </w:r>
      <w:bookmarkEnd w:id="26"/>
    </w:p>
    <w:p w14:paraId="5CFDB5F9" w14:textId="77777777" w:rsidR="00273572" w:rsidRPr="002A5A49" w:rsidRDefault="00000000" w:rsidP="002A5A49">
      <w:pPr>
        <w:spacing w:after="0" w:line="360" w:lineRule="auto"/>
        <w:ind w:firstLine="709"/>
        <w:jc w:val="both"/>
        <w:rPr>
          <w:lang w:val="pt-BR"/>
        </w:rPr>
      </w:pPr>
      <w:r w:rsidRPr="002A5A49">
        <w:rPr>
          <w:lang w:val="pt-BR"/>
        </w:rPr>
        <w:t xml:space="preserve">Partimos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adesão, acomodação, adaptação, omissão seletiva, negociação, ressignificação e resistência, e esta última, embora seja uma possibilidade analítica particularmente importante, permanece como hipótese a ser examinada nos dados.</w:t>
      </w:r>
    </w:p>
    <w:p w14:paraId="0C3B0287" w14:textId="24E58E5A" w:rsidR="00273572" w:rsidRPr="002A5A49" w:rsidRDefault="00000000" w:rsidP="002A5A49">
      <w:pPr>
        <w:spacing w:after="0" w:line="360" w:lineRule="auto"/>
        <w:ind w:firstLine="709"/>
        <w:jc w:val="both"/>
        <w:rPr>
          <w:lang w:val="pt-BR"/>
        </w:rPr>
      </w:pPr>
      <w:r w:rsidRPr="002A5A49">
        <w:rPr>
          <w:lang w:val="pt-BR"/>
        </w:rPr>
        <w:t xml:space="preserve">Partimos também da compreensão de que as condições materiais fazem parte da política. A própria ACP reconhece, desde a sua formulação, que as políticas “são intervenções textuais, mas carregam também restrições e possibilidades materiais” (BOWE; BALL; GOLD, 1992, p. 21, tradução nossa). A existência ou a ausência de equipamentos, de conectividade, de espaços adequados, de formação e de tempo de planejamento participa daquilo que os profissionais conseguem fazer com o que a lei pede, e por isso a pergunta que move a pesquisa vai além da verificação da implementação. Ela indaga o que acontece com uma política de educação digital quando encontra uma escola com uma história, condições materiais e culturas profissionais determinadas, inserida num território específico. Nesse encontro a política adquire suas formas, e nele se pode perguntar quem consegue “habitar o digital”, em que condições e com quais possibilidades de participação.</w:t>
      </w:r>
    </w:p>
    <w:p w14:paraId="4EDCAC31" w14:textId="77777777" w:rsidR="00273572" w:rsidRPr="002A5A49" w:rsidRDefault="00000000" w:rsidP="002A5A49">
      <w:pPr>
        <w:pStyle w:val="Ttulo1"/>
        <w:pageBreakBefore/>
        <w:spacing w:after="0"/>
        <w:rPr>
          <w:lang w:val="pt-BR"/>
        </w:rPr>
      </w:pPr>
      <w:bookmarkStart w:id="27" w:name="_Toc241917947"/>
      <w:r w:rsidRPr="002A5A49">
        <w:rPr>
          <w:lang w:val="pt-BR"/>
        </w:rPr>
        <w:lastRenderedPageBreak/>
        <w:t>13 CONTRIBUIÇÕES ESPERADAS</w:t>
      </w:r>
      <w:bookmarkEnd w:id="27"/>
    </w:p>
    <w:p w14:paraId="02C6A1A8" w14:textId="77777777" w:rsidR="00273572" w:rsidRPr="002A5A49" w:rsidRDefault="00000000" w:rsidP="002A5A49">
      <w:pPr>
        <w:spacing w:after="0" w:line="360" w:lineRule="auto"/>
        <w:ind w:firstLine="709"/>
        <w:jc w:val="both"/>
        <w:rPr>
          <w:lang w:val="pt-BR"/>
        </w:rPr>
      </w:pPr>
      <w:r w:rsidRPr="002A5A49">
        <w:rPr>
          <w:lang w:val="pt-BR"/>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escola.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escola para as possibilidades de provisão, proteção e participação.</w:t>
      </w:r>
    </w:p>
    <w:p w14:paraId="193452F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A contribuição conceitual própria da tese está na formulação “habitar o digital”, construída no diálogo entre a tradição do habitar, as discussões contemporâneas sobre digitalidade e conectividade e as leituras de território, técnica, espaço e lugar de Santos e Massey. O que se aprender com ela em Pipa poderá voltar à teoria e ajudar a compreender outras escolas a que a mesma política chega em condições desiguais.</w:t>
      </w:r>
    </w:p>
    <w:p w14:paraId="075EC824" w14:textId="77777777" w:rsidR="00273572" w:rsidRPr="002A5A49" w:rsidRDefault="00000000" w:rsidP="002A5A49">
      <w:pPr>
        <w:pStyle w:val="Ttulo1"/>
        <w:pageBreakBefore/>
        <w:spacing w:after="0"/>
        <w:ind w:firstLine="0"/>
        <w:jc w:val="center"/>
        <w:rPr>
          <w:lang w:val="pt-BR"/>
        </w:rPr>
      </w:pPr>
      <w:bookmarkStart w:id="28" w:name="_Toc241917948"/>
      <w:r w:rsidRPr="002A5A49">
        <w:rPr>
          <w:b/>
          <w:lang w:val="pt-BR"/>
        </w:rPr>
        <w:lastRenderedPageBreak/>
        <w:t>REFERÊNCIAS</w:t>
      </w:r>
      <w:bookmarkEnd w:id="28"/>
    </w:p>
    <w:p w14:paraId="5A30B65D" w14:textId="77777777" w:rsidR="00273572" w:rsidRDefault="00000000" w:rsidP="002A5A49">
      <w:pPr>
        <w:spacing w:after="0" w:line="240" w:lineRule="auto"/>
        <w:jc w:val="left"/>
        <w:rPr>
          <w:lang w:val="pt-BR"/>
        </w:rPr>
      </w:pPr>
      <w:r w:rsidRPr="002A5A49">
        <w:rPr>
          <w:lang w:val="pt-BR"/>
        </w:rPr>
        <w:t xml:space="preserve">AIRES, Jussara Danielle Martins. </w:t>
      </w:r>
      <w:r w:rsidRPr="002A5A49">
        <w:rPr>
          <w:lang w:val="pt-BR"/>
          <w:b/>
        </w:rPr>
        <w:t xml:space="preserve">Histórias e relatos sobre Pipa</w:t>
      </w:r>
      <w:r w:rsidRPr="002A5A49">
        <w:rPr>
          <w:lang w:val="pt-BR"/>
        </w:rPr>
        <w:t xml:space="preserve">: a praia internacional do Rio Grande do Norte. 2012. 114 f. Dissertação (Mestrado em Ciências Sociais) – Programa de Pós-Graduação em Ciências Sociais, Universidade Federal do Rio Grande do Norte, Natal, 2012.</w:t>
      </w:r>
    </w:p>
    <w:p w14:paraId="3350B200" w14:textId="77777777" w:rsidR="002A5A49" w:rsidRPr="002A5A49" w:rsidRDefault="002A5A49" w:rsidP="002A5A49">
      <w:pPr>
        <w:spacing w:after="0" w:line="240" w:lineRule="auto"/>
        <w:jc w:val="left"/>
        <w:rPr>
          <w:lang w:val="pt-BR"/>
        </w:rPr>
      </w:pPr>
    </w:p>
    <w:p w14:paraId="5A30B65D" w14:textId="77777777" w:rsidR="00273572" w:rsidRDefault="00000000" w:rsidP="002A5A49">
      <w:pPr>
        <w:spacing w:after="0" w:line="240" w:lineRule="auto"/>
        <w:jc w:val="left"/>
        <w:rPr>
          <w:lang w:val="pt-BR"/>
        </w:rPr>
      </w:pPr>
      <w:r w:rsidRPr="002A5A49">
        <w:rPr>
          <w:lang w:val="pt-BR"/>
        </w:rPr>
        <w:t xml:space="preserve">BALL, Stephen J. Reformar escolas/reformar professores e os terrores da performatividade. </w:t>
      </w:r>
      <w:r w:rsidRPr="002A5A49">
        <w:rPr>
          <w:b/>
          <w:lang w:val="pt-BR"/>
        </w:rPr>
        <w:t>Revista Portuguesa de Educação</w:t>
      </w:r>
      <w:r w:rsidRPr="002A5A49">
        <w:rPr>
          <w:lang w:val="pt-BR"/>
        </w:rPr>
        <w:t>, Braga, v. 15, n. 2, p. 3-23, 2002.</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Performatividade, privatização e o pós-Estado do bem-estar. </w:t>
      </w:r>
      <w:r w:rsidRPr="002A5A49">
        <w:rPr>
          <w:b/>
          <w:lang w:val="pt-BR"/>
        </w:rPr>
        <w:t>Educação &amp; Sociedade</w:t>
      </w:r>
      <w:r w:rsidRPr="002A5A49">
        <w:rPr>
          <w:lang w:val="pt-BR"/>
        </w:rPr>
        <w:t>, Campinas, v. 25, n. 89, p. 1105-1126, 2004.</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w:t>
      </w:r>
      <w:r w:rsidRPr="002A5A49">
        <w:rPr>
          <w:lang w:val="pt-BR"/>
          <w:b/>
        </w:rPr>
        <w:t xml:space="preserve">The education debate</w:t>
      </w:r>
      <w:r w:rsidRPr="002A5A49">
        <w:rPr>
          <w:lang w:val="pt-BR"/>
        </w:rPr>
        <w:t xml:space="preserve">. Bristol: The Policy Press, 2008.</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Sociologia das políticas educacionais e pesquisa crítico-social: uma revisão pessoal das políticas educacionais e da pesquisa em política educacional. In: BALL, Stephen J.; MAINARDES, Jefferson (org.). </w:t>
      </w:r>
      <w:r w:rsidRPr="002A5A49">
        <w:rPr>
          <w:lang w:val="pt-BR"/>
          <w:b/>
        </w:rPr>
        <w:t xml:space="preserve">Políticas educacionais</w:t>
      </w:r>
      <w:r w:rsidRPr="002A5A49">
        <w:rPr>
          <w:lang w:val="pt-BR"/>
        </w:rPr>
        <w:t xml:space="preserve">: questões e dilemas. São Paulo: Cortez, 2011. p. 21-53.</w:t>
      </w:r>
    </w:p>
    <w:p w14:paraId="7F0AEC5B" w14:textId="77777777" w:rsidR="002A5A49" w:rsidRPr="002A5A49" w:rsidRDefault="002A5A49" w:rsidP="002A5A49">
      <w:pPr>
        <w:spacing w:after="0" w:line="240" w:lineRule="auto"/>
        <w:jc w:val="left"/>
        <w:rPr>
          <w:lang w:val="pt-BR"/>
        </w:rPr>
      </w:pPr>
    </w:p>
    <w:p w14:paraId="7ECE513B" w14:textId="77777777" w:rsidR="00273572" w:rsidRDefault="00000000" w:rsidP="002A5A49">
      <w:pPr>
        <w:spacing w:after="0" w:line="240" w:lineRule="auto"/>
        <w:jc w:val="left"/>
        <w:rPr>
          <w:lang w:val="pt-BR"/>
        </w:rPr>
      </w:pPr>
      <w:r w:rsidRPr="002A5A49">
        <w:rPr>
          <w:lang w:val="pt-BR"/>
        </w:rPr>
        <w:t xml:space="preserve">BALL, Stephen J.; MAGUIRE, Meg; BRAUN, Annette. </w:t>
      </w:r>
      <w:r w:rsidRPr="002A5A49">
        <w:rPr>
          <w:b/>
          <w:lang w:val="pt-BR"/>
        </w:rPr>
        <w:t>Como as escolas fazem as políticas</w:t>
      </w:r>
      <w:r w:rsidRPr="002A5A49">
        <w:rPr>
          <w:lang w:val="pt-BR"/>
        </w:rPr>
        <w:t>: atuação em escolas secundárias. Ponta Grossa: Editora UEPG, 2016.</w:t>
      </w:r>
    </w:p>
    <w:p w14:paraId="4CDC3277" w14:textId="77777777" w:rsidR="002A5A49" w:rsidRPr="002A5A49" w:rsidRDefault="002A5A49" w:rsidP="002A5A49">
      <w:pPr>
        <w:spacing w:after="0" w:line="240" w:lineRule="auto"/>
        <w:jc w:val="left"/>
        <w:rPr>
          <w:lang w:val="pt-BR"/>
        </w:rPr>
      </w:pPr>
    </w:p>
    <w:p w14:paraId="4C0F52CC" w14:textId="77777777" w:rsidR="00273572" w:rsidRDefault="00000000" w:rsidP="002A5A49">
      <w:pPr>
        <w:spacing w:after="0" w:line="240" w:lineRule="auto"/>
        <w:jc w:val="left"/>
        <w:rPr>
          <w:lang w:val="pt-BR"/>
        </w:rPr>
      </w:pPr>
      <w:r w:rsidRPr="002A5A49">
        <w:rPr>
          <w:lang w:val="pt-BR"/>
        </w:rPr>
        <w:t xml:space="preserve">BOWE, Richard; BALL, Stephen J.; GOLD, Anne. </w:t>
      </w:r>
      <w:proofErr w:type="spellStart"/>
      <w:r w:rsidRPr="002A5A49">
        <w:rPr>
          <w:b/>
          <w:lang w:val="pt-BR"/>
        </w:rPr>
        <w:t>Reforming</w:t>
      </w:r>
      <w:proofErr w:type="spellEnd"/>
      <w:r w:rsidRPr="002A5A49">
        <w:rPr>
          <w:b/>
          <w:lang w:val="pt-BR"/>
        </w:rPr>
        <w:t xml:space="preserve"> </w:t>
      </w:r>
      <w:proofErr w:type="spellStart"/>
      <w:r w:rsidRPr="002A5A49">
        <w:rPr>
          <w:b/>
          <w:lang w:val="pt-BR"/>
        </w:rPr>
        <w:t>education</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w:t>
      </w:r>
      <w:proofErr w:type="spellStart"/>
      <w:r w:rsidRPr="002A5A49">
        <w:rPr>
          <w:b/>
          <w:lang w:val="pt-BR"/>
        </w:rPr>
        <w:t>changing</w:t>
      </w:r>
      <w:proofErr w:type="spellEnd"/>
      <w:r w:rsidRPr="002A5A49">
        <w:rPr>
          <w:b/>
          <w:lang w:val="pt-BR"/>
        </w:rPr>
        <w:t xml:space="preserve"> </w:t>
      </w:r>
      <w:proofErr w:type="spellStart"/>
      <w:r w:rsidRPr="002A5A49">
        <w:rPr>
          <w:b/>
          <w:lang w:val="pt-BR"/>
        </w:rPr>
        <w:t>schools</w:t>
      </w:r>
      <w:proofErr w:type="spellEnd"/>
      <w:r w:rsidRPr="002A5A49">
        <w:rPr>
          <w:lang w:val="pt-BR"/>
        </w:rPr>
        <w:t xml:space="preserve">: case </w:t>
      </w:r>
      <w:proofErr w:type="spellStart"/>
      <w:r w:rsidRPr="002A5A49">
        <w:rPr>
          <w:lang w:val="pt-BR"/>
        </w:rPr>
        <w:t>studies</w:t>
      </w:r>
      <w:proofErr w:type="spellEnd"/>
      <w:r w:rsidRPr="002A5A49">
        <w:rPr>
          <w:lang w:val="pt-BR"/>
        </w:rPr>
        <w:t xml:space="preserve"> in </w:t>
      </w:r>
      <w:proofErr w:type="spellStart"/>
      <w:r w:rsidRPr="002A5A49">
        <w:rPr>
          <w:lang w:val="pt-BR"/>
        </w:rPr>
        <w:t>policy</w:t>
      </w:r>
      <w:proofErr w:type="spellEnd"/>
      <w:r w:rsidRPr="002A5A49">
        <w:rPr>
          <w:lang w:val="pt-BR"/>
        </w:rPr>
        <w:t xml:space="preserve"> </w:t>
      </w:r>
      <w:proofErr w:type="spellStart"/>
      <w:r w:rsidRPr="002A5A49">
        <w:rPr>
          <w:lang w:val="pt-BR"/>
        </w:rPr>
        <w:t>sociology</w:t>
      </w:r>
      <w:proofErr w:type="spellEnd"/>
      <w:r w:rsidRPr="002A5A49">
        <w:rPr>
          <w:lang w:val="pt-BR"/>
        </w:rPr>
        <w:t xml:space="preserve">. London: </w:t>
      </w:r>
      <w:proofErr w:type="spellStart"/>
      <w:r w:rsidRPr="002A5A49">
        <w:rPr>
          <w:lang w:val="pt-BR"/>
        </w:rPr>
        <w:t>Routledge</w:t>
      </w:r>
      <w:proofErr w:type="spellEnd"/>
      <w:r w:rsidRPr="002A5A49">
        <w:rPr>
          <w:lang w:val="pt-BR"/>
        </w:rPr>
        <w:t>, 1992.</w:t>
      </w:r>
    </w:p>
    <w:p w14:paraId="3E40D394" w14:textId="77777777" w:rsidR="002A5A49" w:rsidRPr="002A5A49" w:rsidRDefault="002A5A49" w:rsidP="002A5A49">
      <w:pPr>
        <w:spacing w:after="0" w:line="240" w:lineRule="auto"/>
        <w:jc w:val="left"/>
        <w:rPr>
          <w:lang w:val="pt-BR"/>
        </w:rPr>
      </w:pPr>
    </w:p>
    <w:p w14:paraId="02E83A73" w14:textId="77777777" w:rsidR="00273572" w:rsidRDefault="00000000" w:rsidP="002A5A49">
      <w:pPr>
        <w:spacing w:after="0" w:line="240" w:lineRule="auto"/>
        <w:jc w:val="left"/>
        <w:rPr>
          <w:lang w:val="pt-BR"/>
        </w:rPr>
      </w:pPr>
      <w:r w:rsidRPr="002A5A49">
        <w:rPr>
          <w:lang w:val="pt-BR"/>
        </w:rPr>
        <w:t>BRASIL. Conselho Nacional de Saúde. Resolução nº 466, de 12 de dezembro de 2012. Aprova diretrizes e normas regulamentadoras de pesquisas envolvendo seres humanos. Brasília, DF: CNS, 2012.</w:t>
      </w:r>
    </w:p>
    <w:p w14:paraId="5204B3F5" w14:textId="77777777" w:rsidR="002A5A49" w:rsidRPr="002A5A49" w:rsidRDefault="002A5A49" w:rsidP="002A5A49">
      <w:pPr>
        <w:spacing w:after="0" w:line="240" w:lineRule="auto"/>
        <w:jc w:val="left"/>
        <w:rPr>
          <w:lang w:val="pt-BR"/>
        </w:rPr>
      </w:pPr>
    </w:p>
    <w:p w14:paraId="2216F531" w14:textId="77777777" w:rsidR="00273572" w:rsidRPr="002A5A49" w:rsidRDefault="00000000" w:rsidP="002A5A49">
      <w:pPr>
        <w:spacing w:after="0" w:line="240" w:lineRule="auto"/>
        <w:jc w:val="left"/>
        <w:rPr>
          <w:lang w:val="pt-BR"/>
        </w:rPr>
      </w:pPr>
      <w:r w:rsidRPr="002A5A49">
        <w:rPr>
          <w:lang w:val="pt-BR"/>
        </w:rPr>
        <w:t>BRASIL. Conselho Nacional de Saúde. Resolução nº 510, de 7 de abril de 2016. Dispõe sobre as normas aplicáveis a pesquisas em Ciências Humanas e Sociais. Brasília, DF: CNS, 2016.</w:t>
      </w:r>
    </w:p>
    <w:p w14:paraId="65C9211B" w14:textId="77777777" w:rsidR="00273572" w:rsidRDefault="00000000" w:rsidP="002A5A49">
      <w:pPr>
        <w:spacing w:after="0" w:line="240" w:lineRule="auto"/>
        <w:jc w:val="left"/>
        <w:rPr>
          <w:lang w:val="pt-BR"/>
        </w:rPr>
      </w:pPr>
      <w:r w:rsidRPr="002A5A49">
        <w:rPr>
          <w:lang w:val="pt-BR"/>
        </w:rPr>
        <w:t>BRASIL. Lei nº 14.533, de 11 de janeiro de 2023. Institui a Política Nacional de Educação Digital. Brasília, DF: Presidência da República, 2023.</w:t>
      </w:r>
    </w:p>
    <w:p w14:paraId="41F03071" w14:textId="77777777" w:rsidR="002A5A49" w:rsidRPr="002A5A49" w:rsidRDefault="002A5A49" w:rsidP="002A5A49">
      <w:pPr>
        <w:spacing w:after="0" w:line="240" w:lineRule="auto"/>
        <w:jc w:val="left"/>
        <w:rPr>
          <w:lang w:val="pt-BR"/>
        </w:rPr>
      </w:pPr>
    </w:p>
    <w:p w14:paraId="70080483" w14:textId="77777777" w:rsidR="00273572" w:rsidRDefault="00000000" w:rsidP="002A5A49">
      <w:pPr>
        <w:spacing w:after="0" w:line="240" w:lineRule="auto"/>
        <w:jc w:val="left"/>
        <w:rPr>
          <w:lang w:val="pt-BR"/>
        </w:rPr>
      </w:pPr>
      <w:r w:rsidRPr="002A5A49">
        <w:rPr>
          <w:lang w:val="pt-BR"/>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14:paraId="4BF81A81" w14:textId="77777777" w:rsidR="002A5A49" w:rsidRPr="002A5A49" w:rsidRDefault="002A5A49" w:rsidP="002A5A49">
      <w:pPr>
        <w:spacing w:after="0" w:line="240" w:lineRule="auto"/>
        <w:jc w:val="left"/>
        <w:rPr>
          <w:lang w:val="pt-BR"/>
        </w:rPr>
      </w:pPr>
    </w:p>
    <w:p w14:paraId="7EA21185" w14:textId="77777777" w:rsidR="00273572" w:rsidRDefault="00000000" w:rsidP="002A5A49">
      <w:pPr>
        <w:spacing w:after="0" w:line="240" w:lineRule="auto"/>
        <w:jc w:val="left"/>
        <w:rPr>
          <w:lang w:val="pt-BR"/>
        </w:rPr>
      </w:pPr>
      <w:r w:rsidRPr="002A5A49">
        <w:rPr>
          <w:lang w:val="pt-BR"/>
        </w:rPr>
        <w:t>BRASIL. Lei nº 15.211, de 17 de setembro de 2025. Dispõe sobre a proteção de crianças e adolescentes em ambientes digitais (Estatuto Digital da Criança e do Adolescente). Brasília, DF: Presidência da República, 2025b.</w:t>
      </w:r>
    </w:p>
    <w:p w14:paraId="75F270CE" w14:textId="77777777" w:rsidR="002A5A49" w:rsidRPr="002A5A49" w:rsidRDefault="002A5A49" w:rsidP="002A5A49">
      <w:pPr>
        <w:spacing w:after="0" w:line="240" w:lineRule="auto"/>
        <w:jc w:val="left"/>
        <w:rPr>
          <w:lang w:val="pt-BR"/>
        </w:rPr>
      </w:pPr>
    </w:p>
    <w:p w14:paraId="2A8705F1" w14:textId="77777777" w:rsidR="00273572" w:rsidRDefault="00000000" w:rsidP="002A5A49">
      <w:pPr>
        <w:spacing w:after="0" w:line="240" w:lineRule="auto"/>
        <w:jc w:val="left"/>
        <w:rPr>
          <w:lang w:val="pt-BR"/>
        </w:rPr>
      </w:pPr>
      <w:r w:rsidRPr="002A5A49">
        <w:rPr>
          <w:lang w:val="pt-BR"/>
        </w:rPr>
        <w:t xml:space="preserve">BRAUN, Virginia; CLARKE, Victoria. </w:t>
      </w:r>
      <w:proofErr w:type="spellStart"/>
      <w:r w:rsidRPr="002A5A49">
        <w:rPr>
          <w:lang w:val="pt-BR"/>
        </w:rPr>
        <w:t>Using</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in </w:t>
      </w:r>
      <w:proofErr w:type="spellStart"/>
      <w:r w:rsidRPr="002A5A49">
        <w:rPr>
          <w:lang w:val="pt-BR"/>
        </w:rPr>
        <w:t>psychology</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w:t>
      </w:r>
      <w:proofErr w:type="spellStart"/>
      <w:r w:rsidRPr="002A5A49">
        <w:rPr>
          <w:b/>
          <w:lang w:val="pt-BR"/>
        </w:rPr>
        <w:t>Psychology</w:t>
      </w:r>
      <w:proofErr w:type="spellEnd"/>
      <w:r w:rsidRPr="002A5A49">
        <w:rPr>
          <w:lang w:val="pt-BR"/>
        </w:rPr>
        <w:t>, v. 3, n. 2, p. 77-101, 2006.</w:t>
      </w:r>
    </w:p>
    <w:p w14:paraId="262D9847" w14:textId="77777777" w:rsidR="002A5A49" w:rsidRPr="002A5A49" w:rsidRDefault="002A5A49" w:rsidP="002A5A49">
      <w:pPr>
        <w:spacing w:after="0" w:line="240" w:lineRule="auto"/>
        <w:jc w:val="left"/>
        <w:rPr>
          <w:lang w:val="pt-BR"/>
        </w:rPr>
      </w:pPr>
    </w:p>
    <w:p w14:paraId="18FBB450" w14:textId="77777777" w:rsidR="00273572" w:rsidRDefault="00000000" w:rsidP="002A5A49">
      <w:pPr>
        <w:spacing w:after="0" w:line="240" w:lineRule="auto"/>
        <w:jc w:val="left"/>
        <w:rPr>
          <w:lang w:val="pt-BR"/>
        </w:rPr>
      </w:pPr>
      <w:r w:rsidRPr="002A5A49">
        <w:rPr>
          <w:lang w:val="pt-BR"/>
        </w:rPr>
        <w:t xml:space="preserve">BRAUN, Virginia; CLARKE, Victoria. </w:t>
      </w:r>
      <w:proofErr w:type="spellStart"/>
      <w:r w:rsidRPr="002A5A49">
        <w:rPr>
          <w:lang w:val="pt-BR"/>
        </w:rPr>
        <w:t>Reflecting</w:t>
      </w:r>
      <w:proofErr w:type="spellEnd"/>
      <w:r w:rsidRPr="002A5A49">
        <w:rPr>
          <w:lang w:val="pt-BR"/>
        </w:rPr>
        <w:t xml:space="preserve"> </w:t>
      </w:r>
      <w:proofErr w:type="spellStart"/>
      <w:r w:rsidRPr="002A5A49">
        <w:rPr>
          <w:lang w:val="pt-BR"/>
        </w:rPr>
        <w:t>on</w:t>
      </w:r>
      <w:proofErr w:type="spellEnd"/>
      <w:r w:rsidRPr="002A5A49">
        <w:rPr>
          <w:lang w:val="pt-BR"/>
        </w:rPr>
        <w:t xml:space="preserve"> </w:t>
      </w:r>
      <w:proofErr w:type="spellStart"/>
      <w:r w:rsidRPr="002A5A49">
        <w:rPr>
          <w:lang w:val="pt-BR"/>
        </w:rPr>
        <w:t>reflexive</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Sport, </w:t>
      </w:r>
      <w:proofErr w:type="spellStart"/>
      <w:r w:rsidRPr="002A5A49">
        <w:rPr>
          <w:b/>
          <w:lang w:val="pt-BR"/>
        </w:rPr>
        <w:t>Exercise</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Health</w:t>
      </w:r>
      <w:r w:rsidRPr="002A5A49">
        <w:rPr>
          <w:lang w:val="pt-BR"/>
        </w:rPr>
        <w:t>, v. 11, n. 4, p. 589-597, 2019.</w:t>
      </w:r>
    </w:p>
    <w:p w14:paraId="3350B200" w14:textId="77777777" w:rsidR="002A5A49" w:rsidRPr="002A5A49" w:rsidRDefault="002A5A49" w:rsidP="002A5A49">
      <w:pPr>
        <w:spacing w:after="0" w:line="240" w:lineRule="auto"/>
        <w:jc w:val="left"/>
        <w:rPr>
          <w:lang w:val="pt-BR"/>
        </w:rPr>
      </w:pPr>
    </w:p>
    <w:p w14:paraId="18FBB450" w14:textId="77777777" w:rsidR="00273572" w:rsidRDefault="00000000" w:rsidP="002A5A49">
      <w:pPr>
        <w:spacing w:after="0" w:line="240" w:lineRule="auto"/>
        <w:jc w:val="left"/>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BUCKINGHAM, David. </w:t>
      </w:r>
      <w:r w:rsidRPr="002A5A49">
        <w:rPr>
          <w:lang w:val="pt-BR"/>
          <w:b/>
        </w:rPr>
        <w:t xml:space="preserve">Crescer na era das mídias</w:t>
      </w:r>
      <w:r w:rsidRPr="002A5A49">
        <w:rPr>
          <w:lang w:val="pt-BR"/>
        </w:rPr>
        <w:t xml:space="preserve">: após a morte da infância. Tradução de Gilka Girardello e Isabel Orofino. Florianópolis: [s. n.], 2006.</w:t>
      </w:r>
    </w:p>
    <w:p w14:paraId="5FB057D6"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DI FELICE, Massimo. </w:t>
      </w:r>
      <w:r w:rsidRPr="002A5A49">
        <w:rPr>
          <w:b/>
          <w:lang w:val="pt-BR"/>
        </w:rPr>
        <w:t>Paisagens pós-urbanas</w:t>
      </w:r>
      <w:r w:rsidRPr="002A5A49">
        <w:rPr>
          <w:lang w:val="pt-BR"/>
        </w:rPr>
        <w:t>: o fim da experiência urbana e as formas comunicativas do habitar. São Paulo: Annablume, 2009.</w:t>
      </w:r>
    </w:p>
    <w:p w14:paraId="3350B200"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FOUCAULT, Michel. </w:t>
      </w:r>
      <w:r w:rsidRPr="002A5A49">
        <w:rPr>
          <w:lang w:val="pt-BR"/>
          <w:b/>
        </w:rPr>
        <w:t xml:space="preserve">Vigiar e punir</w:t>
      </w:r>
      <w:r w:rsidRPr="002A5A49">
        <w:rPr>
          <w:lang w:val="pt-BR"/>
        </w:rPr>
        <w:t xml:space="preserve">: nascimento da prisão. Tradução de Raquel Ramalhete. 20. ed. Petrópolis: Vozes, 1999.</w:t>
      </w:r>
    </w:p>
    <w:p w14:paraId="3350B200"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FREIRE, Paulo. </w:t>
      </w:r>
      <w:r w:rsidRPr="002A5A49">
        <w:rPr>
          <w:lang w:val="pt-BR"/>
          <w:b/>
        </w:rPr>
        <w:t xml:space="preserve">Pedagogia da autonomia</w:t>
      </w:r>
      <w:r w:rsidRPr="002A5A49">
        <w:rPr>
          <w:lang w:val="pt-BR"/>
        </w:rPr>
        <w:t xml:space="preserve">: saberes necessários à prática educativa. 60. ed. Rio de Janeiro: Paz e Terra, 2019.</w:t>
      </w:r>
    </w:p>
    <w:p w14:paraId="7A3FD985" w14:textId="77777777" w:rsidR="002A5A49" w:rsidRPr="002A5A49" w:rsidRDefault="002A5A49" w:rsidP="002A5A49">
      <w:pPr>
        <w:spacing w:after="0" w:line="240" w:lineRule="auto"/>
        <w:jc w:val="left"/>
        <w:rPr>
          <w:lang w:val="pt-BR"/>
        </w:rPr>
      </w:pPr>
    </w:p>
    <w:p w14:paraId="5B5BDCB1" w14:textId="77777777" w:rsidR="00273572" w:rsidRDefault="00000000" w:rsidP="002A5A49">
      <w:pPr>
        <w:spacing w:after="0" w:line="240" w:lineRule="auto"/>
        <w:jc w:val="left"/>
        <w:rPr>
          <w:lang w:val="pt-BR"/>
        </w:rPr>
      </w:pPr>
      <w:r w:rsidRPr="002A5A49">
        <w:rPr>
          <w:lang w:val="pt-BR"/>
        </w:rPr>
        <w:t xml:space="preserve">HARGREAVES, Andy. </w:t>
      </w:r>
      <w:proofErr w:type="spellStart"/>
      <w:r w:rsidRPr="002A5A49">
        <w:rPr>
          <w:b/>
          <w:lang w:val="pt-BR"/>
        </w:rPr>
        <w:t>Profesorado</w:t>
      </w:r>
      <w:proofErr w:type="spellEnd"/>
      <w:r w:rsidRPr="002A5A49">
        <w:rPr>
          <w:b/>
          <w:lang w:val="pt-BR"/>
        </w:rPr>
        <w:t xml:space="preserve">, cultura y </w:t>
      </w:r>
      <w:proofErr w:type="spellStart"/>
      <w:r w:rsidRPr="002A5A49">
        <w:rPr>
          <w:b/>
          <w:lang w:val="pt-BR"/>
        </w:rPr>
        <w:t>postmodernidad</w:t>
      </w:r>
      <w:proofErr w:type="spellEnd"/>
      <w:r w:rsidRPr="002A5A49">
        <w:rPr>
          <w:lang w:val="pt-BR"/>
        </w:rPr>
        <w:t xml:space="preserve">: </w:t>
      </w:r>
      <w:proofErr w:type="spellStart"/>
      <w:r w:rsidRPr="002A5A49">
        <w:rPr>
          <w:lang w:val="pt-BR"/>
        </w:rPr>
        <w:t>cambian</w:t>
      </w:r>
      <w:proofErr w:type="spellEnd"/>
      <w:r w:rsidRPr="002A5A49">
        <w:rPr>
          <w:lang w:val="pt-BR"/>
        </w:rPr>
        <w:t xml:space="preserve"> </w:t>
      </w:r>
      <w:proofErr w:type="spellStart"/>
      <w:r w:rsidRPr="002A5A49">
        <w:rPr>
          <w:lang w:val="pt-BR"/>
        </w:rPr>
        <w:t>los</w:t>
      </w:r>
      <w:proofErr w:type="spellEnd"/>
      <w:r w:rsidRPr="002A5A49">
        <w:rPr>
          <w:lang w:val="pt-BR"/>
        </w:rPr>
        <w:t xml:space="preserve"> </w:t>
      </w:r>
      <w:proofErr w:type="spellStart"/>
      <w:r w:rsidRPr="002A5A49">
        <w:rPr>
          <w:lang w:val="pt-BR"/>
        </w:rPr>
        <w:t>tiempos</w:t>
      </w:r>
      <w:proofErr w:type="spellEnd"/>
      <w:r w:rsidRPr="002A5A49">
        <w:rPr>
          <w:lang w:val="pt-BR"/>
        </w:rPr>
        <w:t xml:space="preserve">, cambia </w:t>
      </w:r>
      <w:proofErr w:type="spellStart"/>
      <w:r w:rsidRPr="002A5A49">
        <w:rPr>
          <w:lang w:val="pt-BR"/>
        </w:rPr>
        <w:t>el</w:t>
      </w:r>
      <w:proofErr w:type="spellEnd"/>
      <w:r w:rsidRPr="002A5A49">
        <w:rPr>
          <w:lang w:val="pt-BR"/>
        </w:rPr>
        <w:t xml:space="preserve"> </w:t>
      </w:r>
      <w:proofErr w:type="spellStart"/>
      <w:r w:rsidRPr="002A5A49">
        <w:rPr>
          <w:lang w:val="pt-BR"/>
        </w:rPr>
        <w:t>profesorado</w:t>
      </w:r>
      <w:proofErr w:type="spellEnd"/>
      <w:r w:rsidRPr="002A5A49">
        <w:rPr>
          <w:lang w:val="pt-BR"/>
        </w:rPr>
        <w:t>. 5. ed. Madrid: Morata, 2005.</w:t>
      </w:r>
    </w:p>
    <w:p w14:paraId="64B75DBE" w14:textId="77777777" w:rsidR="002A5A49" w:rsidRPr="002A5A49" w:rsidRDefault="002A5A49" w:rsidP="002A5A49">
      <w:pPr>
        <w:spacing w:after="0" w:line="240" w:lineRule="auto"/>
        <w:jc w:val="left"/>
        <w:rPr>
          <w:lang w:val="pt-BR"/>
        </w:rPr>
      </w:pPr>
    </w:p>
    <w:p w14:paraId="6E2E4F36" w14:textId="77777777" w:rsidR="00273572" w:rsidRDefault="00000000" w:rsidP="002A5A49">
      <w:pPr>
        <w:spacing w:after="0" w:line="240" w:lineRule="auto"/>
        <w:jc w:val="left"/>
        <w:rPr>
          <w:lang w:val="pt-BR"/>
        </w:rPr>
      </w:pPr>
      <w:r w:rsidRPr="002A5A49">
        <w:rPr>
          <w:lang w:val="pt-BR"/>
        </w:rPr>
        <w:t xml:space="preserve">MAINARDES, Jefferson. Abordagem do ciclo de políticas: uma contribuição para a análise de políticas educacionais. </w:t>
      </w:r>
      <w:r w:rsidRPr="002A5A49">
        <w:rPr>
          <w:b/>
          <w:lang w:val="pt-BR"/>
        </w:rPr>
        <w:t>Educação &amp; Sociedade</w:t>
      </w:r>
      <w:r w:rsidRPr="002A5A49">
        <w:rPr>
          <w:lang w:val="pt-BR"/>
        </w:rPr>
        <w:t>, Campinas, v. 27, n. 94, p. 47-69, 2006.</w:t>
      </w:r>
    </w:p>
    <w:p w14:paraId="3350B200" w14:textId="77777777" w:rsidR="002A5A49" w:rsidRPr="002A5A49" w:rsidRDefault="002A5A49" w:rsidP="002A5A49">
      <w:pPr>
        <w:spacing w:after="0" w:line="240" w:lineRule="auto"/>
        <w:jc w:val="left"/>
        <w:rPr>
          <w:lang w:val="pt-BR"/>
        </w:rPr>
      </w:pPr>
    </w:p>
    <w:p w14:paraId="01A1AD74" w14:textId="77777777" w:rsidR="00273572" w:rsidRDefault="00000000" w:rsidP="002A5A49">
      <w:pPr>
        <w:spacing w:after="0" w:line="240" w:lineRule="auto"/>
        <w:jc w:val="left"/>
        <w:rPr>
          <w:lang w:val="pt-BR"/>
        </w:rPr>
      </w:pPr>
      <w:r w:rsidRPr="002A5A49">
        <w:rPr>
          <w:lang w:val="pt-BR"/>
        </w:rPr>
        <w:t xml:space="preserve">MASSEY, </w:t>
      </w:r>
      <w:proofErr w:type="spellStart"/>
      <w:r w:rsidRPr="002A5A49">
        <w:rPr>
          <w:lang w:val="pt-BR"/>
        </w:rPr>
        <w:t>Doreen</w:t>
      </w:r>
      <w:proofErr w:type="spellEnd"/>
      <w:r w:rsidRPr="002A5A49">
        <w:rPr>
          <w:lang w:val="pt-BR"/>
        </w:rPr>
        <w:t xml:space="preserve">. </w:t>
      </w:r>
      <w:r w:rsidRPr="002A5A49">
        <w:rPr>
          <w:b/>
          <w:lang w:val="pt-BR"/>
        </w:rPr>
        <w:t>Pelo espaço</w:t>
      </w:r>
      <w:r w:rsidRPr="002A5A49">
        <w:rPr>
          <w:lang w:val="pt-BR"/>
        </w:rPr>
        <w:t xml:space="preserve">: uma nova política da espacialidade. Tradução de Hilda Pareto Maciel e Rogério Haesbaert. Rio de Janeiro: Bertrand Brasil, 2008.</w:t>
      </w:r>
    </w:p>
    <w:p w14:paraId="001B37EB"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lastRenderedPageBreak/>
        <w:t xml:space="preserve">MINAYO, Maria Cecília de Souza (org.). </w:t>
      </w:r>
      <w:r w:rsidRPr="002A5A49">
        <w:rPr>
          <w:b/>
          <w:lang w:val="pt-BR"/>
        </w:rPr>
        <w:t>Pesquisa social</w:t>
      </w:r>
      <w:r w:rsidRPr="002A5A49">
        <w:rPr>
          <w:lang w:val="pt-BR"/>
        </w:rPr>
        <w:t>: teoria, método e criatividade. 28. ed. Petrópolis: Vozes, 2009.</w:t>
      </w:r>
    </w:p>
    <w:p w14:paraId="4CFFF661" w14:textId="77777777" w:rsidR="002A5A49" w:rsidRPr="002A5A49" w:rsidRDefault="002A5A49" w:rsidP="002A5A49">
      <w:pPr>
        <w:spacing w:after="0" w:line="240" w:lineRule="auto"/>
        <w:jc w:val="left"/>
        <w:rPr>
          <w:lang w:val="pt-BR"/>
        </w:rPr>
      </w:pPr>
    </w:p>
    <w:p w14:paraId="2178907E" w14:textId="77777777" w:rsidR="00273572" w:rsidRDefault="00000000" w:rsidP="002A5A49">
      <w:pPr>
        <w:spacing w:after="0" w:line="240" w:lineRule="auto"/>
        <w:jc w:val="left"/>
        <w:rPr>
          <w:lang w:val="pt-BR"/>
        </w:rPr>
      </w:pPr>
      <w:r w:rsidRPr="002A5A49">
        <w:rPr>
          <w:lang w:val="pt-BR"/>
        </w:rPr>
        <w:t xml:space="preserve">ONU. Comitê dos Direitos da Criança. </w:t>
      </w:r>
      <w:r w:rsidRPr="002A5A49">
        <w:rPr>
          <w:b/>
          <w:lang w:val="pt-BR"/>
        </w:rPr>
        <w:t>Comentário Geral nº 25 (2021) sobre os direitos das crianças em relação ao ambiente digital</w:t>
      </w:r>
      <w:r w:rsidRPr="002A5A49">
        <w:rPr>
          <w:lang w:val="pt-BR"/>
        </w:rPr>
        <w:t>. Genebra: Organização das Nações Unidas, 2021.</w:t>
      </w:r>
    </w:p>
    <w:p w14:paraId="5F6F507A" w14:textId="77777777" w:rsidR="002A5A49" w:rsidRPr="002A5A49" w:rsidRDefault="002A5A49" w:rsidP="002A5A49">
      <w:pPr>
        <w:spacing w:after="0" w:line="240" w:lineRule="auto"/>
        <w:jc w:val="left"/>
        <w:rPr>
          <w:lang w:val="pt-BR"/>
        </w:rPr>
      </w:pPr>
    </w:p>
    <w:p w14:paraId="294BE79C" w14:textId="77777777" w:rsidR="00273572" w:rsidRDefault="00000000" w:rsidP="002A5A49">
      <w:pPr>
        <w:spacing w:after="0" w:line="240" w:lineRule="auto"/>
        <w:jc w:val="left"/>
        <w:rPr>
          <w:lang w:val="pt-BR"/>
        </w:rPr>
      </w:pPr>
      <w:r w:rsidRPr="002A5A49">
        <w:rPr>
          <w:lang w:val="pt-BR"/>
        </w:rPr>
        <w:t xml:space="preserve">SANTOS, Milton. O território e o saber local: algumas categorias de análise. </w:t>
      </w:r>
      <w:r w:rsidRPr="002A5A49">
        <w:rPr>
          <w:b/>
          <w:lang w:val="pt-BR"/>
        </w:rPr>
        <w:t>Cadernos IPPUR</w:t>
      </w:r>
      <w:r w:rsidRPr="002A5A49">
        <w:rPr>
          <w:lang w:val="pt-BR"/>
        </w:rPr>
        <w:t>, Rio de Janeiro, ano 13, n. 2, p. 15-26, 1999.</w:t>
      </w:r>
    </w:p>
    <w:p w14:paraId="7AAA20B0" w14:textId="77777777" w:rsidR="002A5A49" w:rsidRPr="002A5A49" w:rsidRDefault="002A5A49" w:rsidP="002A5A49">
      <w:pPr>
        <w:spacing w:after="0" w:line="240" w:lineRule="auto"/>
        <w:jc w:val="left"/>
        <w:rPr>
          <w:lang w:val="pt-BR"/>
        </w:rPr>
      </w:pPr>
    </w:p>
    <w:p w14:paraId="2715D3AE" w14:textId="77777777" w:rsidR="00273572" w:rsidRDefault="00000000" w:rsidP="002A5A49">
      <w:pPr>
        <w:spacing w:after="0" w:line="240" w:lineRule="auto"/>
        <w:jc w:val="left"/>
        <w:rPr>
          <w:lang w:val="pt-BR"/>
        </w:rPr>
      </w:pPr>
      <w:r w:rsidRPr="002A5A49">
        <w:rPr>
          <w:lang w:val="pt-BR"/>
        </w:rPr>
        <w:t xml:space="preserve">SANTOS, Milton. </w:t>
      </w:r>
      <w:r w:rsidRPr="002A5A49">
        <w:rPr>
          <w:b/>
          <w:lang w:val="pt-BR"/>
        </w:rPr>
        <w:t>A natureza do espaço</w:t>
      </w:r>
      <w:r w:rsidRPr="002A5A49">
        <w:rPr>
          <w:lang w:val="pt-BR"/>
        </w:rPr>
        <w:t xml:space="preserve">: técnica e tempo, razão e emoção. 4. ed. 2. </w:t>
      </w:r>
      <w:proofErr w:type="spellStart"/>
      <w:r w:rsidRPr="002A5A49">
        <w:rPr>
          <w:lang w:val="pt-BR"/>
        </w:rPr>
        <w:t>reimpr</w:t>
      </w:r>
      <w:proofErr w:type="spellEnd"/>
      <w:r w:rsidRPr="002A5A49">
        <w:rPr>
          <w:lang w:val="pt-BR"/>
        </w:rPr>
        <w:t>. São Paulo: Editora da Universidade de São Paulo, 2006.</w:t>
      </w:r>
    </w:p>
    <w:p w14:paraId="3350B200" w14:textId="77777777" w:rsidR="002A5A49" w:rsidRPr="002A5A49" w:rsidRDefault="002A5A49" w:rsidP="002A5A49">
      <w:pPr>
        <w:spacing w:after="0" w:line="240" w:lineRule="auto"/>
        <w:jc w:val="left"/>
        <w:rPr>
          <w:lang w:val="pt-BR"/>
        </w:rPr>
      </w:pPr>
    </w:p>
    <w:p w14:paraId="2715D3AE" w14:textId="77777777" w:rsidR="00273572" w:rsidRDefault="00000000" w:rsidP="002A5A49">
      <w:pPr>
        <w:spacing w:after="0" w:line="240" w:lineRule="auto"/>
        <w:jc w:val="left"/>
        <w:rPr>
          <w:lang w:val="pt-BR"/>
        </w:rPr>
      </w:pPr>
      <w:proofErr w:type="spellStart"/>
      <w:proofErr w:type="spellEnd"/>
      <w:r w:rsidRPr="002A5A49">
        <w:rPr>
          <w:lang w:val="pt-BR"/>
        </w:rPr>
        <w:t xml:space="preserve">SANTOS, Milton. </w:t>
      </w:r>
      <w:r w:rsidRPr="002A5A49">
        <w:rPr>
          <w:lang w:val="pt-BR"/>
          <w:b/>
        </w:rPr>
        <w:t xml:space="preserve">Espaço e método</w:t>
      </w:r>
      <w:r w:rsidRPr="002A5A49">
        <w:rPr>
          <w:lang w:val="pt-BR"/>
        </w:rPr>
        <w:t xml:space="preserve">. 5. ed., 1. reimpr. São Paulo: Editora da Universidade de São Paulo, 2012.</w:t>
      </w:r>
    </w:p>
    <w:p w14:paraId="62768E75"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r w:rsidRPr="002A5A49">
        <w:rPr>
          <w:lang w:val="pt-BR"/>
        </w:rPr>
        <w:t xml:space="preserve">SCHLEMMER, Eliane; BACKES, Luciana; BITTENCOURT, João Ricardo; PALAGI, Ana Maria Marques (org.). </w:t>
      </w:r>
      <w:r w:rsidRPr="002A5A49">
        <w:rPr>
          <w:b/>
          <w:lang w:val="pt-BR"/>
        </w:rPr>
        <w:t xml:space="preserve">O habitar do ensinar e do aprender </w:t>
      </w:r>
      <w:proofErr w:type="spellStart"/>
      <w:r w:rsidRPr="002A5A49">
        <w:rPr>
          <w:b/>
          <w:lang w:val="pt-BR"/>
        </w:rPr>
        <w:t>OnLIFE</w:t>
      </w:r>
      <w:proofErr w:type="spellEnd"/>
      <w:r w:rsidRPr="002A5A49">
        <w:rPr>
          <w:lang w:val="pt-BR"/>
        </w:rPr>
        <w:t>: vivências na educação contemporânea. São Leopoldo: Casa Leiria, 2021.</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SCHLEMMER, Eliane; BACKES, Luciana; PALAGI, Ana Maria Marques. O habitar do ensinar e do aprender OnLIFE: vivências na educação contemporânea. In: SCHLEMMER, Eliane; BACKES, Luciana; BITTENCOURT, João Ricardo; PALAGI, Ana Maria Marques (org.). </w:t>
      </w:r>
      <w:r w:rsidRPr="002A5A49">
        <w:rPr>
          <w:lang w:val="pt-BR"/>
          <w:b/>
        </w:rPr>
        <w:t xml:space="preserve">O habitar do ensinar e do aprender OnLIFE</w:t>
      </w:r>
      <w:r w:rsidRPr="002A5A49">
        <w:rPr>
          <w:lang w:val="pt-BR"/>
        </w:rPr>
        <w:t xml:space="preserve">: vivências na educação contemporânea. São Leopoldo: Casa Leiria, 2021. p. 15-34.</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SILVEIRA, Sergio Amadeu da. </w:t>
      </w:r>
      <w:r w:rsidRPr="002A5A49">
        <w:rPr>
          <w:lang w:val="pt-BR"/>
          <w:b/>
        </w:rPr>
        <w:t xml:space="preserve">Tudo sobre tod@s</w:t>
      </w:r>
      <w:r w:rsidRPr="002A5A49">
        <w:rPr>
          <w:lang w:val="pt-BR"/>
        </w:rPr>
        <w:t xml:space="preserve">: redes digitais, privacidade e venda de dados pessoais. São Paulo: Edições Sesc São Paulo, 2017. E-book.</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TIBAU DO SUL. Secretaria de Educação. </w:t>
      </w:r>
      <w:r w:rsidRPr="002A5A49">
        <w:rPr>
          <w:lang w:val="pt-BR"/>
          <w:b/>
        </w:rPr>
        <w:t xml:space="preserve">Relatório sintético de turmas</w:t>
      </w:r>
      <w:r w:rsidRPr="002A5A49">
        <w:rPr>
          <w:lang w:val="pt-BR"/>
        </w:rPr>
        <w:t xml:space="preserve">: EM Domitila Castelo da Silva, Ensino Fundamental – anos iniciais, ano 2026. Tibau do Sul: Portal SIGEduc, 2026.</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VALENTE, José Armando (org.). </w:t>
      </w:r>
      <w:r w:rsidRPr="002A5A49">
        <w:rPr>
          <w:lang w:val="pt-BR"/>
          <w:b/>
        </w:rPr>
        <w:t xml:space="preserve">O computador na sociedade do conhecimento</w:t>
      </w:r>
      <w:r w:rsidRPr="002A5A49">
        <w:rPr>
          <w:lang w:val="pt-BR"/>
        </w:rPr>
        <w:t xml:space="preserve">. Campinas: Unicamp/NIED, 1999.</w:t>
      </w:r>
    </w:p>
    <w:p w14:paraId="45101ACA" w14:textId="77777777" w:rsidR="002A5A49" w:rsidRPr="002A5A49" w:rsidRDefault="002A5A49" w:rsidP="002A5A49">
      <w:pPr>
        <w:spacing w:after="0" w:line="240" w:lineRule="auto"/>
        <w:jc w:val="left"/>
        <w:rPr>
          <w:lang w:val="pt-BR"/>
        </w:rPr>
      </w:pPr>
    </w:p>
    <w:p w14:paraId="79532801" w14:textId="77777777" w:rsidR="00273572" w:rsidRPr="002A5A49" w:rsidRDefault="00000000" w:rsidP="002A5A49">
      <w:pPr>
        <w:spacing w:after="0" w:line="240" w:lineRule="auto"/>
        <w:jc w:val="left"/>
        <w:rPr>
          <w:lang w:val="pt-BR"/>
        </w:rPr>
      </w:pPr>
      <w:r w:rsidRPr="002A5A49">
        <w:rPr>
          <w:lang w:val="pt-BR"/>
        </w:rPr>
        <w:t xml:space="preserve">YIN, Robert K. </w:t>
      </w:r>
      <w:r w:rsidRPr="002A5A49">
        <w:rPr>
          <w:b/>
          <w:lang w:val="pt-BR"/>
        </w:rPr>
        <w:t>Estudo de caso</w:t>
      </w:r>
      <w:r w:rsidRPr="002A5A49">
        <w:rPr>
          <w:lang w:val="pt-BR"/>
        </w:rPr>
        <w:t>: planejamento e métodos. 2. ed. Porto Alegre: Bookman, 2001.</w:t>
      </w:r>
    </w:p>
    <w:sectPr w:rsidR="00273572" w:rsidRPr="002A5A49" w:rsidSect="00034616">
      <w:headerReference w:type="default" r:id="rId11"/>
      <w:pgSz w:w="11906" w:h="16838"/>
      <w:pgMar w:top="1701" w:right="1134" w:bottom="1134" w:left="1701" w:header="1134"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7FC3" w14:textId="77777777" w:rsidR="00E616A7" w:rsidRDefault="00E616A7">
      <w:pPr>
        <w:spacing w:after="0" w:line="240" w:lineRule="auto"/>
      </w:pPr>
      <w:r>
        <w:separator/>
      </w:r>
    </w:p>
  </w:endnote>
  <w:endnote w:type="continuationSeparator" w:id="0">
    <w:p w14:paraId="17E1ECD0" w14:textId="77777777" w:rsidR="00E616A7" w:rsidRDefault="00E6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B3AB" w14:textId="77777777" w:rsidR="00E616A7" w:rsidRDefault="00E616A7">
      <w:pPr>
        <w:spacing w:after="0" w:line="240" w:lineRule="auto"/>
      </w:pPr>
      <w:r>
        <w:separator/>
      </w:r>
    </w:p>
  </w:footnote>
  <w:footnote w:type="continuationSeparator" w:id="0">
    <w:p w14:paraId="7F2763DB" w14:textId="77777777" w:rsidR="00E616A7" w:rsidRDefault="00E616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C7D5" w14:textId="77777777" w:rsidR="00273572" w:rsidRDefault="0027357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AF12" w14:textId="77777777" w:rsidR="00273572" w:rsidRDefault="00000000">
    <w:pPr>
      <w:pStyle w:val="Cabealho"/>
      <w:jc w:val="right"/>
    </w:pPr>
    <w:r>
      <w:rPr>
        <w:sz w:val="20"/>
      </w:rPr>
      <w:fldChar w:fldCharType="begin"/>
    </w:r>
    <w:r>
      <w:rPr>
        <w:sz w:val="20"/>
      </w:rPr>
      <w:instrText>PAGE</w:instrText>
    </w:r>
    <w:r>
      <w:rPr>
        <w:sz w:val="20"/>
      </w:rPr>
      <w:fldChar w:fldCharType="separate"/>
    </w:r>
    <w:r>
      <w:rPr>
        <w:sz w:val="20"/>
      </w:rPr>
      <w:t>3</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5399674">
    <w:abstractNumId w:val="8"/>
  </w:num>
  <w:num w:numId="2" w16cid:durableId="214245898">
    <w:abstractNumId w:val="6"/>
  </w:num>
  <w:num w:numId="3" w16cid:durableId="1835754217">
    <w:abstractNumId w:val="5"/>
  </w:num>
  <w:num w:numId="4" w16cid:durableId="838230828">
    <w:abstractNumId w:val="4"/>
  </w:num>
  <w:num w:numId="5" w16cid:durableId="927812721">
    <w:abstractNumId w:val="7"/>
  </w:num>
  <w:num w:numId="6" w16cid:durableId="1338187948">
    <w:abstractNumId w:val="3"/>
  </w:num>
  <w:num w:numId="7" w16cid:durableId="644242652">
    <w:abstractNumId w:val="2"/>
  </w:num>
  <w:num w:numId="8" w16cid:durableId="1504319563">
    <w:abstractNumId w:val="1"/>
  </w:num>
  <w:num w:numId="9" w16cid:durableId="143085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2"/>
    <w:rsid w:val="0029639D"/>
    <w:rsid w:val="002A5A49"/>
    <w:rsid w:val="00326F90"/>
    <w:rsid w:val="007C0E39"/>
    <w:rsid w:val="00AA1D8D"/>
    <w:rsid w:val="00B47730"/>
    <w:rsid w:val="00CB0664"/>
    <w:rsid w:val="00E616A7"/>
    <w:rsid w:val="00F278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4C678"/>
  <w14:defaultImageDpi w14:val="300"/>
  <w15:docId w15:val="{61D5DDB4-2FBD-4129-99A0-2E1DA1C1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after="360" w:line="360" w:lineRule="auto"/>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line="360" w:lineRule="auto"/>
      <w:outlineLvl w:val="1"/>
    </w:pPr>
    <w:rPr>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A5A49"/>
    <w:pPr>
      <w:spacing w:after="100"/>
    </w:pPr>
  </w:style>
  <w:style w:type="paragraph" w:styleId="Sumrio2">
    <w:name w:val="toc 2"/>
    <w:basedOn w:val="Normal"/>
    <w:next w:val="Normal"/>
    <w:autoRedefine/>
    <w:uiPriority w:val="39"/>
    <w:unhideWhenUsed/>
    <w:rsid w:val="002A5A49"/>
    <w:pPr>
      <w:spacing w:after="100"/>
      <w:ind w:left="240"/>
    </w:pPr>
  </w:style>
  <w:style w:type="character" w:styleId="Hyperlink">
    <w:name w:val="Hyperlink"/>
    <w:basedOn w:val="Fontepargpadro"/>
    <w:uiPriority w:val="99"/>
    <w:unhideWhenUsed/>
    <w:rsid w:val="002A5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7401</Words>
  <Characters>39967</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de castro mendoza</cp:lastModifiedBy>
  <cp:revision>3</cp:revision>
  <cp:lastPrinted>2026-10-03T14:14:00Z</cp:lastPrinted>
  <dcterms:created xsi:type="dcterms:W3CDTF">2013-12-23T23:15:00Z</dcterms:created>
  <dcterms:modified xsi:type="dcterms:W3CDTF">2026-10-03T14:25:00Z</dcterms:modified>
  <cp:category/>
</cp:coreProperties>
</file>