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表单内基础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cb-form-base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cb-form-base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cb-form-base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&lt;cb-form-base class="" regExp="required-必须输入姓名" data-options='{"item":"input","labelPlace":"top","labelOptions":{"cid":"ssss","labelText":"aaa","type":"label"},</w:t>
      </w:r>
    </w:p>
    <w:p>
      <w:r>
        <w:rPr>
          <w:rFonts w:hint="eastAsia"/>
        </w:rPr>
        <w:t>"itemComponentOptions":{"type":"","cid":"ssss","name":"goodLevel","placeholder":"请输入姓名"}}'&gt;&lt;/cb-form-base&gt;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cb-form-base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cb-form-base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 w:eastAsia="zh-CN"/>
        </w:rPr>
        <w:t>表单内的组合</w:t>
      </w:r>
      <w:r>
        <w:rPr>
          <w:rFonts w:hint="eastAsia"/>
        </w:rPr>
        <w:t>组件，主要的基础组件之一。</w:t>
      </w:r>
      <w:r>
        <w:rPr>
          <w:rFonts w:hint="eastAsia"/>
          <w:lang w:eastAsia="zh-CN"/>
        </w:rPr>
        <w:t>其主要是提供的</w:t>
      </w:r>
      <w:r>
        <w:rPr>
          <w:rFonts w:hint="eastAsia"/>
          <w:lang w:val="en-US" w:eastAsia="zh-CN"/>
        </w:rPr>
        <w:t>label和下拉框或者输入框、单选、多选、文本输入框的组合组件。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cb-form-base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428"/>
        <w:gridCol w:w="1427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42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checkbox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checkbox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默认生成一个cid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input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item是与label组合的标签。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只能为：input select  checkbox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Radio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textarea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</w:rPr>
              <w:t>labelPlace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top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Label相对于item的位置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默认为left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值可为top或left</w:t>
            </w:r>
            <w:bookmarkStart w:id="0" w:name="_GoBack"/>
            <w:bookmarkEnd w:id="0"/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itemC</w:t>
            </w:r>
            <w:r>
              <w:rPr>
                <w:rFonts w:hint="eastAsia"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omponent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Options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atom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omponent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OptionS:{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default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“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type</w:t>
            </w:r>
            <w:r>
              <w:rPr>
                <w:rFonts w:hint="default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”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:</w:t>
            </w:r>
            <w:r>
              <w:rPr>
                <w:rFonts w:hint="default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”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text</w:t>
            </w:r>
            <w:r>
              <w:rPr>
                <w:rFonts w:hint="default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”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}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根据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item的值去配置。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根据相应的原子组件去配置组件相应的属性。（参考相应的原子组件的开发文档）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/>
              </w:rPr>
              <w:t>labelOptions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如:</w:t>
            </w:r>
            <w:r>
              <w:rPr>
                <w:rFonts w:hint="eastAsia"/>
              </w:rPr>
              <w:t>"labelOptions":{"cid":"ssss","labelText":"aaa","type":"label"},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Label的配置 根据cb-text去配置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组件其他注意事项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组件需要关联原子组件的配置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B91AB9"/>
    <w:rsid w:val="046F45D0"/>
    <w:rsid w:val="078F32AA"/>
    <w:rsid w:val="07FC4BD9"/>
    <w:rsid w:val="083C5AC8"/>
    <w:rsid w:val="09183079"/>
    <w:rsid w:val="102827F5"/>
    <w:rsid w:val="12525236"/>
    <w:rsid w:val="156C7270"/>
    <w:rsid w:val="16296981"/>
    <w:rsid w:val="17356B51"/>
    <w:rsid w:val="18A70607"/>
    <w:rsid w:val="19B95A8A"/>
    <w:rsid w:val="1BA665A9"/>
    <w:rsid w:val="22544D8C"/>
    <w:rsid w:val="248B1B84"/>
    <w:rsid w:val="25A472D9"/>
    <w:rsid w:val="28D51AB7"/>
    <w:rsid w:val="29E9580F"/>
    <w:rsid w:val="2AE36702"/>
    <w:rsid w:val="2B1028F9"/>
    <w:rsid w:val="2B166475"/>
    <w:rsid w:val="2EF14AFB"/>
    <w:rsid w:val="305F36E5"/>
    <w:rsid w:val="311B7EC4"/>
    <w:rsid w:val="319F0F8B"/>
    <w:rsid w:val="336277BF"/>
    <w:rsid w:val="33C16B70"/>
    <w:rsid w:val="376A0CF3"/>
    <w:rsid w:val="38EE54A2"/>
    <w:rsid w:val="3DF40543"/>
    <w:rsid w:val="3E5958E4"/>
    <w:rsid w:val="3FF972D0"/>
    <w:rsid w:val="432A342E"/>
    <w:rsid w:val="44390A61"/>
    <w:rsid w:val="443F3030"/>
    <w:rsid w:val="4EDE75C4"/>
    <w:rsid w:val="4F404068"/>
    <w:rsid w:val="507C0B6C"/>
    <w:rsid w:val="512B2744"/>
    <w:rsid w:val="519A37FE"/>
    <w:rsid w:val="52003787"/>
    <w:rsid w:val="52042872"/>
    <w:rsid w:val="52816B40"/>
    <w:rsid w:val="53B9187F"/>
    <w:rsid w:val="54940EAC"/>
    <w:rsid w:val="54AA5E78"/>
    <w:rsid w:val="55CD1D74"/>
    <w:rsid w:val="55D23F3A"/>
    <w:rsid w:val="57923FEC"/>
    <w:rsid w:val="5A4D043E"/>
    <w:rsid w:val="5EB35CC8"/>
    <w:rsid w:val="61D825D9"/>
    <w:rsid w:val="65C06E00"/>
    <w:rsid w:val="6B686B89"/>
    <w:rsid w:val="6BC9208C"/>
    <w:rsid w:val="6EB259F9"/>
    <w:rsid w:val="6F63463E"/>
    <w:rsid w:val="6FC35A54"/>
    <w:rsid w:val="76762306"/>
    <w:rsid w:val="79CD6EEC"/>
    <w:rsid w:val="7CF746AC"/>
    <w:rsid w:val="7D220DEA"/>
    <w:rsid w:val="7DDD0D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2017-04-27T07:59:16Z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