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03" w:rsidRDefault="00F90EE0" w:rsidP="00BE4003">
      <w:pPr>
        <w:pStyle w:val="1"/>
      </w:pPr>
      <w:r w:rsidRPr="00F90EE0">
        <w:t>Synchronization</w:t>
      </w:r>
      <w:r>
        <w:rPr>
          <w:rFonts w:hint="eastAsia"/>
        </w:rPr>
        <w:t xml:space="preserve"> </w:t>
      </w:r>
      <w:r>
        <w:t>Tool Usage</w:t>
      </w:r>
    </w:p>
    <w:p w:rsidR="00BE4003" w:rsidRDefault="00F90EE0" w:rsidP="00BE4003">
      <w:pPr>
        <w:pStyle w:val="2"/>
      </w:pPr>
      <w:r>
        <w:rPr>
          <w:rFonts w:hint="eastAsia"/>
        </w:rPr>
        <w:t>W</w:t>
      </w:r>
      <w:r>
        <w:t>ay 1</w:t>
      </w:r>
      <w:r w:rsidR="00BE4003">
        <w:rPr>
          <w:rFonts w:hint="eastAsia"/>
        </w:rPr>
        <w:t>:</w:t>
      </w:r>
    </w:p>
    <w:p w:rsidR="00BE4003" w:rsidRPr="00AF0ED8" w:rsidRDefault="00F90EE0" w:rsidP="00AF0E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F0ED8">
        <w:rPr>
          <w:rFonts w:hint="eastAsia"/>
          <w:sz w:val="24"/>
          <w:szCs w:val="24"/>
        </w:rPr>
        <w:t>C</w:t>
      </w:r>
      <w:r w:rsidRPr="00AF0ED8">
        <w:rPr>
          <w:sz w:val="24"/>
          <w:szCs w:val="24"/>
        </w:rPr>
        <w:t xml:space="preserve">lick </w:t>
      </w:r>
      <w:r w:rsidR="00BE4003" w:rsidRPr="00AF0ED8">
        <w:rPr>
          <w:rFonts w:hint="eastAsia"/>
          <w:sz w:val="24"/>
          <w:szCs w:val="24"/>
        </w:rPr>
        <w:t>[</w:t>
      </w:r>
      <w:r w:rsidRPr="00AF0ED8">
        <w:rPr>
          <w:rFonts w:hint="eastAsia"/>
          <w:sz w:val="24"/>
          <w:szCs w:val="24"/>
        </w:rPr>
        <w:t>S</w:t>
      </w:r>
      <w:r w:rsidRPr="00AF0ED8">
        <w:rPr>
          <w:sz w:val="24"/>
          <w:szCs w:val="24"/>
        </w:rPr>
        <w:t>elect Board</w:t>
      </w:r>
      <w:r w:rsidR="00BE4003" w:rsidRPr="00AF0ED8">
        <w:rPr>
          <w:sz w:val="24"/>
          <w:szCs w:val="24"/>
        </w:rPr>
        <w:t>]</w:t>
      </w:r>
      <w:r w:rsidRPr="00AF0ED8">
        <w:rPr>
          <w:sz w:val="24"/>
          <w:szCs w:val="24"/>
        </w:rPr>
        <w:t xml:space="preserve"> Button</w:t>
      </w:r>
    </w:p>
    <w:p w:rsidR="001652F6" w:rsidRDefault="00F90EE0">
      <w:r>
        <w:rPr>
          <w:noProof/>
        </w:rPr>
        <w:drawing>
          <wp:inline distT="0" distB="0" distL="0" distR="0" wp14:anchorId="71D227D4" wp14:editId="6A17CEE7">
            <wp:extent cx="52482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38" w:rsidRDefault="00F26B1A" w:rsidP="00F26B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26B1A">
        <w:rPr>
          <w:sz w:val="24"/>
          <w:szCs w:val="24"/>
        </w:rPr>
        <w:t>Select the whole</w:t>
      </w:r>
      <w:r>
        <w:rPr>
          <w:sz w:val="24"/>
          <w:szCs w:val="24"/>
        </w:rPr>
        <w:t xml:space="preserve"> </w:t>
      </w:r>
      <w:r w:rsidRPr="0071234A">
        <w:rPr>
          <w:rFonts w:hint="eastAsia"/>
          <w:sz w:val="24"/>
          <w:szCs w:val="24"/>
        </w:rPr>
        <w:t>board</w:t>
      </w:r>
      <w:r w:rsidRPr="00F26B1A">
        <w:rPr>
          <w:sz w:val="24"/>
          <w:szCs w:val="24"/>
        </w:rPr>
        <w:t xml:space="preserve"> region</w:t>
      </w:r>
      <w:r>
        <w:rPr>
          <w:sz w:val="24"/>
          <w:szCs w:val="24"/>
        </w:rPr>
        <w:t>(a little more is fine)</w:t>
      </w:r>
    </w:p>
    <w:p w:rsidR="008D0A38" w:rsidRDefault="00BE4003" w:rsidP="008D0A3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2D09724" wp14:editId="1DB84289">
            <wp:extent cx="5660522" cy="471815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524" cy="47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E54E82" w:rsidP="00C13CE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BE4003" w:rsidRPr="00E54E82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ontinuous Sync</w:t>
      </w:r>
      <w:r w:rsidR="00BE4003" w:rsidRPr="00E54E82">
        <w:rPr>
          <w:rFonts w:hint="eastAsia"/>
          <w:sz w:val="24"/>
          <w:szCs w:val="24"/>
        </w:rPr>
        <w:t>]/[</w:t>
      </w:r>
      <w:r>
        <w:rPr>
          <w:sz w:val="24"/>
          <w:szCs w:val="24"/>
        </w:rPr>
        <w:t>One Time Sync</w:t>
      </w:r>
      <w:r w:rsidR="00BE4003" w:rsidRPr="00E54E82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 w:rsidR="00BE4003" w:rsidRDefault="00E54E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AEE16" wp14:editId="6D8E08D3">
            <wp:extent cx="52482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E54E82" w:rsidP="00BE4003">
      <w:pPr>
        <w:pStyle w:val="2"/>
      </w:pPr>
      <w:r>
        <w:rPr>
          <w:rFonts w:hint="eastAsia"/>
        </w:rPr>
        <w:t>W</w:t>
      </w:r>
      <w:r>
        <w:t>ay2</w:t>
      </w:r>
      <w:r w:rsidR="00BE4003">
        <w:t>(</w:t>
      </w:r>
      <w:r>
        <w:t>Use it only if way 1 does not work</w:t>
      </w:r>
      <w:r w:rsidR="00BE4003">
        <w:t>)</w:t>
      </w:r>
    </w:p>
    <w:p w:rsidR="00BE4003" w:rsidRPr="00E54E82" w:rsidRDefault="00E54E82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54E82">
        <w:rPr>
          <w:rFonts w:hint="eastAsia"/>
          <w:sz w:val="24"/>
          <w:szCs w:val="24"/>
        </w:rPr>
        <w:t xml:space="preserve">Click </w:t>
      </w:r>
      <w:r w:rsidRPr="00E54E82">
        <w:rPr>
          <w:sz w:val="24"/>
          <w:szCs w:val="24"/>
        </w:rPr>
        <w:t>[Select Row One] Button</w:t>
      </w:r>
    </w:p>
    <w:p w:rsidR="00BE4003" w:rsidRDefault="00E54E82" w:rsidP="00BE4003">
      <w:r>
        <w:rPr>
          <w:noProof/>
        </w:rPr>
        <w:drawing>
          <wp:inline distT="0" distB="0" distL="0" distR="0" wp14:anchorId="51ED17DB" wp14:editId="235C2343">
            <wp:extent cx="524827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C13CEF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Row One </w:t>
      </w:r>
      <w:r w:rsidRPr="00C13CEF">
        <w:rPr>
          <w:sz w:val="24"/>
          <w:szCs w:val="24"/>
        </w:rPr>
        <w:t>accurately</w:t>
      </w:r>
    </w:p>
    <w:p w:rsidR="00BE4003" w:rsidRDefault="00BE4003" w:rsidP="00BE4003">
      <w:r>
        <w:rPr>
          <w:noProof/>
        </w:rPr>
        <w:lastRenderedPageBreak/>
        <w:drawing>
          <wp:inline distT="0" distB="0" distL="0" distR="0" wp14:anchorId="190FFD91" wp14:editId="222B7AF2">
            <wp:extent cx="8239125" cy="685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EF" w:rsidRPr="00C13CEF" w:rsidRDefault="00BE4003" w:rsidP="00C13CEF">
      <w:pPr>
        <w:rPr>
          <w:sz w:val="24"/>
          <w:szCs w:val="24"/>
        </w:rPr>
      </w:pPr>
      <w:r w:rsidRPr="00C13CEF">
        <w:rPr>
          <w:rFonts w:hint="eastAsia"/>
          <w:sz w:val="24"/>
          <w:szCs w:val="24"/>
        </w:rPr>
        <w:t>3.</w:t>
      </w:r>
      <w:r w:rsidR="00C13CEF" w:rsidRPr="00C13CEF">
        <w:rPr>
          <w:sz w:val="24"/>
          <w:szCs w:val="24"/>
        </w:rPr>
        <w:t xml:space="preserve"> Click </w:t>
      </w:r>
      <w:r w:rsidR="00C13CEF" w:rsidRPr="00C13CEF">
        <w:rPr>
          <w:rFonts w:hint="eastAsia"/>
          <w:sz w:val="24"/>
          <w:szCs w:val="24"/>
        </w:rPr>
        <w:t>[C</w:t>
      </w:r>
      <w:r w:rsidR="00C13CEF" w:rsidRPr="00C13CEF">
        <w:rPr>
          <w:sz w:val="24"/>
          <w:szCs w:val="24"/>
        </w:rPr>
        <w:t>ontinuous Sync</w:t>
      </w:r>
      <w:r w:rsidR="00C13CEF" w:rsidRPr="00C13CEF">
        <w:rPr>
          <w:rFonts w:hint="eastAsia"/>
          <w:sz w:val="24"/>
          <w:szCs w:val="24"/>
        </w:rPr>
        <w:t>]/[</w:t>
      </w:r>
      <w:r w:rsidR="00C13CEF" w:rsidRPr="00C13CEF">
        <w:rPr>
          <w:sz w:val="24"/>
          <w:szCs w:val="24"/>
        </w:rPr>
        <w:t>One Time Sync</w:t>
      </w:r>
      <w:r w:rsidR="00C13CEF" w:rsidRPr="00C13CEF">
        <w:rPr>
          <w:rFonts w:hint="eastAsia"/>
          <w:sz w:val="24"/>
          <w:szCs w:val="24"/>
        </w:rPr>
        <w:t xml:space="preserve">] </w:t>
      </w:r>
      <w:r w:rsidR="00C13CEF" w:rsidRPr="00C13CEF">
        <w:rPr>
          <w:sz w:val="24"/>
          <w:szCs w:val="24"/>
        </w:rPr>
        <w:t>button</w:t>
      </w:r>
    </w:p>
    <w:p w:rsidR="00BE4003" w:rsidRDefault="00C13CEF" w:rsidP="00BE40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A174F" wp14:editId="439CD2E4">
            <wp:extent cx="52482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C13CEF" w:rsidP="00BE4003">
      <w:pPr>
        <w:pStyle w:val="2"/>
      </w:pPr>
      <w:r>
        <w:rPr>
          <w:rFonts w:hint="eastAsia"/>
        </w:rPr>
        <w:t>O</w:t>
      </w:r>
      <w:r>
        <w:t>ther</w:t>
      </w:r>
    </w:p>
    <w:p w:rsidR="00BE4003" w:rsidRPr="00BE4003" w:rsidRDefault="00C13CEF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 and Auto Play</w:t>
      </w:r>
      <w:r w:rsidR="00BE4003" w:rsidRPr="00BE4003">
        <w:rPr>
          <w:rFonts w:hint="eastAsia"/>
          <w:sz w:val="24"/>
          <w:szCs w:val="24"/>
        </w:rPr>
        <w:t>:</w:t>
      </w:r>
      <w:r w:rsidR="00BE4003">
        <w:rPr>
          <w:sz w:val="24"/>
          <w:szCs w:val="24"/>
        </w:rPr>
        <w:t xml:space="preserve">  </w:t>
      </w:r>
      <w:r>
        <w:rPr>
          <w:sz w:val="24"/>
          <w:szCs w:val="24"/>
        </w:rPr>
        <w:t>If selected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Sync’</w:t>
      </w:r>
      <w:r>
        <w:rPr>
          <w:rFonts w:hint="eastAsia"/>
          <w:sz w:val="24"/>
          <w:szCs w:val="24"/>
        </w:rPr>
        <w:t>,</w:t>
      </w:r>
      <w:r w:rsidRPr="00C13CEF">
        <w:rPr>
          <w:kern w:val="44"/>
          <w:sz w:val="44"/>
        </w:rPr>
        <w:t xml:space="preserve"> </w:t>
      </w:r>
      <w:r w:rsidRPr="00C13CEF">
        <w:rPr>
          <w:sz w:val="24"/>
          <w:szCs w:val="24"/>
        </w:rPr>
        <w:t>Synchronization</w:t>
      </w:r>
      <w:r w:rsidRPr="00C13CEF">
        <w:rPr>
          <w:rFonts w:hint="eastAsia"/>
          <w:sz w:val="24"/>
          <w:szCs w:val="24"/>
        </w:rPr>
        <w:t xml:space="preserve"> </w:t>
      </w:r>
      <w:r w:rsidRPr="00C13CEF">
        <w:rPr>
          <w:sz w:val="24"/>
          <w:szCs w:val="24"/>
        </w:rPr>
        <w:t xml:space="preserve">Tool </w:t>
      </w:r>
      <w:r>
        <w:rPr>
          <w:sz w:val="24"/>
          <w:szCs w:val="24"/>
        </w:rPr>
        <w:t xml:space="preserve">will place stone on the selected board when </w:t>
      </w:r>
      <w:r>
        <w:rPr>
          <w:rFonts w:hint="eastAsia"/>
          <w:sz w:val="24"/>
          <w:szCs w:val="24"/>
        </w:rPr>
        <w:t>a stone</w:t>
      </w:r>
      <w:r>
        <w:rPr>
          <w:sz w:val="24"/>
          <w:szCs w:val="24"/>
        </w:rPr>
        <w:t xml:space="preserve"> placed in ‘</w:t>
      </w:r>
      <w:r w:rsidR="00BE4003">
        <w:rPr>
          <w:rFonts w:hint="eastAsia"/>
          <w:sz w:val="24"/>
          <w:szCs w:val="24"/>
        </w:rPr>
        <w:t>Lizzie</w:t>
      </w:r>
      <w:r w:rsidR="00BE4003">
        <w:rPr>
          <w:sz w:val="24"/>
          <w:szCs w:val="24"/>
        </w:rPr>
        <w:t>Yzy</w:t>
      </w:r>
      <w:r>
        <w:rPr>
          <w:sz w:val="24"/>
          <w:szCs w:val="24"/>
        </w:rPr>
        <w:t>’</w:t>
      </w:r>
      <w:r w:rsidR="00BE4003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‘Auto Play’ is selected,’LizzieYzy’ will automatically place stones on the condition of Max Time/Max Visits/Best Move Visits.</w:t>
      </w:r>
    </w:p>
    <w:p w:rsidR="00BE4003" w:rsidRDefault="00BE4003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KataGo</w:t>
      </w:r>
      <w:r w:rsidR="00C13CEF">
        <w:rPr>
          <w:rFonts w:hint="eastAsia"/>
          <w:sz w:val="24"/>
          <w:szCs w:val="24"/>
        </w:rPr>
        <w:t xml:space="preserve"> Rules Settings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13CEF">
        <w:rPr>
          <w:rFonts w:hint="eastAsia"/>
          <w:sz w:val="24"/>
          <w:szCs w:val="24"/>
        </w:rPr>
        <w:t>B</w:t>
      </w:r>
      <w:r w:rsidR="00C13CEF">
        <w:rPr>
          <w:sz w:val="24"/>
          <w:szCs w:val="24"/>
        </w:rPr>
        <w:t>ecause of lack of move history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c</w:t>
      </w:r>
      <w:r w:rsidR="00C13CEF">
        <w:rPr>
          <w:sz w:val="24"/>
          <w:szCs w:val="24"/>
        </w:rPr>
        <w:t>aptures will be incorrectly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So</w:t>
      </w:r>
      <w:r w:rsidR="00C13CEF">
        <w:rPr>
          <w:sz w:val="24"/>
          <w:szCs w:val="24"/>
        </w:rPr>
        <w:t xml:space="preserve"> we can only use 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scoring.</w:t>
      </w:r>
      <w:r w:rsidR="00C13CEF">
        <w:rPr>
          <w:rFonts w:hint="eastAsia"/>
          <w:sz w:val="24"/>
          <w:szCs w:val="24"/>
        </w:rPr>
        <w:t xml:space="preserve">You can set </w:t>
      </w:r>
      <w:r w:rsidR="00C13CEF">
        <w:rPr>
          <w:sz w:val="24"/>
          <w:szCs w:val="24"/>
        </w:rPr>
        <w:t>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scoring+7.0komi+hasbutton to simulate Japanese rule.</w:t>
      </w:r>
    </w:p>
    <w:p w:rsidR="0068088B" w:rsidRPr="00BE4003" w:rsidRDefault="0068088B" w:rsidP="0068088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 w:rsidRPr="0068088B">
        <w:rPr>
          <w:sz w:val="24"/>
          <w:szCs w:val="24"/>
        </w:rPr>
        <w:t>equire the original board can not be moved or resized or coverd</w:t>
      </w:r>
      <w:r>
        <w:rPr>
          <w:sz w:val="24"/>
          <w:szCs w:val="24"/>
        </w:rPr>
        <w:t xml:space="preserve"> during </w:t>
      </w:r>
      <w:r w:rsidRPr="00F90EE0">
        <w:t>Synchronization</w:t>
      </w:r>
      <w:r>
        <w:t>.</w:t>
      </w:r>
      <w:bookmarkStart w:id="0" w:name="_GoBack"/>
      <w:bookmarkEnd w:id="0"/>
    </w:p>
    <w:sectPr w:rsidR="0068088B" w:rsidRPr="00BE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A4E" w:rsidRDefault="00222A4E" w:rsidP="008D0A38">
      <w:r>
        <w:separator/>
      </w:r>
    </w:p>
  </w:endnote>
  <w:endnote w:type="continuationSeparator" w:id="0">
    <w:p w:rsidR="00222A4E" w:rsidRDefault="00222A4E" w:rsidP="008D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A4E" w:rsidRDefault="00222A4E" w:rsidP="008D0A38">
      <w:r>
        <w:separator/>
      </w:r>
    </w:p>
  </w:footnote>
  <w:footnote w:type="continuationSeparator" w:id="0">
    <w:p w:rsidR="00222A4E" w:rsidRDefault="00222A4E" w:rsidP="008D0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9D3"/>
    <w:multiLevelType w:val="hybridMultilevel"/>
    <w:tmpl w:val="B3B82348"/>
    <w:lvl w:ilvl="0" w:tplc="44D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747D0"/>
    <w:multiLevelType w:val="hybridMultilevel"/>
    <w:tmpl w:val="723492BA"/>
    <w:lvl w:ilvl="0" w:tplc="1DD8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26EEE"/>
    <w:multiLevelType w:val="hybridMultilevel"/>
    <w:tmpl w:val="C25AB008"/>
    <w:lvl w:ilvl="0" w:tplc="FA04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75899"/>
    <w:multiLevelType w:val="hybridMultilevel"/>
    <w:tmpl w:val="6B60995A"/>
    <w:lvl w:ilvl="0" w:tplc="7912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7306F"/>
    <w:multiLevelType w:val="hybridMultilevel"/>
    <w:tmpl w:val="7C66E824"/>
    <w:lvl w:ilvl="0" w:tplc="E76CAE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6"/>
    <w:rsid w:val="001652F6"/>
    <w:rsid w:val="00222A4E"/>
    <w:rsid w:val="00244896"/>
    <w:rsid w:val="002B0A8E"/>
    <w:rsid w:val="00652E66"/>
    <w:rsid w:val="0068088B"/>
    <w:rsid w:val="0071234A"/>
    <w:rsid w:val="008D0A38"/>
    <w:rsid w:val="008D79E9"/>
    <w:rsid w:val="00A24A81"/>
    <w:rsid w:val="00A65D88"/>
    <w:rsid w:val="00AF0ED8"/>
    <w:rsid w:val="00B00002"/>
    <w:rsid w:val="00BE4003"/>
    <w:rsid w:val="00C13CEF"/>
    <w:rsid w:val="00D6226D"/>
    <w:rsid w:val="00E54E82"/>
    <w:rsid w:val="00F26B1A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574E4-0ACD-4D47-BF00-6CAFC67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4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0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0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0A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0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0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系统管理员</cp:lastModifiedBy>
  <cp:revision>15</cp:revision>
  <dcterms:created xsi:type="dcterms:W3CDTF">2021-07-22T04:20:00Z</dcterms:created>
  <dcterms:modified xsi:type="dcterms:W3CDTF">2022-07-08T00:04:00Z</dcterms:modified>
</cp:coreProperties>
</file>