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ascii="宋体" w:hAnsi="宋体" w:eastAsia="宋体" w:cs="宋体"/>
          <w:b/>
          <w:bCs w:val="0"/>
          <w:lang w:val="en-US" w:eastAsia="zh-CN"/>
        </w:rPr>
      </w:pPr>
      <w:r>
        <w:rPr>
          <w:rFonts w:hint="eastAsia" w:ascii="宋体" w:hAnsi="宋体" w:eastAsia="宋体" w:cs="宋体"/>
          <w:b/>
          <w:bCs w:val="0"/>
          <w:lang w:val="en-US" w:eastAsia="zh-CN"/>
        </w:rPr>
        <w:t>计算机网络考试知识点</w:t>
      </w:r>
    </w:p>
    <w:p>
      <w:pPr>
        <w:pStyle w:val="3"/>
        <w:numPr>
          <w:ilvl w:val="0"/>
          <w:numId w:val="1"/>
        </w:numPr>
        <w:bidi w:val="0"/>
        <w:rPr>
          <w:rFonts w:hint="eastAsia" w:ascii="宋体" w:hAnsi="宋体" w:eastAsia="宋体" w:cs="宋体"/>
          <w:b/>
          <w:bCs w:val="0"/>
          <w:lang w:val="en-US" w:eastAsia="zh-CN"/>
        </w:rPr>
      </w:pPr>
      <w:r>
        <w:rPr>
          <w:rFonts w:hint="eastAsia" w:ascii="宋体" w:hAnsi="宋体" w:eastAsia="宋体" w:cs="宋体"/>
          <w:b/>
          <w:bCs w:val="0"/>
          <w:lang w:val="en-US" w:eastAsia="zh-CN"/>
        </w:rPr>
        <w:t>选择填空</w:t>
      </w:r>
    </w:p>
    <w:p>
      <w:pPr>
        <w:pStyle w:val="4"/>
        <w:bidi w:val="0"/>
        <w:rPr>
          <w:rFonts w:hint="eastAsia" w:ascii="宋体" w:hAnsi="宋体" w:eastAsia="宋体" w:cs="宋体"/>
          <w:b/>
          <w:bCs w:val="0"/>
          <w:lang w:val="en-US" w:eastAsia="zh-CN"/>
        </w:rPr>
      </w:pPr>
      <w:r>
        <w:rPr>
          <w:rFonts w:hint="eastAsia" w:ascii="宋体" w:hAnsi="宋体" w:eastAsia="宋体" w:cs="宋体"/>
          <w:b/>
          <w:bCs w:val="0"/>
          <w:lang w:val="en-US" w:eastAsia="zh-CN"/>
        </w:rPr>
        <w:t>第1章：</w:t>
      </w: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互联网的两个重要基本特点。</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lang w:val="en-US" w:eastAsia="zh-CN"/>
        </w:rPr>
        <w:t xml:space="preserve"> 连通性和共享性</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计算机网络的定义。</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计算机网络是互联的、自治的计算机的集合</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计算机网络的性能指标和非性能指标。</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性能指标：速率、带宽、吞吐量、时延、时延带宽积、往返时间RRT、利用率</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非性能指标：费用、质量、标准化、可靠性、可扩展性、可升级性、易于维护和管理</w:t>
      </w:r>
    </w:p>
    <w:p>
      <w:pPr>
        <w:widowControl w:val="0"/>
        <w:numPr>
          <w:ilvl w:val="0"/>
          <w:numId w:val="0"/>
        </w:numPr>
        <w:tabs>
          <w:tab w:val="left" w:pos="312"/>
        </w:tabs>
        <w:jc w:val="both"/>
        <w:rPr>
          <w:rFonts w:hint="eastAsia" w:ascii="宋体" w:hAnsi="宋体" w:eastAsia="宋体" w:cs="宋体"/>
          <w:b w:val="0"/>
          <w:bCs/>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发送时延=数据帧长度（bit）/发送速率（bit/s）</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传播时延=信道长度（m）/电磁波在信道上的传播速率(m/s)</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总时延=发送时延+传播时延+处理时延+排队时延</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时延带宽积=传播时延*带宽</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往返时间RTT：发送时间=数据长度/发送速率；有效数据率=数据长度/（发送时间+RTT）</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计算机网络的体系结构的两个标准。</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IOS提出的OSI/RM标准</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TCP/IP标准</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协议栈、实体、对等层、协议数据单元、服务访问点</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实体：</w:t>
      </w:r>
      <w:r>
        <w:rPr>
          <w:rFonts w:hint="eastAsia" w:ascii="宋体" w:hAnsi="宋体" w:eastAsia="宋体" w:cs="宋体"/>
          <w:b w:val="0"/>
          <w:bCs/>
          <w:lang w:val="en-US" w:eastAsia="zh-CN"/>
        </w:rPr>
        <w:t>表示任何可以发送或者接收信息的硬件或软件进程</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协议：</w:t>
      </w:r>
      <w:r>
        <w:rPr>
          <w:rFonts w:hint="eastAsia" w:ascii="宋体" w:hAnsi="宋体" w:eastAsia="宋体" w:cs="宋体"/>
          <w:b w:val="0"/>
          <w:bCs/>
          <w:lang w:val="en-US" w:eastAsia="zh-CN"/>
        </w:rPr>
        <w:t>控制两个对等实体进行通信的规则集合</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对等层：</w:t>
      </w:r>
      <w:r>
        <w:rPr>
          <w:rFonts w:hint="eastAsia" w:ascii="宋体" w:hAnsi="宋体" w:eastAsia="宋体" w:cs="宋体"/>
          <w:b w:val="0"/>
          <w:bCs/>
          <w:lang w:val="en-US" w:eastAsia="zh-CN"/>
        </w:rPr>
        <w:t>在网络体系结构中，通信双方实现同样功能的层</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协议数据单元：</w:t>
      </w:r>
      <w:r>
        <w:rPr>
          <w:rFonts w:hint="eastAsia" w:ascii="宋体" w:hAnsi="宋体" w:eastAsia="宋体" w:cs="宋体"/>
          <w:b w:val="0"/>
          <w:bCs/>
          <w:lang w:val="en-US" w:eastAsia="zh-CN"/>
        </w:rPr>
        <w:t>对等层实体进行信息交换的数据单位</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服务访问点：</w:t>
      </w:r>
      <w:r>
        <w:rPr>
          <w:rFonts w:hint="eastAsia" w:ascii="宋体" w:hAnsi="宋体" w:eastAsia="宋体" w:cs="宋体"/>
          <w:b w:val="0"/>
          <w:bCs/>
          <w:lang w:val="en-US" w:eastAsia="zh-CN"/>
        </w:rPr>
        <w:t>在同一系统中相邻两层实体进行交互的地方，服务访问点SAP是一个抽象概念，它本质上是一个逻辑接口。</w:t>
      </w:r>
    </w:p>
    <w:p>
      <w:pPr>
        <w:pStyle w:val="4"/>
        <w:bidi w:val="0"/>
        <w:rPr>
          <w:rFonts w:hint="eastAsia" w:ascii="宋体" w:hAnsi="宋体" w:eastAsia="宋体" w:cs="宋体"/>
          <w:b/>
          <w:bCs w:val="0"/>
          <w:lang w:val="en-US" w:eastAsia="zh-CN"/>
        </w:rPr>
      </w:pPr>
      <w:r>
        <w:rPr>
          <w:rFonts w:hint="eastAsia" w:ascii="宋体" w:hAnsi="宋体" w:eastAsia="宋体" w:cs="宋体"/>
          <w:b/>
          <w:bCs w:val="0"/>
          <w:lang w:val="en-US" w:eastAsia="zh-CN"/>
        </w:rPr>
        <w:t>第2章：</w:t>
      </w: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数据通信系统的模型。</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ind w:firstLine="480" w:firstLineChars="200"/>
        <w:jc w:val="both"/>
        <w:rPr>
          <w:rFonts w:hint="eastAsia" w:ascii="宋体" w:hAnsi="宋体" w:eastAsia="宋体" w:cs="宋体"/>
          <w:b/>
          <w:bCs w:val="0"/>
          <w:lang w:val="en-US" w:eastAsia="zh-CN"/>
        </w:rPr>
      </w:pPr>
      <w:r>
        <w:rPr>
          <w:rFonts w:hint="eastAsia" w:ascii="宋体" w:hAnsi="宋体" w:eastAsia="宋体" w:cs="宋体"/>
          <w:b w:val="0"/>
          <w:bCs/>
          <w:lang w:val="en-US" w:eastAsia="zh-CN"/>
        </w:rPr>
        <w:t>一个数据通信系统可以划分为三部分：</w:t>
      </w:r>
      <w:r>
        <w:rPr>
          <w:rFonts w:hint="eastAsia" w:ascii="宋体" w:hAnsi="宋体" w:eastAsia="宋体" w:cs="宋体"/>
          <w:b/>
          <w:bCs w:val="0"/>
          <w:lang w:val="en-US" w:eastAsia="zh-CN"/>
        </w:rPr>
        <w:t>源系统（发送端）、传输系统和目的系统</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原系统一般包括以下两个部分：</w:t>
      </w:r>
    </w:p>
    <w:p>
      <w:pPr>
        <w:widowControl w:val="0"/>
        <w:numPr>
          <w:ilvl w:val="0"/>
          <w:numId w:val="0"/>
        </w:numPr>
        <w:tabs>
          <w:tab w:val="left" w:pos="312"/>
        </w:tabs>
        <w:ind w:firstLine="482" w:firstLineChars="200"/>
        <w:jc w:val="both"/>
        <w:rPr>
          <w:rFonts w:hint="eastAsia" w:ascii="宋体" w:hAnsi="宋体" w:eastAsia="宋体" w:cs="宋体"/>
          <w:b w:val="0"/>
          <w:bCs/>
          <w:lang w:val="en-US" w:eastAsia="zh-CN"/>
        </w:rPr>
      </w:pPr>
      <w:r>
        <w:rPr>
          <w:rFonts w:hint="eastAsia" w:ascii="宋体" w:hAnsi="宋体" w:eastAsia="宋体" w:cs="宋体"/>
          <w:b/>
          <w:bCs w:val="0"/>
          <w:lang w:val="en-US" w:eastAsia="zh-CN"/>
        </w:rPr>
        <w:t>源点</w:t>
      </w:r>
      <w:r>
        <w:rPr>
          <w:rFonts w:hint="eastAsia" w:ascii="宋体" w:hAnsi="宋体" w:eastAsia="宋体" w:cs="宋体"/>
          <w:b w:val="0"/>
          <w:bCs/>
          <w:lang w:val="en-US" w:eastAsia="zh-CN"/>
        </w:rPr>
        <w:t>：源点设备产生要传输的数据，例如，从计算机的键盘输入汉字，计算机产生的输出的数字比特流。源点又称源站或者信源。</w:t>
      </w:r>
    </w:p>
    <w:p>
      <w:pPr>
        <w:widowControl w:val="0"/>
        <w:numPr>
          <w:ilvl w:val="0"/>
          <w:numId w:val="0"/>
        </w:numPr>
        <w:tabs>
          <w:tab w:val="left" w:pos="312"/>
        </w:tabs>
        <w:ind w:firstLine="482" w:firstLineChars="200"/>
        <w:jc w:val="both"/>
        <w:rPr>
          <w:rFonts w:hint="eastAsia" w:ascii="宋体" w:hAnsi="宋体" w:eastAsia="宋体" w:cs="宋体"/>
          <w:b w:val="0"/>
          <w:bCs/>
          <w:lang w:val="en-US" w:eastAsia="zh-CN"/>
        </w:rPr>
      </w:pPr>
      <w:r>
        <w:rPr>
          <w:rFonts w:hint="eastAsia" w:ascii="宋体" w:hAnsi="宋体" w:eastAsia="宋体" w:cs="宋体"/>
          <w:b/>
          <w:bCs w:val="0"/>
          <w:lang w:val="en-US" w:eastAsia="zh-CN"/>
        </w:rPr>
        <w:t>发送器</w:t>
      </w:r>
      <w:r>
        <w:rPr>
          <w:rFonts w:hint="eastAsia" w:ascii="宋体" w:hAnsi="宋体" w:eastAsia="宋体" w:cs="宋体"/>
          <w:b w:val="0"/>
          <w:bCs/>
          <w:lang w:val="en-US" w:eastAsia="zh-CN"/>
        </w:rPr>
        <w:t>：通常源点生成的数字比特流要通过发送器编码后才能在传输系统中传输。典型的发送器就是调制器。</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目的系统也包括两部分：</w:t>
      </w:r>
    </w:p>
    <w:p>
      <w:pPr>
        <w:widowControl w:val="0"/>
        <w:numPr>
          <w:ilvl w:val="0"/>
          <w:numId w:val="0"/>
        </w:numPr>
        <w:tabs>
          <w:tab w:val="left" w:pos="312"/>
        </w:tabs>
        <w:ind w:firstLine="480"/>
        <w:jc w:val="both"/>
        <w:rPr>
          <w:rFonts w:hint="eastAsia" w:ascii="宋体" w:hAnsi="宋体" w:eastAsia="宋体" w:cs="宋体"/>
          <w:b w:val="0"/>
          <w:bCs/>
          <w:lang w:val="en-US" w:eastAsia="zh-CN"/>
        </w:rPr>
      </w:pPr>
      <w:r>
        <w:rPr>
          <w:rFonts w:hint="eastAsia" w:ascii="宋体" w:hAnsi="宋体" w:eastAsia="宋体" w:cs="宋体"/>
          <w:b/>
          <w:bCs w:val="0"/>
          <w:lang w:val="en-US" w:eastAsia="zh-CN"/>
        </w:rPr>
        <w:t>接收器：</w:t>
      </w:r>
      <w:r>
        <w:rPr>
          <w:rFonts w:hint="eastAsia" w:ascii="宋体" w:hAnsi="宋体" w:eastAsia="宋体" w:cs="宋体"/>
          <w:b w:val="0"/>
          <w:bCs/>
          <w:lang w:val="en-US" w:eastAsia="zh-CN"/>
        </w:rPr>
        <w:t>接收传输系统传过来的信号，并把它转换为能够被目的设备处理的信息。典型的接收器是解调器。它把来自传输线路上的模拟信号进行调节，提取出在发送端植入的消息，还原出发送端产生的数字比特流。</w:t>
      </w:r>
    </w:p>
    <w:p>
      <w:pPr>
        <w:widowControl w:val="0"/>
        <w:numPr>
          <w:ilvl w:val="0"/>
          <w:numId w:val="0"/>
        </w:numPr>
        <w:tabs>
          <w:tab w:val="left" w:pos="312"/>
        </w:tabs>
        <w:ind w:firstLine="480"/>
        <w:jc w:val="both"/>
        <w:rPr>
          <w:rFonts w:hint="eastAsia" w:ascii="宋体" w:hAnsi="宋体" w:eastAsia="宋体" w:cs="宋体"/>
          <w:b w:val="0"/>
          <w:bCs/>
          <w:lang w:val="en-US" w:eastAsia="zh-CN"/>
        </w:rPr>
      </w:pPr>
      <w:r>
        <w:rPr>
          <w:rFonts w:hint="eastAsia" w:ascii="宋体" w:hAnsi="宋体" w:eastAsia="宋体" w:cs="宋体"/>
          <w:b/>
          <w:bCs w:val="0"/>
          <w:lang w:val="en-US" w:eastAsia="zh-CN"/>
        </w:rPr>
        <w:t>终点：</w:t>
      </w:r>
      <w:r>
        <w:rPr>
          <w:rFonts w:hint="eastAsia" w:ascii="宋体" w:hAnsi="宋体" w:eastAsia="宋体" w:cs="宋体"/>
          <w:b w:val="0"/>
          <w:bCs/>
          <w:lang w:val="en-US" w:eastAsia="zh-CN"/>
        </w:rPr>
        <w:t>终点设备将从接收器获取来的数字比特流，然后把信息输出。</w:t>
      </w:r>
    </w:p>
    <w:p>
      <w:pPr>
        <w:widowControl w:val="0"/>
        <w:numPr>
          <w:ilvl w:val="0"/>
          <w:numId w:val="0"/>
        </w:numPr>
        <w:tabs>
          <w:tab w:val="left" w:pos="312"/>
        </w:tabs>
        <w:ind w:firstLine="480"/>
        <w:jc w:val="both"/>
        <w:rPr>
          <w:rFonts w:hint="eastAsia" w:ascii="宋体" w:hAnsi="宋体" w:eastAsia="宋体" w:cs="宋体"/>
          <w:b w:val="0"/>
          <w:bCs/>
          <w:lang w:val="en-US" w:eastAsia="zh-CN"/>
        </w:rPr>
      </w:pPr>
      <w:r>
        <w:rPr>
          <w:rFonts w:hint="eastAsia" w:ascii="宋体" w:hAnsi="宋体" w:eastAsia="宋体" w:cs="宋体"/>
          <w:b w:val="0"/>
          <w:bCs/>
          <w:lang w:val="en-US" w:eastAsia="zh-CN"/>
        </w:rPr>
        <w:t>在源系统和目的系统之间的传输系统，可以是简单的传输线路，也可以是连接在二者间的复杂网络系统。</w:t>
      </w:r>
    </w:p>
    <w:p>
      <w:pPr>
        <w:widowControl w:val="0"/>
        <w:numPr>
          <w:ilvl w:val="0"/>
          <w:numId w:val="0"/>
        </w:numPr>
        <w:tabs>
          <w:tab w:val="left" w:pos="312"/>
        </w:tabs>
        <w:jc w:val="both"/>
        <w:rPr>
          <w:rFonts w:hint="eastAsia" w:ascii="宋体" w:hAnsi="宋体" w:eastAsia="宋体" w:cs="宋体"/>
          <w:b w:val="0"/>
          <w:bCs/>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消息、数据、信号、模拟信号、数字信号、码元、单工通信、半双工通信、全双工通信、基带信号、带通信号。</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数据：</w:t>
      </w:r>
      <w:r>
        <w:rPr>
          <w:rFonts w:hint="eastAsia" w:ascii="宋体" w:hAnsi="宋体" w:eastAsia="宋体" w:cs="宋体"/>
          <w:b w:val="0"/>
          <w:bCs/>
          <w:lang w:val="en-US" w:eastAsia="zh-CN"/>
        </w:rPr>
        <w:t>运送消息的实体</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信号：</w:t>
      </w:r>
      <w:r>
        <w:rPr>
          <w:rFonts w:hint="eastAsia" w:ascii="宋体" w:hAnsi="宋体" w:eastAsia="宋体" w:cs="宋体"/>
          <w:b w:val="0"/>
          <w:bCs/>
          <w:lang w:val="en-US" w:eastAsia="zh-CN"/>
        </w:rPr>
        <w:t>数据的电气或者电磁表现</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模拟信号：</w:t>
      </w:r>
      <w:r>
        <w:rPr>
          <w:rFonts w:hint="eastAsia" w:ascii="宋体" w:hAnsi="宋体" w:eastAsia="宋体" w:cs="宋体"/>
          <w:b w:val="0"/>
          <w:bCs/>
          <w:lang w:val="en-US" w:eastAsia="zh-CN"/>
        </w:rPr>
        <w:t>代表信息的参数的取值范围是连续的</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数字信号：</w:t>
      </w:r>
      <w:r>
        <w:rPr>
          <w:rFonts w:hint="eastAsia" w:ascii="宋体" w:hAnsi="宋体" w:eastAsia="宋体" w:cs="宋体"/>
          <w:b w:val="0"/>
          <w:bCs/>
          <w:lang w:val="en-US" w:eastAsia="zh-CN"/>
        </w:rPr>
        <w:t>代表信息的参数的取值范围是离散的</w:t>
      </w:r>
    </w:p>
    <w:p>
      <w:pPr>
        <w:widowControl w:val="0"/>
        <w:numPr>
          <w:ilvl w:val="0"/>
          <w:numId w:val="0"/>
        </w:numPr>
        <w:tabs>
          <w:tab w:val="left" w:pos="312"/>
        </w:tabs>
        <w:jc w:val="both"/>
        <w:rPr>
          <w:rFonts w:hint="default" w:ascii="宋体" w:hAnsi="宋体" w:eastAsia="宋体" w:cs="宋体"/>
          <w:b w:val="0"/>
          <w:bCs/>
          <w:lang w:val="en-US" w:eastAsia="zh-CN"/>
        </w:rPr>
      </w:pPr>
      <w:r>
        <w:rPr>
          <w:rFonts w:hint="eastAsia" w:ascii="宋体" w:hAnsi="宋体" w:eastAsia="宋体" w:cs="宋体"/>
          <w:b/>
          <w:bCs w:val="0"/>
          <w:lang w:val="en-US" w:eastAsia="zh-CN"/>
        </w:rPr>
        <w:t>码元：</w:t>
      </w:r>
      <w:r>
        <w:rPr>
          <w:rFonts w:hint="eastAsia" w:ascii="宋体" w:hAnsi="宋体" w:eastAsia="宋体" w:cs="宋体"/>
          <w:b w:val="0"/>
          <w:bCs/>
          <w:lang w:val="en-US" w:eastAsia="zh-CN"/>
        </w:rPr>
        <w:t>指在使用时间域的波形表示数字信号时，代表不同离散数值的基本波形。使用二进制的时候只有0状态和1状态</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单工通信：</w:t>
      </w:r>
      <w:r>
        <w:rPr>
          <w:rFonts w:hint="eastAsia" w:ascii="宋体" w:hAnsi="宋体" w:eastAsia="宋体" w:cs="宋体"/>
          <w:b w:val="0"/>
          <w:bCs/>
          <w:lang w:val="en-US" w:eastAsia="zh-CN"/>
        </w:rPr>
        <w:t>只有一个方向的通信而没有反方向的通信。</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半双工通信：</w:t>
      </w:r>
      <w:r>
        <w:rPr>
          <w:rFonts w:hint="eastAsia" w:ascii="宋体" w:hAnsi="宋体" w:eastAsia="宋体" w:cs="宋体"/>
          <w:b w:val="0"/>
          <w:bCs/>
          <w:lang w:val="en-US" w:eastAsia="zh-CN"/>
        </w:rPr>
        <w:t>通信双方都可以发送信息，但不能同时发送和接收的通信</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全双工通信：</w:t>
      </w:r>
      <w:r>
        <w:rPr>
          <w:rFonts w:hint="eastAsia" w:ascii="宋体" w:hAnsi="宋体" w:eastAsia="宋体" w:cs="宋体"/>
          <w:b w:val="0"/>
          <w:bCs/>
          <w:lang w:val="en-US" w:eastAsia="zh-CN"/>
        </w:rPr>
        <w:t>即通信双方可以同时发送和接收信息</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基带信号：</w:t>
      </w:r>
      <w:r>
        <w:rPr>
          <w:rFonts w:hint="eastAsia" w:ascii="宋体" w:hAnsi="宋体" w:eastAsia="宋体" w:cs="宋体"/>
          <w:b w:val="0"/>
          <w:bCs/>
          <w:lang w:val="en-US" w:eastAsia="zh-CN"/>
        </w:rPr>
        <w:t>来自信源的信号</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带通信号：</w:t>
      </w:r>
      <w:r>
        <w:rPr>
          <w:rFonts w:hint="eastAsia" w:ascii="宋体" w:hAnsi="宋体" w:eastAsia="宋体" w:cs="宋体"/>
          <w:b w:val="0"/>
          <w:bCs/>
          <w:lang w:val="en-US" w:eastAsia="zh-CN"/>
        </w:rPr>
        <w:t>基带信号经过载波调制后把信号的频率范围搬移到较高的频段以便在信道中传输</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差分曼切斯特编码：</w:t>
      </w:r>
      <w:r>
        <w:rPr>
          <w:rFonts w:hint="eastAsia" w:ascii="宋体" w:hAnsi="宋体" w:eastAsia="宋体" w:cs="宋体"/>
          <w:b w:val="0"/>
          <w:bCs/>
          <w:lang w:val="en-US" w:eastAsia="zh-CN"/>
        </w:rPr>
        <w:t>再每一位中心都始终有跳变，位开始边界有跳转代表0，没有跳转代表1</w:t>
      </w:r>
    </w:p>
    <w:p>
      <w:pPr>
        <w:widowControl w:val="0"/>
        <w:numPr>
          <w:ilvl w:val="0"/>
          <w:numId w:val="0"/>
        </w:numPr>
        <w:tabs>
          <w:tab w:val="left" w:pos="312"/>
        </w:tabs>
        <w:jc w:val="both"/>
        <w:rPr>
          <w:rFonts w:hint="eastAsia" w:ascii="宋体" w:hAnsi="宋体" w:eastAsia="宋体" w:cs="宋体"/>
          <w:b w:val="0"/>
          <w:bCs/>
          <w:lang w:val="en-US" w:eastAsia="zh-CN"/>
        </w:rPr>
      </w:pPr>
    </w:p>
    <w:p>
      <w:pPr>
        <w:widowControl w:val="0"/>
        <w:numPr>
          <w:ilvl w:val="0"/>
          <w:numId w:val="0"/>
        </w:numPr>
        <w:tabs>
          <w:tab w:val="left" w:pos="312"/>
        </w:tabs>
        <w:jc w:val="both"/>
        <w:rPr>
          <w:rFonts w:hint="default" w:ascii="宋体" w:hAnsi="宋体" w:eastAsia="宋体" w:cs="宋体"/>
          <w:b w:val="0"/>
          <w:bCs/>
          <w:lang w:val="en-US" w:eastAsia="zh-CN"/>
        </w:rPr>
      </w:pPr>
      <w:r>
        <w:rPr>
          <w:rFonts w:hint="eastAsia" w:ascii="宋体" w:hAnsi="宋体" w:eastAsia="宋体" w:cs="宋体"/>
          <w:b w:val="0"/>
          <w:bCs/>
          <w:lang w:val="en-US" w:eastAsia="zh-CN"/>
        </w:rPr>
        <w:t>曼切斯特编码和差分曼切斯特编码有自同步能力</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传输媒体分类。</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导引形型传输媒体：电磁波沿着固定媒体传播</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非导引型传输媒体：无线传播</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常见导引型传输媒体。</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双绞线、同轴电缆、光纤</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常见非导引型传输媒体。</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微波、红外线、无线电波</w:t>
      </w:r>
    </w:p>
    <w:p>
      <w:pPr>
        <w:pStyle w:val="4"/>
        <w:bidi w:val="0"/>
        <w:rPr>
          <w:rFonts w:hint="eastAsia" w:ascii="宋体" w:hAnsi="宋体" w:eastAsia="宋体" w:cs="宋体"/>
          <w:b/>
          <w:bCs w:val="0"/>
          <w:lang w:val="en-US" w:eastAsia="zh-CN"/>
        </w:rPr>
      </w:pPr>
      <w:r>
        <w:rPr>
          <w:rFonts w:hint="eastAsia" w:ascii="宋体" w:hAnsi="宋体" w:eastAsia="宋体" w:cs="宋体"/>
          <w:b/>
          <w:bCs w:val="0"/>
          <w:lang w:val="en-US" w:eastAsia="zh-CN"/>
        </w:rPr>
        <w:t>第3章：</w:t>
      </w:r>
    </w:p>
    <w:p>
      <w:pPr>
        <w:rPr>
          <w:rFonts w:hint="eastAsia" w:ascii="宋体" w:hAnsi="宋体" w:eastAsia="宋体" w:cs="宋体"/>
          <w:b w:val="0"/>
          <w:bCs/>
          <w:lang w:val="en-US" w:eastAsia="zh-CN"/>
        </w:rPr>
      </w:pPr>
      <w:r>
        <w:rPr>
          <w:rFonts w:hint="eastAsia" w:ascii="宋体" w:hAnsi="宋体" w:eastAsia="宋体" w:cs="宋体"/>
          <w:b/>
          <w:bCs w:val="0"/>
          <w:lang w:val="en-US" w:eastAsia="zh-CN"/>
        </w:rPr>
        <w:t>动态媒体接入：</w:t>
      </w:r>
      <w:r>
        <w:rPr>
          <w:rFonts w:hint="eastAsia" w:ascii="宋体" w:hAnsi="宋体" w:eastAsia="宋体" w:cs="宋体"/>
          <w:b w:val="0"/>
          <w:bCs/>
          <w:lang w:val="en-US" w:eastAsia="zh-CN"/>
        </w:rPr>
        <w:t>随机接入、受控接入</w:t>
      </w:r>
    </w:p>
    <w:p>
      <w:pPr>
        <w:rPr>
          <w:rFonts w:hint="eastAsia" w:ascii="宋体" w:hAnsi="宋体" w:eastAsia="宋体" w:cs="宋体"/>
          <w:b w:val="0"/>
          <w:bCs/>
          <w:lang w:val="en-US" w:eastAsia="zh-CN"/>
        </w:rPr>
      </w:pPr>
      <w:r>
        <w:rPr>
          <w:rFonts w:hint="eastAsia" w:ascii="宋体" w:hAnsi="宋体" w:eastAsia="宋体" w:cs="宋体"/>
          <w:b w:val="0"/>
          <w:bCs/>
          <w:lang w:val="en-US" w:eastAsia="zh-CN"/>
        </w:rPr>
        <w:t>争用期：51.2us</w:t>
      </w:r>
    </w:p>
    <w:p>
      <w:pPr>
        <w:rPr>
          <w:rFonts w:hint="eastAsia" w:ascii="宋体" w:hAnsi="宋体" w:eastAsia="宋体" w:cs="宋体"/>
          <w:b w:val="0"/>
          <w:bCs/>
          <w:lang w:val="en-US" w:eastAsia="zh-CN"/>
        </w:rPr>
      </w:pPr>
      <w:r>
        <w:rPr>
          <w:rFonts w:hint="eastAsia" w:ascii="宋体" w:hAnsi="宋体" w:eastAsia="宋体" w:cs="宋体"/>
          <w:b w:val="0"/>
          <w:bCs/>
          <w:lang w:val="en-US" w:eastAsia="zh-CN"/>
        </w:rPr>
        <w:t>MAC帧范围：64-1518字节</w:t>
      </w:r>
    </w:p>
    <w:p>
      <w:pPr>
        <w:rPr>
          <w:rFonts w:hint="eastAsia" w:ascii="宋体" w:hAnsi="宋体" w:eastAsia="宋体" w:cs="宋体"/>
          <w:b w:val="0"/>
          <w:bCs/>
          <w:lang w:val="en-US" w:eastAsia="zh-CN"/>
        </w:rPr>
      </w:pPr>
      <w:r>
        <w:rPr>
          <w:rFonts w:hint="eastAsia" w:ascii="宋体" w:hAnsi="宋体" w:eastAsia="宋体" w:cs="宋体"/>
          <w:b w:val="0"/>
          <w:bCs/>
          <w:lang w:val="en-US" w:eastAsia="zh-CN"/>
        </w:rPr>
        <w:t>以太网交换机的交换方式：存储转发方式、直通方式</w:t>
      </w:r>
    </w:p>
    <w:p>
      <w:pPr>
        <w:rPr>
          <w:rFonts w:hint="eastAsia" w:ascii="宋体" w:hAnsi="宋体" w:eastAsia="宋体" w:cs="宋体"/>
          <w:b w:val="0"/>
          <w:bCs/>
          <w:lang w:val="en-US" w:eastAsia="zh-CN"/>
        </w:rPr>
      </w:pPr>
    </w:p>
    <w:p>
      <w:pPr>
        <w:rPr>
          <w:rFonts w:hint="default" w:ascii="宋体" w:hAnsi="宋体" w:eastAsia="宋体" w:cs="宋体"/>
          <w:b w:val="0"/>
          <w:bCs/>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数据链路层使用的两种信道。</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点对点信道、广播信道</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PPP协议的三个组成部分。</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3"/>
        </w:numPr>
        <w:jc w:val="both"/>
        <w:rPr>
          <w:rFonts w:hint="eastAsia" w:ascii="宋体" w:hAnsi="宋体" w:eastAsia="宋体" w:cs="宋体"/>
          <w:b w:val="0"/>
          <w:bCs/>
          <w:lang w:val="en-US" w:eastAsia="zh-CN"/>
        </w:rPr>
      </w:pPr>
      <w:r>
        <w:rPr>
          <w:rFonts w:hint="eastAsia" w:ascii="宋体" w:hAnsi="宋体" w:eastAsia="宋体" w:cs="宋体"/>
          <w:b w:val="0"/>
          <w:bCs/>
          <w:lang w:val="en-US" w:eastAsia="zh-CN"/>
        </w:rPr>
        <w:t>将IP数据报封装到串行电路的方法</w:t>
      </w:r>
    </w:p>
    <w:p>
      <w:pPr>
        <w:widowControl w:val="0"/>
        <w:numPr>
          <w:ilvl w:val="0"/>
          <w:numId w:val="3"/>
        </w:numPr>
        <w:jc w:val="both"/>
        <w:rPr>
          <w:rFonts w:hint="eastAsia" w:ascii="宋体" w:hAnsi="宋体" w:eastAsia="宋体" w:cs="宋体"/>
          <w:b w:val="0"/>
          <w:bCs/>
          <w:lang w:val="en-US" w:eastAsia="zh-CN"/>
        </w:rPr>
      </w:pPr>
      <w:r>
        <w:rPr>
          <w:rFonts w:hint="eastAsia" w:ascii="宋体" w:hAnsi="宋体" w:eastAsia="宋体" w:cs="宋体"/>
          <w:b w:val="0"/>
          <w:bCs/>
          <w:lang w:val="en-US" w:eastAsia="zh-CN"/>
        </w:rPr>
        <w:t>一个链路控制协议LCP</w:t>
      </w:r>
    </w:p>
    <w:p>
      <w:pPr>
        <w:widowControl w:val="0"/>
        <w:numPr>
          <w:ilvl w:val="0"/>
          <w:numId w:val="3"/>
        </w:numPr>
        <w:jc w:val="both"/>
        <w:rPr>
          <w:rFonts w:hint="eastAsia" w:ascii="宋体" w:hAnsi="宋体" w:eastAsia="宋体" w:cs="宋体"/>
          <w:b w:val="0"/>
          <w:bCs/>
          <w:lang w:val="en-US" w:eastAsia="zh-CN"/>
        </w:rPr>
      </w:pPr>
      <w:r>
        <w:rPr>
          <w:rFonts w:hint="eastAsia" w:ascii="宋体" w:hAnsi="宋体" w:eastAsia="宋体" w:cs="宋体"/>
          <w:b w:val="0"/>
          <w:bCs/>
          <w:lang w:val="en-US" w:eastAsia="zh-CN"/>
        </w:rPr>
        <w:t>一套网络控制协议NCP</w:t>
      </w:r>
    </w:p>
    <w:p>
      <w:pPr>
        <w:widowControl w:val="0"/>
        <w:numPr>
          <w:ilvl w:val="0"/>
          <w:numId w:val="0"/>
        </w:numPr>
        <w:tabs>
          <w:tab w:val="left" w:pos="312"/>
        </w:tabs>
        <w:jc w:val="both"/>
        <w:rPr>
          <w:rFonts w:hint="eastAsia" w:ascii="宋体" w:hAnsi="宋体" w:eastAsia="宋体" w:cs="宋体"/>
          <w:b w:val="0"/>
          <w:bCs/>
          <w:lang w:val="en-US" w:eastAsia="zh-CN"/>
        </w:rPr>
      </w:pPr>
    </w:p>
    <w:p>
      <w:pPr>
        <w:widowControl w:val="0"/>
        <w:numPr>
          <w:ilvl w:val="0"/>
          <w:numId w:val="0"/>
        </w:numPr>
        <w:tabs>
          <w:tab w:val="left" w:pos="312"/>
        </w:tabs>
        <w:jc w:val="both"/>
        <w:rPr>
          <w:rFonts w:hint="default" w:ascii="宋体" w:hAnsi="宋体" w:eastAsia="宋体" w:cs="宋体"/>
          <w:b w:val="0"/>
          <w:bCs/>
          <w:lang w:val="en-US" w:eastAsia="zh-CN"/>
        </w:rPr>
      </w:pPr>
      <w:r>
        <w:rPr>
          <w:rFonts w:hint="eastAsia" w:ascii="宋体" w:hAnsi="宋体" w:eastAsia="宋体" w:cs="宋体"/>
          <w:b w:val="0"/>
          <w:bCs/>
          <w:lang w:val="en-US" w:eastAsia="zh-CN"/>
        </w:rPr>
        <w:t>PPP协议在异步传输采用字节填充法、同步传输采用零比特填充法</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PPP协议的三个链路。</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4"/>
        </w:numPr>
        <w:jc w:val="both"/>
        <w:rPr>
          <w:rFonts w:hint="eastAsia" w:ascii="宋体" w:hAnsi="宋体" w:eastAsia="宋体" w:cs="宋体"/>
          <w:b w:val="0"/>
          <w:bCs/>
          <w:lang w:val="en-US" w:eastAsia="zh-CN"/>
        </w:rPr>
      </w:pPr>
      <w:r>
        <w:rPr>
          <w:rFonts w:hint="eastAsia" w:ascii="宋体" w:hAnsi="宋体" w:eastAsia="宋体" w:cs="宋体"/>
          <w:b w:val="0"/>
          <w:bCs/>
          <w:lang w:val="en-US" w:eastAsia="zh-CN"/>
        </w:rPr>
        <w:t>物理链路</w:t>
      </w:r>
    </w:p>
    <w:p>
      <w:pPr>
        <w:widowControl w:val="0"/>
        <w:numPr>
          <w:ilvl w:val="0"/>
          <w:numId w:val="4"/>
        </w:numPr>
        <w:jc w:val="both"/>
        <w:rPr>
          <w:rFonts w:hint="eastAsia" w:ascii="宋体" w:hAnsi="宋体" w:eastAsia="宋体" w:cs="宋体"/>
          <w:b w:val="0"/>
          <w:bCs/>
          <w:lang w:val="en-US" w:eastAsia="zh-CN"/>
        </w:rPr>
      </w:pPr>
      <w:r>
        <w:rPr>
          <w:rFonts w:hint="eastAsia" w:ascii="宋体" w:hAnsi="宋体" w:eastAsia="宋体" w:cs="宋体"/>
          <w:b w:val="0"/>
          <w:bCs/>
          <w:lang w:val="en-US" w:eastAsia="zh-CN"/>
        </w:rPr>
        <w:t>LCP链路</w:t>
      </w:r>
    </w:p>
    <w:p>
      <w:pPr>
        <w:widowControl w:val="0"/>
        <w:numPr>
          <w:ilvl w:val="0"/>
          <w:numId w:val="4"/>
        </w:numPr>
        <w:jc w:val="both"/>
        <w:rPr>
          <w:rFonts w:hint="eastAsia" w:ascii="宋体" w:hAnsi="宋体" w:eastAsia="宋体" w:cs="宋体"/>
          <w:b w:val="0"/>
          <w:bCs/>
          <w:lang w:val="en-US" w:eastAsia="zh-CN"/>
        </w:rPr>
      </w:pPr>
      <w:r>
        <w:rPr>
          <w:rFonts w:hint="eastAsia" w:ascii="宋体" w:hAnsi="宋体" w:eastAsia="宋体" w:cs="宋体"/>
          <w:b w:val="0"/>
          <w:bCs/>
          <w:lang w:val="en-US" w:eastAsia="zh-CN"/>
        </w:rPr>
        <w:t>NCP链路</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共享信道的方法。</w:t>
      </w:r>
    </w:p>
    <w:p>
      <w:pPr>
        <w:widowControl w:val="0"/>
        <w:numPr>
          <w:ilvl w:val="0"/>
          <w:numId w:val="0"/>
        </w:numPr>
        <w:tabs>
          <w:tab w:val="left" w:pos="312"/>
        </w:tabs>
        <w:jc w:val="both"/>
        <w:rPr>
          <w:rFonts w:hint="default" w:ascii="宋体" w:hAnsi="宋体" w:eastAsia="宋体" w:cs="宋体"/>
          <w:b w:val="0"/>
          <w:bCs/>
          <w:lang w:val="en-US" w:eastAsia="zh-CN"/>
        </w:rPr>
      </w:pPr>
      <w:r>
        <w:rPr>
          <w:rFonts w:hint="eastAsia" w:ascii="宋体" w:hAnsi="宋体" w:eastAsia="宋体" w:cs="宋体"/>
          <w:b w:val="0"/>
          <w:bCs/>
          <w:lang w:val="en-US" w:eastAsia="zh-CN"/>
        </w:rPr>
        <w:t>时分复用、频分复用、波分复用、码分复用</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以太网的两个标准。</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DIX EthernetV2标准、IEEE的802.3标准</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数据链路层的两个子层。</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default" w:ascii="宋体" w:hAnsi="宋体" w:eastAsia="宋体" w:cs="宋体"/>
          <w:b w:val="0"/>
          <w:bCs/>
          <w:lang w:val="en-US" w:eastAsia="zh-CN"/>
        </w:rPr>
      </w:pPr>
      <w:r>
        <w:rPr>
          <w:rFonts w:hint="eastAsia" w:ascii="宋体" w:hAnsi="宋体" w:eastAsia="宋体" w:cs="宋体"/>
          <w:b w:val="0"/>
          <w:bCs/>
          <w:lang w:val="en-US" w:eastAsia="zh-CN"/>
        </w:rPr>
        <w:t>逻辑链路控制LLC子层、介质访问控制MAC子层</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传统以太网的争用期、最短帧长。</w:t>
      </w:r>
    </w:p>
    <w:p>
      <w:pPr>
        <w:widowControl w:val="0"/>
        <w:numPr>
          <w:ilvl w:val="0"/>
          <w:numId w:val="0"/>
        </w:numPr>
        <w:tabs>
          <w:tab w:val="left" w:pos="312"/>
        </w:tabs>
        <w:jc w:val="both"/>
      </w:pPr>
      <w:r>
        <w:drawing>
          <wp:inline distT="0" distB="0" distL="114300" distR="114300">
            <wp:extent cx="5270500" cy="2354580"/>
            <wp:effectExtent l="0" t="0" r="2540" b="7620"/>
            <wp:docPr id="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pic:cNvPicPr>
                      <a:picLocks noChangeAspect="1"/>
                    </pic:cNvPicPr>
                  </pic:nvPicPr>
                  <pic:blipFill>
                    <a:blip r:embed="rId4"/>
                    <a:stretch>
                      <a:fillRect/>
                    </a:stretch>
                  </pic:blipFill>
                  <pic:spPr>
                    <a:xfrm>
                      <a:off x="0" y="0"/>
                      <a:ext cx="5270500" cy="2354580"/>
                    </a:xfrm>
                    <a:prstGeom prst="rect">
                      <a:avLst/>
                    </a:prstGeom>
                    <a:noFill/>
                    <a:ln>
                      <a:noFill/>
                    </a:ln>
                  </pic:spPr>
                </pic:pic>
              </a:graphicData>
            </a:graphic>
          </wp:inline>
        </w:drawing>
      </w:r>
    </w:p>
    <w:p>
      <w:pPr>
        <w:widowControl w:val="0"/>
        <w:numPr>
          <w:ilvl w:val="0"/>
          <w:numId w:val="0"/>
        </w:numPr>
        <w:tabs>
          <w:tab w:val="left" w:pos="312"/>
        </w:tabs>
        <w:jc w:val="both"/>
        <w:rPr>
          <w:rFonts w:hint="eastAsia" w:eastAsiaTheme="minorEastAsia"/>
          <w:lang w:val="en-US" w:eastAsia="zh-CN"/>
        </w:rPr>
      </w:pPr>
    </w:p>
    <w:p>
      <w:pPr>
        <w:widowControl w:val="0"/>
        <w:numPr>
          <w:ilvl w:val="0"/>
          <w:numId w:val="0"/>
        </w:numPr>
        <w:tabs>
          <w:tab w:val="left" w:pos="312"/>
        </w:tabs>
        <w:jc w:val="both"/>
        <w:rPr>
          <w:rFonts w:hint="eastAsia"/>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10BASE-T代表的意思。</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10表示10Mbit/s的传输速度，BASE表示使用基带传输，T表示双绞线（F表示光纤、数字代表最大长度，单位一百米）</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集线器的特点。</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5"/>
        </w:numPr>
        <w:jc w:val="both"/>
        <w:rPr>
          <w:rFonts w:hint="eastAsia" w:ascii="宋体" w:hAnsi="宋体" w:eastAsia="宋体" w:cs="宋体"/>
          <w:b w:val="0"/>
          <w:bCs/>
          <w:lang w:val="en-US" w:eastAsia="zh-CN"/>
        </w:rPr>
      </w:pPr>
      <w:r>
        <w:rPr>
          <w:rFonts w:hint="eastAsia" w:ascii="宋体" w:hAnsi="宋体" w:eastAsia="宋体" w:cs="宋体"/>
          <w:b w:val="0"/>
          <w:bCs/>
          <w:lang w:val="en-US" w:eastAsia="zh-CN"/>
        </w:rPr>
        <w:t>使用电子器件来模拟实际电缆线的工作，因此整个系统仍像一个传统的以太网那样运行</w:t>
      </w:r>
    </w:p>
    <w:p>
      <w:pPr>
        <w:widowControl w:val="0"/>
        <w:numPr>
          <w:ilvl w:val="0"/>
          <w:numId w:val="5"/>
        </w:numPr>
        <w:jc w:val="both"/>
        <w:rPr>
          <w:rFonts w:hint="eastAsia" w:ascii="宋体" w:hAnsi="宋体" w:eastAsia="宋体" w:cs="宋体"/>
          <w:b w:val="0"/>
          <w:bCs/>
          <w:lang w:val="en-US" w:eastAsia="zh-CN"/>
        </w:rPr>
      </w:pPr>
      <w:r>
        <w:rPr>
          <w:rFonts w:hint="eastAsia" w:ascii="宋体" w:hAnsi="宋体" w:eastAsia="宋体" w:cs="宋体"/>
          <w:b w:val="0"/>
          <w:bCs/>
          <w:lang w:val="en-US" w:eastAsia="zh-CN"/>
        </w:rPr>
        <w:t>使用集线器的以太网在逻辑上仍是一个总线网那个，各工作站使用还是CSMA/CD协议，并共享逻辑上的总线</w:t>
      </w:r>
    </w:p>
    <w:p>
      <w:pPr>
        <w:widowControl w:val="0"/>
        <w:numPr>
          <w:ilvl w:val="0"/>
          <w:numId w:val="5"/>
        </w:numPr>
        <w:jc w:val="both"/>
        <w:rPr>
          <w:rFonts w:hint="eastAsia" w:ascii="宋体" w:hAnsi="宋体" w:eastAsia="宋体" w:cs="宋体"/>
          <w:b w:val="0"/>
          <w:bCs/>
          <w:lang w:val="en-US" w:eastAsia="zh-CN"/>
        </w:rPr>
      </w:pPr>
      <w:r>
        <w:rPr>
          <w:rFonts w:hint="eastAsia" w:ascii="宋体" w:hAnsi="宋体" w:eastAsia="宋体" w:cs="宋体"/>
          <w:b w:val="0"/>
          <w:bCs/>
          <w:lang w:val="en-US" w:eastAsia="zh-CN"/>
        </w:rPr>
        <w:t>很像一个多接口的转发器，工作在物理层</w:t>
      </w:r>
    </w:p>
    <w:p>
      <w:pPr>
        <w:widowControl w:val="0"/>
        <w:numPr>
          <w:ilvl w:val="0"/>
          <w:numId w:val="5"/>
        </w:numPr>
        <w:jc w:val="both"/>
        <w:rPr>
          <w:rFonts w:hint="eastAsia" w:ascii="宋体" w:hAnsi="宋体" w:eastAsia="宋体" w:cs="宋体"/>
          <w:b w:val="0"/>
          <w:bCs/>
          <w:lang w:val="en-US" w:eastAsia="zh-CN"/>
        </w:rPr>
      </w:pPr>
      <w:r>
        <w:rPr>
          <w:rFonts w:hint="eastAsia" w:ascii="宋体" w:hAnsi="宋体" w:eastAsia="宋体" w:cs="宋体"/>
          <w:b w:val="0"/>
          <w:bCs/>
          <w:lang w:val="en-US" w:eastAsia="zh-CN"/>
        </w:rPr>
        <w:t>采用了专门的芯片，进行自适应串音回波抵消，减少了近端串音。</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以太网的极限信道利用率。</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30%</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1/（1+a）:a=以太网单程端到端时延/帧发送的时间</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MAC地址。</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 xml:space="preserve">硬件地址又称为物理地址，或 MAC 地址。 </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IEEE 802 标准为局域网规定了一种 48 位的全球地址（简称为地址）是指局域网上的每一台计算机中固化在适配器的 ROM 中的地址。</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MAC帧的长度。</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48位</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物理层扩展以太网的方法。</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使用光纤扩展</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使用集线器扩展</w:t>
      </w:r>
    </w:p>
    <w:p>
      <w:pPr>
        <w:widowControl w:val="0"/>
        <w:numPr>
          <w:ilvl w:val="0"/>
          <w:numId w:val="0"/>
        </w:numPr>
        <w:tabs>
          <w:tab w:val="left" w:pos="312"/>
        </w:tabs>
        <w:jc w:val="both"/>
        <w:rPr>
          <w:rFonts w:hint="eastAsia" w:ascii="宋体" w:hAnsi="宋体" w:eastAsia="宋体" w:cs="宋体"/>
          <w:b w:val="0"/>
          <w:bCs/>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数据链路层扩展以太网的方法。</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b w:val="0"/>
          <w:bCs/>
          <w:lang w:val="en-US" w:eastAsia="zh-CN"/>
        </w:rPr>
        <w:t>使用网桥或以太交换机扩展</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集线器共享带宽，交换机独占带宽。</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虚拟局域网。</w:t>
      </w:r>
    </w:p>
    <w:p>
      <w:pPr>
        <w:widowControl w:val="0"/>
        <w:numPr>
          <w:ilvl w:val="0"/>
          <w:numId w:val="0"/>
        </w:numPr>
        <w:tabs>
          <w:tab w:val="left" w:pos="312"/>
        </w:tabs>
        <w:jc w:val="both"/>
        <w:rPr>
          <w:rFonts w:hint="eastAsia" w:ascii="宋体" w:hAnsi="宋体" w:eastAsia="宋体" w:cs="宋体"/>
          <w:b w:val="0"/>
          <w:bCs/>
          <w:lang w:val="en-US" w:eastAsia="zh-CN"/>
        </w:rPr>
      </w:pPr>
    </w:p>
    <w:p>
      <w:pPr>
        <w:widowControl w:val="0"/>
        <w:numPr>
          <w:ilvl w:val="0"/>
          <w:numId w:val="0"/>
        </w:numPr>
        <w:tabs>
          <w:tab w:val="left" w:pos="312"/>
        </w:tabs>
        <w:ind w:firstLine="480" w:firstLineChars="200"/>
        <w:jc w:val="both"/>
        <w:rPr>
          <w:rFonts w:hint="eastAsia" w:ascii="宋体" w:hAnsi="宋体" w:eastAsia="宋体" w:cs="宋体"/>
          <w:b w:val="0"/>
          <w:bCs/>
          <w:lang w:val="en-US" w:eastAsia="zh-CN"/>
        </w:rPr>
      </w:pPr>
      <w:r>
        <w:rPr>
          <w:rFonts w:hint="eastAsia" w:ascii="宋体" w:hAnsi="宋体" w:eastAsia="宋体" w:cs="宋体"/>
          <w:b w:val="0"/>
          <w:bCs/>
          <w:lang w:val="en-US" w:eastAsia="zh-CN"/>
        </w:rPr>
        <w:t>虚拟局域网 VLAN 是由一些局域网网段构成的与物理位置无关的逻辑组，而这些网段具有某些共同的需求。每一个 VLAN 的帧都有一个明确的标识符，指明发送这个帧的计算机是属于哪一个 VLAN。</w:t>
      </w:r>
    </w:p>
    <w:p>
      <w:pPr>
        <w:widowControl w:val="0"/>
        <w:numPr>
          <w:ilvl w:val="0"/>
          <w:numId w:val="0"/>
        </w:numPr>
        <w:tabs>
          <w:tab w:val="left" w:pos="312"/>
        </w:tabs>
        <w:ind w:firstLine="480"/>
        <w:jc w:val="both"/>
        <w:rPr>
          <w:rFonts w:hint="eastAsia" w:ascii="宋体" w:hAnsi="宋体" w:eastAsia="宋体" w:cs="宋体"/>
          <w:b w:val="0"/>
          <w:bCs/>
          <w:lang w:val="en-US" w:eastAsia="zh-CN"/>
        </w:rPr>
      </w:pPr>
      <w:r>
        <w:rPr>
          <w:rFonts w:hint="eastAsia" w:ascii="宋体" w:hAnsi="宋体" w:eastAsia="宋体" w:cs="宋体"/>
          <w:b w:val="0"/>
          <w:bCs/>
          <w:lang w:val="en-US" w:eastAsia="zh-CN"/>
        </w:rPr>
        <w:t>虚拟局域网其实只是局域网给用户提供的一种服务，并不是一种新型局域网。</w:t>
      </w:r>
    </w:p>
    <w:p>
      <w:pPr>
        <w:widowControl w:val="0"/>
        <w:numPr>
          <w:ilvl w:val="0"/>
          <w:numId w:val="0"/>
        </w:numPr>
        <w:tabs>
          <w:tab w:val="left" w:pos="312"/>
        </w:tabs>
        <w:ind w:firstLine="480"/>
        <w:jc w:val="both"/>
        <w:rPr>
          <w:rFonts w:hint="eastAsia" w:ascii="宋体" w:hAnsi="宋体" w:eastAsia="宋体" w:cs="宋体"/>
          <w:b w:val="0"/>
          <w:bCs/>
          <w:lang w:val="en-US" w:eastAsia="zh-CN"/>
        </w:rPr>
      </w:pPr>
    </w:p>
    <w:p>
      <w:pPr>
        <w:widowControl w:val="0"/>
        <w:numPr>
          <w:ilvl w:val="0"/>
          <w:numId w:val="0"/>
        </w:numPr>
        <w:tabs>
          <w:tab w:val="left" w:pos="312"/>
        </w:tabs>
        <w:ind w:firstLine="480"/>
        <w:jc w:val="both"/>
        <w:rPr>
          <w:rFonts w:hint="eastAsia" w:ascii="宋体" w:hAnsi="宋体" w:eastAsia="宋体" w:cs="宋体"/>
          <w:b w:val="0"/>
          <w:bCs/>
          <w:lang w:val="en-US" w:eastAsia="zh-CN"/>
        </w:rPr>
      </w:pPr>
      <w:r>
        <w:rPr>
          <w:rFonts w:hint="eastAsia" w:ascii="宋体" w:hAnsi="宋体" w:eastAsia="宋体" w:cs="宋体"/>
          <w:b w:val="0"/>
          <w:bCs/>
          <w:lang w:val="en-US" w:eastAsia="zh-CN"/>
        </w:rPr>
        <w:t>优点：改善性能、简化管理、降低成本、提升安全性</w:t>
      </w:r>
    </w:p>
    <w:p>
      <w:pPr>
        <w:widowControl w:val="0"/>
        <w:numPr>
          <w:ilvl w:val="0"/>
          <w:numId w:val="0"/>
        </w:numPr>
        <w:tabs>
          <w:tab w:val="left" w:pos="312"/>
        </w:tabs>
        <w:ind w:firstLine="480"/>
        <w:jc w:val="both"/>
        <w:rPr>
          <w:rFonts w:hint="eastAsia" w:ascii="宋体" w:hAnsi="宋体" w:eastAsia="宋体" w:cs="宋体"/>
          <w:b w:val="0"/>
          <w:bCs/>
          <w:lang w:val="en-US" w:eastAsia="zh-CN"/>
        </w:rPr>
      </w:pPr>
      <w:r>
        <w:rPr>
          <w:rFonts w:hint="eastAsia" w:ascii="宋体" w:hAnsi="宋体" w:eastAsia="宋体" w:cs="宋体"/>
          <w:b w:val="0"/>
          <w:bCs/>
          <w:lang w:val="en-US" w:eastAsia="zh-CN"/>
        </w:rPr>
        <w:t>划分虚拟局域网方法：基于交换机端口、基于计算机网卡的MAC地址、基于协议种类、基于IP子网地址、基于高层应用或服务</w:t>
      </w:r>
    </w:p>
    <w:p>
      <w:pPr>
        <w:widowControl w:val="0"/>
        <w:numPr>
          <w:ilvl w:val="0"/>
          <w:numId w:val="0"/>
        </w:numPr>
        <w:tabs>
          <w:tab w:val="left" w:pos="312"/>
        </w:tabs>
        <w:ind w:firstLine="480"/>
        <w:jc w:val="both"/>
        <w:rPr>
          <w:rFonts w:hint="eastAsia" w:ascii="宋体" w:hAnsi="宋体" w:eastAsia="宋体" w:cs="宋体"/>
          <w:b w:val="0"/>
          <w:bCs/>
          <w:lang w:val="en-US" w:eastAsia="zh-CN"/>
        </w:rPr>
      </w:pPr>
    </w:p>
    <w:p>
      <w:pPr>
        <w:widowControl w:val="0"/>
        <w:numPr>
          <w:ilvl w:val="0"/>
          <w:numId w:val="0"/>
        </w:numPr>
        <w:tabs>
          <w:tab w:val="left" w:pos="312"/>
        </w:tabs>
        <w:ind w:firstLine="480"/>
        <w:jc w:val="both"/>
        <w:rPr>
          <w:rFonts w:hint="default" w:ascii="宋体" w:hAnsi="宋体" w:eastAsia="宋体" w:cs="宋体"/>
          <w:b w:val="0"/>
          <w:bCs/>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高速以太网。</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pStyle w:val="4"/>
        <w:bidi w:val="0"/>
        <w:rPr>
          <w:rFonts w:hint="eastAsia" w:ascii="宋体" w:hAnsi="宋体" w:eastAsia="宋体" w:cs="宋体"/>
          <w:b/>
          <w:bCs w:val="0"/>
          <w:lang w:val="en-US" w:eastAsia="zh-CN"/>
        </w:rPr>
      </w:pPr>
      <w:r>
        <w:rPr>
          <w:rFonts w:hint="eastAsia" w:ascii="宋体" w:hAnsi="宋体" w:eastAsia="宋体" w:cs="宋体"/>
          <w:b/>
          <w:bCs w:val="0"/>
          <w:lang w:val="en-US" w:eastAsia="zh-CN"/>
        </w:rPr>
        <w:t>第4章：</w:t>
      </w:r>
    </w:p>
    <w:p>
      <w:pPr>
        <w:rPr>
          <w:rFonts w:hint="eastAsia" w:ascii="宋体" w:hAnsi="宋体" w:eastAsia="宋体" w:cs="宋体"/>
          <w:b/>
          <w:bCs w:val="0"/>
          <w:lang w:val="en-US" w:eastAsia="zh-CN"/>
        </w:rPr>
      </w:pPr>
    </w:p>
    <w:p>
      <w:pPr>
        <w:rPr>
          <w:rFonts w:hint="default" w:ascii="宋体" w:hAnsi="宋体" w:eastAsia="宋体" w:cs="宋体"/>
          <w:b/>
          <w:bCs w:val="0"/>
          <w:lang w:val="en-US" w:eastAsia="zh-CN"/>
        </w:rPr>
      </w:pPr>
      <w:r>
        <w:rPr>
          <w:rFonts w:hint="eastAsia" w:ascii="宋体" w:hAnsi="宋体" w:eastAsia="宋体" w:cs="宋体"/>
          <w:b/>
          <w:bCs w:val="0"/>
          <w:lang w:val="en-US" w:eastAsia="zh-CN"/>
        </w:rPr>
        <w:t>Ip数据报中TTL字段表明在网络中的寿命</w:t>
      </w: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网络层提供的两种服务。</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default" w:ascii="宋体" w:hAnsi="宋体" w:eastAsia="宋体" w:cs="宋体"/>
          <w:b w:val="0"/>
          <w:bCs/>
          <w:lang w:val="en-US" w:eastAsia="zh-CN"/>
        </w:rPr>
      </w:pPr>
      <w:r>
        <w:rPr>
          <w:rFonts w:hint="eastAsia" w:ascii="宋体" w:hAnsi="宋体" w:eastAsia="宋体" w:cs="宋体"/>
          <w:b w:val="0"/>
          <w:bCs/>
          <w:lang w:val="en-US" w:eastAsia="zh-CN"/>
        </w:rPr>
        <w:t>面向连接的虚电路服务、无连接的数据报服务</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网络互连的中间设备。</w:t>
      </w:r>
    </w:p>
    <w:p>
      <w:pPr>
        <w:widowControl w:val="0"/>
        <w:numPr>
          <w:ilvl w:val="0"/>
          <w:numId w:val="0"/>
        </w:numPr>
        <w:tabs>
          <w:tab w:val="left" w:pos="312"/>
        </w:tabs>
        <w:jc w:val="both"/>
      </w:pPr>
      <w:r>
        <w:drawing>
          <wp:inline distT="0" distB="0" distL="114300" distR="114300">
            <wp:extent cx="5071745" cy="2152015"/>
            <wp:effectExtent l="0" t="0" r="3175" b="1206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
                    <a:srcRect b="12134"/>
                    <a:stretch>
                      <a:fillRect/>
                    </a:stretch>
                  </pic:blipFill>
                  <pic:spPr>
                    <a:xfrm>
                      <a:off x="0" y="0"/>
                      <a:ext cx="5071745" cy="2152015"/>
                    </a:xfrm>
                    <a:prstGeom prst="rect">
                      <a:avLst/>
                    </a:prstGeom>
                    <a:noFill/>
                    <a:ln>
                      <a:noFill/>
                    </a:ln>
                  </pic:spPr>
                </pic:pic>
              </a:graphicData>
            </a:graphic>
          </wp:inline>
        </w:drawing>
      </w:r>
    </w:p>
    <w:p>
      <w:pPr>
        <w:widowControl w:val="0"/>
        <w:numPr>
          <w:ilvl w:val="0"/>
          <w:numId w:val="0"/>
        </w:numPr>
        <w:tabs>
          <w:tab w:val="left" w:pos="312"/>
        </w:tabs>
        <w:jc w:val="both"/>
        <w:rPr>
          <w:rFonts w:hint="eastAsia"/>
          <w:lang w:val="en-US" w:eastAsia="zh-CN"/>
        </w:rPr>
      </w:pPr>
    </w:p>
    <w:p>
      <w:pPr>
        <w:numPr>
          <w:ilvl w:val="0"/>
          <w:numId w:val="2"/>
        </w:numPr>
        <w:jc w:val="left"/>
        <w:rPr>
          <w:rFonts w:hint="eastAsia" w:ascii="宋体" w:hAnsi="宋体" w:eastAsia="宋体" w:cs="宋体"/>
          <w:b/>
          <w:bCs w:val="0"/>
          <w:lang w:val="en-US" w:eastAsia="zh-CN"/>
        </w:rPr>
      </w:pPr>
      <w:r>
        <w:rPr>
          <w:rFonts w:hint="eastAsia" w:ascii="宋体" w:hAnsi="宋体" w:eastAsia="宋体" w:cs="宋体"/>
          <w:b/>
          <w:bCs w:val="0"/>
          <w:lang w:val="en-US" w:eastAsia="zh-CN"/>
        </w:rPr>
        <w:t>IP地址的特点</w:t>
      </w:r>
      <w:r>
        <w:drawing>
          <wp:inline distT="0" distB="0" distL="114300" distR="114300">
            <wp:extent cx="4522470" cy="2302510"/>
            <wp:effectExtent l="0" t="0" r="3810" b="139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6"/>
                    <a:stretch>
                      <a:fillRect/>
                    </a:stretch>
                  </pic:blipFill>
                  <pic:spPr>
                    <a:xfrm>
                      <a:off x="0" y="0"/>
                      <a:ext cx="4522470" cy="2302510"/>
                    </a:xfrm>
                    <a:prstGeom prst="rect">
                      <a:avLst/>
                    </a:prstGeom>
                    <a:noFill/>
                    <a:ln>
                      <a:noFill/>
                    </a:ln>
                  </pic:spPr>
                </pic:pic>
              </a:graphicData>
            </a:graphic>
          </wp:inline>
        </w:drawing>
      </w:r>
    </w:p>
    <w:p>
      <w:pPr>
        <w:widowControl w:val="0"/>
        <w:numPr>
          <w:ilvl w:val="0"/>
          <w:numId w:val="0"/>
        </w:numPr>
        <w:tabs>
          <w:tab w:val="left" w:pos="312"/>
        </w:tabs>
        <w:jc w:val="left"/>
        <w:rPr>
          <w:rFonts w:hint="eastAsia" w:ascii="宋体" w:hAnsi="宋体" w:eastAsia="宋体" w:cs="宋体"/>
          <w:b/>
          <w:bCs w:val="0"/>
          <w:lang w:val="en-US" w:eastAsia="zh-CN"/>
        </w:rPr>
      </w:pPr>
      <w:r>
        <w:drawing>
          <wp:inline distT="0" distB="0" distL="114300" distR="114300">
            <wp:extent cx="5267960" cy="2196465"/>
            <wp:effectExtent l="0" t="0" r="5080" b="133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7"/>
                    <a:stretch>
                      <a:fillRect/>
                    </a:stretch>
                  </pic:blipFill>
                  <pic:spPr>
                    <a:xfrm>
                      <a:off x="0" y="0"/>
                      <a:ext cx="5267960" cy="2196465"/>
                    </a:xfrm>
                    <a:prstGeom prst="rect">
                      <a:avLst/>
                    </a:prstGeom>
                    <a:noFill/>
                    <a:ln>
                      <a:noFill/>
                    </a:ln>
                  </pic:spPr>
                </pic:pic>
              </a:graphicData>
            </a:graphic>
          </wp:inline>
        </w:drawing>
      </w: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IP地址的指派范围。</w:t>
      </w:r>
    </w:p>
    <w:p>
      <w:pPr>
        <w:widowControl w:val="0"/>
        <w:numPr>
          <w:ilvl w:val="0"/>
          <w:numId w:val="0"/>
        </w:numPr>
        <w:tabs>
          <w:tab w:val="left" w:pos="312"/>
        </w:tabs>
        <w:jc w:val="both"/>
        <w:rPr>
          <w:rFonts w:hint="eastAsia" w:ascii="宋体" w:hAnsi="宋体" w:eastAsia="宋体" w:cs="宋体"/>
          <w:b/>
          <w:bCs w:val="0"/>
          <w:lang w:val="en-US" w:eastAsia="zh-CN"/>
        </w:rPr>
      </w:pPr>
      <w:r>
        <w:drawing>
          <wp:inline distT="0" distB="0" distL="114300" distR="114300">
            <wp:extent cx="5270500" cy="2364740"/>
            <wp:effectExtent l="0" t="0" r="2540" b="1270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8"/>
                    <a:stretch>
                      <a:fillRect/>
                    </a:stretch>
                  </pic:blipFill>
                  <pic:spPr>
                    <a:xfrm>
                      <a:off x="0" y="0"/>
                      <a:ext cx="5270500" cy="2364740"/>
                    </a:xfrm>
                    <a:prstGeom prst="rect">
                      <a:avLst/>
                    </a:prstGeom>
                    <a:noFill/>
                    <a:ln>
                      <a:noFill/>
                    </a:ln>
                  </pic:spPr>
                </pic:pic>
              </a:graphicData>
            </a:graphic>
          </wp:inline>
        </w:drawing>
      </w: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IP地址与硬件地址。</w:t>
      </w:r>
    </w:p>
    <w:p>
      <w:pPr>
        <w:widowControl w:val="0"/>
        <w:numPr>
          <w:ilvl w:val="0"/>
          <w:numId w:val="0"/>
        </w:numPr>
        <w:tabs>
          <w:tab w:val="left" w:pos="312"/>
        </w:tabs>
        <w:jc w:val="both"/>
      </w:pPr>
      <w:r>
        <w:drawing>
          <wp:inline distT="0" distB="0" distL="114300" distR="114300">
            <wp:extent cx="5269230" cy="2033270"/>
            <wp:effectExtent l="0" t="0" r="3810"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9"/>
                    <a:stretch>
                      <a:fillRect/>
                    </a:stretch>
                  </pic:blipFill>
                  <pic:spPr>
                    <a:xfrm>
                      <a:off x="0" y="0"/>
                      <a:ext cx="5269230" cy="2033270"/>
                    </a:xfrm>
                    <a:prstGeom prst="rect">
                      <a:avLst/>
                    </a:prstGeom>
                    <a:noFill/>
                    <a:ln>
                      <a:noFill/>
                    </a:ln>
                  </pic:spPr>
                </pic:pic>
              </a:graphicData>
            </a:graphic>
          </wp:inline>
        </w:drawing>
      </w:r>
    </w:p>
    <w:p>
      <w:pPr>
        <w:widowControl w:val="0"/>
        <w:numPr>
          <w:ilvl w:val="0"/>
          <w:numId w:val="0"/>
        </w:numPr>
        <w:tabs>
          <w:tab w:val="left" w:pos="312"/>
        </w:tabs>
        <w:jc w:val="both"/>
        <w:rPr>
          <w:rFonts w:hint="eastAsia"/>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地址解析协议ARP。</w:t>
      </w: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b/>
          <w:bCs w:val="0"/>
          <w:lang w:val="en-US" w:eastAsia="zh-CN"/>
        </w:rPr>
        <w:t>作用：</w:t>
      </w:r>
    </w:p>
    <w:p>
      <w:pPr>
        <w:widowControl w:val="0"/>
        <w:numPr>
          <w:ilvl w:val="0"/>
          <w:numId w:val="6"/>
        </w:numPr>
        <w:tabs>
          <w:tab w:val="left" w:pos="312"/>
        </w:tabs>
        <w:ind w:left="420" w:leftChars="0" w:hanging="420" w:firstLineChars="0"/>
        <w:jc w:val="both"/>
        <w:rPr>
          <w:rFonts w:hint="default" w:ascii="宋体" w:hAnsi="宋体" w:eastAsia="宋体" w:cs="宋体"/>
          <w:b/>
          <w:bCs w:val="0"/>
          <w:lang w:val="en-US" w:eastAsia="zh-CN"/>
        </w:rPr>
      </w:pPr>
      <w:r>
        <w:rPr>
          <w:rFonts w:hint="eastAsia" w:ascii="宋体" w:hAnsi="宋体" w:eastAsia="宋体" w:cs="宋体"/>
          <w:b w:val="0"/>
          <w:bCs/>
          <w:lang w:val="en-US" w:eastAsia="zh-CN"/>
        </w:rPr>
        <w:t>ARP高速缓存：存放IP地址到MAC地址的映射表、映射表动态更新</w:t>
      </w:r>
    </w:p>
    <w:p>
      <w:pPr>
        <w:widowControl w:val="0"/>
        <w:numPr>
          <w:ilvl w:val="0"/>
          <w:numId w:val="6"/>
        </w:numPr>
        <w:tabs>
          <w:tab w:val="left" w:pos="312"/>
        </w:tabs>
        <w:ind w:left="420" w:leftChars="0" w:hanging="420" w:firstLineChars="0"/>
        <w:jc w:val="both"/>
        <w:rPr>
          <w:rFonts w:hint="default"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IP数据报的格式</w:t>
      </w:r>
    </w:p>
    <w:p>
      <w:pPr>
        <w:widowControl w:val="0"/>
        <w:numPr>
          <w:ilvl w:val="0"/>
          <w:numId w:val="0"/>
        </w:numPr>
        <w:tabs>
          <w:tab w:val="left" w:pos="312"/>
        </w:tabs>
        <w:jc w:val="both"/>
        <w:rPr>
          <w:rFonts w:hint="eastAsia" w:ascii="宋体" w:hAnsi="宋体" w:eastAsia="宋体" w:cs="宋体"/>
          <w:b/>
          <w:bCs w:val="0"/>
          <w:lang w:val="en-US" w:eastAsia="zh-CN"/>
        </w:rPr>
      </w:pPr>
      <w:r>
        <w:drawing>
          <wp:inline distT="0" distB="0" distL="114300" distR="114300">
            <wp:extent cx="5273675" cy="2780030"/>
            <wp:effectExtent l="0" t="0" r="14605"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0"/>
                    <a:stretch>
                      <a:fillRect/>
                    </a:stretch>
                  </pic:blipFill>
                  <pic:spPr>
                    <a:xfrm>
                      <a:off x="0" y="0"/>
                      <a:ext cx="5273675" cy="2780030"/>
                    </a:xfrm>
                    <a:prstGeom prst="rect">
                      <a:avLst/>
                    </a:prstGeom>
                    <a:noFill/>
                    <a:ln>
                      <a:noFill/>
                    </a:ln>
                  </pic:spPr>
                </pic:pic>
              </a:graphicData>
            </a:graphic>
          </wp:inline>
        </w:drawing>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无分类编址根据网络前缀得出掩码，最长前缀匹配。</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控制报文协议ICMP报文的种类。</w:t>
      </w:r>
    </w:p>
    <w:p>
      <w:pPr>
        <w:widowControl w:val="0"/>
        <w:numPr>
          <w:ilvl w:val="0"/>
          <w:numId w:val="0"/>
        </w:numPr>
        <w:tabs>
          <w:tab w:val="left" w:pos="312"/>
        </w:tabs>
        <w:jc w:val="both"/>
        <w:rPr>
          <w:rFonts w:hint="eastAsia" w:ascii="宋体" w:hAnsi="宋体" w:eastAsia="宋体" w:cs="宋体"/>
          <w:b/>
          <w:bCs w:val="0"/>
          <w:lang w:val="en-US" w:eastAsia="zh-CN"/>
        </w:rPr>
      </w:pPr>
      <w:r>
        <w:drawing>
          <wp:inline distT="0" distB="0" distL="114300" distR="114300">
            <wp:extent cx="5270500" cy="3020060"/>
            <wp:effectExtent l="0" t="0" r="2540" b="1270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1"/>
                    <a:stretch>
                      <a:fillRect/>
                    </a:stretch>
                  </pic:blipFill>
                  <pic:spPr>
                    <a:xfrm>
                      <a:off x="0" y="0"/>
                      <a:ext cx="5270500" cy="3020060"/>
                    </a:xfrm>
                    <a:prstGeom prst="rect">
                      <a:avLst/>
                    </a:prstGeom>
                    <a:noFill/>
                    <a:ln>
                      <a:noFill/>
                    </a:ln>
                  </pic:spPr>
                </pic:pic>
              </a:graphicData>
            </a:graphic>
          </wp:inline>
        </w:drawing>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ICMP的两个常见应用。</w:t>
      </w: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b/>
          <w:bCs w:val="0"/>
          <w:lang w:val="en-US" w:eastAsia="zh-CN"/>
        </w:rPr>
        <w:t>PING、Traceroute</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default"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AS的概念。</w:t>
      </w:r>
    </w:p>
    <w:p>
      <w:pPr>
        <w:widowControl w:val="0"/>
        <w:numPr>
          <w:ilvl w:val="0"/>
          <w:numId w:val="0"/>
        </w:numPr>
        <w:tabs>
          <w:tab w:val="left" w:pos="312"/>
        </w:tabs>
        <w:jc w:val="both"/>
        <w:rPr>
          <w:rFonts w:hint="eastAsia" w:ascii="宋体" w:hAnsi="宋体" w:eastAsia="宋体" w:cs="宋体"/>
          <w:b/>
          <w:bCs w:val="0"/>
          <w:lang w:val="en-US" w:eastAsia="zh-CN"/>
        </w:rPr>
      </w:pPr>
      <w:r>
        <w:drawing>
          <wp:inline distT="0" distB="0" distL="114300" distR="114300">
            <wp:extent cx="5273675" cy="2470150"/>
            <wp:effectExtent l="0" t="0" r="14605" b="139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2"/>
                    <a:stretch>
                      <a:fillRect/>
                    </a:stretch>
                  </pic:blipFill>
                  <pic:spPr>
                    <a:xfrm>
                      <a:off x="0" y="0"/>
                      <a:ext cx="5273675" cy="2470150"/>
                    </a:xfrm>
                    <a:prstGeom prst="rect">
                      <a:avLst/>
                    </a:prstGeom>
                    <a:noFill/>
                    <a:ln>
                      <a:noFill/>
                    </a:ln>
                  </pic:spPr>
                </pic:pic>
              </a:graphicData>
            </a:graphic>
          </wp:inline>
        </w:drawing>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路由选择协议的分类。</w:t>
      </w:r>
    </w:p>
    <w:p>
      <w:pPr>
        <w:widowControl w:val="0"/>
        <w:numPr>
          <w:ilvl w:val="0"/>
          <w:numId w:val="0"/>
        </w:numPr>
        <w:tabs>
          <w:tab w:val="left" w:pos="312"/>
        </w:tabs>
        <w:jc w:val="both"/>
        <w:rPr>
          <w:rFonts w:hint="default" w:ascii="宋体" w:hAnsi="宋体" w:eastAsia="宋体" w:cs="宋体"/>
          <w:b w:val="0"/>
          <w:bCs/>
          <w:lang w:val="en-US" w:eastAsia="zh-CN"/>
        </w:rPr>
      </w:pPr>
      <w:r>
        <w:rPr>
          <w:rFonts w:hint="eastAsia" w:ascii="宋体" w:hAnsi="宋体" w:eastAsia="宋体" w:cs="宋体"/>
          <w:b w:val="0"/>
          <w:bCs/>
          <w:lang w:val="en-US" w:eastAsia="zh-CN"/>
        </w:rPr>
        <w:t>内部网关协议、外部网关协议</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路由器的结构。</w:t>
      </w:r>
    </w:p>
    <w:p>
      <w:pPr>
        <w:widowControl w:val="0"/>
        <w:numPr>
          <w:ilvl w:val="0"/>
          <w:numId w:val="0"/>
        </w:numPr>
        <w:tabs>
          <w:tab w:val="left" w:pos="312"/>
        </w:tabs>
        <w:jc w:val="both"/>
        <w:rPr>
          <w:rFonts w:hint="eastAsia" w:ascii="宋体" w:hAnsi="宋体" w:eastAsia="宋体" w:cs="宋体"/>
          <w:b/>
          <w:bCs w:val="0"/>
          <w:lang w:val="en-US" w:eastAsia="zh-CN"/>
        </w:rPr>
      </w:pPr>
      <w:r>
        <w:drawing>
          <wp:inline distT="0" distB="0" distL="114300" distR="114300">
            <wp:extent cx="5267325" cy="2442210"/>
            <wp:effectExtent l="0" t="0" r="5715" b="1143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5267325" cy="2442210"/>
                    </a:xfrm>
                    <a:prstGeom prst="rect">
                      <a:avLst/>
                    </a:prstGeom>
                    <a:noFill/>
                    <a:ln>
                      <a:noFill/>
                    </a:ln>
                  </pic:spPr>
                </pic:pic>
              </a:graphicData>
            </a:graphic>
          </wp:inline>
        </w:drawing>
      </w: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路由器的三种常用的交换方法。</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通过存储器交换</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通过总线交换</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通过纵横交换</w:t>
      </w:r>
    </w:p>
    <w:p>
      <w:pPr>
        <w:widowControl w:val="0"/>
        <w:numPr>
          <w:ilvl w:val="0"/>
          <w:numId w:val="0"/>
        </w:numPr>
        <w:tabs>
          <w:tab w:val="left" w:pos="312"/>
        </w:tabs>
        <w:jc w:val="both"/>
        <w:rPr>
          <w:rFonts w:hint="default"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IPv6地址的位数。</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b/>
          <w:bCs w:val="0"/>
          <w:lang w:val="en-US" w:eastAsia="zh-CN"/>
        </w:rPr>
        <w:t>128位</w:t>
      </w:r>
    </w:p>
    <w:p>
      <w:pPr>
        <w:widowControl w:val="0"/>
        <w:numPr>
          <w:ilvl w:val="0"/>
          <w:numId w:val="0"/>
        </w:numPr>
        <w:tabs>
          <w:tab w:val="left" w:pos="312"/>
        </w:tabs>
        <w:jc w:val="both"/>
        <w:rPr>
          <w:rFonts w:hint="default"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IPv6地址的零压缩法。</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r>
        <w:drawing>
          <wp:inline distT="0" distB="0" distL="114300" distR="114300">
            <wp:extent cx="5271135" cy="2660650"/>
            <wp:effectExtent l="0" t="0" r="1905" b="635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4"/>
                    <a:stretch>
                      <a:fillRect/>
                    </a:stretch>
                  </pic:blipFill>
                  <pic:spPr>
                    <a:xfrm>
                      <a:off x="0" y="0"/>
                      <a:ext cx="5271135" cy="2660650"/>
                    </a:xfrm>
                    <a:prstGeom prst="rect">
                      <a:avLst/>
                    </a:prstGeom>
                    <a:noFill/>
                    <a:ln>
                      <a:noFill/>
                    </a:ln>
                  </pic:spPr>
                </pic:pic>
              </a:graphicData>
            </a:graphic>
          </wp:inline>
        </w:drawing>
      </w: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IPv4向IPv6过渡的两种策略。</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r>
        <w:drawing>
          <wp:inline distT="0" distB="0" distL="114300" distR="114300">
            <wp:extent cx="5266690" cy="2204085"/>
            <wp:effectExtent l="0" t="0" r="6350"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5"/>
                    <a:stretch>
                      <a:fillRect/>
                    </a:stretch>
                  </pic:blipFill>
                  <pic:spPr>
                    <a:xfrm>
                      <a:off x="0" y="0"/>
                      <a:ext cx="5266690" cy="2204085"/>
                    </a:xfrm>
                    <a:prstGeom prst="rect">
                      <a:avLst/>
                    </a:prstGeom>
                    <a:noFill/>
                    <a:ln>
                      <a:noFill/>
                    </a:ln>
                  </pic:spPr>
                </pic:pic>
              </a:graphicData>
            </a:graphic>
          </wp:inline>
        </w:drawing>
      </w:r>
    </w:p>
    <w:p>
      <w:pPr>
        <w:pStyle w:val="4"/>
        <w:bidi w:val="0"/>
        <w:rPr>
          <w:rFonts w:hint="eastAsia" w:ascii="宋体" w:hAnsi="宋体" w:eastAsia="宋体" w:cs="宋体"/>
          <w:b/>
          <w:bCs w:val="0"/>
          <w:lang w:val="en-US" w:eastAsia="zh-CN"/>
        </w:rPr>
      </w:pPr>
      <w:r>
        <w:rPr>
          <w:rFonts w:hint="eastAsia" w:ascii="宋体" w:hAnsi="宋体" w:eastAsia="宋体" w:cs="宋体"/>
          <w:b/>
          <w:bCs w:val="0"/>
          <w:lang w:val="en-US" w:eastAsia="zh-CN"/>
        </w:rPr>
        <w:t>第5章：</w:t>
      </w: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运输层的两个主要协议。</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用户数据报协议UDP</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传输控制协议TCP</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运输层的端口及其分类。</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熟知端口、登记端口、暂时端口</w:t>
      </w:r>
    </w:p>
    <w:p>
      <w:pPr>
        <w:widowControl w:val="0"/>
        <w:numPr>
          <w:ilvl w:val="0"/>
          <w:numId w:val="0"/>
        </w:numPr>
        <w:tabs>
          <w:tab w:val="left" w:pos="312"/>
        </w:tabs>
        <w:jc w:val="both"/>
        <w:rPr>
          <w:rFonts w:hint="default" w:ascii="宋体" w:hAnsi="宋体" w:eastAsia="宋体" w:cs="宋体"/>
          <w:b w:val="0"/>
          <w:bCs/>
          <w:lang w:val="en-US" w:eastAsia="zh-CN"/>
        </w:rPr>
      </w:pPr>
      <w:r>
        <w:rPr>
          <w:rFonts w:hint="eastAsia" w:ascii="宋体" w:hAnsi="宋体" w:eastAsia="宋体" w:cs="宋体"/>
          <w:b/>
          <w:bCs w:val="0"/>
          <w:lang w:val="en-US" w:eastAsia="zh-CN"/>
        </w:rPr>
        <w:t>软件端口</w:t>
      </w:r>
      <w:r>
        <w:rPr>
          <w:rFonts w:hint="eastAsia" w:ascii="宋体" w:hAnsi="宋体" w:eastAsia="宋体" w:cs="宋体"/>
          <w:b w:val="0"/>
          <w:bCs/>
          <w:lang w:val="en-US" w:eastAsia="zh-CN"/>
        </w:rPr>
        <w:t>：协议间的抽象端口，是应用层各种进程和运输层之间交互的地方、不同系统实现端口方法可以不同</w:t>
      </w:r>
    </w:p>
    <w:p>
      <w:pPr>
        <w:widowControl w:val="0"/>
        <w:numPr>
          <w:ilvl w:val="0"/>
          <w:numId w:val="0"/>
        </w:numPr>
        <w:tabs>
          <w:tab w:val="left" w:pos="312"/>
        </w:tabs>
        <w:jc w:val="both"/>
        <w:rPr>
          <w:rFonts w:hint="default" w:ascii="宋体" w:hAnsi="宋体" w:eastAsia="宋体" w:cs="宋体"/>
          <w:b w:val="0"/>
          <w:bCs/>
          <w:lang w:val="en-US" w:eastAsia="zh-CN"/>
        </w:rPr>
      </w:pPr>
      <w:r>
        <w:rPr>
          <w:rFonts w:hint="eastAsia" w:ascii="宋体" w:hAnsi="宋体" w:eastAsia="宋体" w:cs="宋体"/>
          <w:b/>
          <w:bCs w:val="0"/>
          <w:lang w:val="en-US" w:eastAsia="zh-CN"/>
        </w:rPr>
        <w:t>硬件端口</w:t>
      </w:r>
      <w:r>
        <w:rPr>
          <w:rFonts w:hint="eastAsia" w:ascii="宋体" w:hAnsi="宋体" w:eastAsia="宋体" w:cs="宋体"/>
          <w:b w:val="0"/>
          <w:bCs/>
          <w:lang w:val="en-US" w:eastAsia="zh-CN"/>
        </w:rPr>
        <w:t>：不同设备进行交互的接口</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UDP的首部格式。</w:t>
      </w: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rPr>
        <w:drawing>
          <wp:inline distT="0" distB="0" distL="114300" distR="114300">
            <wp:extent cx="5268595" cy="2933065"/>
            <wp:effectExtent l="0" t="0" r="444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5268595" cy="2933065"/>
                    </a:xfrm>
                    <a:prstGeom prst="rect">
                      <a:avLst/>
                    </a:prstGeom>
                    <a:noFill/>
                    <a:ln>
                      <a:noFill/>
                    </a:ln>
                  </pic:spPr>
                </pic:pic>
              </a:graphicData>
            </a:graphic>
          </wp:inline>
        </w:drawing>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TCP的连接。</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TCP把连接作为最基本的抽象</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TCP连接的端点：套接字、插口</w:t>
      </w: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rPr>
        <w:drawing>
          <wp:inline distT="0" distB="0" distL="114300" distR="114300">
            <wp:extent cx="5265420" cy="2607945"/>
            <wp:effectExtent l="0" t="0" r="7620"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a:stretch>
                      <a:fillRect/>
                    </a:stretch>
                  </pic:blipFill>
                  <pic:spPr>
                    <a:xfrm>
                      <a:off x="0" y="0"/>
                      <a:ext cx="5265420" cy="2607945"/>
                    </a:xfrm>
                    <a:prstGeom prst="rect">
                      <a:avLst/>
                    </a:prstGeom>
                    <a:noFill/>
                    <a:ln>
                      <a:noFill/>
                    </a:ln>
                  </pic:spPr>
                </pic:pic>
              </a:graphicData>
            </a:graphic>
          </wp:inline>
        </w:drawing>
      </w: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停止等待协议。</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rPr>
      </w:pPr>
      <w:r>
        <w:rPr>
          <w:rFonts w:hint="eastAsia" w:ascii="宋体" w:hAnsi="宋体" w:eastAsia="宋体" w:cs="宋体"/>
        </w:rPr>
        <w:drawing>
          <wp:inline distT="0" distB="0" distL="114300" distR="114300">
            <wp:extent cx="5266055" cy="1976755"/>
            <wp:effectExtent l="0" t="0" r="698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8"/>
                    <a:stretch>
                      <a:fillRect/>
                    </a:stretch>
                  </pic:blipFill>
                  <pic:spPr>
                    <a:xfrm>
                      <a:off x="0" y="0"/>
                      <a:ext cx="5266055" cy="1976755"/>
                    </a:xfrm>
                    <a:prstGeom prst="rect">
                      <a:avLst/>
                    </a:prstGeom>
                    <a:noFill/>
                    <a:ln>
                      <a:noFill/>
                    </a:ln>
                  </pic:spPr>
                </pic:pic>
              </a:graphicData>
            </a:graphic>
          </wp:inline>
        </w:drawing>
      </w:r>
    </w:p>
    <w:p>
      <w:pPr>
        <w:widowControl w:val="0"/>
        <w:numPr>
          <w:ilvl w:val="0"/>
          <w:numId w:val="0"/>
        </w:numPr>
        <w:tabs>
          <w:tab w:val="left" w:pos="312"/>
        </w:tabs>
        <w:ind w:firstLine="480" w:firstLineChars="200"/>
        <w:jc w:val="both"/>
        <w:rPr>
          <w:rFonts w:hint="eastAsia" w:ascii="宋体" w:hAnsi="宋体" w:eastAsia="宋体" w:cs="宋体"/>
          <w:lang w:val="en-US" w:eastAsia="zh-CN"/>
        </w:rPr>
      </w:pPr>
      <w:r>
        <w:rPr>
          <w:rFonts w:hint="eastAsia" w:ascii="宋体" w:hAnsi="宋体" w:eastAsia="宋体" w:cs="宋体"/>
          <w:lang w:val="en-US" w:eastAsia="zh-CN"/>
        </w:rPr>
        <w:t>无差错情况：A发送完分组后就等待B的确认，B收到A发送的数据后向A发送确认，A在收到B的确认后继续发送下一个数据报</w:t>
      </w:r>
    </w:p>
    <w:p>
      <w:pPr>
        <w:widowControl w:val="0"/>
        <w:numPr>
          <w:ilvl w:val="0"/>
          <w:numId w:val="0"/>
        </w:numPr>
        <w:tabs>
          <w:tab w:val="left" w:pos="312"/>
        </w:tabs>
        <w:ind w:firstLine="480" w:firstLineChars="200"/>
        <w:jc w:val="both"/>
        <w:rPr>
          <w:rFonts w:hint="eastAsia" w:ascii="宋体" w:hAnsi="宋体" w:eastAsia="宋体" w:cs="宋体"/>
          <w:lang w:val="en-US" w:eastAsia="zh-CN"/>
        </w:rPr>
      </w:pPr>
      <w:r>
        <w:rPr>
          <w:rFonts w:hint="eastAsia" w:ascii="宋体" w:hAnsi="宋体" w:eastAsia="宋体" w:cs="宋体"/>
          <w:lang w:val="en-US" w:eastAsia="zh-CN"/>
        </w:rPr>
        <w:t>出现差错时，A发送的数据有丢失和出现差错两种情况，这两种情况B都不发送任何信息。应对方案有确认丢失和确认迟到</w:t>
      </w:r>
    </w:p>
    <w:p>
      <w:pPr>
        <w:widowControl w:val="0"/>
        <w:numPr>
          <w:ilvl w:val="0"/>
          <w:numId w:val="0"/>
        </w:numPr>
        <w:tabs>
          <w:tab w:val="left" w:pos="312"/>
        </w:tabs>
        <w:ind w:firstLine="480" w:firstLineChars="200"/>
        <w:jc w:val="both"/>
        <w:rPr>
          <w:rFonts w:hint="eastAsia" w:ascii="宋体" w:hAnsi="宋体" w:eastAsia="宋体" w:cs="宋体"/>
          <w:lang w:val="en-US" w:eastAsia="zh-CN"/>
        </w:rPr>
      </w:pPr>
    </w:p>
    <w:p>
      <w:pPr>
        <w:widowControl w:val="0"/>
        <w:numPr>
          <w:ilvl w:val="0"/>
          <w:numId w:val="0"/>
        </w:numPr>
        <w:tabs>
          <w:tab w:val="left" w:pos="312"/>
        </w:tabs>
        <w:ind w:firstLine="480" w:firstLineChars="200"/>
        <w:jc w:val="both"/>
        <w:rPr>
          <w:rFonts w:hint="eastAsia" w:ascii="宋体" w:hAnsi="宋体" w:eastAsia="宋体" w:cs="宋体"/>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停止等待协议的信道利用率。</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b/>
          <w:bCs w:val="0"/>
          <w:lang w:val="en-US" w:eastAsia="zh-CN"/>
        </w:rPr>
        <w:t>信道利用率=发送时间Td/(Td+往返时间RTT+处理时延Ta)</w:t>
      </w: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rPr>
        <w:drawing>
          <wp:inline distT="0" distB="0" distL="114300" distR="114300">
            <wp:extent cx="5266690" cy="2555240"/>
            <wp:effectExtent l="0" t="0" r="635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9"/>
                    <a:stretch>
                      <a:fillRect/>
                    </a:stretch>
                  </pic:blipFill>
                  <pic:spPr>
                    <a:xfrm>
                      <a:off x="0" y="0"/>
                      <a:ext cx="5266690" cy="2555240"/>
                    </a:xfrm>
                    <a:prstGeom prst="rect">
                      <a:avLst/>
                    </a:prstGeom>
                    <a:noFill/>
                    <a:ln>
                      <a:noFill/>
                    </a:ln>
                  </pic:spPr>
                </pic:pic>
              </a:graphicData>
            </a:graphic>
          </wp:inline>
        </w:drawing>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连续ARQ协议。</w:t>
      </w: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rPr>
        <w:drawing>
          <wp:inline distT="0" distB="0" distL="114300" distR="114300">
            <wp:extent cx="4785995" cy="1898650"/>
            <wp:effectExtent l="0" t="0" r="14605"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0"/>
                    <a:stretch>
                      <a:fillRect/>
                    </a:stretch>
                  </pic:blipFill>
                  <pic:spPr>
                    <a:xfrm>
                      <a:off x="0" y="0"/>
                      <a:ext cx="4785995" cy="1898650"/>
                    </a:xfrm>
                    <a:prstGeom prst="rect">
                      <a:avLst/>
                    </a:prstGeom>
                    <a:noFill/>
                    <a:ln>
                      <a:noFill/>
                    </a:ln>
                  </pic:spPr>
                </pic:pic>
              </a:graphicData>
            </a:graphic>
          </wp:inline>
        </w:drawing>
      </w: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TCP报文段的首部格式。</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rPr>
      </w:pPr>
      <w:r>
        <w:rPr>
          <w:rFonts w:hint="eastAsia" w:ascii="宋体" w:hAnsi="宋体" w:eastAsia="宋体" w:cs="宋体"/>
        </w:rPr>
        <w:drawing>
          <wp:inline distT="0" distB="0" distL="114300" distR="114300">
            <wp:extent cx="5267325" cy="1679575"/>
            <wp:effectExtent l="0" t="0" r="5715"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1"/>
                    <a:stretch>
                      <a:fillRect/>
                    </a:stretch>
                  </pic:blipFill>
                  <pic:spPr>
                    <a:xfrm>
                      <a:off x="0" y="0"/>
                      <a:ext cx="5267325" cy="1679575"/>
                    </a:xfrm>
                    <a:prstGeom prst="rect">
                      <a:avLst/>
                    </a:prstGeom>
                    <a:noFill/>
                    <a:ln>
                      <a:noFill/>
                    </a:ln>
                  </pic:spPr>
                </pic:pic>
              </a:graphicData>
            </a:graphic>
          </wp:inline>
        </w:drawing>
      </w:r>
    </w:p>
    <w:p>
      <w:pPr>
        <w:widowControl w:val="0"/>
        <w:numPr>
          <w:ilvl w:val="0"/>
          <w:numId w:val="0"/>
        </w:numPr>
        <w:tabs>
          <w:tab w:val="left" w:pos="312"/>
        </w:tabs>
        <w:jc w:val="both"/>
        <w:rPr>
          <w:rFonts w:hint="eastAsia" w:ascii="宋体" w:hAnsi="宋体" w:eastAsia="宋体" w:cs="宋体"/>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TCP可靠传输的实现。</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TCP的流量控制。</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 xml:space="preserve">   </w:t>
      </w:r>
      <w:r>
        <w:rPr>
          <w:rFonts w:hint="eastAsia" w:ascii="宋体" w:hAnsi="宋体" w:eastAsia="宋体" w:cs="宋体"/>
          <w:b w:val="0"/>
          <w:bCs/>
          <w:lang w:val="en-US" w:eastAsia="zh-CN"/>
        </w:rPr>
        <w:t>让发送方不要发送的太快，以便接收方来得及接收</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通过滑动窗口协议实现流量控制</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TCP的拥塞控制。</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rPr>
        <w:drawing>
          <wp:inline distT="0" distB="0" distL="114300" distR="114300">
            <wp:extent cx="5268595" cy="2560320"/>
            <wp:effectExtent l="0" t="0" r="444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2"/>
                    <a:stretch>
                      <a:fillRect/>
                    </a:stretch>
                  </pic:blipFill>
                  <pic:spPr>
                    <a:xfrm>
                      <a:off x="0" y="0"/>
                      <a:ext cx="5268595" cy="2560320"/>
                    </a:xfrm>
                    <a:prstGeom prst="rect">
                      <a:avLst/>
                    </a:prstGeom>
                    <a:noFill/>
                    <a:ln>
                      <a:noFill/>
                    </a:ln>
                  </pic:spPr>
                </pic:pic>
              </a:graphicData>
            </a:graphic>
          </wp:inline>
        </w:drawing>
      </w: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TCP的连接释放。</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pStyle w:val="4"/>
        <w:bidi w:val="0"/>
        <w:rPr>
          <w:rFonts w:hint="eastAsia" w:ascii="宋体" w:hAnsi="宋体" w:eastAsia="宋体" w:cs="宋体"/>
          <w:b/>
          <w:bCs w:val="0"/>
          <w:lang w:val="en-US" w:eastAsia="zh-CN"/>
        </w:rPr>
      </w:pPr>
      <w:r>
        <w:rPr>
          <w:rFonts w:hint="eastAsia" w:ascii="宋体" w:hAnsi="宋体" w:eastAsia="宋体" w:cs="宋体"/>
          <w:b/>
          <w:bCs w:val="0"/>
          <w:lang w:val="en-US" w:eastAsia="zh-CN"/>
        </w:rPr>
        <w:t>第6章：</w:t>
      </w: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域名系统DNS。</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ind w:firstLine="480" w:firstLineChars="200"/>
        <w:jc w:val="both"/>
        <w:rPr>
          <w:rFonts w:hint="eastAsia" w:ascii="宋体" w:hAnsi="宋体" w:eastAsia="宋体" w:cs="宋体"/>
          <w:b w:val="0"/>
          <w:bCs/>
          <w:lang w:val="en-US" w:eastAsia="zh-CN"/>
        </w:rPr>
      </w:pPr>
      <w:r>
        <w:rPr>
          <w:rFonts w:hint="eastAsia" w:ascii="宋体" w:hAnsi="宋体" w:eastAsia="宋体" w:cs="宋体"/>
          <w:b w:val="0"/>
          <w:bCs/>
          <w:lang w:val="en-US" w:eastAsia="zh-CN"/>
        </w:rPr>
        <w:t>互联网使用的命名系统，用来把人们使用的机器名字转换为IP地址，为互联网的各种网络应用提供了核心服务</w:t>
      </w:r>
    </w:p>
    <w:p>
      <w:pPr>
        <w:widowControl w:val="0"/>
        <w:numPr>
          <w:ilvl w:val="0"/>
          <w:numId w:val="0"/>
        </w:numPr>
        <w:tabs>
          <w:tab w:val="left" w:pos="312"/>
        </w:tabs>
        <w:ind w:firstLine="480" w:firstLineChars="200"/>
        <w:jc w:val="both"/>
        <w:rPr>
          <w:rFonts w:hint="eastAsia" w:ascii="宋体" w:hAnsi="宋体" w:eastAsia="宋体" w:cs="宋体"/>
          <w:b w:val="0"/>
          <w:bCs/>
          <w:lang w:val="en-US" w:eastAsia="zh-CN"/>
        </w:rPr>
      </w:pPr>
    </w:p>
    <w:p>
      <w:pPr>
        <w:widowControl w:val="0"/>
        <w:numPr>
          <w:ilvl w:val="0"/>
          <w:numId w:val="0"/>
        </w:numPr>
        <w:tabs>
          <w:tab w:val="left" w:pos="312"/>
        </w:tabs>
        <w:ind w:firstLine="480" w:firstLineChars="200"/>
        <w:jc w:val="both"/>
        <w:rPr>
          <w:rFonts w:hint="default" w:ascii="宋体" w:hAnsi="宋体" w:eastAsia="宋体" w:cs="宋体"/>
          <w:b w:val="0"/>
          <w:bCs/>
          <w:lang w:val="en-US" w:eastAsia="zh-CN"/>
        </w:rPr>
      </w:pPr>
      <w:r>
        <w:drawing>
          <wp:inline distT="0" distB="0" distL="114300" distR="114300">
            <wp:extent cx="5269865" cy="2201545"/>
            <wp:effectExtent l="0" t="0" r="3175" b="825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3"/>
                    <a:stretch>
                      <a:fillRect/>
                    </a:stretch>
                  </pic:blipFill>
                  <pic:spPr>
                    <a:xfrm>
                      <a:off x="0" y="0"/>
                      <a:ext cx="5269865" cy="2201545"/>
                    </a:xfrm>
                    <a:prstGeom prst="rect">
                      <a:avLst/>
                    </a:prstGeom>
                    <a:noFill/>
                    <a:ln>
                      <a:noFill/>
                    </a:ln>
                  </pic:spPr>
                </pic:pic>
              </a:graphicData>
            </a:graphic>
          </wp:inline>
        </w:drawing>
      </w: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互联网的域名结构。</w:t>
      </w:r>
    </w:p>
    <w:p>
      <w:pPr>
        <w:widowControl w:val="0"/>
        <w:numPr>
          <w:ilvl w:val="0"/>
          <w:numId w:val="0"/>
        </w:numPr>
        <w:tabs>
          <w:tab w:val="left" w:pos="312"/>
        </w:tabs>
        <w:jc w:val="both"/>
        <w:rPr>
          <w:rFonts w:hint="eastAsia" w:ascii="宋体" w:hAnsi="宋体" w:eastAsia="宋体" w:cs="宋体"/>
          <w:b/>
          <w:bCs w:val="0"/>
          <w:lang w:val="en-US" w:eastAsia="zh-CN"/>
        </w:rPr>
      </w:pPr>
      <w:r>
        <w:drawing>
          <wp:inline distT="0" distB="0" distL="114300" distR="114300">
            <wp:extent cx="5271770" cy="2353310"/>
            <wp:effectExtent l="0" t="0" r="1270" b="889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24"/>
                    <a:stretch>
                      <a:fillRect/>
                    </a:stretch>
                  </pic:blipFill>
                  <pic:spPr>
                    <a:xfrm>
                      <a:off x="0" y="0"/>
                      <a:ext cx="5271770" cy="2353310"/>
                    </a:xfrm>
                    <a:prstGeom prst="rect">
                      <a:avLst/>
                    </a:prstGeom>
                    <a:noFill/>
                    <a:ln>
                      <a:noFill/>
                    </a:ln>
                  </pic:spPr>
                </pic:pic>
              </a:graphicData>
            </a:graphic>
          </wp:inline>
        </w:drawing>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四种域名服务器。</w:t>
      </w:r>
    </w:p>
    <w:p>
      <w:pPr>
        <w:widowControl w:val="0"/>
        <w:numPr>
          <w:ilvl w:val="0"/>
          <w:numId w:val="7"/>
        </w:numPr>
        <w:jc w:val="both"/>
        <w:rPr>
          <w:rFonts w:hint="eastAsia" w:ascii="宋体" w:hAnsi="宋体" w:eastAsia="宋体" w:cs="宋体"/>
          <w:b w:val="0"/>
          <w:bCs/>
          <w:lang w:val="en-US" w:eastAsia="zh-CN"/>
        </w:rPr>
      </w:pPr>
      <w:r>
        <w:rPr>
          <w:rFonts w:hint="eastAsia" w:ascii="宋体" w:hAnsi="宋体" w:eastAsia="宋体" w:cs="宋体"/>
          <w:b w:val="0"/>
          <w:bCs/>
          <w:lang w:val="en-US" w:eastAsia="zh-CN"/>
        </w:rPr>
        <w:t>根域名服务器：最高层次，最为重要，所有的根域名服务器都要知道所有的顶级域名服务器的域名和IP地址，共有13套装置，构成13组根域名服务器</w:t>
      </w:r>
    </w:p>
    <w:p>
      <w:pPr>
        <w:widowControl w:val="0"/>
        <w:numPr>
          <w:ilvl w:val="0"/>
          <w:numId w:val="7"/>
        </w:numPr>
        <w:jc w:val="both"/>
        <w:rPr>
          <w:rFonts w:hint="default" w:ascii="宋体" w:hAnsi="宋体" w:eastAsia="宋体" w:cs="宋体"/>
          <w:b w:val="0"/>
          <w:bCs/>
          <w:lang w:val="en-US" w:eastAsia="zh-CN"/>
        </w:rPr>
      </w:pPr>
      <w:r>
        <w:rPr>
          <w:rFonts w:hint="eastAsia" w:ascii="宋体" w:hAnsi="宋体" w:eastAsia="宋体" w:cs="宋体"/>
          <w:b w:val="0"/>
          <w:bCs/>
          <w:lang w:val="en-US" w:eastAsia="zh-CN"/>
        </w:rPr>
        <w:t>顶级域名服务器</w:t>
      </w:r>
    </w:p>
    <w:p>
      <w:pPr>
        <w:widowControl w:val="0"/>
        <w:numPr>
          <w:ilvl w:val="0"/>
          <w:numId w:val="7"/>
        </w:numPr>
        <w:jc w:val="both"/>
        <w:rPr>
          <w:rFonts w:hint="default" w:ascii="宋体" w:hAnsi="宋体" w:eastAsia="宋体" w:cs="宋体"/>
          <w:b w:val="0"/>
          <w:bCs/>
          <w:lang w:val="en-US" w:eastAsia="zh-CN"/>
        </w:rPr>
      </w:pPr>
      <w:r>
        <w:rPr>
          <w:rFonts w:hint="eastAsia" w:ascii="宋体" w:hAnsi="宋体" w:eastAsia="宋体" w:cs="宋体"/>
          <w:b w:val="0"/>
          <w:bCs/>
          <w:lang w:val="en-US" w:eastAsia="zh-CN"/>
        </w:rPr>
        <w:t>权限域名服务器</w:t>
      </w:r>
    </w:p>
    <w:p>
      <w:pPr>
        <w:widowControl w:val="0"/>
        <w:numPr>
          <w:ilvl w:val="0"/>
          <w:numId w:val="7"/>
        </w:numPr>
        <w:jc w:val="both"/>
        <w:rPr>
          <w:rFonts w:hint="default" w:ascii="宋体" w:hAnsi="宋体" w:eastAsia="宋体" w:cs="宋体"/>
          <w:b w:val="0"/>
          <w:bCs/>
          <w:lang w:val="en-US" w:eastAsia="zh-CN"/>
        </w:rPr>
      </w:pPr>
      <w:r>
        <w:rPr>
          <w:rFonts w:hint="eastAsia" w:ascii="宋体" w:hAnsi="宋体" w:eastAsia="宋体" w:cs="宋体"/>
          <w:b w:val="0"/>
          <w:bCs/>
          <w:lang w:val="en-US" w:eastAsia="zh-CN"/>
        </w:rPr>
        <w:t>本地域名服务器（默认域名服务器）</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域名服务器的两种查询方式。</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default" w:ascii="宋体" w:hAnsi="宋体" w:eastAsia="宋体" w:cs="宋体"/>
          <w:b/>
          <w:bCs w:val="0"/>
          <w:lang w:val="en-US" w:eastAsia="zh-CN"/>
        </w:rPr>
      </w:pPr>
      <w:r>
        <w:rPr>
          <w:rFonts w:hint="eastAsia" w:ascii="宋体" w:hAnsi="宋体" w:eastAsia="宋体" w:cs="宋体"/>
          <w:b/>
          <w:bCs w:val="0"/>
          <w:lang w:val="en-US" w:eastAsia="zh-CN"/>
        </w:rPr>
        <w:t>递归查询、迭代查询</w:t>
      </w: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万维网WWW</w:t>
      </w:r>
    </w:p>
    <w:p>
      <w:pPr>
        <w:widowControl w:val="0"/>
        <w:numPr>
          <w:ilvl w:val="0"/>
          <w:numId w:val="0"/>
        </w:numPr>
        <w:tabs>
          <w:tab w:val="left" w:pos="312"/>
        </w:tabs>
        <w:ind w:firstLine="480" w:firstLineChars="200"/>
        <w:jc w:val="both"/>
        <w:rPr>
          <w:rFonts w:hint="default" w:ascii="宋体" w:hAnsi="宋体" w:eastAsia="宋体" w:cs="宋体"/>
          <w:b w:val="0"/>
          <w:bCs/>
          <w:lang w:val="en-US" w:eastAsia="zh-CN"/>
        </w:rPr>
      </w:pPr>
      <w:r>
        <w:rPr>
          <w:rFonts w:hint="eastAsia" w:ascii="宋体" w:hAnsi="宋体" w:eastAsia="宋体" w:cs="宋体"/>
          <w:b w:val="0"/>
          <w:bCs/>
          <w:lang w:val="en-US" w:eastAsia="zh-CN"/>
        </w:rPr>
        <w:t>一个大规模的，联机式的信息储藏所，用链接的方式从互联网上非常方便的从一个站点访问另一个站点。从而主动的按需获取信息。这种访问方式称为链接。</w:t>
      </w:r>
    </w:p>
    <w:p>
      <w:pPr>
        <w:widowControl w:val="0"/>
        <w:numPr>
          <w:ilvl w:val="0"/>
          <w:numId w:val="0"/>
        </w:numPr>
        <w:tabs>
          <w:tab w:val="left" w:pos="312"/>
        </w:tabs>
        <w:jc w:val="both"/>
        <w:rPr>
          <w:rFonts w:hint="eastAsia" w:ascii="宋体" w:hAnsi="宋体" w:eastAsia="宋体" w:cs="宋体"/>
          <w:b/>
          <w:bCs w:val="0"/>
          <w:lang w:val="en-US" w:eastAsia="zh-CN"/>
        </w:rPr>
      </w:pPr>
      <w:r>
        <w:drawing>
          <wp:inline distT="0" distB="0" distL="114300" distR="114300">
            <wp:extent cx="5271770" cy="2651760"/>
            <wp:effectExtent l="0" t="0" r="1270" b="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25"/>
                    <a:stretch>
                      <a:fillRect/>
                    </a:stretch>
                  </pic:blipFill>
                  <pic:spPr>
                    <a:xfrm>
                      <a:off x="0" y="0"/>
                      <a:ext cx="5271770" cy="2651760"/>
                    </a:xfrm>
                    <a:prstGeom prst="rect">
                      <a:avLst/>
                    </a:prstGeom>
                    <a:noFill/>
                    <a:ln>
                      <a:noFill/>
                    </a:ln>
                  </pic:spPr>
                </pic:pic>
              </a:graphicData>
            </a:graphic>
          </wp:inline>
        </w:drawing>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万维网如何解决四个问题。</w:t>
      </w:r>
    </w:p>
    <w:p>
      <w:pPr>
        <w:widowControl w:val="0"/>
        <w:numPr>
          <w:ilvl w:val="0"/>
          <w:numId w:val="0"/>
        </w:numPr>
        <w:tabs>
          <w:tab w:val="left" w:pos="312"/>
        </w:tabs>
        <w:jc w:val="both"/>
      </w:pPr>
      <w:r>
        <w:rPr>
          <w:rFonts w:hint="eastAsia" w:ascii="宋体" w:hAnsi="宋体" w:eastAsia="宋体" w:cs="宋体"/>
          <w:b/>
          <w:bCs w:val="0"/>
          <w:lang w:val="en-US" w:eastAsia="zh-CN"/>
        </w:rPr>
        <w:t xml:space="preserve">    </w:t>
      </w:r>
      <w:r>
        <w:drawing>
          <wp:inline distT="0" distB="0" distL="114300" distR="114300">
            <wp:extent cx="5271770" cy="1784985"/>
            <wp:effectExtent l="0" t="0" r="1270" b="13335"/>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26"/>
                    <a:stretch>
                      <a:fillRect/>
                    </a:stretch>
                  </pic:blipFill>
                  <pic:spPr>
                    <a:xfrm>
                      <a:off x="0" y="0"/>
                      <a:ext cx="5271770" cy="1784985"/>
                    </a:xfrm>
                    <a:prstGeom prst="rect">
                      <a:avLst/>
                    </a:prstGeom>
                    <a:noFill/>
                    <a:ln>
                      <a:noFill/>
                    </a:ln>
                  </pic:spPr>
                </pic:pic>
              </a:graphicData>
            </a:graphic>
          </wp:inline>
        </w:drawing>
      </w:r>
    </w:p>
    <w:p>
      <w:pPr>
        <w:widowControl w:val="0"/>
        <w:numPr>
          <w:ilvl w:val="0"/>
          <w:numId w:val="0"/>
        </w:numPr>
        <w:tabs>
          <w:tab w:val="left" w:pos="312"/>
        </w:tabs>
        <w:jc w:val="both"/>
        <w:rPr>
          <w:rFonts w:hint="eastAsia"/>
          <w:lang w:val="en-US" w:eastAsia="zh-CN"/>
        </w:rPr>
      </w:pPr>
      <w:r>
        <w:drawing>
          <wp:inline distT="0" distB="0" distL="114300" distR="114300">
            <wp:extent cx="5267325" cy="1473200"/>
            <wp:effectExtent l="0" t="0" r="5715" b="5080"/>
            <wp:docPr id="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pic:cNvPicPr>
                      <a:picLocks noChangeAspect="1"/>
                    </pic:cNvPicPr>
                  </pic:nvPicPr>
                  <pic:blipFill>
                    <a:blip r:embed="rId27"/>
                    <a:stretch>
                      <a:fillRect/>
                    </a:stretch>
                  </pic:blipFill>
                  <pic:spPr>
                    <a:xfrm>
                      <a:off x="0" y="0"/>
                      <a:ext cx="5267325" cy="1473200"/>
                    </a:xfrm>
                    <a:prstGeom prst="rect">
                      <a:avLst/>
                    </a:prstGeom>
                    <a:noFill/>
                    <a:ln>
                      <a:noFill/>
                    </a:ln>
                  </pic:spPr>
                </pic:pic>
              </a:graphicData>
            </a:graphic>
          </wp:inline>
        </w:drawing>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HTTP的两类报文及报文结构。</w:t>
      </w:r>
    </w:p>
    <w:p>
      <w:pPr>
        <w:widowControl w:val="0"/>
        <w:numPr>
          <w:ilvl w:val="0"/>
          <w:numId w:val="0"/>
        </w:numPr>
        <w:tabs>
          <w:tab w:val="left" w:pos="312"/>
        </w:tabs>
        <w:ind w:firstLine="481"/>
        <w:jc w:val="both"/>
        <w:rPr>
          <w:rFonts w:hint="eastAsia" w:ascii="宋体" w:hAnsi="宋体" w:eastAsia="宋体" w:cs="宋体"/>
          <w:b w:val="0"/>
          <w:bCs/>
          <w:lang w:val="en-US" w:eastAsia="zh-CN"/>
        </w:rPr>
      </w:pPr>
      <w:r>
        <w:rPr>
          <w:rFonts w:hint="eastAsia" w:ascii="宋体" w:hAnsi="宋体" w:eastAsia="宋体" w:cs="宋体"/>
          <w:b w:val="0"/>
          <w:bCs/>
          <w:lang w:val="en-US" w:eastAsia="zh-CN"/>
        </w:rPr>
        <w:t>请求报文、响应报文</w:t>
      </w:r>
    </w:p>
    <w:p>
      <w:pPr>
        <w:widowControl w:val="0"/>
        <w:numPr>
          <w:ilvl w:val="0"/>
          <w:numId w:val="0"/>
        </w:numPr>
        <w:tabs>
          <w:tab w:val="left" w:pos="312"/>
        </w:tabs>
        <w:ind w:firstLine="481"/>
        <w:jc w:val="both"/>
      </w:pPr>
      <w:r>
        <w:drawing>
          <wp:inline distT="0" distB="0" distL="114300" distR="114300">
            <wp:extent cx="5273040" cy="2362200"/>
            <wp:effectExtent l="0" t="0" r="0" b="0"/>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28"/>
                    <a:stretch>
                      <a:fillRect/>
                    </a:stretch>
                  </pic:blipFill>
                  <pic:spPr>
                    <a:xfrm>
                      <a:off x="0" y="0"/>
                      <a:ext cx="5273040" cy="2362200"/>
                    </a:xfrm>
                    <a:prstGeom prst="rect">
                      <a:avLst/>
                    </a:prstGeom>
                    <a:noFill/>
                    <a:ln>
                      <a:noFill/>
                    </a:ln>
                  </pic:spPr>
                </pic:pic>
              </a:graphicData>
            </a:graphic>
          </wp:inline>
        </w:drawing>
      </w:r>
    </w:p>
    <w:p>
      <w:pPr>
        <w:widowControl w:val="0"/>
        <w:numPr>
          <w:ilvl w:val="0"/>
          <w:numId w:val="0"/>
        </w:numPr>
        <w:tabs>
          <w:tab w:val="left" w:pos="312"/>
        </w:tabs>
        <w:ind w:firstLine="481"/>
        <w:jc w:val="both"/>
        <w:rPr>
          <w:rFonts w:hint="default"/>
          <w:lang w:val="en-US" w:eastAsia="zh-CN"/>
        </w:rPr>
      </w:pPr>
      <w:r>
        <w:drawing>
          <wp:inline distT="0" distB="0" distL="114300" distR="114300">
            <wp:extent cx="5271135" cy="2678430"/>
            <wp:effectExtent l="0" t="0" r="1905" b="3810"/>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29"/>
                    <a:stretch>
                      <a:fillRect/>
                    </a:stretch>
                  </pic:blipFill>
                  <pic:spPr>
                    <a:xfrm>
                      <a:off x="0" y="0"/>
                      <a:ext cx="5271135" cy="2678430"/>
                    </a:xfrm>
                    <a:prstGeom prst="rect">
                      <a:avLst/>
                    </a:prstGeom>
                    <a:noFill/>
                    <a:ln>
                      <a:noFill/>
                    </a:ln>
                  </pic:spPr>
                </pic:pic>
              </a:graphicData>
            </a:graphic>
          </wp:inline>
        </w:drawing>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全文检索搜索与分类目录搜索及其代表搜索引擎。</w:t>
      </w:r>
    </w:p>
    <w:p>
      <w:pPr>
        <w:widowControl w:val="0"/>
        <w:numPr>
          <w:ilvl w:val="0"/>
          <w:numId w:val="0"/>
        </w:numPr>
        <w:tabs>
          <w:tab w:val="left" w:pos="312"/>
        </w:tabs>
        <w:jc w:val="both"/>
        <w:rPr>
          <w:rFonts w:hint="eastAsia" w:ascii="宋体" w:hAnsi="宋体" w:eastAsia="宋体" w:cs="宋体"/>
          <w:b/>
          <w:bCs w:val="0"/>
          <w:lang w:val="en-US" w:eastAsia="zh-CN"/>
        </w:rPr>
      </w:pPr>
      <w:r>
        <w:drawing>
          <wp:inline distT="0" distB="0" distL="114300" distR="114300">
            <wp:extent cx="5270500" cy="2651125"/>
            <wp:effectExtent l="0" t="0" r="2540" b="635"/>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pic:cNvPicPr>
                  </pic:nvPicPr>
                  <pic:blipFill>
                    <a:blip r:embed="rId30"/>
                    <a:stretch>
                      <a:fillRect/>
                    </a:stretch>
                  </pic:blipFill>
                  <pic:spPr>
                    <a:xfrm>
                      <a:off x="0" y="0"/>
                      <a:ext cx="5270500" cy="2651125"/>
                    </a:xfrm>
                    <a:prstGeom prst="rect">
                      <a:avLst/>
                    </a:prstGeom>
                    <a:noFill/>
                    <a:ln>
                      <a:noFill/>
                    </a:ln>
                  </pic:spPr>
                </pic:pic>
              </a:graphicData>
            </a:graphic>
          </wp:inline>
        </w:drawing>
      </w:r>
    </w:p>
    <w:p>
      <w:pPr>
        <w:widowControl w:val="0"/>
        <w:numPr>
          <w:ilvl w:val="0"/>
          <w:numId w:val="0"/>
        </w:numPr>
        <w:tabs>
          <w:tab w:val="left" w:pos="312"/>
        </w:tabs>
        <w:jc w:val="both"/>
        <w:rPr>
          <w:rFonts w:hint="eastAsia" w:ascii="宋体" w:hAnsi="宋体" w:eastAsia="宋体" w:cs="宋体"/>
          <w:b/>
          <w:bCs w:val="0"/>
          <w:lang w:val="en-US" w:eastAsia="zh-CN"/>
        </w:rPr>
      </w:pPr>
      <w:r>
        <w:drawing>
          <wp:inline distT="0" distB="0" distL="114300" distR="114300">
            <wp:extent cx="5268595" cy="4017645"/>
            <wp:effectExtent l="0" t="0" r="4445" b="5715"/>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31"/>
                    <a:stretch>
                      <a:fillRect/>
                    </a:stretch>
                  </pic:blipFill>
                  <pic:spPr>
                    <a:xfrm>
                      <a:off x="0" y="0"/>
                      <a:ext cx="5268595" cy="4017645"/>
                    </a:xfrm>
                    <a:prstGeom prst="rect">
                      <a:avLst/>
                    </a:prstGeom>
                    <a:noFill/>
                    <a:ln>
                      <a:noFill/>
                    </a:ln>
                  </pic:spPr>
                </pic:pic>
              </a:graphicData>
            </a:graphic>
          </wp:inline>
        </w:drawing>
      </w:r>
    </w:p>
    <w:p>
      <w:pPr>
        <w:numPr>
          <w:ilvl w:val="0"/>
          <w:numId w:val="2"/>
        </w:numPr>
        <w:rPr>
          <w:rFonts w:hint="eastAsia" w:ascii="宋体" w:hAnsi="宋体" w:eastAsia="宋体" w:cs="宋体"/>
          <w:b/>
          <w:bCs w:val="0"/>
          <w:lang w:val="en-US" w:eastAsia="zh-CN"/>
        </w:rPr>
      </w:pPr>
      <w:r>
        <w:rPr>
          <w:rFonts w:hint="eastAsia" w:ascii="宋体" w:hAnsi="宋体" w:eastAsia="宋体" w:cs="宋体"/>
          <w:b/>
          <w:bCs w:val="0"/>
          <w:lang w:val="en-US" w:eastAsia="zh-CN"/>
        </w:rPr>
        <w:t>电子邮件采用的协议。</w:t>
      </w:r>
    </w:p>
    <w:p>
      <w:pPr>
        <w:widowControl w:val="0"/>
        <w:numPr>
          <w:ilvl w:val="0"/>
          <w:numId w:val="0"/>
        </w:numPr>
        <w:tabs>
          <w:tab w:val="left" w:pos="312"/>
        </w:tabs>
        <w:jc w:val="both"/>
        <w:rPr>
          <w:rFonts w:hint="eastAsia" w:ascii="宋体" w:hAnsi="宋体" w:eastAsia="宋体" w:cs="宋体"/>
          <w:b/>
          <w:bCs w:val="0"/>
          <w:lang w:val="en-US" w:eastAsia="zh-CN"/>
        </w:rPr>
      </w:pPr>
      <w:r>
        <w:drawing>
          <wp:inline distT="0" distB="0" distL="114300" distR="114300">
            <wp:extent cx="5266055" cy="2268855"/>
            <wp:effectExtent l="0" t="0" r="6985" b="1905"/>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pic:cNvPicPr>
                      <a:picLocks noChangeAspect="1"/>
                    </pic:cNvPicPr>
                  </pic:nvPicPr>
                  <pic:blipFill>
                    <a:blip r:embed="rId32"/>
                    <a:stretch>
                      <a:fillRect/>
                    </a:stretch>
                  </pic:blipFill>
                  <pic:spPr>
                    <a:xfrm>
                      <a:off x="0" y="0"/>
                      <a:ext cx="5266055" cy="2268855"/>
                    </a:xfrm>
                    <a:prstGeom prst="rect">
                      <a:avLst/>
                    </a:prstGeom>
                    <a:noFill/>
                    <a:ln>
                      <a:noFill/>
                    </a:ln>
                  </pic:spPr>
                </pic:pic>
              </a:graphicData>
            </a:graphic>
          </wp:inline>
        </w:drawing>
      </w:r>
    </w:p>
    <w:p>
      <w:pPr>
        <w:widowControl w:val="0"/>
        <w:numPr>
          <w:ilvl w:val="0"/>
          <w:numId w:val="0"/>
        </w:numPr>
        <w:tabs>
          <w:tab w:val="left" w:pos="312"/>
        </w:tabs>
        <w:jc w:val="both"/>
        <w:rPr>
          <w:rFonts w:hint="eastAsia" w:ascii="宋体" w:hAnsi="宋体" w:eastAsia="宋体" w:cs="宋体"/>
          <w:b/>
          <w:bCs w:val="0"/>
          <w:lang w:val="en-US" w:eastAsia="zh-CN"/>
        </w:rPr>
      </w:pPr>
    </w:p>
    <w:p>
      <w:pPr>
        <w:pStyle w:val="3"/>
        <w:numPr>
          <w:ilvl w:val="0"/>
          <w:numId w:val="1"/>
        </w:numPr>
        <w:bidi w:val="0"/>
        <w:rPr>
          <w:rFonts w:hint="eastAsia" w:ascii="宋体" w:hAnsi="宋体" w:eastAsia="宋体" w:cs="宋体"/>
          <w:b/>
          <w:bCs w:val="0"/>
          <w:lang w:val="en-US" w:eastAsia="zh-CN"/>
        </w:rPr>
      </w:pPr>
      <w:r>
        <w:rPr>
          <w:rFonts w:hint="eastAsia" w:ascii="宋体" w:hAnsi="宋体" w:eastAsia="宋体" w:cs="宋体"/>
          <w:b/>
          <w:bCs w:val="0"/>
          <w:lang w:val="en-US" w:eastAsia="zh-CN"/>
        </w:rPr>
        <w:t>简答</w:t>
      </w:r>
    </w:p>
    <w:p>
      <w:pPr>
        <w:pStyle w:val="4"/>
        <w:bidi w:val="0"/>
        <w:rPr>
          <w:rFonts w:hint="eastAsia" w:ascii="宋体" w:hAnsi="宋体" w:eastAsia="宋体" w:cs="宋体"/>
          <w:b/>
          <w:bCs w:val="0"/>
          <w:lang w:val="en-US" w:eastAsia="zh-CN"/>
        </w:rPr>
      </w:pPr>
      <w:r>
        <w:rPr>
          <w:rFonts w:hint="eastAsia" w:ascii="宋体" w:hAnsi="宋体" w:eastAsia="宋体" w:cs="宋体"/>
          <w:b/>
          <w:bCs w:val="0"/>
          <w:lang w:val="en-US" w:eastAsia="zh-CN"/>
        </w:rPr>
        <w:t>第1章：</w:t>
      </w:r>
    </w:p>
    <w:p>
      <w:pPr>
        <w:numPr>
          <w:ilvl w:val="0"/>
          <w:numId w:val="8"/>
        </w:numPr>
        <w:rPr>
          <w:rFonts w:hint="eastAsia" w:ascii="宋体" w:hAnsi="宋体" w:eastAsia="宋体" w:cs="宋体"/>
          <w:b/>
          <w:bCs w:val="0"/>
          <w:lang w:val="en-US" w:eastAsia="zh-CN"/>
        </w:rPr>
      </w:pPr>
      <w:r>
        <w:rPr>
          <w:rFonts w:hint="eastAsia" w:ascii="宋体" w:hAnsi="宋体" w:eastAsia="宋体" w:cs="宋体"/>
          <w:b/>
          <w:bCs w:val="0"/>
          <w:lang w:val="en-US" w:eastAsia="zh-CN"/>
        </w:rPr>
        <w:t>互联网基础结构发展的三个阶段和特点。</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 xml:space="preserve">    </w:t>
      </w:r>
      <w:r>
        <w:rPr>
          <w:rFonts w:hint="eastAsia" w:ascii="宋体" w:hAnsi="宋体" w:eastAsia="宋体" w:cs="宋体"/>
          <w:b w:val="0"/>
          <w:bCs/>
          <w:lang w:val="en-US" w:eastAsia="zh-CN"/>
        </w:rPr>
        <w:t>从单个网络APPANET向互联网发展；TCP/IP协议初步形成，建成三级结构的Interenet，分为主干网、地区网和校园网；形成多层次的ISP结构Interenet，ISP首次出现</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8"/>
        </w:numPr>
        <w:rPr>
          <w:rFonts w:hint="eastAsia" w:ascii="宋体" w:hAnsi="宋体" w:eastAsia="宋体" w:cs="宋体"/>
          <w:b/>
          <w:bCs w:val="0"/>
          <w:lang w:val="en-US" w:eastAsia="zh-CN"/>
        </w:rPr>
      </w:pPr>
      <w:r>
        <w:rPr>
          <w:rFonts w:hint="eastAsia" w:ascii="宋体" w:hAnsi="宋体" w:eastAsia="宋体" w:cs="宋体"/>
          <w:b/>
          <w:bCs w:val="0"/>
          <w:lang w:val="en-US" w:eastAsia="zh-CN"/>
        </w:rPr>
        <w:t>互联网的两大组成部分及其工作方式。</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边缘部分：</w:t>
      </w:r>
      <w:r>
        <w:rPr>
          <w:rFonts w:hint="eastAsia" w:ascii="宋体" w:hAnsi="宋体" w:eastAsia="宋体" w:cs="宋体"/>
          <w:b w:val="0"/>
          <w:bCs/>
          <w:lang w:val="en-US" w:eastAsia="zh-CN"/>
        </w:rPr>
        <w:t>由各主机构成，用户直接进行信息处理和共享，低速连入核心网</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核心部分：</w:t>
      </w:r>
      <w:r>
        <w:rPr>
          <w:rFonts w:hint="eastAsia" w:ascii="宋体" w:hAnsi="宋体" w:eastAsia="宋体" w:cs="宋体"/>
          <w:b w:val="0"/>
          <w:bCs/>
          <w:lang w:val="en-US" w:eastAsia="zh-CN"/>
        </w:rPr>
        <w:t>由路由器组成，负责为边缘部分提供高速远程分组交换</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8"/>
        </w:numPr>
        <w:rPr>
          <w:rFonts w:hint="eastAsia" w:ascii="宋体" w:hAnsi="宋体" w:eastAsia="宋体" w:cs="宋体"/>
          <w:b/>
          <w:bCs w:val="0"/>
          <w:lang w:val="en-US" w:eastAsia="zh-CN"/>
        </w:rPr>
      </w:pPr>
      <w:r>
        <w:rPr>
          <w:rFonts w:hint="eastAsia" w:ascii="宋体" w:hAnsi="宋体" w:eastAsia="宋体" w:cs="宋体"/>
          <w:b/>
          <w:bCs w:val="0"/>
          <w:lang w:val="en-US" w:eastAsia="zh-CN"/>
        </w:rPr>
        <w:t>电路交换，报文交换和分组交换的特点和优缺点。</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b/>
          <w:bCs w:val="0"/>
          <w:lang w:val="en-US" w:eastAsia="zh-CN"/>
        </w:rPr>
        <w:t>电路交换：</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特点：</w:t>
      </w:r>
      <w:r>
        <w:rPr>
          <w:rFonts w:hint="eastAsia" w:ascii="宋体" w:hAnsi="宋体" w:eastAsia="宋体" w:cs="宋体"/>
          <w:b w:val="0"/>
          <w:bCs/>
          <w:lang w:val="en-US" w:eastAsia="zh-CN"/>
        </w:rPr>
        <w:t>通信有三个阶段：建立连接、通信、释放连接，通信过程始终占用物理信道</w:t>
      </w: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b/>
          <w:bCs w:val="0"/>
          <w:lang w:val="en-US" w:eastAsia="zh-CN"/>
        </w:rPr>
        <w:t>优点：</w:t>
      </w:r>
      <w:r>
        <w:rPr>
          <w:rFonts w:hint="eastAsia" w:ascii="宋体" w:hAnsi="宋体" w:eastAsia="宋体" w:cs="宋体"/>
          <w:b w:val="0"/>
          <w:bCs/>
          <w:lang w:val="en-US" w:eastAsia="zh-CN"/>
        </w:rPr>
        <w:t>静态分配传输带宽，建立连接后，通信双方所需的传输带宽不会改变；双方不受其他用户影响，占用通信资源时间不受限制</w:t>
      </w: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b/>
          <w:bCs w:val="0"/>
          <w:lang w:val="en-US" w:eastAsia="zh-CN"/>
        </w:rPr>
        <w:t>缺点：</w:t>
      </w:r>
      <w:r>
        <w:rPr>
          <w:rFonts w:hint="eastAsia" w:ascii="宋体" w:hAnsi="宋体" w:eastAsia="宋体" w:cs="宋体"/>
          <w:b w:val="0"/>
          <w:bCs/>
          <w:lang w:val="en-US" w:eastAsia="zh-CN"/>
        </w:rPr>
        <w:t>通信线路利用率低；整个连接过程中只要有一条链路或者一个交换机出错，就会引发通信中断</w:t>
      </w:r>
    </w:p>
    <w:p>
      <w:pPr>
        <w:widowControl w:val="0"/>
        <w:numPr>
          <w:ilvl w:val="0"/>
          <w:numId w:val="0"/>
        </w:numPr>
        <w:tabs>
          <w:tab w:val="left" w:pos="312"/>
        </w:tabs>
        <w:jc w:val="both"/>
        <w:rPr>
          <w:rFonts w:hint="eastAsia" w:ascii="宋体" w:hAnsi="宋体" w:eastAsia="宋体" w:cs="宋体"/>
          <w:b w:val="0"/>
          <w:bCs/>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b/>
          <w:bCs w:val="0"/>
          <w:lang w:val="en-US" w:eastAsia="zh-CN"/>
        </w:rPr>
        <w:t>分组交换：</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特点：</w:t>
      </w:r>
      <w:r>
        <w:rPr>
          <w:rFonts w:hint="eastAsia" w:ascii="宋体" w:hAnsi="宋体" w:eastAsia="宋体" w:cs="宋体"/>
          <w:b w:val="0"/>
          <w:bCs/>
          <w:lang w:val="en-US" w:eastAsia="zh-CN"/>
        </w:rPr>
        <w:t>以分组为传输单位，采用存储转发技术</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优点：没有建立连接和释放阶段连接阶段，传输数据比较迅速；动态分配传输带宽，逐段占用通信线路，能够比较合理的利用各链路的传输带宽；采用分布式的路由选择协议，当网络中的某个结点出现故障，分组传送的路由可以动态改变，使数据能够继续传输。</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缺点：</w:t>
      </w:r>
      <w:r>
        <w:rPr>
          <w:rFonts w:hint="eastAsia" w:ascii="宋体" w:hAnsi="宋体" w:eastAsia="宋体" w:cs="宋体"/>
          <w:b w:val="0"/>
          <w:bCs/>
          <w:lang w:val="en-US" w:eastAsia="zh-CN"/>
        </w:rPr>
        <w:t>路由器存储转发需要排队，造成时延；因为动态分配传输带宽，各链路带宽不同，当网络的某处信号量突然增大，可能在网络中产生拥塞，延长数据传输时间；分组必须携带控制信息，产生额外开销。整各分组交换网络还需要专门的管理和控制机制。</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b/>
          <w:bCs w:val="0"/>
          <w:lang w:val="en-US" w:eastAsia="zh-CN"/>
        </w:rPr>
        <w:t>报文交换：</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特点：</w:t>
      </w:r>
      <w:r>
        <w:rPr>
          <w:rFonts w:hint="eastAsia" w:ascii="宋体" w:hAnsi="宋体" w:eastAsia="宋体" w:cs="宋体"/>
          <w:b w:val="0"/>
          <w:bCs/>
          <w:lang w:val="en-US" w:eastAsia="zh-CN"/>
        </w:rPr>
        <w:t>采用存储转发技术，传输单位为整个报文</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优点：</w:t>
      </w:r>
      <w:r>
        <w:rPr>
          <w:rFonts w:hint="eastAsia" w:ascii="宋体" w:hAnsi="宋体" w:eastAsia="宋体" w:cs="宋体"/>
          <w:b w:val="0"/>
          <w:bCs/>
          <w:lang w:val="en-US" w:eastAsia="zh-CN"/>
        </w:rPr>
        <w:t>省去划分分组的步骤，终点节省了重装报文的过程</w:t>
      </w: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b/>
          <w:bCs w:val="0"/>
          <w:lang w:val="en-US" w:eastAsia="zh-CN"/>
        </w:rPr>
        <w:t>缺点：</w:t>
      </w:r>
      <w:r>
        <w:rPr>
          <w:rFonts w:hint="eastAsia" w:ascii="宋体" w:hAnsi="宋体" w:eastAsia="宋体" w:cs="宋体"/>
          <w:b w:val="0"/>
          <w:bCs/>
          <w:lang w:val="en-US" w:eastAsia="zh-CN"/>
        </w:rPr>
        <w:t>灵活性不如分组交换，时延性较大</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8"/>
        </w:numPr>
        <w:rPr>
          <w:rFonts w:hint="eastAsia" w:ascii="宋体" w:hAnsi="宋体" w:eastAsia="宋体" w:cs="宋体"/>
          <w:b/>
          <w:bCs w:val="0"/>
          <w:lang w:val="en-US" w:eastAsia="zh-CN"/>
        </w:rPr>
      </w:pPr>
      <w:r>
        <w:rPr>
          <w:rFonts w:hint="eastAsia" w:ascii="宋体" w:hAnsi="宋体" w:eastAsia="宋体" w:cs="宋体"/>
          <w:b/>
          <w:bCs w:val="0"/>
          <w:lang w:val="en-US" w:eastAsia="zh-CN"/>
        </w:rPr>
        <w:t>计算机网络的类别及特点。</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b/>
          <w:bCs w:val="0"/>
          <w:lang w:val="en-US" w:eastAsia="zh-CN"/>
        </w:rPr>
        <w:t>按范围：</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广域网：</w:t>
      </w:r>
      <w:r>
        <w:rPr>
          <w:rFonts w:hint="eastAsia" w:ascii="宋体" w:hAnsi="宋体" w:eastAsia="宋体" w:cs="宋体"/>
          <w:b w:val="0"/>
          <w:bCs/>
          <w:lang w:val="en-US" w:eastAsia="zh-CN"/>
        </w:rPr>
        <w:t>远程、通过高速链路连接，是Internet的核心网</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城域网：</w:t>
      </w:r>
      <w:r>
        <w:rPr>
          <w:rFonts w:hint="eastAsia" w:ascii="宋体" w:hAnsi="宋体" w:eastAsia="宋体" w:cs="宋体"/>
          <w:b w:val="0"/>
          <w:bCs/>
          <w:lang w:val="en-US" w:eastAsia="zh-CN"/>
        </w:rPr>
        <w:t>城市范围，连接多个局域网</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局域网：</w:t>
      </w:r>
      <w:r>
        <w:rPr>
          <w:rFonts w:hint="eastAsia" w:ascii="宋体" w:hAnsi="宋体" w:eastAsia="宋体" w:cs="宋体"/>
          <w:b w:val="0"/>
          <w:bCs/>
          <w:lang w:val="en-US" w:eastAsia="zh-CN"/>
        </w:rPr>
        <w:t>范围小，通过高速线路相连</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个人区域网：</w:t>
      </w:r>
      <w:r>
        <w:rPr>
          <w:rFonts w:hint="eastAsia" w:ascii="宋体" w:hAnsi="宋体" w:eastAsia="宋体" w:cs="宋体"/>
          <w:b w:val="0"/>
          <w:bCs/>
          <w:lang w:val="en-US" w:eastAsia="zh-CN"/>
        </w:rPr>
        <w:t>无线连接个人及其网络设备的小范围网络</w:t>
      </w:r>
    </w:p>
    <w:p>
      <w:pPr>
        <w:widowControl w:val="0"/>
        <w:numPr>
          <w:ilvl w:val="0"/>
          <w:numId w:val="0"/>
        </w:numPr>
        <w:tabs>
          <w:tab w:val="left" w:pos="312"/>
        </w:tabs>
        <w:jc w:val="both"/>
        <w:rPr>
          <w:rFonts w:hint="eastAsia" w:ascii="宋体" w:hAnsi="宋体" w:eastAsia="宋体" w:cs="宋体"/>
          <w:b w:val="0"/>
          <w:bCs/>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b/>
          <w:bCs w:val="0"/>
          <w:lang w:val="en-US" w:eastAsia="zh-CN"/>
        </w:rPr>
        <w:t>按使用者分类：</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公用网：</w:t>
      </w:r>
      <w:r>
        <w:rPr>
          <w:rFonts w:hint="eastAsia" w:ascii="宋体" w:hAnsi="宋体" w:eastAsia="宋体" w:cs="宋体"/>
          <w:b w:val="0"/>
          <w:bCs/>
          <w:lang w:val="en-US" w:eastAsia="zh-CN"/>
        </w:rPr>
        <w:t>电信公司出资建设的大型网络，交钱就可以使用</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专用网：</w:t>
      </w:r>
      <w:r>
        <w:rPr>
          <w:rFonts w:hint="eastAsia" w:ascii="宋体" w:hAnsi="宋体" w:eastAsia="宋体" w:cs="宋体"/>
          <w:b w:val="0"/>
          <w:bCs/>
          <w:lang w:val="en-US" w:eastAsia="zh-CN"/>
        </w:rPr>
        <w:t>某个部门的网络，仅供内部人员使用</w:t>
      </w:r>
    </w:p>
    <w:p>
      <w:pPr>
        <w:widowControl w:val="0"/>
        <w:numPr>
          <w:ilvl w:val="0"/>
          <w:numId w:val="0"/>
        </w:numPr>
        <w:tabs>
          <w:tab w:val="left" w:pos="312"/>
        </w:tabs>
        <w:jc w:val="both"/>
        <w:rPr>
          <w:rFonts w:hint="eastAsia" w:ascii="宋体" w:hAnsi="宋体" w:eastAsia="宋体" w:cs="宋体"/>
          <w:b w:val="0"/>
          <w:bCs/>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b/>
          <w:bCs w:val="0"/>
          <w:lang w:val="en-US" w:eastAsia="zh-CN"/>
        </w:rPr>
        <w:t>按交换技术分类：电路交换网、分组交换网、混合交换网</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8"/>
        </w:numPr>
        <w:rPr>
          <w:rFonts w:hint="eastAsia" w:ascii="宋体" w:hAnsi="宋体" w:eastAsia="宋体" w:cs="宋体"/>
          <w:b/>
          <w:bCs w:val="0"/>
          <w:lang w:val="en-US" w:eastAsia="zh-CN"/>
        </w:rPr>
      </w:pPr>
      <w:r>
        <w:rPr>
          <w:rFonts w:hint="eastAsia" w:ascii="宋体" w:hAnsi="宋体" w:eastAsia="宋体" w:cs="宋体"/>
          <w:b/>
          <w:bCs w:val="0"/>
          <w:lang w:val="en-US" w:eastAsia="zh-CN"/>
        </w:rPr>
        <w:t>网络协议的定义及其三要素。</w:t>
      </w: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b/>
          <w:bCs w:val="0"/>
          <w:lang w:val="en-US" w:eastAsia="zh-CN"/>
        </w:rPr>
        <w:t>三要素：</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语法：</w:t>
      </w:r>
      <w:r>
        <w:rPr>
          <w:rFonts w:hint="eastAsia" w:ascii="宋体" w:hAnsi="宋体" w:eastAsia="宋体" w:cs="宋体"/>
          <w:b w:val="0"/>
          <w:bCs/>
          <w:lang w:val="en-US" w:eastAsia="zh-CN"/>
        </w:rPr>
        <w:t>数据与控制信息的结构或格式</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语义：</w:t>
      </w:r>
      <w:r>
        <w:rPr>
          <w:rFonts w:hint="eastAsia" w:ascii="宋体" w:hAnsi="宋体" w:eastAsia="宋体" w:cs="宋体"/>
          <w:b w:val="0"/>
          <w:bCs/>
          <w:lang w:val="en-US" w:eastAsia="zh-CN"/>
        </w:rPr>
        <w:t>即需要发出何种控制信息，完成何种动作做出何种响应</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同步：</w:t>
      </w:r>
      <w:r>
        <w:rPr>
          <w:rFonts w:hint="eastAsia" w:ascii="宋体" w:hAnsi="宋体" w:eastAsia="宋体" w:cs="宋体"/>
          <w:b w:val="0"/>
          <w:bCs/>
          <w:lang w:val="en-US" w:eastAsia="zh-CN"/>
        </w:rPr>
        <w:t>即事件的实现顺序的详细说明</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协议：</w:t>
      </w:r>
      <w:r>
        <w:rPr>
          <w:rFonts w:hint="eastAsia" w:ascii="宋体" w:hAnsi="宋体" w:eastAsia="宋体" w:cs="宋体"/>
          <w:b w:val="0"/>
          <w:bCs/>
          <w:lang w:val="en-US" w:eastAsia="zh-CN"/>
        </w:rPr>
        <w:t>为进行网络中的数据交换而建立的规则、标准或约定称为网络协议。协议是控制两个对等实体之间进行通信的规则的集合。协议语法定义信息格式，语义定义操作</w:t>
      </w:r>
    </w:p>
    <w:p>
      <w:pPr>
        <w:widowControl w:val="0"/>
        <w:numPr>
          <w:ilvl w:val="0"/>
          <w:numId w:val="0"/>
        </w:numPr>
        <w:tabs>
          <w:tab w:val="left" w:pos="312"/>
        </w:tabs>
        <w:jc w:val="both"/>
        <w:rPr>
          <w:rFonts w:hint="eastAsia" w:ascii="宋体" w:hAnsi="宋体" w:eastAsia="宋体" w:cs="宋体"/>
          <w:b w:val="0"/>
          <w:bCs/>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p>
    <w:p>
      <w:pPr>
        <w:numPr>
          <w:ilvl w:val="0"/>
          <w:numId w:val="8"/>
        </w:numPr>
        <w:rPr>
          <w:rFonts w:hint="eastAsia" w:ascii="宋体" w:hAnsi="宋体" w:eastAsia="宋体" w:cs="宋体"/>
          <w:b/>
          <w:bCs w:val="0"/>
          <w:lang w:val="en-US" w:eastAsia="zh-CN"/>
        </w:rPr>
      </w:pPr>
      <w:r>
        <w:rPr>
          <w:rFonts w:hint="eastAsia" w:ascii="宋体" w:hAnsi="宋体" w:eastAsia="宋体" w:cs="宋体"/>
          <w:b/>
          <w:bCs w:val="0"/>
          <w:lang w:val="en-US" w:eastAsia="zh-CN"/>
        </w:rPr>
        <w:t>五层体系结构的要点和各层的主要功能。</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物理层：</w:t>
      </w:r>
      <w:r>
        <w:rPr>
          <w:rFonts w:hint="eastAsia" w:ascii="宋体" w:hAnsi="宋体" w:eastAsia="宋体" w:cs="宋体"/>
          <w:b w:val="0"/>
          <w:bCs/>
          <w:lang w:val="en-US" w:eastAsia="zh-CN"/>
        </w:rPr>
        <w:t>透明传输比特流</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数据链路层：</w:t>
      </w:r>
      <w:r>
        <w:rPr>
          <w:rFonts w:hint="eastAsia" w:ascii="宋体" w:hAnsi="宋体" w:eastAsia="宋体" w:cs="宋体"/>
          <w:b w:val="0"/>
          <w:bCs/>
          <w:lang w:val="en-US" w:eastAsia="zh-CN"/>
        </w:rPr>
        <w:t>把网络层交下来的IP数据报封装成帧，在两个相邻结点之间传递</w:t>
      </w: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b/>
          <w:bCs w:val="0"/>
          <w:lang w:val="en-US" w:eastAsia="zh-CN"/>
        </w:rPr>
        <w:t>网络层：</w:t>
      </w:r>
      <w:r>
        <w:rPr>
          <w:rFonts w:hint="eastAsia" w:ascii="宋体" w:hAnsi="宋体" w:eastAsia="宋体" w:cs="宋体"/>
          <w:b w:val="0"/>
          <w:bCs/>
          <w:lang w:val="en-US" w:eastAsia="zh-CN"/>
        </w:rPr>
        <w:t>把运输层产生的报文或者用户数据报封装成分组或者包，通过路由器传送给目的主机。</w:t>
      </w: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b/>
          <w:bCs w:val="0"/>
          <w:lang w:val="en-US" w:eastAsia="zh-CN"/>
        </w:rPr>
        <w:t>运输层：</w:t>
      </w:r>
      <w:r>
        <w:rPr>
          <w:rFonts w:hint="eastAsia" w:ascii="宋体" w:hAnsi="宋体" w:eastAsia="宋体" w:cs="宋体"/>
          <w:b w:val="0"/>
          <w:bCs/>
          <w:lang w:val="en-US" w:eastAsia="zh-CN"/>
        </w:rPr>
        <w:t>向两台主机之间的通信提供通用的数据传输服务，主要使用传输控制协议（TCP）或用户数据报协议（UDP）</w:t>
      </w: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b/>
          <w:bCs w:val="0"/>
          <w:lang w:val="en-US" w:eastAsia="zh-CN"/>
        </w:rPr>
        <w:t>应用层：</w:t>
      </w:r>
      <w:r>
        <w:rPr>
          <w:rFonts w:hint="eastAsia" w:ascii="宋体" w:hAnsi="宋体" w:eastAsia="宋体" w:cs="宋体"/>
          <w:b w:val="0"/>
          <w:bCs/>
          <w:lang w:val="en-US" w:eastAsia="zh-CN"/>
        </w:rPr>
        <w:t>直接为用户的应用进程提供服务</w:t>
      </w:r>
    </w:p>
    <w:p>
      <w:pPr>
        <w:pStyle w:val="4"/>
        <w:bidi w:val="0"/>
        <w:rPr>
          <w:rFonts w:hint="eastAsia" w:ascii="宋体" w:hAnsi="宋体" w:eastAsia="宋体" w:cs="宋体"/>
          <w:b/>
          <w:bCs w:val="0"/>
          <w:lang w:val="en-US" w:eastAsia="zh-CN"/>
        </w:rPr>
      </w:pPr>
      <w:r>
        <w:rPr>
          <w:rFonts w:hint="eastAsia" w:ascii="宋体" w:hAnsi="宋体" w:eastAsia="宋体" w:cs="宋体"/>
          <w:b/>
          <w:bCs w:val="0"/>
          <w:lang w:val="en-US" w:eastAsia="zh-CN"/>
        </w:rPr>
        <w:t>第2章：</w:t>
      </w:r>
    </w:p>
    <w:p>
      <w:pPr>
        <w:numPr>
          <w:ilvl w:val="0"/>
          <w:numId w:val="8"/>
        </w:numPr>
        <w:ind w:left="0" w:leftChars="0" w:firstLine="0" w:firstLineChars="0"/>
        <w:rPr>
          <w:rFonts w:hint="eastAsia" w:ascii="宋体" w:hAnsi="宋体" w:eastAsia="宋体" w:cs="宋体"/>
          <w:b/>
          <w:bCs w:val="0"/>
          <w:lang w:val="en-US" w:eastAsia="zh-CN"/>
        </w:rPr>
      </w:pPr>
      <w:r>
        <w:rPr>
          <w:rFonts w:hint="eastAsia" w:ascii="宋体" w:hAnsi="宋体" w:eastAsia="宋体" w:cs="宋体"/>
          <w:b/>
          <w:bCs w:val="0"/>
          <w:lang w:val="en-US" w:eastAsia="zh-CN"/>
        </w:rPr>
        <w:t>物理层接口的特性及内容。</w:t>
      </w:r>
    </w:p>
    <w:p>
      <w:pPr>
        <w:widowControl w:val="0"/>
        <w:numPr>
          <w:ilvl w:val="0"/>
          <w:numId w:val="9"/>
        </w:numPr>
        <w:tabs>
          <w:tab w:val="left" w:pos="312"/>
        </w:tabs>
        <w:ind w:left="420" w:leftChars="0" w:hanging="420" w:firstLineChars="0"/>
        <w:jc w:val="both"/>
        <w:rPr>
          <w:rFonts w:hint="eastAsia" w:ascii="宋体" w:hAnsi="宋体" w:eastAsia="宋体" w:cs="宋体"/>
          <w:b/>
          <w:bCs w:val="0"/>
          <w:lang w:val="en-US" w:eastAsia="zh-CN"/>
        </w:rPr>
      </w:pPr>
      <w:r>
        <w:rPr>
          <w:rFonts w:hint="eastAsia" w:ascii="宋体" w:hAnsi="宋体" w:eastAsia="宋体" w:cs="宋体"/>
          <w:b/>
          <w:bCs w:val="0"/>
          <w:lang w:val="en-US" w:eastAsia="zh-CN"/>
        </w:rPr>
        <w:t>机械特性：</w:t>
      </w:r>
      <w:r>
        <w:rPr>
          <w:rFonts w:hint="eastAsia" w:ascii="宋体" w:hAnsi="宋体" w:eastAsia="宋体" w:cs="宋体"/>
          <w:b w:val="0"/>
          <w:bCs/>
          <w:lang w:val="en-US" w:eastAsia="zh-CN"/>
        </w:rPr>
        <w:t>指明接口所用接线器的形状和尺寸、引线数目和排列、固定和锁定装置等</w:t>
      </w:r>
    </w:p>
    <w:p>
      <w:pPr>
        <w:widowControl w:val="0"/>
        <w:numPr>
          <w:ilvl w:val="0"/>
          <w:numId w:val="9"/>
        </w:numPr>
        <w:tabs>
          <w:tab w:val="left" w:pos="312"/>
        </w:tabs>
        <w:ind w:left="420" w:leftChars="0" w:hanging="420" w:firstLineChars="0"/>
        <w:jc w:val="both"/>
        <w:rPr>
          <w:rFonts w:hint="eastAsia" w:ascii="宋体" w:hAnsi="宋体" w:eastAsia="宋体" w:cs="宋体"/>
          <w:b/>
          <w:bCs w:val="0"/>
          <w:lang w:val="en-US" w:eastAsia="zh-CN"/>
        </w:rPr>
      </w:pPr>
      <w:r>
        <w:rPr>
          <w:rFonts w:hint="eastAsia" w:ascii="宋体" w:hAnsi="宋体" w:eastAsia="宋体" w:cs="宋体"/>
          <w:b/>
          <w:bCs w:val="0"/>
          <w:lang w:val="en-US" w:eastAsia="zh-CN"/>
        </w:rPr>
        <w:t>电气特性:</w:t>
      </w:r>
      <w:r>
        <w:rPr>
          <w:rFonts w:hint="eastAsia" w:ascii="宋体" w:hAnsi="宋体" w:eastAsia="宋体" w:cs="宋体"/>
          <w:b w:val="0"/>
          <w:bCs/>
          <w:lang w:val="en-US" w:eastAsia="zh-CN"/>
        </w:rPr>
        <w:t>指明在接口电缆各条线上出现的接口电压范围</w:t>
      </w:r>
    </w:p>
    <w:p>
      <w:pPr>
        <w:widowControl w:val="0"/>
        <w:numPr>
          <w:ilvl w:val="0"/>
          <w:numId w:val="9"/>
        </w:numPr>
        <w:tabs>
          <w:tab w:val="left" w:pos="312"/>
        </w:tabs>
        <w:ind w:left="420" w:leftChars="0" w:hanging="420" w:firstLineChars="0"/>
        <w:jc w:val="both"/>
        <w:rPr>
          <w:rFonts w:hint="eastAsia" w:ascii="宋体" w:hAnsi="宋体" w:eastAsia="宋体" w:cs="宋体"/>
          <w:b/>
          <w:bCs w:val="0"/>
          <w:lang w:val="en-US" w:eastAsia="zh-CN"/>
        </w:rPr>
      </w:pPr>
      <w:r>
        <w:rPr>
          <w:rFonts w:hint="eastAsia" w:ascii="宋体" w:hAnsi="宋体" w:eastAsia="宋体" w:cs="宋体"/>
          <w:b/>
          <w:bCs w:val="0"/>
          <w:lang w:val="en-US" w:eastAsia="zh-CN"/>
        </w:rPr>
        <w:t>功能特性：</w:t>
      </w:r>
      <w:r>
        <w:rPr>
          <w:rFonts w:hint="eastAsia" w:ascii="宋体" w:hAnsi="宋体" w:eastAsia="宋体" w:cs="宋体"/>
          <w:b w:val="0"/>
          <w:bCs/>
          <w:lang w:val="en-US" w:eastAsia="zh-CN"/>
        </w:rPr>
        <w:t>指明某一条线上出现的某一电平的电压意义</w:t>
      </w:r>
    </w:p>
    <w:p>
      <w:pPr>
        <w:widowControl w:val="0"/>
        <w:numPr>
          <w:ilvl w:val="0"/>
          <w:numId w:val="9"/>
        </w:numPr>
        <w:tabs>
          <w:tab w:val="left" w:pos="312"/>
        </w:tabs>
        <w:ind w:left="420" w:leftChars="0" w:hanging="420" w:firstLineChars="0"/>
        <w:jc w:val="both"/>
        <w:rPr>
          <w:rFonts w:hint="eastAsia" w:ascii="宋体" w:hAnsi="宋体" w:eastAsia="宋体" w:cs="宋体"/>
          <w:b w:val="0"/>
          <w:bCs/>
          <w:lang w:val="en-US" w:eastAsia="zh-CN"/>
        </w:rPr>
      </w:pPr>
      <w:r>
        <w:rPr>
          <w:rFonts w:hint="eastAsia" w:ascii="宋体" w:hAnsi="宋体" w:eastAsia="宋体" w:cs="宋体"/>
          <w:b/>
          <w:bCs w:val="0"/>
          <w:lang w:val="en-US" w:eastAsia="zh-CN"/>
        </w:rPr>
        <w:t>过程特性：</w:t>
      </w:r>
      <w:r>
        <w:rPr>
          <w:rFonts w:hint="eastAsia" w:ascii="宋体" w:hAnsi="宋体" w:eastAsia="宋体" w:cs="宋体"/>
          <w:b w:val="0"/>
          <w:bCs/>
          <w:lang w:val="en-US" w:eastAsia="zh-CN"/>
        </w:rPr>
        <w:t>指明对于各种功能的各种事件出现的顺序</w:t>
      </w:r>
    </w:p>
    <w:p>
      <w:pPr>
        <w:widowControl w:val="0"/>
        <w:numPr>
          <w:ilvl w:val="0"/>
          <w:numId w:val="0"/>
        </w:numPr>
        <w:tabs>
          <w:tab w:val="left" w:pos="312"/>
        </w:tabs>
        <w:jc w:val="both"/>
        <w:rPr>
          <w:rFonts w:hint="eastAsia" w:ascii="宋体" w:hAnsi="宋体" w:eastAsia="宋体" w:cs="宋体"/>
          <w:b w:val="0"/>
          <w:bCs/>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b/>
          <w:bCs w:val="0"/>
          <w:lang w:val="en-US" w:eastAsia="zh-CN"/>
        </w:rPr>
        <w:t>为什么要采用信道复用技术，常见的信道复用技术是哪些？</w:t>
      </w:r>
    </w:p>
    <w:p>
      <w:pPr>
        <w:widowControl w:val="0"/>
        <w:numPr>
          <w:ilvl w:val="0"/>
          <w:numId w:val="0"/>
        </w:numPr>
        <w:tabs>
          <w:tab w:val="left" w:pos="312"/>
        </w:tabs>
        <w:ind w:firstLine="482" w:firstLineChars="200"/>
        <w:jc w:val="both"/>
        <w:rPr>
          <w:rFonts w:hint="eastAsia" w:ascii="宋体" w:hAnsi="宋体" w:eastAsia="宋体" w:cs="宋体"/>
          <w:b/>
          <w:bCs w:val="0"/>
          <w:lang w:val="en-US" w:eastAsia="zh-CN"/>
        </w:rPr>
      </w:pPr>
    </w:p>
    <w:p>
      <w:pPr>
        <w:widowControl w:val="0"/>
        <w:numPr>
          <w:ilvl w:val="0"/>
          <w:numId w:val="0"/>
        </w:numPr>
        <w:tabs>
          <w:tab w:val="left" w:pos="312"/>
        </w:tabs>
        <w:ind w:firstLine="480" w:firstLineChars="200"/>
        <w:jc w:val="both"/>
        <w:rPr>
          <w:rFonts w:hint="default" w:ascii="宋体" w:hAnsi="宋体" w:eastAsia="宋体" w:cs="宋体"/>
          <w:b w:val="0"/>
          <w:bCs/>
          <w:lang w:val="en-US" w:eastAsia="zh-CN"/>
        </w:rPr>
      </w:pPr>
      <w:r>
        <w:rPr>
          <w:rFonts w:hint="eastAsia" w:ascii="宋体" w:hAnsi="宋体" w:eastAsia="宋体" w:cs="宋体"/>
          <w:b w:val="0"/>
          <w:bCs/>
          <w:lang w:val="en-US" w:eastAsia="zh-CN"/>
        </w:rPr>
        <w:t>为了使用户允许使用同一个信道进行通信，常见的信道复用技术有频分复用、时分复用、统计时分复用、码分复用、波分复用</w:t>
      </w:r>
    </w:p>
    <w:p>
      <w:pPr>
        <w:numPr>
          <w:ilvl w:val="0"/>
          <w:numId w:val="0"/>
        </w:numPr>
        <w:ind w:leftChars="0"/>
        <w:rPr>
          <w:rFonts w:hint="eastAsia" w:ascii="宋体" w:hAnsi="宋体" w:eastAsia="宋体" w:cs="宋体"/>
          <w:b/>
          <w:bCs w:val="0"/>
          <w:lang w:val="en-US" w:eastAsia="zh-CN"/>
        </w:rPr>
      </w:pPr>
    </w:p>
    <w:p>
      <w:pPr>
        <w:pStyle w:val="4"/>
        <w:bidi w:val="0"/>
        <w:rPr>
          <w:rFonts w:hint="eastAsia" w:ascii="宋体" w:hAnsi="宋体" w:eastAsia="宋体" w:cs="宋体"/>
          <w:b/>
          <w:bCs w:val="0"/>
          <w:lang w:val="en-US" w:eastAsia="zh-CN"/>
        </w:rPr>
      </w:pPr>
      <w:r>
        <w:rPr>
          <w:rFonts w:hint="eastAsia" w:ascii="宋体" w:hAnsi="宋体" w:eastAsia="宋体" w:cs="宋体"/>
          <w:b/>
          <w:bCs w:val="0"/>
          <w:lang w:val="en-US" w:eastAsia="zh-CN"/>
        </w:rPr>
        <w:t>第3章：</w:t>
      </w:r>
    </w:p>
    <w:p>
      <w:pPr>
        <w:numPr>
          <w:ilvl w:val="0"/>
          <w:numId w:val="8"/>
        </w:numPr>
        <w:ind w:left="0" w:leftChars="0" w:firstLine="0" w:firstLineChars="0"/>
        <w:rPr>
          <w:rFonts w:hint="eastAsia" w:ascii="宋体" w:hAnsi="宋体" w:eastAsia="宋体" w:cs="宋体"/>
          <w:b/>
          <w:bCs w:val="0"/>
          <w:lang w:val="en-US" w:eastAsia="zh-CN"/>
        </w:rPr>
      </w:pPr>
      <w:r>
        <w:rPr>
          <w:rFonts w:hint="eastAsia" w:ascii="宋体" w:hAnsi="宋体" w:eastAsia="宋体" w:cs="宋体"/>
          <w:b/>
          <w:bCs w:val="0"/>
          <w:lang w:val="en-US" w:eastAsia="zh-CN"/>
        </w:rPr>
        <w:t>数据链路层的三个基本问题及其解决办法。</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封装成帧：</w:t>
      </w:r>
      <w:r>
        <w:rPr>
          <w:rFonts w:hint="eastAsia" w:ascii="宋体" w:hAnsi="宋体" w:eastAsia="宋体" w:cs="宋体"/>
          <w:b w:val="0"/>
          <w:bCs/>
          <w:lang w:val="en-US" w:eastAsia="zh-CN"/>
        </w:rPr>
        <w:t>在数据前后加上帧头和帧尾后，接受端的数据链路层接收到物理层传来的比特流才能根据帧头帧尾识别一个帧</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透明传输：</w:t>
      </w:r>
      <w:r>
        <w:rPr>
          <w:rFonts w:hint="eastAsia" w:ascii="宋体" w:hAnsi="宋体" w:eastAsia="宋体" w:cs="宋体"/>
          <w:b w:val="0"/>
          <w:bCs/>
          <w:lang w:val="en-US" w:eastAsia="zh-CN"/>
        </w:rPr>
        <w:t>防止数据中出现帧定界符相同的比特组合导致帧定界错误，在发送端数据中的帧定界符或转义字符前面加入转义字符，在接收端把多余的转义字符去掉，实现透明传输</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差错检测：</w:t>
      </w:r>
      <w:r>
        <w:rPr>
          <w:rFonts w:hint="eastAsia" w:ascii="宋体" w:hAnsi="宋体" w:eastAsia="宋体" w:cs="宋体"/>
          <w:b w:val="0"/>
          <w:bCs/>
          <w:lang w:val="en-US" w:eastAsia="zh-CN"/>
        </w:rPr>
        <w:t>为了节约网络资源，使错误数据达到结点或主机的数据链路层就能被尽快检测到，而不是到达主机后再用高层软件进行检测。可以使错误数据尽少占用通信资源。方法有循环冗余检错码、海明码等。</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8"/>
        </w:numPr>
        <w:ind w:left="0" w:leftChars="0" w:firstLine="0" w:firstLineChars="0"/>
        <w:rPr>
          <w:rFonts w:hint="eastAsia" w:ascii="宋体" w:hAnsi="宋体" w:eastAsia="宋体" w:cs="宋体"/>
          <w:b/>
          <w:bCs w:val="0"/>
          <w:lang w:val="en-US" w:eastAsia="zh-CN"/>
        </w:rPr>
      </w:pPr>
      <w:r>
        <w:rPr>
          <w:rFonts w:hint="eastAsia" w:ascii="宋体" w:hAnsi="宋体" w:eastAsia="宋体" w:cs="宋体"/>
          <w:b/>
          <w:bCs w:val="0"/>
          <w:lang w:val="en-US" w:eastAsia="zh-CN"/>
        </w:rPr>
        <w:t>PPP协议的工作状态及工作过程。</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工作状态：</w:t>
      </w:r>
      <w:r>
        <w:rPr>
          <w:rFonts w:hint="eastAsia" w:ascii="宋体" w:hAnsi="宋体" w:eastAsia="宋体" w:cs="宋体"/>
          <w:b w:val="0"/>
          <w:bCs/>
          <w:lang w:val="en-US" w:eastAsia="zh-CN"/>
        </w:rPr>
        <w:t>链路静止、链路建立、鉴别、网络层协议、链路打开、链路终止</w:t>
      </w:r>
    </w:p>
    <w:p>
      <w:pPr>
        <w:widowControl w:val="0"/>
        <w:numPr>
          <w:ilvl w:val="0"/>
          <w:numId w:val="0"/>
        </w:numPr>
        <w:tabs>
          <w:tab w:val="left" w:pos="312"/>
        </w:tabs>
        <w:jc w:val="both"/>
        <w:rPr>
          <w:rFonts w:hint="eastAsia" w:ascii="宋体" w:hAnsi="宋体" w:eastAsia="宋体" w:cs="宋体"/>
          <w:b w:val="0"/>
          <w:bCs/>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drawing>
          <wp:inline distT="0" distB="0" distL="114300" distR="114300">
            <wp:extent cx="5272405" cy="2802890"/>
            <wp:effectExtent l="0" t="0" r="635" b="1270"/>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33"/>
                    <a:stretch>
                      <a:fillRect/>
                    </a:stretch>
                  </pic:blipFill>
                  <pic:spPr>
                    <a:xfrm>
                      <a:off x="0" y="0"/>
                      <a:ext cx="5272405" cy="2802890"/>
                    </a:xfrm>
                    <a:prstGeom prst="rect">
                      <a:avLst/>
                    </a:prstGeom>
                    <a:noFill/>
                    <a:ln>
                      <a:noFill/>
                    </a:ln>
                  </pic:spPr>
                </pic:pic>
              </a:graphicData>
            </a:graphic>
          </wp:inline>
        </w:drawing>
      </w:r>
    </w:p>
    <w:p>
      <w:pPr>
        <w:widowControl w:val="0"/>
        <w:numPr>
          <w:ilvl w:val="0"/>
          <w:numId w:val="10"/>
        </w:numPr>
        <w:tabs>
          <w:tab w:val="left" w:pos="312"/>
        </w:tabs>
        <w:ind w:left="420" w:leftChars="0" w:hanging="420" w:firstLineChars="0"/>
        <w:jc w:val="both"/>
        <w:rPr>
          <w:rFonts w:hint="eastAsia" w:ascii="宋体" w:hAnsi="宋体" w:eastAsia="宋体" w:cs="宋体"/>
          <w:b w:val="0"/>
          <w:bCs/>
          <w:lang w:val="en-US" w:eastAsia="zh-CN"/>
        </w:rPr>
      </w:pPr>
      <w:r>
        <w:rPr>
          <w:rFonts w:hint="eastAsia" w:ascii="宋体" w:hAnsi="宋体" w:eastAsia="宋体" w:cs="宋体"/>
          <w:b w:val="0"/>
          <w:bCs/>
          <w:lang w:val="en-US" w:eastAsia="zh-CN"/>
        </w:rPr>
        <w:t>用户拨号ISP后，就建立了一条用户主机到ISP的物理链路</w:t>
      </w:r>
    </w:p>
    <w:p>
      <w:pPr>
        <w:widowControl w:val="0"/>
        <w:numPr>
          <w:ilvl w:val="0"/>
          <w:numId w:val="10"/>
        </w:numPr>
        <w:tabs>
          <w:tab w:val="left" w:pos="312"/>
        </w:tabs>
        <w:ind w:left="420" w:leftChars="0" w:hanging="420" w:firstLineChars="0"/>
        <w:jc w:val="both"/>
        <w:rPr>
          <w:rFonts w:hint="eastAsia" w:ascii="宋体" w:hAnsi="宋体" w:eastAsia="宋体" w:cs="宋体"/>
          <w:b w:val="0"/>
          <w:bCs/>
          <w:lang w:val="en-US" w:eastAsia="zh-CN"/>
        </w:rPr>
      </w:pPr>
      <w:r>
        <w:rPr>
          <w:rFonts w:hint="eastAsia" w:ascii="宋体" w:hAnsi="宋体" w:eastAsia="宋体" w:cs="宋体"/>
          <w:b w:val="0"/>
          <w:bCs/>
          <w:lang w:val="en-US" w:eastAsia="zh-CN"/>
        </w:rPr>
        <w:t>用户个人电脑向ISP发送一系列的链路控制协议LCP分组，以便建立LCP连接</w:t>
      </w:r>
    </w:p>
    <w:p>
      <w:pPr>
        <w:widowControl w:val="0"/>
        <w:numPr>
          <w:ilvl w:val="0"/>
          <w:numId w:val="10"/>
        </w:numPr>
        <w:tabs>
          <w:tab w:val="left" w:pos="312"/>
        </w:tabs>
        <w:ind w:left="420" w:leftChars="0" w:hanging="420" w:firstLineChars="0"/>
        <w:jc w:val="both"/>
        <w:rPr>
          <w:rFonts w:hint="eastAsia" w:ascii="宋体" w:hAnsi="宋体" w:eastAsia="宋体" w:cs="宋体"/>
          <w:b w:val="0"/>
          <w:bCs/>
          <w:lang w:val="en-US" w:eastAsia="zh-CN"/>
        </w:rPr>
      </w:pPr>
      <w:r>
        <w:rPr>
          <w:rFonts w:hint="eastAsia" w:ascii="宋体" w:hAnsi="宋体" w:eastAsia="宋体" w:cs="宋体"/>
          <w:b w:val="0"/>
          <w:bCs/>
          <w:lang w:val="en-US" w:eastAsia="zh-CN"/>
        </w:rPr>
        <w:t>之后进行网络层配置，网络控制协议NCP给新接入的用户分配一个临时的IP地址</w:t>
      </w:r>
    </w:p>
    <w:p>
      <w:pPr>
        <w:widowControl w:val="0"/>
        <w:numPr>
          <w:ilvl w:val="0"/>
          <w:numId w:val="10"/>
        </w:numPr>
        <w:tabs>
          <w:tab w:val="left" w:pos="312"/>
        </w:tabs>
        <w:ind w:left="420" w:leftChars="0" w:hanging="420" w:firstLineChars="0"/>
        <w:jc w:val="both"/>
        <w:rPr>
          <w:rFonts w:hint="eastAsia" w:ascii="宋体" w:hAnsi="宋体" w:eastAsia="宋体" w:cs="宋体"/>
          <w:b w:val="0"/>
          <w:bCs/>
          <w:lang w:val="en-US" w:eastAsia="zh-CN"/>
        </w:rPr>
      </w:pPr>
      <w:r>
        <w:rPr>
          <w:rFonts w:hint="eastAsia" w:ascii="宋体" w:hAnsi="宋体" w:eastAsia="宋体" w:cs="宋体"/>
          <w:b w:val="0"/>
          <w:bCs/>
          <w:lang w:val="en-US" w:eastAsia="zh-CN"/>
        </w:rPr>
        <w:t>当用户通信完毕，NCP释放网络层连接，收回原来分配出去的IP地址，LCP释放数据链路层连接，最后释放物理连接</w:t>
      </w:r>
    </w:p>
    <w:p>
      <w:pPr>
        <w:widowControl w:val="0"/>
        <w:numPr>
          <w:ilvl w:val="0"/>
          <w:numId w:val="0"/>
        </w:numPr>
        <w:tabs>
          <w:tab w:val="left" w:pos="312"/>
        </w:tabs>
        <w:jc w:val="both"/>
        <w:rPr>
          <w:rFonts w:hint="eastAsia" w:ascii="宋体" w:hAnsi="宋体" w:eastAsia="宋体" w:cs="宋体"/>
          <w:b w:val="0"/>
          <w:bCs/>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8"/>
        </w:numPr>
        <w:ind w:left="0" w:leftChars="0" w:firstLine="0" w:firstLineChars="0"/>
        <w:rPr>
          <w:rFonts w:hint="eastAsia" w:ascii="宋体" w:hAnsi="宋体" w:eastAsia="宋体" w:cs="宋体"/>
          <w:b/>
          <w:bCs w:val="0"/>
          <w:lang w:val="en-US" w:eastAsia="zh-CN"/>
        </w:rPr>
      </w:pPr>
      <w:r>
        <w:rPr>
          <w:rFonts w:hint="eastAsia" w:ascii="宋体" w:hAnsi="宋体" w:eastAsia="宋体" w:cs="宋体"/>
          <w:b/>
          <w:bCs w:val="0"/>
          <w:lang w:val="en-US" w:eastAsia="zh-CN"/>
        </w:rPr>
        <w:t>CSMA/CD协议的工作过程。</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最早的以太网，将所有计算机连到一根总线上</w:t>
      </w:r>
    </w:p>
    <w:p>
      <w:pPr>
        <w:widowControl w:val="0"/>
        <w:numPr>
          <w:ilvl w:val="0"/>
          <w:numId w:val="0"/>
        </w:numPr>
        <w:tabs>
          <w:tab w:val="left" w:pos="312"/>
        </w:tabs>
        <w:jc w:val="both"/>
      </w:pPr>
      <w:r>
        <w:drawing>
          <wp:inline distT="0" distB="0" distL="114300" distR="114300">
            <wp:extent cx="4556760" cy="2089150"/>
            <wp:effectExtent l="0" t="0" r="0" b="13970"/>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34"/>
                    <a:stretch>
                      <a:fillRect/>
                    </a:stretch>
                  </pic:blipFill>
                  <pic:spPr>
                    <a:xfrm>
                      <a:off x="0" y="0"/>
                      <a:ext cx="4556760" cy="2089150"/>
                    </a:xfrm>
                    <a:prstGeom prst="rect">
                      <a:avLst/>
                    </a:prstGeom>
                    <a:noFill/>
                    <a:ln>
                      <a:noFill/>
                    </a:ln>
                  </pic:spPr>
                </pic:pic>
              </a:graphicData>
            </a:graphic>
          </wp:inline>
        </w:drawing>
      </w:r>
    </w:p>
    <w:p>
      <w:pPr>
        <w:widowControl w:val="0"/>
        <w:numPr>
          <w:ilvl w:val="0"/>
          <w:numId w:val="0"/>
        </w:numPr>
        <w:tabs>
          <w:tab w:val="left" w:pos="312"/>
        </w:tabs>
        <w:jc w:val="both"/>
      </w:pPr>
      <w:r>
        <w:drawing>
          <wp:inline distT="0" distB="0" distL="114300" distR="114300">
            <wp:extent cx="5267960" cy="4326255"/>
            <wp:effectExtent l="0" t="0" r="5080" b="1905"/>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pic:cNvPicPr>
                  </pic:nvPicPr>
                  <pic:blipFill>
                    <a:blip r:embed="rId35"/>
                    <a:stretch>
                      <a:fillRect/>
                    </a:stretch>
                  </pic:blipFill>
                  <pic:spPr>
                    <a:xfrm>
                      <a:off x="0" y="0"/>
                      <a:ext cx="5267960" cy="4326255"/>
                    </a:xfrm>
                    <a:prstGeom prst="rect">
                      <a:avLst/>
                    </a:prstGeom>
                    <a:noFill/>
                    <a:ln>
                      <a:noFill/>
                    </a:ln>
                  </pic:spPr>
                </pic:pic>
              </a:graphicData>
            </a:graphic>
          </wp:inline>
        </w:drawing>
      </w:r>
    </w:p>
    <w:p>
      <w:pPr>
        <w:widowControl w:val="0"/>
        <w:numPr>
          <w:ilvl w:val="0"/>
          <w:numId w:val="0"/>
        </w:numPr>
        <w:tabs>
          <w:tab w:val="left" w:pos="312"/>
        </w:tabs>
        <w:jc w:val="both"/>
      </w:pPr>
    </w:p>
    <w:p>
      <w:pPr>
        <w:widowControl w:val="0"/>
        <w:numPr>
          <w:ilvl w:val="0"/>
          <w:numId w:val="0"/>
        </w:numPr>
        <w:tabs>
          <w:tab w:val="left" w:pos="312"/>
        </w:tabs>
        <w:jc w:val="both"/>
      </w:pPr>
    </w:p>
    <w:p>
      <w:pPr>
        <w:widowControl w:val="0"/>
        <w:numPr>
          <w:ilvl w:val="0"/>
          <w:numId w:val="0"/>
        </w:numPr>
        <w:tabs>
          <w:tab w:val="left" w:pos="312"/>
        </w:tabs>
        <w:jc w:val="both"/>
        <w:rPr>
          <w:rFonts w:hint="eastAsia"/>
          <w:lang w:val="en-US" w:eastAsia="zh-CN"/>
        </w:rPr>
      </w:pPr>
      <w:r>
        <w:rPr>
          <w:rFonts w:hint="eastAsia"/>
          <w:lang w:val="en-US" w:eastAsia="zh-CN"/>
        </w:rPr>
        <w:t>准备发送，进行载波监听</w:t>
      </w:r>
    </w:p>
    <w:p>
      <w:pPr>
        <w:widowControl w:val="0"/>
        <w:numPr>
          <w:ilvl w:val="0"/>
          <w:numId w:val="0"/>
        </w:numPr>
        <w:tabs>
          <w:tab w:val="left" w:pos="312"/>
        </w:tabs>
        <w:jc w:val="both"/>
        <w:rPr>
          <w:rFonts w:hint="eastAsia"/>
          <w:lang w:val="en-US" w:eastAsia="zh-CN"/>
        </w:rPr>
      </w:pPr>
      <w:r>
        <w:rPr>
          <w:rFonts w:hint="eastAsia"/>
          <w:lang w:val="en-US" w:eastAsia="zh-CN"/>
        </w:rPr>
        <w:t>监听到载波进行等待，未监听到载波开始发送，并进行碰撞检测</w:t>
      </w:r>
    </w:p>
    <w:p>
      <w:pPr>
        <w:widowControl w:val="0"/>
        <w:numPr>
          <w:ilvl w:val="0"/>
          <w:numId w:val="0"/>
        </w:numPr>
        <w:tabs>
          <w:tab w:val="left" w:pos="312"/>
        </w:tabs>
        <w:jc w:val="both"/>
        <w:rPr>
          <w:rFonts w:hint="default"/>
          <w:lang w:val="en-US" w:eastAsia="zh-CN"/>
        </w:rPr>
      </w:pPr>
      <w:r>
        <w:rPr>
          <w:rFonts w:hint="eastAsia"/>
          <w:lang w:val="en-US" w:eastAsia="zh-CN"/>
        </w:rPr>
        <w:t>检测到碰撞停止发送，进入等待；未检测到碰撞直接发送完毕</w:t>
      </w:r>
    </w:p>
    <w:p>
      <w:pPr>
        <w:pStyle w:val="4"/>
        <w:bidi w:val="0"/>
        <w:rPr>
          <w:rFonts w:hint="eastAsia" w:ascii="宋体" w:hAnsi="宋体" w:eastAsia="宋体" w:cs="宋体"/>
          <w:b/>
          <w:bCs w:val="0"/>
          <w:lang w:val="en-US" w:eastAsia="zh-CN"/>
        </w:rPr>
      </w:pPr>
      <w:r>
        <w:rPr>
          <w:rFonts w:hint="eastAsia" w:ascii="宋体" w:hAnsi="宋体" w:eastAsia="宋体" w:cs="宋体"/>
          <w:b/>
          <w:bCs w:val="0"/>
          <w:lang w:val="en-US" w:eastAsia="zh-CN"/>
        </w:rPr>
        <w:t>第4章：</w:t>
      </w:r>
    </w:p>
    <w:p>
      <w:pPr>
        <w:numPr>
          <w:ilvl w:val="0"/>
          <w:numId w:val="8"/>
        </w:numPr>
        <w:ind w:left="0" w:leftChars="0" w:firstLine="0" w:firstLineChars="0"/>
        <w:rPr>
          <w:rFonts w:hint="eastAsia" w:ascii="宋体" w:hAnsi="宋体" w:eastAsia="宋体" w:cs="宋体"/>
          <w:b/>
          <w:bCs w:val="0"/>
          <w:lang w:val="en-US" w:eastAsia="zh-CN"/>
        </w:rPr>
      </w:pPr>
      <w:r>
        <w:rPr>
          <w:rFonts w:hint="eastAsia" w:ascii="宋体" w:hAnsi="宋体" w:eastAsia="宋体" w:cs="宋体"/>
          <w:b/>
          <w:bCs w:val="0"/>
          <w:lang w:val="en-US" w:eastAsia="zh-CN"/>
        </w:rPr>
        <w:t>IP地址的分类。</w:t>
      </w:r>
    </w:p>
    <w:p>
      <w:pPr>
        <w:widowControl w:val="0"/>
        <w:numPr>
          <w:ilvl w:val="0"/>
          <w:numId w:val="0"/>
        </w:numPr>
        <w:tabs>
          <w:tab w:val="left" w:pos="312"/>
        </w:tabs>
        <w:jc w:val="both"/>
        <w:rPr>
          <w:rFonts w:hint="eastAsia" w:ascii="宋体" w:hAnsi="宋体" w:eastAsia="宋体" w:cs="宋体"/>
          <w:b w:val="0"/>
          <w:bCs/>
          <w:lang w:val="en-US" w:eastAsia="zh-CN"/>
        </w:rPr>
      </w:pPr>
    </w:p>
    <w:p>
      <w:pPr>
        <w:widowControl w:val="0"/>
        <w:numPr>
          <w:ilvl w:val="0"/>
          <w:numId w:val="0"/>
        </w:numPr>
        <w:tabs>
          <w:tab w:val="left" w:pos="312"/>
        </w:tabs>
        <w:jc w:val="both"/>
        <w:rPr>
          <w:rFonts w:hint="default" w:ascii="宋体" w:hAnsi="宋体" w:eastAsia="宋体" w:cs="宋体"/>
          <w:b w:val="0"/>
          <w:bCs/>
          <w:lang w:val="en-US" w:eastAsia="zh-CN"/>
        </w:rPr>
      </w:pPr>
      <w:r>
        <w:rPr>
          <w:rFonts w:hint="eastAsia" w:ascii="宋体" w:hAnsi="宋体" w:eastAsia="宋体" w:cs="宋体"/>
          <w:b w:val="0"/>
          <w:bCs/>
          <w:lang w:val="en-US" w:eastAsia="zh-CN"/>
        </w:rPr>
        <w:t>在IPV4中所有地址都是32位，记位IP地址={&lt;网络号&gt;,&lt;主机号&gt;}</w:t>
      </w:r>
    </w:p>
    <w:p>
      <w:pPr>
        <w:widowControl w:val="0"/>
        <w:numPr>
          <w:ilvl w:val="0"/>
          <w:numId w:val="0"/>
        </w:numPr>
        <w:tabs>
          <w:tab w:val="left" w:pos="312"/>
        </w:tabs>
        <w:ind w:firstLine="480" w:firstLineChars="200"/>
        <w:jc w:val="both"/>
        <w:rPr>
          <w:rFonts w:hint="eastAsia" w:ascii="宋体" w:hAnsi="宋体" w:eastAsia="宋体" w:cs="宋体"/>
          <w:b w:val="0"/>
          <w:bCs/>
          <w:lang w:val="en-US" w:eastAsia="zh-CN"/>
        </w:rPr>
      </w:pPr>
      <w:r>
        <w:rPr>
          <w:rFonts w:hint="eastAsia" w:ascii="宋体" w:hAnsi="宋体" w:eastAsia="宋体" w:cs="宋体"/>
          <w:b w:val="0"/>
          <w:bCs/>
          <w:lang w:val="en-US" w:eastAsia="zh-CN"/>
        </w:rPr>
        <w:t>分为ABCDE5类，A类第一位是0，B类第一位是10，C类第一位是110，D类第一位是1110，E类第一位是1111.</w:t>
      </w:r>
    </w:p>
    <w:p>
      <w:pPr>
        <w:widowControl w:val="0"/>
        <w:numPr>
          <w:ilvl w:val="0"/>
          <w:numId w:val="0"/>
        </w:numPr>
        <w:tabs>
          <w:tab w:val="left" w:pos="312"/>
        </w:tabs>
        <w:ind w:firstLine="480" w:firstLineChars="200"/>
        <w:jc w:val="both"/>
        <w:rPr>
          <w:rFonts w:hint="eastAsia" w:ascii="宋体" w:hAnsi="宋体" w:eastAsia="宋体" w:cs="宋体"/>
          <w:b w:val="0"/>
          <w:bCs/>
          <w:lang w:val="en-US" w:eastAsia="zh-CN"/>
        </w:rPr>
      </w:pPr>
      <w:r>
        <w:rPr>
          <w:rFonts w:hint="eastAsia" w:ascii="宋体" w:hAnsi="宋体" w:eastAsia="宋体" w:cs="宋体"/>
          <w:b w:val="0"/>
          <w:bCs/>
          <w:lang w:val="en-US" w:eastAsia="zh-CN"/>
        </w:rPr>
        <w:t>其中A类网络范围位1到126，B类128.12到191.2，C类192.0.1到233</w:t>
      </w:r>
    </w:p>
    <w:p>
      <w:pPr>
        <w:widowControl w:val="0"/>
        <w:numPr>
          <w:ilvl w:val="0"/>
          <w:numId w:val="0"/>
        </w:numPr>
        <w:tabs>
          <w:tab w:val="left" w:pos="312"/>
        </w:tabs>
        <w:ind w:firstLine="480" w:firstLineChars="200"/>
        <w:jc w:val="both"/>
        <w:rPr>
          <w:rFonts w:hint="default" w:ascii="宋体" w:hAnsi="宋体" w:eastAsia="宋体" w:cs="宋体"/>
          <w:b w:val="0"/>
          <w:bCs/>
          <w:lang w:val="en-US" w:eastAsia="zh-CN"/>
        </w:rPr>
      </w:pPr>
      <w:r>
        <w:rPr>
          <w:rFonts w:hint="eastAsia" w:ascii="宋体" w:hAnsi="宋体" w:eastAsia="宋体" w:cs="宋体"/>
          <w:b w:val="0"/>
          <w:bCs/>
          <w:lang w:val="en-US" w:eastAsia="zh-CN"/>
        </w:rPr>
        <w:t>D类网络为多播网络</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8"/>
        </w:numPr>
        <w:ind w:left="0" w:leftChars="0" w:firstLine="0" w:firstLineChars="0"/>
        <w:rPr>
          <w:rFonts w:hint="eastAsia" w:ascii="宋体" w:hAnsi="宋体" w:eastAsia="宋体" w:cs="宋体"/>
          <w:b/>
          <w:bCs w:val="0"/>
          <w:lang w:val="en-US" w:eastAsia="zh-CN"/>
        </w:rPr>
      </w:pPr>
      <w:r>
        <w:rPr>
          <w:rFonts w:hint="eastAsia" w:ascii="宋体" w:hAnsi="宋体" w:eastAsia="宋体" w:cs="宋体"/>
          <w:b/>
          <w:bCs w:val="0"/>
          <w:lang w:val="en-US" w:eastAsia="zh-CN"/>
        </w:rPr>
        <w:t>划分子网时路由器转发分组的算法。</w:t>
      </w:r>
    </w:p>
    <w:p>
      <w:pPr>
        <w:widowControl w:val="0"/>
        <w:numPr>
          <w:ilvl w:val="0"/>
          <w:numId w:val="0"/>
        </w:numPr>
        <w:tabs>
          <w:tab w:val="left" w:pos="312"/>
        </w:tabs>
        <w:jc w:val="both"/>
        <w:rPr>
          <w:rFonts w:hint="eastAsia" w:ascii="宋体" w:hAnsi="宋体" w:eastAsia="宋体" w:cs="宋体"/>
          <w:b/>
          <w:bCs w:val="0"/>
          <w:lang w:val="en-US" w:eastAsia="zh-CN"/>
        </w:rPr>
      </w:pPr>
      <w:r>
        <w:drawing>
          <wp:inline distT="0" distB="0" distL="114300" distR="114300">
            <wp:extent cx="5268595" cy="2755900"/>
            <wp:effectExtent l="0" t="0" r="4445" b="254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36"/>
                    <a:stretch>
                      <a:fillRect/>
                    </a:stretch>
                  </pic:blipFill>
                  <pic:spPr>
                    <a:xfrm>
                      <a:off x="0" y="0"/>
                      <a:ext cx="5268595" cy="2755900"/>
                    </a:xfrm>
                    <a:prstGeom prst="rect">
                      <a:avLst/>
                    </a:prstGeom>
                    <a:noFill/>
                    <a:ln>
                      <a:noFill/>
                    </a:ln>
                  </pic:spPr>
                </pic:pic>
              </a:graphicData>
            </a:graphic>
          </wp:inline>
        </w:drawing>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8"/>
        </w:numPr>
        <w:ind w:left="0" w:leftChars="0" w:firstLine="0" w:firstLineChars="0"/>
        <w:rPr>
          <w:rFonts w:hint="eastAsia" w:ascii="宋体" w:hAnsi="宋体" w:eastAsia="宋体" w:cs="宋体"/>
          <w:b/>
          <w:bCs w:val="0"/>
          <w:lang w:val="en-US" w:eastAsia="zh-CN"/>
        </w:rPr>
      </w:pPr>
      <w:r>
        <w:rPr>
          <w:rFonts w:hint="eastAsia" w:ascii="宋体" w:hAnsi="宋体" w:eastAsia="宋体" w:cs="宋体"/>
          <w:b/>
          <w:bCs w:val="0"/>
          <w:lang w:val="en-US" w:eastAsia="zh-CN"/>
        </w:rPr>
        <w:t>RIP和OSPF路由选择协议的主要特点。</w:t>
      </w:r>
    </w:p>
    <w:p>
      <w:pPr>
        <w:widowControl w:val="0"/>
        <w:numPr>
          <w:ilvl w:val="0"/>
          <w:numId w:val="0"/>
        </w:numPr>
        <w:tabs>
          <w:tab w:val="left" w:pos="312"/>
        </w:tabs>
        <w:jc w:val="both"/>
        <w:rPr>
          <w:rFonts w:hint="default" w:ascii="宋体" w:hAnsi="宋体" w:eastAsia="宋体" w:cs="宋体"/>
          <w:b w:val="0"/>
          <w:bCs/>
          <w:lang w:val="en-US" w:eastAsia="zh-CN"/>
        </w:rPr>
      </w:pPr>
      <w:r>
        <w:rPr>
          <w:rFonts w:hint="eastAsia" w:ascii="宋体" w:hAnsi="宋体" w:eastAsia="宋体" w:cs="宋体"/>
          <w:b/>
          <w:bCs w:val="0"/>
          <w:lang w:val="en-US" w:eastAsia="zh-CN"/>
        </w:rPr>
        <w:t>RIP：</w:t>
      </w:r>
      <w:r>
        <w:rPr>
          <w:rFonts w:hint="eastAsia" w:ascii="宋体" w:hAnsi="宋体" w:eastAsia="宋体" w:cs="宋体"/>
          <w:b w:val="0"/>
          <w:bCs/>
          <w:lang w:val="en-US" w:eastAsia="zh-CN"/>
        </w:rPr>
        <w:t>好消息传播的快，坏消息传播的慢</w:t>
      </w: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b/>
          <w:bCs w:val="0"/>
          <w:lang w:val="en-US" w:eastAsia="zh-CN"/>
        </w:rPr>
        <w:t>OSPF：</w:t>
      </w:r>
    </w:p>
    <w:p>
      <w:pPr>
        <w:widowControl w:val="0"/>
        <w:numPr>
          <w:ilvl w:val="0"/>
          <w:numId w:val="11"/>
        </w:numPr>
        <w:tabs>
          <w:tab w:val="left" w:pos="312"/>
        </w:tabs>
        <w:ind w:left="420" w:leftChars="0" w:hanging="420" w:firstLineChars="0"/>
        <w:jc w:val="both"/>
        <w:rPr>
          <w:rFonts w:hint="default" w:ascii="宋体" w:hAnsi="宋体" w:eastAsia="宋体" w:cs="宋体"/>
          <w:b w:val="0"/>
          <w:bCs/>
          <w:lang w:val="en-US" w:eastAsia="zh-CN"/>
        </w:rPr>
      </w:pPr>
      <w:r>
        <w:rPr>
          <w:rFonts w:hint="eastAsia" w:ascii="宋体" w:hAnsi="宋体" w:eastAsia="宋体" w:cs="宋体"/>
          <w:b w:val="0"/>
          <w:bCs/>
          <w:lang w:val="en-US" w:eastAsia="zh-CN"/>
        </w:rPr>
        <w:t>采用洪泛滥法，向本自治系统中所有路由器发送信息</w:t>
      </w:r>
    </w:p>
    <w:p>
      <w:pPr>
        <w:widowControl w:val="0"/>
        <w:numPr>
          <w:ilvl w:val="0"/>
          <w:numId w:val="11"/>
        </w:numPr>
        <w:tabs>
          <w:tab w:val="left" w:pos="312"/>
        </w:tabs>
        <w:ind w:left="420" w:leftChars="0" w:hanging="420" w:firstLineChars="0"/>
        <w:jc w:val="both"/>
        <w:rPr>
          <w:rFonts w:hint="default" w:ascii="宋体" w:hAnsi="宋体" w:eastAsia="宋体" w:cs="宋体"/>
          <w:b/>
          <w:bCs w:val="0"/>
          <w:lang w:val="en-US" w:eastAsia="zh-CN"/>
        </w:rPr>
      </w:pPr>
      <w:r>
        <w:rPr>
          <w:rFonts w:hint="eastAsia" w:ascii="宋体" w:hAnsi="宋体" w:eastAsia="宋体" w:cs="宋体"/>
          <w:b w:val="0"/>
          <w:bCs/>
          <w:lang w:val="en-US" w:eastAsia="zh-CN"/>
        </w:rPr>
        <w:t>发送的信息是本路由器相邻的所有路由器的链路状态，但是这只是路由器所知道的部分信息</w:t>
      </w:r>
    </w:p>
    <w:p>
      <w:pPr>
        <w:widowControl w:val="0"/>
        <w:numPr>
          <w:ilvl w:val="0"/>
          <w:numId w:val="11"/>
        </w:numPr>
        <w:tabs>
          <w:tab w:val="left" w:pos="312"/>
        </w:tabs>
        <w:ind w:left="420" w:leftChars="0" w:hanging="420" w:firstLineChars="0"/>
        <w:jc w:val="both"/>
        <w:rPr>
          <w:rFonts w:hint="default" w:ascii="宋体" w:hAnsi="宋体" w:eastAsia="宋体" w:cs="宋体"/>
          <w:b/>
          <w:bCs w:val="0"/>
          <w:lang w:val="en-US" w:eastAsia="zh-CN"/>
        </w:rPr>
      </w:pPr>
      <w:r>
        <w:rPr>
          <w:rFonts w:hint="eastAsia" w:ascii="宋体" w:hAnsi="宋体" w:eastAsia="宋体" w:cs="宋体"/>
          <w:b w:val="0"/>
          <w:bCs/>
          <w:lang w:val="en-US" w:eastAsia="zh-CN"/>
        </w:rPr>
        <w:t>当链路状态发生变化，或者每隔一段时间，路由器才采用洪泛法向所有路由器发送信息。</w:t>
      </w:r>
    </w:p>
    <w:p>
      <w:pPr>
        <w:pStyle w:val="4"/>
        <w:bidi w:val="0"/>
        <w:rPr>
          <w:rFonts w:hint="eastAsia" w:ascii="宋体" w:hAnsi="宋体" w:eastAsia="宋体" w:cs="宋体"/>
          <w:b/>
          <w:bCs w:val="0"/>
          <w:lang w:val="en-US" w:eastAsia="zh-CN"/>
        </w:rPr>
      </w:pPr>
      <w:r>
        <w:rPr>
          <w:rFonts w:hint="eastAsia" w:ascii="宋体" w:hAnsi="宋体" w:eastAsia="宋体" w:cs="宋体"/>
          <w:b/>
          <w:bCs w:val="0"/>
          <w:lang w:val="en-US" w:eastAsia="zh-CN"/>
        </w:rPr>
        <w:t>第5章：</w:t>
      </w:r>
    </w:p>
    <w:p>
      <w:pPr>
        <w:rPr>
          <w:rFonts w:hint="eastAsia" w:ascii="宋体" w:hAnsi="宋体" w:eastAsia="宋体" w:cs="宋体"/>
          <w:b/>
          <w:bCs w:val="0"/>
          <w:lang w:val="en-US" w:eastAsia="zh-CN"/>
        </w:rPr>
      </w:pPr>
    </w:p>
    <w:p>
      <w:pPr>
        <w:rPr>
          <w:rFonts w:hint="eastAsia" w:ascii="宋体" w:hAnsi="宋体" w:eastAsia="宋体" w:cs="宋体"/>
          <w:b w:val="0"/>
          <w:bCs/>
          <w:lang w:val="en-US" w:eastAsia="zh-CN"/>
        </w:rPr>
      </w:pPr>
      <w:r>
        <w:rPr>
          <w:rFonts w:hint="eastAsia" w:ascii="宋体" w:hAnsi="宋体" w:eastAsia="宋体" w:cs="宋体"/>
          <w:b w:val="0"/>
          <w:bCs/>
          <w:lang w:val="en-US" w:eastAsia="zh-CN"/>
        </w:rPr>
        <w:t>网络层为主机之间的通信提供服务，运输层为应用层之间进程提供服务</w:t>
      </w:r>
      <w:r>
        <w:rPr>
          <w:rFonts w:hint="eastAsia" w:ascii="宋体" w:hAnsi="宋体" w:eastAsia="宋体" w:cs="宋体"/>
          <w:b w:val="0"/>
          <w:bCs/>
          <w:lang w:val="en-US" w:eastAsia="zh-CN"/>
        </w:rPr>
        <w:br w:type="textWrapping"/>
      </w:r>
      <w:r>
        <w:rPr>
          <w:rFonts w:hint="eastAsia" w:ascii="宋体" w:hAnsi="宋体" w:eastAsia="宋体" w:cs="宋体"/>
          <w:b w:val="0"/>
          <w:bCs/>
          <w:lang w:val="en-US" w:eastAsia="zh-CN"/>
        </w:rPr>
        <w:t>TCP传递TCP报文，UDP传递UDP报文或用户数据报</w:t>
      </w:r>
    </w:p>
    <w:p>
      <w:pPr>
        <w:rPr>
          <w:rFonts w:hint="eastAsia" w:ascii="宋体" w:hAnsi="宋体" w:eastAsia="宋体" w:cs="宋体"/>
          <w:b w:val="0"/>
          <w:bCs/>
          <w:lang w:val="en-US" w:eastAsia="zh-CN"/>
        </w:rPr>
      </w:pPr>
    </w:p>
    <w:p>
      <w:pPr>
        <w:rPr>
          <w:rFonts w:hint="default" w:ascii="宋体" w:hAnsi="宋体" w:eastAsia="宋体" w:cs="宋体"/>
          <w:b w:val="0"/>
          <w:bCs/>
          <w:lang w:val="en-US" w:eastAsia="zh-CN"/>
        </w:rPr>
      </w:pPr>
    </w:p>
    <w:p>
      <w:pPr>
        <w:numPr>
          <w:ilvl w:val="0"/>
          <w:numId w:val="8"/>
        </w:numPr>
        <w:ind w:left="0" w:leftChars="0" w:firstLine="0" w:firstLineChars="0"/>
        <w:rPr>
          <w:rFonts w:hint="eastAsia" w:ascii="宋体" w:hAnsi="宋体" w:eastAsia="宋体" w:cs="宋体"/>
          <w:b/>
          <w:bCs w:val="0"/>
          <w:lang w:val="en-US" w:eastAsia="zh-CN"/>
        </w:rPr>
      </w:pPr>
      <w:r>
        <w:rPr>
          <w:rFonts w:hint="eastAsia" w:ascii="宋体" w:hAnsi="宋体" w:eastAsia="宋体" w:cs="宋体"/>
          <w:b/>
          <w:bCs w:val="0"/>
          <w:lang w:val="en-US" w:eastAsia="zh-CN"/>
        </w:rPr>
        <w:t>UDP的主要特点。</w:t>
      </w:r>
    </w:p>
    <w:p>
      <w:pPr>
        <w:widowControl w:val="0"/>
        <w:numPr>
          <w:ilvl w:val="0"/>
          <w:numId w:val="0"/>
        </w:numPr>
        <w:tabs>
          <w:tab w:val="left" w:pos="312"/>
        </w:tabs>
        <w:jc w:val="both"/>
        <w:rPr>
          <w:rFonts w:hint="eastAsia" w:ascii="宋体" w:hAnsi="宋体" w:eastAsia="宋体" w:cs="宋体"/>
          <w:b/>
          <w:bCs w:val="0"/>
          <w:lang w:val="en-US" w:eastAsia="zh-CN"/>
        </w:rPr>
      </w:pPr>
      <w:r>
        <w:rPr>
          <w:rFonts w:hint="eastAsia" w:ascii="宋体" w:hAnsi="宋体" w:eastAsia="宋体" w:cs="宋体"/>
        </w:rPr>
        <w:drawing>
          <wp:inline distT="0" distB="0" distL="114300" distR="114300">
            <wp:extent cx="5267325" cy="2237740"/>
            <wp:effectExtent l="0" t="0" r="5715"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7"/>
                    <a:stretch>
                      <a:fillRect/>
                    </a:stretch>
                  </pic:blipFill>
                  <pic:spPr>
                    <a:xfrm>
                      <a:off x="0" y="0"/>
                      <a:ext cx="5267325" cy="2237740"/>
                    </a:xfrm>
                    <a:prstGeom prst="rect">
                      <a:avLst/>
                    </a:prstGeom>
                    <a:noFill/>
                    <a:ln>
                      <a:noFill/>
                    </a:ln>
                  </pic:spPr>
                </pic:pic>
              </a:graphicData>
            </a:graphic>
          </wp:inline>
        </w:drawing>
      </w:r>
    </w:p>
    <w:p>
      <w:pPr>
        <w:numPr>
          <w:ilvl w:val="0"/>
          <w:numId w:val="8"/>
        </w:numPr>
        <w:ind w:left="0" w:leftChars="0" w:firstLine="0" w:firstLineChars="0"/>
        <w:rPr>
          <w:rFonts w:hint="eastAsia" w:ascii="宋体" w:hAnsi="宋体" w:eastAsia="宋体" w:cs="宋体"/>
          <w:b/>
          <w:bCs w:val="0"/>
          <w:lang w:val="en-US" w:eastAsia="zh-CN"/>
        </w:rPr>
      </w:pPr>
      <w:r>
        <w:rPr>
          <w:rFonts w:hint="eastAsia" w:ascii="宋体" w:hAnsi="宋体" w:eastAsia="宋体" w:cs="宋体"/>
          <w:b/>
          <w:bCs w:val="0"/>
          <w:lang w:val="en-US" w:eastAsia="zh-CN"/>
        </w:rPr>
        <w:t>TCP的主要特点。</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bCs w:val="0"/>
          <w:lang w:val="en-US" w:eastAsia="zh-CN"/>
        </w:rPr>
        <w:t>答：</w:t>
      </w:r>
      <w:r>
        <w:rPr>
          <w:rFonts w:hint="eastAsia" w:ascii="宋体" w:hAnsi="宋体" w:eastAsia="宋体" w:cs="宋体"/>
          <w:b w:val="0"/>
          <w:bCs/>
          <w:lang w:val="en-US" w:eastAsia="zh-CN"/>
        </w:rPr>
        <w:t>TCP是不可靠的IP层提供的可靠传输协议，其特点为</w:t>
      </w:r>
    </w:p>
    <w:p>
      <w:pPr>
        <w:widowControl w:val="0"/>
        <w:numPr>
          <w:ilvl w:val="0"/>
          <w:numId w:val="12"/>
        </w:numPr>
        <w:tabs>
          <w:tab w:val="left" w:pos="312"/>
        </w:tabs>
        <w:ind w:left="420" w:leftChars="0" w:hanging="420" w:firstLineChars="0"/>
        <w:jc w:val="both"/>
        <w:rPr>
          <w:rFonts w:hint="eastAsia" w:ascii="宋体" w:hAnsi="宋体" w:eastAsia="宋体" w:cs="宋体"/>
          <w:b w:val="0"/>
          <w:bCs/>
          <w:lang w:val="en-US" w:eastAsia="zh-CN"/>
        </w:rPr>
      </w:pPr>
      <w:r>
        <w:rPr>
          <w:rFonts w:hint="eastAsia" w:ascii="宋体" w:hAnsi="宋体" w:eastAsia="宋体" w:cs="宋体"/>
          <w:b w:val="0"/>
          <w:bCs/>
          <w:lang w:val="en-US" w:eastAsia="zh-CN"/>
        </w:rPr>
        <w:t>TCP是面向连接的传输协议</w:t>
      </w:r>
    </w:p>
    <w:p>
      <w:pPr>
        <w:widowControl w:val="0"/>
        <w:numPr>
          <w:ilvl w:val="0"/>
          <w:numId w:val="12"/>
        </w:numPr>
        <w:tabs>
          <w:tab w:val="left" w:pos="312"/>
        </w:tabs>
        <w:ind w:left="420" w:leftChars="0" w:hanging="420" w:firstLineChars="0"/>
        <w:jc w:val="both"/>
        <w:rPr>
          <w:rFonts w:hint="eastAsia" w:ascii="宋体" w:hAnsi="宋体" w:eastAsia="宋体" w:cs="宋体"/>
          <w:b w:val="0"/>
          <w:bCs/>
          <w:lang w:val="en-US" w:eastAsia="zh-CN"/>
        </w:rPr>
      </w:pPr>
      <w:r>
        <w:rPr>
          <w:rFonts w:hint="eastAsia" w:ascii="宋体" w:hAnsi="宋体" w:eastAsia="宋体" w:cs="宋体"/>
          <w:b w:val="0"/>
          <w:bCs/>
          <w:lang w:val="en-US" w:eastAsia="zh-CN"/>
        </w:rPr>
        <w:t>每条TCP只能有两个端点，每条TCP都是点对点的</w:t>
      </w:r>
    </w:p>
    <w:p>
      <w:pPr>
        <w:widowControl w:val="0"/>
        <w:numPr>
          <w:ilvl w:val="0"/>
          <w:numId w:val="12"/>
        </w:numPr>
        <w:tabs>
          <w:tab w:val="left" w:pos="312"/>
        </w:tabs>
        <w:ind w:left="420" w:leftChars="0" w:hanging="420" w:firstLineChars="0"/>
        <w:jc w:val="both"/>
        <w:rPr>
          <w:rFonts w:hint="eastAsia" w:ascii="宋体" w:hAnsi="宋体" w:eastAsia="宋体" w:cs="宋体"/>
          <w:b w:val="0"/>
          <w:bCs/>
          <w:lang w:val="en-US" w:eastAsia="zh-CN"/>
        </w:rPr>
      </w:pPr>
      <w:r>
        <w:rPr>
          <w:rFonts w:hint="eastAsia" w:ascii="宋体" w:hAnsi="宋体" w:eastAsia="宋体" w:cs="宋体"/>
          <w:b w:val="0"/>
          <w:bCs/>
          <w:lang w:val="en-US" w:eastAsia="zh-CN"/>
        </w:rPr>
        <w:t>TCP提供可靠的交付服务，保证传输数据的无差错、不丢失、不重复且有序</w:t>
      </w:r>
    </w:p>
    <w:p>
      <w:pPr>
        <w:widowControl w:val="0"/>
        <w:numPr>
          <w:ilvl w:val="0"/>
          <w:numId w:val="12"/>
        </w:numPr>
        <w:tabs>
          <w:tab w:val="left" w:pos="312"/>
        </w:tabs>
        <w:ind w:left="420" w:leftChars="0" w:hanging="420" w:firstLineChars="0"/>
        <w:jc w:val="both"/>
        <w:rPr>
          <w:rFonts w:hint="eastAsia" w:ascii="宋体" w:hAnsi="宋体" w:eastAsia="宋体" w:cs="宋体"/>
          <w:b w:val="0"/>
          <w:bCs/>
          <w:lang w:val="en-US" w:eastAsia="zh-CN"/>
        </w:rPr>
      </w:pPr>
      <w:r>
        <w:rPr>
          <w:rFonts w:hint="eastAsia" w:ascii="宋体" w:hAnsi="宋体" w:eastAsia="宋体" w:cs="宋体"/>
          <w:b w:val="0"/>
          <w:bCs/>
          <w:lang w:val="en-US" w:eastAsia="zh-CN"/>
        </w:rPr>
        <w:t>TCP提供全双工通信，允许通信双方在任何时候都能发送数据，为此TCP两端都有设置发送和接收缓存，用来临时存放双方通信的数据</w:t>
      </w:r>
    </w:p>
    <w:p>
      <w:pPr>
        <w:widowControl w:val="0"/>
        <w:numPr>
          <w:ilvl w:val="0"/>
          <w:numId w:val="12"/>
        </w:numPr>
        <w:tabs>
          <w:tab w:val="left" w:pos="312"/>
        </w:tabs>
        <w:ind w:left="420" w:leftChars="0" w:hanging="420" w:firstLineChars="0"/>
        <w:jc w:val="both"/>
        <w:rPr>
          <w:rFonts w:hint="eastAsia" w:ascii="宋体" w:hAnsi="宋体" w:eastAsia="宋体" w:cs="宋体"/>
          <w:b w:val="0"/>
          <w:bCs/>
          <w:lang w:val="en-US" w:eastAsia="zh-CN"/>
        </w:rPr>
      </w:pPr>
      <w:r>
        <w:rPr>
          <w:rFonts w:hint="eastAsia" w:ascii="宋体" w:hAnsi="宋体" w:eastAsia="宋体" w:cs="宋体"/>
          <w:b w:val="0"/>
          <w:bCs/>
          <w:lang w:val="en-US" w:eastAsia="zh-CN"/>
        </w:rPr>
        <w:t>TCP是面向字节流的，虽b然应用程序和TCP的交互是一次一个数据块，但TCP把应用程序交下来的数据视为一连串的无结构字节流</w:t>
      </w: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8"/>
        </w:numPr>
        <w:ind w:left="0" w:leftChars="0" w:firstLine="0" w:firstLineChars="0"/>
        <w:rPr>
          <w:rFonts w:hint="eastAsia" w:ascii="宋体" w:hAnsi="宋体" w:eastAsia="宋体" w:cs="宋体"/>
          <w:b/>
          <w:bCs w:val="0"/>
          <w:lang w:val="en-US" w:eastAsia="zh-CN"/>
        </w:rPr>
      </w:pPr>
      <w:r>
        <w:rPr>
          <w:rFonts w:hint="eastAsia" w:ascii="宋体" w:hAnsi="宋体" w:eastAsia="宋体" w:cs="宋体"/>
          <w:b/>
          <w:bCs w:val="0"/>
          <w:lang w:val="en-US" w:eastAsia="zh-CN"/>
        </w:rPr>
        <w:t>TCP建立连接的过程（三报文握手）。</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rPr>
      </w:pPr>
      <w:r>
        <w:rPr>
          <w:rFonts w:hint="eastAsia" w:ascii="宋体" w:hAnsi="宋体" w:eastAsia="宋体" w:cs="宋体"/>
        </w:rPr>
        <w:drawing>
          <wp:inline distT="0" distB="0" distL="114300" distR="114300">
            <wp:extent cx="4091940" cy="3048000"/>
            <wp:effectExtent l="0" t="0" r="762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8"/>
                    <a:stretch>
                      <a:fillRect/>
                    </a:stretch>
                  </pic:blipFill>
                  <pic:spPr>
                    <a:xfrm>
                      <a:off x="0" y="0"/>
                      <a:ext cx="4091940" cy="3048000"/>
                    </a:xfrm>
                    <a:prstGeom prst="rect">
                      <a:avLst/>
                    </a:prstGeom>
                    <a:noFill/>
                    <a:ln>
                      <a:noFill/>
                    </a:ln>
                  </pic:spPr>
                </pic:pic>
              </a:graphicData>
            </a:graphic>
          </wp:inline>
        </w:drawing>
      </w:r>
    </w:p>
    <w:p>
      <w:pPr>
        <w:widowControl w:val="0"/>
        <w:numPr>
          <w:ilvl w:val="0"/>
          <w:numId w:val="0"/>
        </w:numPr>
        <w:tabs>
          <w:tab w:val="left" w:pos="312"/>
        </w:tabs>
        <w:jc w:val="both"/>
        <w:rPr>
          <w:rFonts w:hint="eastAsia" w:ascii="宋体" w:hAnsi="宋体" w:eastAsia="宋体" w:cs="宋体"/>
        </w:rPr>
      </w:pPr>
    </w:p>
    <w:p>
      <w:pPr>
        <w:widowControl w:val="0"/>
        <w:numPr>
          <w:ilvl w:val="0"/>
          <w:numId w:val="0"/>
        </w:numPr>
        <w:tabs>
          <w:tab w:val="left" w:pos="312"/>
        </w:tabs>
        <w:jc w:val="both"/>
        <w:rPr>
          <w:rFonts w:hint="eastAsia" w:ascii="宋体" w:hAnsi="宋体" w:eastAsia="宋体" w:cs="宋体"/>
          <w:lang w:val="en-US" w:eastAsia="zh-CN"/>
        </w:rPr>
      </w:pPr>
      <w:r>
        <w:rPr>
          <w:rFonts w:hint="eastAsia" w:ascii="宋体" w:hAnsi="宋体" w:eastAsia="宋体" w:cs="宋体"/>
          <w:lang w:val="en-US" w:eastAsia="zh-CN"/>
        </w:rPr>
        <w:t>1.客户机TCP向服务器TCP发送请求，SYN=1,seq=x；</w:t>
      </w:r>
    </w:p>
    <w:p>
      <w:pPr>
        <w:widowControl w:val="0"/>
        <w:numPr>
          <w:ilvl w:val="0"/>
          <w:numId w:val="0"/>
        </w:numPr>
        <w:tabs>
          <w:tab w:val="left" w:pos="312"/>
        </w:tabs>
        <w:jc w:val="both"/>
        <w:rPr>
          <w:rFonts w:hint="default" w:ascii="宋体" w:hAnsi="宋体" w:eastAsia="宋体" w:cs="宋体"/>
          <w:lang w:val="en-US" w:eastAsia="zh-CN"/>
        </w:rPr>
      </w:pPr>
      <w:r>
        <w:rPr>
          <w:rFonts w:hint="eastAsia" w:ascii="宋体" w:hAnsi="宋体" w:eastAsia="宋体" w:cs="宋体"/>
          <w:lang w:val="en-US" w:eastAsia="zh-CN"/>
        </w:rPr>
        <w:t>2.</w:t>
      </w:r>
    </w:p>
    <w:p>
      <w:pPr>
        <w:pStyle w:val="4"/>
        <w:bidi w:val="0"/>
        <w:rPr>
          <w:rFonts w:hint="eastAsia" w:ascii="宋体" w:hAnsi="宋体" w:eastAsia="宋体" w:cs="宋体"/>
          <w:b/>
          <w:bCs w:val="0"/>
          <w:lang w:val="en-US" w:eastAsia="zh-CN"/>
        </w:rPr>
      </w:pPr>
      <w:r>
        <w:rPr>
          <w:rFonts w:hint="eastAsia" w:ascii="宋体" w:hAnsi="宋体" w:eastAsia="宋体" w:cs="宋体"/>
          <w:b/>
          <w:bCs w:val="0"/>
          <w:lang w:val="en-US" w:eastAsia="zh-CN"/>
        </w:rPr>
        <w:t>第6章：</w:t>
      </w:r>
    </w:p>
    <w:p>
      <w:pPr>
        <w:numPr>
          <w:ilvl w:val="0"/>
          <w:numId w:val="8"/>
        </w:numPr>
        <w:ind w:left="0" w:leftChars="0" w:firstLine="0" w:firstLineChars="0"/>
        <w:rPr>
          <w:rFonts w:hint="eastAsia" w:ascii="宋体" w:hAnsi="宋体" w:eastAsia="宋体" w:cs="宋体"/>
          <w:b/>
          <w:bCs w:val="0"/>
          <w:lang w:val="en-US" w:eastAsia="zh-CN"/>
        </w:rPr>
      </w:pPr>
      <w:r>
        <w:rPr>
          <w:rFonts w:hint="eastAsia" w:ascii="宋体" w:hAnsi="宋体" w:eastAsia="宋体" w:cs="宋体"/>
          <w:b/>
          <w:bCs w:val="0"/>
          <w:lang w:val="en-US" w:eastAsia="zh-CN"/>
        </w:rPr>
        <w:t>万维网的工作过程。</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pStyle w:val="3"/>
        <w:numPr>
          <w:ilvl w:val="0"/>
          <w:numId w:val="1"/>
        </w:numPr>
        <w:bidi w:val="0"/>
        <w:rPr>
          <w:rFonts w:hint="eastAsia" w:ascii="宋体" w:hAnsi="宋体" w:eastAsia="宋体" w:cs="宋体"/>
          <w:b/>
          <w:bCs w:val="0"/>
          <w:lang w:val="en-US" w:eastAsia="zh-CN"/>
        </w:rPr>
      </w:pPr>
      <w:r>
        <w:rPr>
          <w:rFonts w:hint="eastAsia" w:ascii="宋体" w:hAnsi="宋体" w:eastAsia="宋体" w:cs="宋体"/>
          <w:b/>
          <w:bCs w:val="0"/>
          <w:lang w:val="en-US" w:eastAsia="zh-CN"/>
        </w:rPr>
        <w:t>计算</w:t>
      </w:r>
    </w:p>
    <w:p>
      <w:pPr>
        <w:pStyle w:val="4"/>
        <w:bidi w:val="0"/>
        <w:rPr>
          <w:rFonts w:hint="eastAsia" w:ascii="宋体" w:hAnsi="宋体" w:eastAsia="宋体" w:cs="宋体"/>
          <w:b/>
          <w:bCs w:val="0"/>
          <w:lang w:val="en-US" w:eastAsia="zh-CN"/>
        </w:rPr>
      </w:pPr>
      <w:r>
        <w:rPr>
          <w:rFonts w:hint="eastAsia" w:ascii="宋体" w:hAnsi="宋体" w:eastAsia="宋体" w:cs="宋体"/>
          <w:b/>
          <w:bCs w:val="0"/>
          <w:lang w:val="en-US" w:eastAsia="zh-CN"/>
        </w:rPr>
        <w:t>第1章：</w:t>
      </w:r>
    </w:p>
    <w:p>
      <w:pPr>
        <w:numPr>
          <w:ilvl w:val="0"/>
          <w:numId w:val="13"/>
        </w:numPr>
        <w:rPr>
          <w:rFonts w:hint="eastAsia" w:ascii="宋体" w:hAnsi="宋体" w:eastAsia="宋体" w:cs="宋体"/>
          <w:b/>
          <w:bCs w:val="0"/>
          <w:lang w:val="en-US" w:eastAsia="zh-CN"/>
        </w:rPr>
      </w:pPr>
      <w:r>
        <w:rPr>
          <w:rFonts w:hint="eastAsia" w:ascii="宋体" w:hAnsi="宋体" w:eastAsia="宋体" w:cs="宋体"/>
          <w:b/>
          <w:bCs w:val="0"/>
          <w:lang w:val="en-US" w:eastAsia="zh-CN"/>
        </w:rPr>
        <w:t>发送时延、传播时延和总时间的计算。</w:t>
      </w:r>
    </w:p>
    <w:p>
      <w:pPr>
        <w:pStyle w:val="4"/>
        <w:bidi w:val="0"/>
        <w:rPr>
          <w:rFonts w:hint="eastAsia" w:ascii="宋体" w:hAnsi="宋体" w:eastAsia="宋体" w:cs="宋体"/>
          <w:b/>
          <w:bCs w:val="0"/>
          <w:lang w:val="en-US" w:eastAsia="zh-CN"/>
        </w:rPr>
      </w:pPr>
      <w:r>
        <w:rPr>
          <w:rFonts w:hint="eastAsia" w:ascii="宋体" w:hAnsi="宋体" w:eastAsia="宋体" w:cs="宋体"/>
          <w:b/>
          <w:bCs w:val="0"/>
          <w:lang w:val="en-US" w:eastAsia="zh-CN"/>
        </w:rPr>
        <w:t>第2章：</w:t>
      </w:r>
    </w:p>
    <w:p>
      <w:pPr>
        <w:numPr>
          <w:ilvl w:val="0"/>
          <w:numId w:val="13"/>
        </w:numPr>
        <w:rPr>
          <w:rFonts w:hint="eastAsia" w:ascii="宋体" w:hAnsi="宋体" w:eastAsia="宋体" w:cs="宋体"/>
          <w:b/>
          <w:bCs w:val="0"/>
          <w:lang w:val="en-US" w:eastAsia="zh-CN"/>
        </w:rPr>
      </w:pPr>
      <w:r>
        <w:rPr>
          <w:rFonts w:hint="eastAsia" w:ascii="宋体" w:hAnsi="宋体" w:eastAsia="宋体" w:cs="宋体"/>
          <w:b/>
          <w:bCs w:val="0"/>
          <w:lang w:val="en-US" w:eastAsia="zh-CN"/>
        </w:rPr>
        <w:t>信噪比的比值表示和分贝表示，香农公式。</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default" w:ascii="宋体" w:hAnsi="宋体" w:eastAsia="宋体" w:cs="宋体"/>
          <w:b w:val="0"/>
          <w:bCs/>
          <w:lang w:val="en-US" w:eastAsia="zh-CN"/>
        </w:rPr>
      </w:pPr>
      <w:r>
        <w:rPr>
          <w:rFonts w:hint="eastAsia" w:ascii="宋体" w:hAnsi="宋体" w:eastAsia="宋体" w:cs="宋体"/>
          <w:b/>
          <w:bCs w:val="0"/>
          <w:lang w:val="en-US" w:eastAsia="zh-CN"/>
        </w:rPr>
        <w:t>限制码元在信道传输速率的两个因素：</w:t>
      </w:r>
      <w:r>
        <w:rPr>
          <w:rFonts w:hint="eastAsia" w:ascii="宋体" w:hAnsi="宋体" w:eastAsia="宋体" w:cs="宋体"/>
          <w:b w:val="0"/>
          <w:bCs/>
          <w:lang w:val="en-US" w:eastAsia="zh-CN"/>
        </w:rPr>
        <w:t>信道能够通过的频率范围、信噪比</w:t>
      </w:r>
    </w:p>
    <w:p>
      <w:pPr>
        <w:widowControl w:val="0"/>
        <w:numPr>
          <w:ilvl w:val="0"/>
          <w:numId w:val="0"/>
        </w:numPr>
        <w:tabs>
          <w:tab w:val="left" w:pos="312"/>
        </w:tabs>
        <w:jc w:val="both"/>
      </w:pPr>
      <w:r>
        <w:drawing>
          <wp:inline distT="0" distB="0" distL="114300" distR="114300">
            <wp:extent cx="5269865" cy="1965960"/>
            <wp:effectExtent l="0" t="0" r="3175" b="0"/>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39"/>
                    <a:stretch>
                      <a:fillRect/>
                    </a:stretch>
                  </pic:blipFill>
                  <pic:spPr>
                    <a:xfrm>
                      <a:off x="0" y="0"/>
                      <a:ext cx="5269865" cy="1965960"/>
                    </a:xfrm>
                    <a:prstGeom prst="rect">
                      <a:avLst/>
                    </a:prstGeom>
                    <a:noFill/>
                    <a:ln>
                      <a:noFill/>
                    </a:ln>
                  </pic:spPr>
                </pic:pic>
              </a:graphicData>
            </a:graphic>
          </wp:inline>
        </w:drawing>
      </w:r>
    </w:p>
    <w:p>
      <w:pPr>
        <w:widowControl w:val="0"/>
        <w:numPr>
          <w:ilvl w:val="0"/>
          <w:numId w:val="0"/>
        </w:numPr>
        <w:tabs>
          <w:tab w:val="left" w:pos="312"/>
        </w:tabs>
        <w:jc w:val="both"/>
      </w:pPr>
      <w:r>
        <w:drawing>
          <wp:inline distT="0" distB="0" distL="114300" distR="114300">
            <wp:extent cx="5266055" cy="2052955"/>
            <wp:effectExtent l="0" t="0" r="6985" b="4445"/>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pic:cNvPicPr>
                  </pic:nvPicPr>
                  <pic:blipFill>
                    <a:blip r:embed="rId40"/>
                    <a:stretch>
                      <a:fillRect/>
                    </a:stretch>
                  </pic:blipFill>
                  <pic:spPr>
                    <a:xfrm>
                      <a:off x="0" y="0"/>
                      <a:ext cx="5266055" cy="2052955"/>
                    </a:xfrm>
                    <a:prstGeom prst="rect">
                      <a:avLst/>
                    </a:prstGeom>
                    <a:noFill/>
                    <a:ln>
                      <a:noFill/>
                    </a:ln>
                  </pic:spPr>
                </pic:pic>
              </a:graphicData>
            </a:graphic>
          </wp:inline>
        </w:drawing>
      </w:r>
    </w:p>
    <w:p>
      <w:pPr>
        <w:widowControl w:val="0"/>
        <w:numPr>
          <w:ilvl w:val="0"/>
          <w:numId w:val="0"/>
        </w:numPr>
        <w:tabs>
          <w:tab w:val="left" w:pos="312"/>
        </w:tabs>
        <w:jc w:val="both"/>
        <w:rPr>
          <w:rFonts w:hint="default" w:eastAsiaTheme="minorEastAsia"/>
          <w:lang w:val="en-US" w:eastAsia="zh-CN"/>
        </w:rPr>
      </w:pPr>
      <w:r>
        <w:rPr>
          <w:rFonts w:hint="eastAsia"/>
          <w:lang w:val="en-US" w:eastAsia="zh-CN"/>
        </w:rPr>
        <w:t>奈奎斯特定理：最大传输速率=2Wlog2V</w:t>
      </w:r>
    </w:p>
    <w:p>
      <w:pPr>
        <w:pStyle w:val="4"/>
        <w:bidi w:val="0"/>
        <w:rPr>
          <w:rFonts w:hint="eastAsia" w:ascii="宋体" w:hAnsi="宋体" w:eastAsia="宋体" w:cs="宋体"/>
          <w:b/>
          <w:bCs w:val="0"/>
          <w:lang w:val="en-US" w:eastAsia="zh-CN"/>
        </w:rPr>
      </w:pPr>
      <w:r>
        <w:rPr>
          <w:rFonts w:hint="eastAsia" w:ascii="宋体" w:hAnsi="宋体" w:eastAsia="宋体" w:cs="宋体"/>
          <w:b/>
          <w:bCs w:val="0"/>
          <w:lang w:val="en-US" w:eastAsia="zh-CN"/>
        </w:rPr>
        <w:t>第3章：</w:t>
      </w:r>
    </w:p>
    <w:p>
      <w:pPr>
        <w:numPr>
          <w:ilvl w:val="0"/>
          <w:numId w:val="13"/>
        </w:numPr>
        <w:rPr>
          <w:rFonts w:hint="eastAsia" w:ascii="宋体" w:hAnsi="宋体" w:eastAsia="宋体" w:cs="宋体"/>
          <w:b/>
          <w:bCs w:val="0"/>
          <w:lang w:val="en-US" w:eastAsia="zh-CN"/>
        </w:rPr>
      </w:pPr>
      <w:r>
        <w:rPr>
          <w:rFonts w:hint="eastAsia" w:ascii="宋体" w:hAnsi="宋体" w:eastAsia="宋体" w:cs="宋体"/>
          <w:b/>
          <w:bCs w:val="0"/>
          <w:lang w:val="en-US" w:eastAsia="zh-CN"/>
        </w:rPr>
        <w:t>CRC冗余码的计算，发送方发送数据的构造；CRC检验收到的数据是否有错。</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13"/>
        </w:numPr>
        <w:rPr>
          <w:rFonts w:hint="eastAsia" w:ascii="宋体" w:hAnsi="宋体" w:eastAsia="宋体" w:cs="宋体"/>
          <w:b/>
          <w:bCs w:val="0"/>
          <w:lang w:val="en-US" w:eastAsia="zh-CN"/>
        </w:rPr>
      </w:pPr>
      <w:r>
        <w:rPr>
          <w:rFonts w:hint="eastAsia" w:ascii="宋体" w:hAnsi="宋体" w:eastAsia="宋体" w:cs="宋体"/>
          <w:b/>
          <w:bCs w:val="0"/>
          <w:lang w:val="en-US" w:eastAsia="zh-CN"/>
        </w:rPr>
        <w:t>PPP协议的字节填充法和零比特填充法。</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numPr>
          <w:ilvl w:val="0"/>
          <w:numId w:val="13"/>
        </w:numPr>
        <w:rPr>
          <w:rFonts w:hint="eastAsia" w:ascii="宋体" w:hAnsi="宋体" w:eastAsia="宋体" w:cs="宋体"/>
          <w:b/>
          <w:bCs w:val="0"/>
          <w:lang w:val="en-US" w:eastAsia="zh-CN"/>
        </w:rPr>
      </w:pPr>
      <w:r>
        <w:rPr>
          <w:rFonts w:hint="eastAsia" w:ascii="宋体" w:hAnsi="宋体" w:eastAsia="宋体" w:cs="宋体"/>
          <w:b/>
          <w:bCs w:val="0"/>
          <w:lang w:val="en-US" w:eastAsia="zh-CN"/>
        </w:rPr>
        <w:t>以太网交换机的自学习过程，交换表如何构建。</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bCs w:val="0"/>
          <w:lang w:val="en-US" w:eastAsia="zh-CN"/>
        </w:rPr>
      </w:pPr>
    </w:p>
    <w:p>
      <w:pPr>
        <w:pStyle w:val="4"/>
        <w:bidi w:val="0"/>
        <w:rPr>
          <w:rFonts w:hint="eastAsia" w:ascii="宋体" w:hAnsi="宋体" w:eastAsia="宋体" w:cs="宋体"/>
          <w:b/>
          <w:bCs w:val="0"/>
          <w:lang w:val="en-US" w:eastAsia="zh-CN"/>
        </w:rPr>
      </w:pPr>
      <w:r>
        <w:rPr>
          <w:rFonts w:hint="eastAsia" w:ascii="宋体" w:hAnsi="宋体" w:eastAsia="宋体" w:cs="宋体"/>
          <w:b/>
          <w:bCs w:val="0"/>
          <w:lang w:val="en-US" w:eastAsia="zh-CN"/>
        </w:rPr>
        <w:t>第4章：</w:t>
      </w:r>
    </w:p>
    <w:p>
      <w:pPr>
        <w:numPr>
          <w:ilvl w:val="0"/>
          <w:numId w:val="13"/>
        </w:numPr>
        <w:rPr>
          <w:rFonts w:hint="eastAsia" w:ascii="宋体" w:hAnsi="宋体" w:eastAsia="宋体" w:cs="宋体"/>
          <w:b/>
          <w:bCs w:val="0"/>
          <w:lang w:val="en-US" w:eastAsia="zh-CN"/>
        </w:rPr>
      </w:pPr>
      <w:r>
        <w:rPr>
          <w:rFonts w:hint="eastAsia" w:ascii="宋体" w:hAnsi="宋体" w:eastAsia="宋体" w:cs="宋体"/>
          <w:b/>
          <w:bCs w:val="0"/>
          <w:lang w:val="en-US" w:eastAsia="zh-CN"/>
        </w:rPr>
        <w:t>IP数据报的分片。</w:t>
      </w:r>
    </w:p>
    <w:p>
      <w:pPr>
        <w:numPr>
          <w:ilvl w:val="0"/>
          <w:numId w:val="13"/>
        </w:numPr>
        <w:rPr>
          <w:rFonts w:hint="eastAsia" w:ascii="宋体" w:hAnsi="宋体" w:eastAsia="宋体" w:cs="宋体"/>
          <w:b/>
          <w:bCs w:val="0"/>
          <w:lang w:val="en-US" w:eastAsia="zh-CN"/>
        </w:rPr>
      </w:pPr>
      <w:r>
        <w:rPr>
          <w:rFonts w:hint="eastAsia" w:ascii="宋体" w:hAnsi="宋体" w:eastAsia="宋体" w:cs="宋体"/>
          <w:b/>
          <w:bCs w:val="0"/>
          <w:lang w:val="en-US" w:eastAsia="zh-CN"/>
        </w:rPr>
        <w:t>划分子网。</w:t>
      </w:r>
    </w:p>
    <w:p>
      <w:pPr>
        <w:numPr>
          <w:ilvl w:val="0"/>
          <w:numId w:val="13"/>
        </w:numPr>
        <w:rPr>
          <w:rFonts w:hint="eastAsia" w:ascii="宋体" w:hAnsi="宋体" w:eastAsia="宋体" w:cs="宋体"/>
          <w:b/>
          <w:bCs w:val="0"/>
          <w:lang w:val="en-US" w:eastAsia="zh-CN"/>
        </w:rPr>
      </w:pPr>
      <w:r>
        <w:rPr>
          <w:rFonts w:hint="eastAsia" w:ascii="宋体" w:hAnsi="宋体" w:eastAsia="宋体" w:cs="宋体"/>
          <w:b/>
          <w:bCs w:val="0"/>
          <w:lang w:val="en-US" w:eastAsia="zh-CN"/>
        </w:rPr>
        <w:t>根据距离向量算法构造路由表。</w:t>
      </w:r>
    </w:p>
    <w:p>
      <w:pPr>
        <w:pStyle w:val="4"/>
        <w:bidi w:val="0"/>
        <w:rPr>
          <w:rFonts w:hint="eastAsia" w:ascii="宋体" w:hAnsi="宋体" w:eastAsia="宋体" w:cs="宋体"/>
          <w:b/>
          <w:bCs w:val="0"/>
          <w:lang w:val="en-US" w:eastAsia="zh-CN"/>
        </w:rPr>
      </w:pPr>
      <w:r>
        <w:rPr>
          <w:rFonts w:hint="eastAsia" w:ascii="宋体" w:hAnsi="宋体" w:eastAsia="宋体" w:cs="宋体"/>
          <w:b/>
          <w:bCs w:val="0"/>
          <w:lang w:val="en-US" w:eastAsia="zh-CN"/>
        </w:rPr>
        <w:t>第5章：</w:t>
      </w:r>
    </w:p>
    <w:p>
      <w:pPr>
        <w:numPr>
          <w:ilvl w:val="0"/>
          <w:numId w:val="13"/>
        </w:numPr>
        <w:rPr>
          <w:rFonts w:hint="eastAsia" w:ascii="宋体" w:hAnsi="宋体" w:eastAsia="宋体" w:cs="宋体"/>
          <w:b/>
          <w:bCs w:val="0"/>
          <w:lang w:val="en-US" w:eastAsia="zh-CN"/>
        </w:rPr>
      </w:pPr>
      <w:r>
        <w:rPr>
          <w:rFonts w:hint="eastAsia" w:ascii="宋体" w:hAnsi="宋体" w:eastAsia="宋体" w:cs="宋体"/>
          <w:b/>
          <w:bCs w:val="0"/>
          <w:lang w:val="en-US" w:eastAsia="zh-CN"/>
        </w:rPr>
        <w:t>TCP的拥塞控制算法：慢开始、拥塞避免、快重传和快恢复。TCP拥塞窗口cwnd在拥塞控制时的变化情况。</w:t>
      </w:r>
    </w:p>
    <w:p>
      <w:pPr>
        <w:widowControl w:val="0"/>
        <w:numPr>
          <w:ilvl w:val="0"/>
          <w:numId w:val="0"/>
        </w:numPr>
        <w:tabs>
          <w:tab w:val="left" w:pos="312"/>
        </w:tabs>
        <w:jc w:val="both"/>
        <w:rPr>
          <w:rFonts w:hint="eastAsia" w:ascii="宋体" w:hAnsi="宋体" w:eastAsia="宋体" w:cs="宋体"/>
          <w:b/>
          <w:bCs w:val="0"/>
          <w:lang w:val="en-US" w:eastAsia="zh-CN"/>
        </w:rPr>
      </w:pP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慢开始算法：设置拥塞窗口cwnd、发送窗口swnd、慢开始门限ssthresh.</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1.swnd&lt;ssthresh 慢开始算法（指数增长）</w:t>
      </w:r>
    </w:p>
    <w:p>
      <w:pPr>
        <w:widowControl w:val="0"/>
        <w:numPr>
          <w:ilvl w:val="0"/>
          <w:numId w:val="0"/>
        </w:numPr>
        <w:tabs>
          <w:tab w:val="left" w:pos="312"/>
        </w:tabs>
        <w:jc w:val="both"/>
        <w:rPr>
          <w:rFonts w:hint="eastAsia" w:ascii="宋体" w:hAnsi="宋体" w:eastAsia="宋体" w:cs="宋体"/>
          <w:b w:val="0"/>
          <w:bCs/>
          <w:lang w:val="en-US" w:eastAsia="zh-CN"/>
        </w:rPr>
      </w:pPr>
      <w:r>
        <w:rPr>
          <w:rFonts w:hint="eastAsia" w:ascii="宋体" w:hAnsi="宋体" w:eastAsia="宋体" w:cs="宋体"/>
          <w:b w:val="0"/>
          <w:bCs/>
          <w:lang w:val="en-US" w:eastAsia="zh-CN"/>
        </w:rPr>
        <w:t>2.swnd&gt;ssthresh 拥塞避免算法（线性增长）</w:t>
      </w:r>
    </w:p>
    <w:p>
      <w:pPr>
        <w:widowControl w:val="0"/>
        <w:numPr>
          <w:ilvl w:val="0"/>
          <w:numId w:val="0"/>
        </w:numPr>
        <w:tabs>
          <w:tab w:val="left" w:pos="312"/>
        </w:tabs>
        <w:jc w:val="both"/>
        <w:rPr>
          <w:rFonts w:hint="default" w:ascii="宋体" w:hAnsi="宋体" w:eastAsia="宋体" w:cs="宋体"/>
          <w:b w:val="0"/>
          <w:bCs/>
          <w:lang w:val="en-US" w:eastAsia="zh-CN"/>
        </w:rPr>
      </w:pPr>
      <w:r>
        <w:rPr>
          <w:rFonts w:hint="eastAsia" w:ascii="宋体" w:hAnsi="宋体" w:eastAsia="宋体" w:cs="宋体"/>
          <w:b w:val="0"/>
          <w:bCs/>
          <w:lang w:val="en-US" w:eastAsia="zh-CN"/>
        </w:rPr>
        <w:t>3.cwna=swnd ssthresh设置为原来1/2，cwnd设置为1，重复1、2步骤</w:t>
      </w:r>
    </w:p>
    <w:p>
      <w:pPr>
        <w:rPr>
          <w:rFonts w:hint="eastAsia" w:ascii="宋体" w:hAnsi="宋体" w:eastAsia="宋体" w:cs="宋体"/>
          <w:b w:val="0"/>
          <w:bCs/>
          <w:lang w:val="en-US" w:eastAsia="zh-CN"/>
        </w:rPr>
      </w:pPr>
    </w:p>
    <w:p>
      <w:pPr>
        <w:rPr>
          <w:rFonts w:hint="default" w:ascii="宋体" w:hAnsi="宋体" w:eastAsia="宋体" w:cs="宋体"/>
          <w:b w:val="0"/>
          <w:bCs/>
          <w:lang w:val="en-US" w:eastAsia="zh-CN"/>
        </w:rPr>
      </w:pPr>
      <w:r>
        <w:rPr>
          <w:rFonts w:hint="eastAsia" w:ascii="宋体" w:hAnsi="宋体" w:eastAsia="宋体" w:cs="宋体"/>
          <w:b w:val="0"/>
          <w:bCs/>
          <w:lang w:val="en-US" w:eastAsia="zh-CN"/>
        </w:rPr>
        <w:t>快重传算法：</w:t>
      </w:r>
    </w:p>
    <w:p>
      <w:pPr>
        <w:pStyle w:val="3"/>
        <w:numPr>
          <w:ilvl w:val="0"/>
          <w:numId w:val="1"/>
        </w:numPr>
        <w:bidi w:val="0"/>
        <w:rPr>
          <w:rFonts w:hint="eastAsia" w:ascii="宋体" w:hAnsi="宋体" w:eastAsia="宋体" w:cs="宋体"/>
          <w:b/>
          <w:bCs w:val="0"/>
          <w:lang w:val="en-US" w:eastAsia="zh-CN"/>
        </w:rPr>
      </w:pPr>
      <w:r>
        <w:rPr>
          <w:rFonts w:hint="eastAsia" w:ascii="宋体" w:hAnsi="宋体" w:eastAsia="宋体" w:cs="宋体"/>
          <w:b/>
          <w:bCs w:val="0"/>
          <w:lang w:val="en-US" w:eastAsia="zh-CN"/>
        </w:rPr>
        <w:t>综合应用</w:t>
      </w:r>
    </w:p>
    <w:p>
      <w:pPr>
        <w:numPr>
          <w:ilvl w:val="0"/>
          <w:numId w:val="14"/>
        </w:numPr>
        <w:rPr>
          <w:rFonts w:hint="eastAsia" w:ascii="宋体" w:hAnsi="宋体" w:eastAsia="宋体" w:cs="宋体"/>
          <w:b/>
          <w:bCs w:val="0"/>
          <w:lang w:val="en-US" w:eastAsia="zh-CN"/>
        </w:rPr>
      </w:pPr>
      <w:r>
        <w:rPr>
          <w:rFonts w:hint="eastAsia" w:ascii="宋体" w:hAnsi="宋体" w:eastAsia="宋体" w:cs="宋体"/>
          <w:b/>
          <w:bCs w:val="0"/>
          <w:lang w:val="en-US" w:eastAsia="zh-CN"/>
        </w:rPr>
        <w:t>根据网络拓扑图回答相应问题。涉及所学所有章节的内容。</w:t>
      </w:r>
      <w:bookmarkStart w:id="0" w:name="_GoBack"/>
      <w:bookmarkEnd w:id="0"/>
    </w:p>
    <w:p>
      <w:pPr>
        <w:widowControl w:val="0"/>
        <w:numPr>
          <w:ilvl w:val="0"/>
          <w:numId w:val="0"/>
        </w:numPr>
        <w:jc w:val="both"/>
        <w:rPr>
          <w:rFonts w:hint="eastAsia" w:ascii="宋体" w:hAnsi="宋体" w:eastAsia="宋体" w:cs="宋体"/>
          <w:b/>
          <w:bCs w:val="0"/>
          <w:lang w:val="en-US" w:eastAsia="zh-CN"/>
        </w:rPr>
      </w:pPr>
    </w:p>
    <w:p>
      <w:pPr>
        <w:widowControl w:val="0"/>
        <w:numPr>
          <w:ilvl w:val="0"/>
          <w:numId w:val="0"/>
        </w:numPr>
        <w:jc w:val="both"/>
        <w:rPr>
          <w:rFonts w:hint="eastAsia" w:ascii="宋体" w:hAnsi="宋体" w:eastAsia="宋体" w:cs="宋体"/>
          <w:b/>
          <w:bCs w:val="0"/>
          <w:lang w:val="en-US" w:eastAsia="zh-CN"/>
        </w:rPr>
      </w:pPr>
    </w:p>
    <w:p>
      <w:pPr>
        <w:widowControl w:val="0"/>
        <w:numPr>
          <w:ilvl w:val="0"/>
          <w:numId w:val="0"/>
        </w:numPr>
        <w:jc w:val="both"/>
        <w:rPr>
          <w:rFonts w:hint="eastAsia" w:ascii="宋体" w:hAnsi="宋体" w:eastAsia="宋体" w:cs="宋体"/>
          <w:b/>
          <w:bCs w:val="0"/>
          <w:lang w:val="en-US" w:eastAsia="zh-CN"/>
        </w:rPr>
      </w:pPr>
    </w:p>
    <w:p>
      <w:pPr>
        <w:widowControl w:val="0"/>
        <w:numPr>
          <w:ilvl w:val="0"/>
          <w:numId w:val="0"/>
        </w:numPr>
        <w:jc w:val="both"/>
        <w:rPr>
          <w:rFonts w:hint="eastAsia" w:ascii="宋体" w:hAnsi="宋体" w:eastAsia="宋体" w:cs="宋体"/>
          <w:b/>
          <w:bCs w:val="0"/>
          <w:lang w:val="en-US" w:eastAsia="zh-CN"/>
        </w:rPr>
      </w:pPr>
    </w:p>
    <w:p>
      <w:pPr>
        <w:widowControl w:val="0"/>
        <w:numPr>
          <w:ilvl w:val="0"/>
          <w:numId w:val="0"/>
        </w:numPr>
        <w:jc w:val="both"/>
        <w:rPr>
          <w:rFonts w:hint="eastAsia" w:ascii="宋体" w:hAnsi="宋体" w:eastAsia="宋体" w:cs="宋体"/>
          <w:b w:val="0"/>
          <w:bCs/>
          <w:lang w:val="en-US" w:eastAsia="zh-CN"/>
        </w:rPr>
      </w:pPr>
      <w:r>
        <w:rPr>
          <w:rFonts w:hint="eastAsia" w:ascii="宋体" w:hAnsi="宋体" w:eastAsia="宋体" w:cs="宋体"/>
          <w:b/>
          <w:bCs w:val="0"/>
          <w:lang w:val="en-US" w:eastAsia="zh-CN"/>
        </w:rPr>
        <w:t>计算机网络：</w:t>
      </w:r>
      <w:r>
        <w:rPr>
          <w:rFonts w:hint="eastAsia" w:ascii="宋体" w:hAnsi="宋体" w:eastAsia="宋体" w:cs="宋体"/>
          <w:b w:val="0"/>
          <w:bCs/>
          <w:lang w:val="en-US" w:eastAsia="zh-CN"/>
        </w:rPr>
        <w:t>由结点和连接这些结点的链路组成</w:t>
      </w:r>
    </w:p>
    <w:p>
      <w:pPr>
        <w:widowControl w:val="0"/>
        <w:numPr>
          <w:ilvl w:val="0"/>
          <w:numId w:val="0"/>
        </w:numPr>
        <w:jc w:val="both"/>
        <w:rPr>
          <w:rFonts w:hint="eastAsia" w:ascii="宋体" w:hAnsi="宋体" w:eastAsia="宋体" w:cs="宋体"/>
          <w:b w:val="0"/>
          <w:bCs/>
          <w:lang w:val="en-US" w:eastAsia="zh-CN"/>
        </w:rPr>
      </w:pPr>
      <w:r>
        <w:rPr>
          <w:rFonts w:hint="eastAsia" w:ascii="宋体" w:hAnsi="宋体" w:eastAsia="宋体" w:cs="宋体"/>
          <w:b/>
          <w:bCs w:val="0"/>
          <w:lang w:val="en-US" w:eastAsia="zh-CN"/>
        </w:rPr>
        <w:t>互联网：</w:t>
      </w:r>
      <w:r>
        <w:rPr>
          <w:rFonts w:hint="eastAsia" w:ascii="宋体" w:hAnsi="宋体" w:eastAsia="宋体" w:cs="宋体"/>
          <w:b w:val="0"/>
          <w:bCs/>
          <w:lang w:val="en-US" w:eastAsia="zh-CN"/>
        </w:rPr>
        <w:t>多个计算机网络通过路由器相互连接起来构成了一个更大的网络</w:t>
      </w:r>
    </w:p>
    <w:p>
      <w:pPr>
        <w:widowControl w:val="0"/>
        <w:numPr>
          <w:ilvl w:val="0"/>
          <w:numId w:val="0"/>
        </w:numPr>
        <w:jc w:val="both"/>
        <w:rPr>
          <w:rFonts w:hint="eastAsia" w:ascii="宋体" w:hAnsi="宋体" w:eastAsia="宋体" w:cs="宋体"/>
          <w:b w:val="0"/>
          <w:bCs/>
          <w:lang w:val="en-US" w:eastAsia="zh-CN"/>
        </w:rPr>
      </w:pPr>
      <w:r>
        <w:rPr>
          <w:rFonts w:hint="eastAsia" w:ascii="宋体" w:hAnsi="宋体" w:eastAsia="宋体" w:cs="宋体"/>
          <w:b/>
          <w:bCs w:val="0"/>
          <w:lang w:val="en-US" w:eastAsia="zh-CN"/>
        </w:rPr>
        <w:t>互联网的组成：</w:t>
      </w:r>
      <w:r>
        <w:rPr>
          <w:rFonts w:hint="eastAsia" w:ascii="宋体" w:hAnsi="宋体" w:eastAsia="宋体" w:cs="宋体"/>
          <w:b w:val="0"/>
          <w:bCs/>
          <w:lang w:val="en-US" w:eastAsia="zh-CN"/>
        </w:rPr>
        <w:t>边缘部分（主机）、核心部分（网络和路游器）</w:t>
      </w:r>
    </w:p>
    <w:p>
      <w:pPr>
        <w:widowControl w:val="0"/>
        <w:numPr>
          <w:ilvl w:val="0"/>
          <w:numId w:val="0"/>
        </w:numPr>
        <w:jc w:val="both"/>
        <w:rPr>
          <w:rFonts w:hint="eastAsia" w:ascii="宋体" w:hAnsi="宋体" w:eastAsia="宋体" w:cs="宋体"/>
          <w:b w:val="0"/>
          <w:bCs/>
          <w:lang w:val="en-US" w:eastAsia="zh-CN"/>
        </w:rPr>
      </w:pPr>
      <w:r>
        <w:rPr>
          <w:rFonts w:hint="eastAsia" w:ascii="宋体" w:hAnsi="宋体" w:eastAsia="宋体" w:cs="宋体"/>
          <w:b w:val="0"/>
          <w:bCs/>
          <w:lang w:val="en-US" w:eastAsia="zh-CN"/>
        </w:rPr>
        <w:t>互联网的核心采用分组交换技术</w:t>
      </w:r>
    </w:p>
    <w:p>
      <w:pPr>
        <w:widowControl w:val="0"/>
        <w:numPr>
          <w:ilvl w:val="0"/>
          <w:numId w:val="0"/>
        </w:numPr>
        <w:jc w:val="both"/>
        <w:rPr>
          <w:rFonts w:hint="eastAsia" w:ascii="宋体" w:hAnsi="宋体" w:eastAsia="宋体" w:cs="宋体"/>
          <w:b w:val="0"/>
          <w:bCs/>
          <w:lang w:val="en-US" w:eastAsia="zh-CN"/>
        </w:rPr>
      </w:pPr>
      <w:r>
        <w:rPr>
          <w:rFonts w:hint="eastAsia" w:ascii="宋体" w:hAnsi="宋体" w:eastAsia="宋体" w:cs="宋体"/>
          <w:b/>
          <w:bCs w:val="0"/>
          <w:lang w:val="en-US" w:eastAsia="zh-CN"/>
        </w:rPr>
        <w:t>计算机网络体系结构：</w:t>
      </w:r>
      <w:r>
        <w:rPr>
          <w:rFonts w:hint="eastAsia" w:ascii="宋体" w:hAnsi="宋体" w:eastAsia="宋体" w:cs="宋体"/>
          <w:b w:val="0"/>
          <w:bCs/>
          <w:lang w:val="en-US" w:eastAsia="zh-CN"/>
        </w:rPr>
        <w:t>计算机网络各层及其协议的集合</w:t>
      </w:r>
    </w:p>
    <w:p>
      <w:pPr>
        <w:widowControl w:val="0"/>
        <w:numPr>
          <w:ilvl w:val="0"/>
          <w:numId w:val="0"/>
        </w:numPr>
        <w:jc w:val="both"/>
        <w:rPr>
          <w:rFonts w:hint="default" w:ascii="宋体" w:hAnsi="宋体" w:eastAsia="宋体" w:cs="宋体"/>
          <w:b w:val="0"/>
          <w:bCs/>
          <w:lang w:val="en-US" w:eastAsia="zh-CN"/>
        </w:rPr>
      </w:pPr>
      <w:r>
        <w:rPr>
          <w:rFonts w:hint="eastAsia" w:ascii="宋体" w:hAnsi="宋体" w:eastAsia="宋体" w:cs="宋体"/>
          <w:b/>
          <w:bCs w:val="0"/>
          <w:lang w:val="en-US" w:eastAsia="zh-CN"/>
        </w:rPr>
        <w:t>静态多路复用技术：</w:t>
      </w:r>
      <w:r>
        <w:rPr>
          <w:rFonts w:hint="eastAsia" w:ascii="宋体" w:hAnsi="宋体" w:eastAsia="宋体" w:cs="宋体"/>
          <w:b w:val="0"/>
          <w:bCs/>
          <w:lang w:val="en-US" w:eastAsia="zh-CN"/>
        </w:rPr>
        <w:t>频分复用、时分复用、波分复用、码分复用</w:t>
      </w:r>
    </w:p>
    <w:p>
      <w:pPr>
        <w:keepNext w:val="0"/>
        <w:keepLines w:val="0"/>
        <w:widowControl/>
        <w:suppressLineNumbers w:val="0"/>
        <w:jc w:val="left"/>
        <w:rPr>
          <w:sz w:val="24"/>
          <w:szCs w:val="24"/>
        </w:rPr>
      </w:pPr>
      <w:r>
        <w:rPr>
          <w:rFonts w:ascii="Calibri" w:hAnsi="Calibri" w:eastAsia="宋体" w:cs="Calibri"/>
          <w:color w:val="000000"/>
          <w:kern w:val="0"/>
          <w:sz w:val="24"/>
          <w:szCs w:val="24"/>
          <w:lang w:val="en-US" w:eastAsia="zh-CN" w:bidi="ar"/>
        </w:rPr>
        <w:t>TCP</w:t>
      </w:r>
      <w:r>
        <w:rPr>
          <w:rFonts w:hint="eastAsia" w:ascii="宋体" w:hAnsi="宋体" w:eastAsia="宋体" w:cs="宋体"/>
          <w:color w:val="000000"/>
          <w:kern w:val="0"/>
          <w:sz w:val="24"/>
          <w:szCs w:val="24"/>
          <w:lang w:val="en-US" w:eastAsia="zh-CN" w:bidi="ar"/>
        </w:rPr>
        <w:t>在进行流量控制和拥塞控制时</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为更好地在运输层进行拥塞控制</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因特网标准定义了</w:t>
      </w:r>
    </w:p>
    <w:p>
      <w:pPr>
        <w:widowControl w:val="0"/>
        <w:numPr>
          <w:ilvl w:val="0"/>
          <w:numId w:val="0"/>
        </w:numPr>
        <w:jc w:val="both"/>
        <w:rPr>
          <w:rFonts w:hint="default" w:ascii="宋体" w:hAnsi="宋体" w:eastAsia="宋体" w:cs="宋体"/>
          <w:b/>
          <w:bCs w:val="0"/>
          <w:lang w:val="en-US" w:eastAsia="zh-CN"/>
        </w:rPr>
      </w:pPr>
    </w:p>
    <w:p>
      <w:pPr>
        <w:widowControl w:val="0"/>
        <w:numPr>
          <w:ilvl w:val="0"/>
          <w:numId w:val="0"/>
        </w:numPr>
        <w:jc w:val="both"/>
        <w:rPr>
          <w:rFonts w:hint="default" w:ascii="宋体" w:hAnsi="宋体" w:eastAsia="宋体" w:cs="宋体"/>
          <w:b/>
          <w:bCs w:val="0"/>
          <w:lang w:val="en-US" w:eastAsia="zh-CN"/>
        </w:rPr>
      </w:pPr>
    </w:p>
    <w:p>
      <w:pPr>
        <w:widowControl w:val="0"/>
        <w:numPr>
          <w:ilvl w:val="0"/>
          <w:numId w:val="0"/>
        </w:numPr>
        <w:jc w:val="both"/>
        <w:rPr>
          <w:rFonts w:hint="eastAsia" w:ascii="宋体" w:hAnsi="宋体" w:eastAsia="宋体" w:cs="宋体"/>
          <w:b/>
          <w:bCs w:val="0"/>
          <w:lang w:val="en-US" w:eastAsia="zh-CN"/>
        </w:rPr>
      </w:pPr>
      <w:r>
        <w:rPr>
          <w:rFonts w:hint="eastAsia" w:ascii="宋体" w:hAnsi="宋体" w:eastAsia="宋体" w:cs="宋体"/>
          <w:b/>
          <w:bCs w:val="0"/>
          <w:lang w:val="en-US" w:eastAsia="zh-CN"/>
        </w:rPr>
        <w:t>路由器需要实现网络层、数据链路层、物理层</w:t>
      </w:r>
    </w:p>
    <w:p>
      <w:pPr>
        <w:widowControl w:val="0"/>
        <w:numPr>
          <w:ilvl w:val="0"/>
          <w:numId w:val="0"/>
        </w:numPr>
        <w:jc w:val="both"/>
        <w:rPr>
          <w:rFonts w:hint="eastAsia" w:ascii="宋体" w:hAnsi="宋体" w:eastAsia="宋体" w:cs="宋体"/>
          <w:b/>
          <w:bCs w:val="0"/>
          <w:lang w:val="en-US" w:eastAsia="zh-CN"/>
        </w:rPr>
      </w:pPr>
      <w:r>
        <w:rPr>
          <w:rFonts w:hint="eastAsia" w:ascii="宋体" w:hAnsi="宋体" w:eastAsia="宋体" w:cs="宋体"/>
          <w:b/>
          <w:bCs w:val="0"/>
          <w:lang w:val="en-US" w:eastAsia="zh-CN"/>
        </w:rPr>
        <w:t>交换机实现数据链路层、物理层</w:t>
      </w:r>
    </w:p>
    <w:p>
      <w:pPr>
        <w:widowControl w:val="0"/>
        <w:numPr>
          <w:ilvl w:val="0"/>
          <w:numId w:val="0"/>
        </w:numPr>
        <w:jc w:val="both"/>
        <w:rPr>
          <w:rFonts w:hint="eastAsia" w:ascii="宋体" w:hAnsi="宋体" w:eastAsia="宋体" w:cs="宋体"/>
          <w:b/>
          <w:bCs w:val="0"/>
          <w:lang w:val="en-US" w:eastAsia="zh-CN"/>
        </w:rPr>
      </w:pPr>
    </w:p>
    <w:p>
      <w:pPr>
        <w:widowControl w:val="0"/>
        <w:numPr>
          <w:ilvl w:val="0"/>
          <w:numId w:val="0"/>
        </w:numPr>
        <w:jc w:val="both"/>
        <w:rPr>
          <w:rFonts w:hint="eastAsia" w:ascii="宋体" w:hAnsi="宋体" w:eastAsia="宋体" w:cs="宋体"/>
          <w:b/>
          <w:bCs w:val="0"/>
          <w:lang w:val="en-US" w:eastAsia="zh-CN"/>
        </w:rPr>
      </w:pPr>
      <w:r>
        <w:rPr>
          <w:rFonts w:hint="eastAsia" w:ascii="宋体" w:hAnsi="宋体" w:eastAsia="宋体" w:cs="宋体"/>
          <w:b/>
          <w:bCs w:val="0"/>
          <w:lang w:val="en-US" w:eastAsia="zh-CN"/>
        </w:rPr>
        <w:t>链路层三个基本问题：封装成帧、透明传输、差错控制</w:t>
      </w:r>
    </w:p>
    <w:p>
      <w:pPr>
        <w:widowControl w:val="0"/>
        <w:numPr>
          <w:ilvl w:val="0"/>
          <w:numId w:val="0"/>
        </w:numPr>
        <w:jc w:val="both"/>
        <w:rPr>
          <w:rFonts w:hint="default" w:ascii="宋体" w:hAnsi="宋体" w:eastAsia="宋体" w:cs="宋体"/>
          <w:b/>
          <w:bCs w:val="0"/>
          <w:lang w:val="en-US" w:eastAsia="zh-CN"/>
        </w:rPr>
      </w:pPr>
      <w:r>
        <w:rPr>
          <w:rFonts w:hint="eastAsia" w:ascii="宋体" w:hAnsi="宋体" w:eastAsia="宋体" w:cs="宋体"/>
          <w:b/>
          <w:bCs w:val="0"/>
          <w:lang w:val="en-US" w:eastAsia="zh-CN"/>
        </w:rPr>
        <w:t>封装成帧：</w:t>
      </w:r>
      <w:r>
        <w:rPr>
          <w:rFonts w:hint="eastAsia" w:ascii="宋体" w:hAnsi="宋体" w:eastAsia="宋体" w:cs="宋体"/>
          <w:b w:val="0"/>
          <w:bCs/>
          <w:lang w:val="en-US" w:eastAsia="zh-CN"/>
        </w:rPr>
        <w:t>使用控制字符作为帧定界符，开始字符SOH，结束字符EOT</w:t>
      </w:r>
    </w:p>
    <w:p>
      <w:pPr>
        <w:widowControl w:val="0"/>
        <w:numPr>
          <w:ilvl w:val="0"/>
          <w:numId w:val="0"/>
        </w:numPr>
        <w:jc w:val="both"/>
        <w:rPr>
          <w:rFonts w:hint="eastAsia" w:ascii="宋体" w:hAnsi="宋体" w:eastAsia="宋体" w:cs="宋体"/>
          <w:b w:val="0"/>
          <w:bCs/>
          <w:lang w:val="en-US" w:eastAsia="zh-CN"/>
        </w:rPr>
      </w:pPr>
      <w:r>
        <w:rPr>
          <w:rFonts w:hint="eastAsia" w:ascii="宋体" w:hAnsi="宋体" w:eastAsia="宋体" w:cs="宋体"/>
          <w:b/>
          <w:bCs w:val="0"/>
          <w:lang w:val="en-US" w:eastAsia="zh-CN"/>
        </w:rPr>
        <w:t>透明传输：</w:t>
      </w:r>
      <w:r>
        <w:rPr>
          <w:rFonts w:hint="eastAsia" w:ascii="宋体" w:hAnsi="宋体" w:eastAsia="宋体" w:cs="宋体"/>
          <w:b w:val="0"/>
          <w:bCs/>
          <w:lang w:val="en-US" w:eastAsia="zh-CN"/>
        </w:rPr>
        <w:t>字符填充、字节填充（在特殊字符前面加ESC字符）</w:t>
      </w:r>
    </w:p>
    <w:p>
      <w:pPr>
        <w:widowControl w:val="0"/>
        <w:numPr>
          <w:ilvl w:val="0"/>
          <w:numId w:val="0"/>
        </w:numPr>
        <w:jc w:val="both"/>
        <w:rPr>
          <w:rFonts w:hint="eastAsia" w:ascii="宋体" w:hAnsi="宋体" w:eastAsia="宋体" w:cs="宋体"/>
          <w:b w:val="0"/>
          <w:bCs/>
          <w:lang w:val="en-US" w:eastAsia="zh-CN"/>
        </w:rPr>
      </w:pPr>
      <w:r>
        <w:rPr>
          <w:rFonts w:hint="eastAsia" w:ascii="宋体" w:hAnsi="宋体" w:eastAsia="宋体" w:cs="宋体"/>
          <w:b/>
          <w:bCs w:val="0"/>
          <w:lang w:val="en-US" w:eastAsia="zh-CN"/>
        </w:rPr>
        <w:t>差错检测：</w:t>
      </w:r>
    </w:p>
    <w:p>
      <w:pPr>
        <w:widowControl w:val="0"/>
        <w:numPr>
          <w:ilvl w:val="0"/>
          <w:numId w:val="0"/>
        </w:numPr>
        <w:jc w:val="both"/>
        <w:rPr>
          <w:rFonts w:hint="eastAsia" w:ascii="宋体" w:hAnsi="宋体" w:eastAsia="宋体" w:cs="宋体"/>
          <w:b w:val="0"/>
          <w:bCs/>
          <w:lang w:val="en-US" w:eastAsia="zh-CN"/>
        </w:rPr>
      </w:pPr>
      <w:r>
        <w:rPr>
          <w:rFonts w:hint="eastAsia" w:ascii="宋体" w:hAnsi="宋体" w:eastAsia="宋体" w:cs="宋体"/>
          <w:b/>
          <w:bCs w:val="0"/>
          <w:lang w:val="en-US" w:eastAsia="zh-CN"/>
        </w:rPr>
        <w:t>零比特填充：</w:t>
      </w:r>
      <w:r>
        <w:rPr>
          <w:rFonts w:hint="eastAsia" w:ascii="宋体" w:hAnsi="宋体" w:eastAsia="宋体" w:cs="宋体"/>
          <w:b w:val="0"/>
          <w:bCs/>
          <w:lang w:val="en-US" w:eastAsia="zh-CN"/>
        </w:rPr>
        <w:t>在五个连续的1后面加入一个零</w:t>
      </w:r>
    </w:p>
    <w:p>
      <w:pPr>
        <w:widowControl w:val="0"/>
        <w:numPr>
          <w:ilvl w:val="0"/>
          <w:numId w:val="0"/>
        </w:numPr>
        <w:jc w:val="both"/>
        <w:rPr>
          <w:rFonts w:hint="eastAsia" w:ascii="宋体" w:hAnsi="宋体" w:eastAsia="宋体" w:cs="宋体"/>
          <w:b w:val="0"/>
          <w:bCs/>
          <w:lang w:val="en-US" w:eastAsia="zh-CN"/>
        </w:rPr>
      </w:pPr>
      <w:r>
        <w:rPr>
          <w:rFonts w:hint="eastAsia" w:ascii="宋体" w:hAnsi="宋体" w:eastAsia="宋体" w:cs="宋体"/>
          <w:b/>
          <w:bCs w:val="0"/>
          <w:lang w:val="en-US" w:eastAsia="zh-CN"/>
        </w:rPr>
        <w:t>零比特删除：</w:t>
      </w:r>
      <w:r>
        <w:rPr>
          <w:rFonts w:hint="eastAsia" w:ascii="宋体" w:hAnsi="宋体" w:eastAsia="宋体" w:cs="宋体"/>
          <w:b w:val="0"/>
          <w:bCs/>
          <w:lang w:val="en-US" w:eastAsia="zh-CN"/>
        </w:rPr>
        <w:t>遇见连续的5个1，删除后面的0</w:t>
      </w:r>
    </w:p>
    <w:p>
      <w:pPr>
        <w:widowControl w:val="0"/>
        <w:numPr>
          <w:ilvl w:val="0"/>
          <w:numId w:val="0"/>
        </w:numPr>
        <w:jc w:val="both"/>
        <w:rPr>
          <w:rFonts w:hint="eastAsia" w:ascii="宋体" w:hAnsi="宋体" w:eastAsia="宋体" w:cs="宋体"/>
          <w:b w:val="0"/>
          <w:bCs/>
          <w:lang w:val="en-US" w:eastAsia="zh-CN"/>
        </w:rPr>
      </w:pPr>
    </w:p>
    <w:p>
      <w:pPr>
        <w:widowControl w:val="0"/>
        <w:numPr>
          <w:ilvl w:val="0"/>
          <w:numId w:val="0"/>
        </w:numPr>
        <w:jc w:val="both"/>
        <w:rPr>
          <w:rFonts w:hint="eastAsia" w:ascii="宋体" w:hAnsi="宋体" w:eastAsia="宋体" w:cs="宋体"/>
          <w:b w:val="0"/>
          <w:bCs/>
          <w:lang w:val="en-US" w:eastAsia="zh-CN"/>
        </w:rPr>
      </w:pPr>
      <w:r>
        <w:rPr>
          <w:rFonts w:hint="eastAsia" w:ascii="宋体" w:hAnsi="宋体" w:eastAsia="宋体" w:cs="宋体"/>
          <w:b/>
          <w:bCs w:val="0"/>
          <w:lang w:val="en-US" w:eastAsia="zh-CN"/>
        </w:rPr>
        <w:t>局域网网络拓跋结构：</w:t>
      </w:r>
      <w:r>
        <w:rPr>
          <w:rFonts w:hint="eastAsia" w:ascii="宋体" w:hAnsi="宋体" w:eastAsia="宋体" w:cs="宋体"/>
          <w:b w:val="0"/>
          <w:bCs/>
          <w:lang w:val="en-US" w:eastAsia="zh-CN"/>
        </w:rPr>
        <w:t>星形网、环形网、总线网</w:t>
      </w:r>
    </w:p>
    <w:p>
      <w:pPr>
        <w:widowControl w:val="0"/>
        <w:numPr>
          <w:ilvl w:val="0"/>
          <w:numId w:val="0"/>
        </w:numPr>
        <w:jc w:val="both"/>
        <w:rPr>
          <w:rFonts w:hint="eastAsia" w:ascii="宋体" w:hAnsi="宋体" w:eastAsia="宋体" w:cs="宋体"/>
          <w:b w:val="0"/>
          <w:bCs/>
          <w:lang w:val="en-US" w:eastAsia="zh-CN"/>
        </w:rPr>
      </w:pPr>
    </w:p>
    <w:p>
      <w:pPr>
        <w:widowControl w:val="0"/>
        <w:numPr>
          <w:ilvl w:val="0"/>
          <w:numId w:val="0"/>
        </w:numPr>
        <w:jc w:val="both"/>
        <w:rPr>
          <w:rFonts w:hint="eastAsia" w:ascii="宋体" w:hAnsi="宋体" w:eastAsia="宋体" w:cs="宋体"/>
          <w:b w:val="0"/>
          <w:bCs/>
          <w:lang w:val="en-US" w:eastAsia="zh-CN"/>
        </w:rPr>
      </w:pPr>
      <w:r>
        <w:rPr>
          <w:rFonts w:hint="eastAsia" w:ascii="宋体" w:hAnsi="宋体" w:eastAsia="宋体" w:cs="宋体"/>
          <w:b w:val="0"/>
          <w:bCs/>
          <w:lang w:val="en-US" w:eastAsia="zh-CN"/>
        </w:rPr>
        <w:t>IPV4配套的三个协议：地址解析协议ARP、网络控制报文协议ICMP、网际组管理协议IGMP</w:t>
      </w:r>
    </w:p>
    <w:p>
      <w:pPr>
        <w:widowControl w:val="0"/>
        <w:numPr>
          <w:ilvl w:val="0"/>
          <w:numId w:val="0"/>
        </w:numPr>
        <w:jc w:val="both"/>
        <w:rPr>
          <w:rFonts w:hint="default" w:ascii="宋体" w:hAnsi="宋体" w:eastAsia="宋体" w:cs="宋体"/>
          <w:b w:val="0"/>
          <w:bCs/>
          <w:lang w:val="en-US" w:eastAsia="zh-CN"/>
        </w:rPr>
      </w:pPr>
    </w:p>
    <w:p>
      <w:pPr>
        <w:widowControl w:val="0"/>
        <w:numPr>
          <w:ilvl w:val="0"/>
          <w:numId w:val="0"/>
        </w:numPr>
        <w:jc w:val="both"/>
        <w:rPr>
          <w:rFonts w:hint="default" w:ascii="宋体" w:hAnsi="宋体" w:eastAsia="宋体" w:cs="宋体"/>
          <w:b w:val="0"/>
          <w:bCs/>
          <w:lang w:val="en-US" w:eastAsia="zh-CN"/>
        </w:rPr>
      </w:pPr>
    </w:p>
    <w:p>
      <w:pPr>
        <w:widowControl w:val="0"/>
        <w:numPr>
          <w:ilvl w:val="0"/>
          <w:numId w:val="0"/>
        </w:numPr>
        <w:jc w:val="both"/>
        <w:rPr>
          <w:rFonts w:hint="default" w:ascii="宋体" w:hAnsi="宋体" w:eastAsia="宋体" w:cs="宋体"/>
          <w:b w:val="0"/>
          <w:bCs/>
          <w:lang w:val="en-US" w:eastAsia="zh-CN"/>
        </w:rPr>
      </w:pPr>
    </w:p>
    <w:p>
      <w:pPr>
        <w:widowControl w:val="0"/>
        <w:numPr>
          <w:ilvl w:val="0"/>
          <w:numId w:val="0"/>
        </w:numPr>
        <w:jc w:val="both"/>
        <w:rPr>
          <w:rFonts w:hint="default" w:ascii="宋体" w:hAnsi="宋体" w:eastAsia="宋体" w:cs="宋体"/>
          <w:b w:val="0"/>
          <w:bCs/>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3A625E"/>
    <w:multiLevelType w:val="singleLevel"/>
    <w:tmpl w:val="883A625E"/>
    <w:lvl w:ilvl="0" w:tentative="0">
      <w:start w:val="1"/>
      <w:numFmt w:val="decimal"/>
      <w:lvlText w:val="%1."/>
      <w:lvlJc w:val="left"/>
      <w:pPr>
        <w:tabs>
          <w:tab w:val="left" w:pos="312"/>
        </w:tabs>
      </w:pPr>
    </w:lvl>
  </w:abstractNum>
  <w:abstractNum w:abstractNumId="1">
    <w:nsid w:val="9A2B52C1"/>
    <w:multiLevelType w:val="singleLevel"/>
    <w:tmpl w:val="9A2B52C1"/>
    <w:lvl w:ilvl="0" w:tentative="0">
      <w:start w:val="1"/>
      <w:numFmt w:val="decimal"/>
      <w:lvlText w:val="%1."/>
      <w:lvlJc w:val="left"/>
      <w:pPr>
        <w:tabs>
          <w:tab w:val="left" w:pos="312"/>
        </w:tabs>
      </w:pPr>
    </w:lvl>
  </w:abstractNum>
  <w:abstractNum w:abstractNumId="2">
    <w:nsid w:val="9FB37999"/>
    <w:multiLevelType w:val="singleLevel"/>
    <w:tmpl w:val="9FB37999"/>
    <w:lvl w:ilvl="0" w:tentative="0">
      <w:start w:val="1"/>
      <w:numFmt w:val="bullet"/>
      <w:lvlText w:val=""/>
      <w:lvlJc w:val="left"/>
      <w:pPr>
        <w:ind w:left="420" w:hanging="420"/>
      </w:pPr>
      <w:rPr>
        <w:rFonts w:hint="default" w:ascii="Wingdings" w:hAnsi="Wingdings"/>
      </w:rPr>
    </w:lvl>
  </w:abstractNum>
  <w:abstractNum w:abstractNumId="3">
    <w:nsid w:val="B23BED10"/>
    <w:multiLevelType w:val="singleLevel"/>
    <w:tmpl w:val="B23BED10"/>
    <w:lvl w:ilvl="0" w:tentative="0">
      <w:start w:val="1"/>
      <w:numFmt w:val="decimal"/>
      <w:lvlText w:val="%1."/>
      <w:lvlJc w:val="left"/>
      <w:pPr>
        <w:tabs>
          <w:tab w:val="left" w:pos="312"/>
        </w:tabs>
      </w:pPr>
    </w:lvl>
  </w:abstractNum>
  <w:abstractNum w:abstractNumId="4">
    <w:nsid w:val="BAFADD43"/>
    <w:multiLevelType w:val="singleLevel"/>
    <w:tmpl w:val="BAFADD43"/>
    <w:lvl w:ilvl="0" w:tentative="0">
      <w:start w:val="1"/>
      <w:numFmt w:val="decimal"/>
      <w:lvlText w:val="%1."/>
      <w:lvlJc w:val="left"/>
      <w:pPr>
        <w:tabs>
          <w:tab w:val="left" w:pos="312"/>
        </w:tabs>
      </w:pPr>
    </w:lvl>
  </w:abstractNum>
  <w:abstractNum w:abstractNumId="5">
    <w:nsid w:val="DD5FA328"/>
    <w:multiLevelType w:val="singleLevel"/>
    <w:tmpl w:val="DD5FA328"/>
    <w:lvl w:ilvl="0" w:tentative="0">
      <w:start w:val="1"/>
      <w:numFmt w:val="decimal"/>
      <w:lvlText w:val="%1."/>
      <w:lvlJc w:val="left"/>
      <w:pPr>
        <w:tabs>
          <w:tab w:val="left" w:pos="312"/>
        </w:tabs>
      </w:pPr>
    </w:lvl>
  </w:abstractNum>
  <w:abstractNum w:abstractNumId="6">
    <w:nsid w:val="EC57E3FB"/>
    <w:multiLevelType w:val="singleLevel"/>
    <w:tmpl w:val="EC57E3FB"/>
    <w:lvl w:ilvl="0" w:tentative="0">
      <w:start w:val="1"/>
      <w:numFmt w:val="bullet"/>
      <w:lvlText w:val=""/>
      <w:lvlJc w:val="left"/>
      <w:pPr>
        <w:ind w:left="420" w:hanging="420"/>
      </w:pPr>
      <w:rPr>
        <w:rFonts w:hint="default" w:ascii="Wingdings" w:hAnsi="Wingdings"/>
      </w:rPr>
    </w:lvl>
  </w:abstractNum>
  <w:abstractNum w:abstractNumId="7">
    <w:nsid w:val="0132703F"/>
    <w:multiLevelType w:val="singleLevel"/>
    <w:tmpl w:val="0132703F"/>
    <w:lvl w:ilvl="0" w:tentative="0">
      <w:start w:val="1"/>
      <w:numFmt w:val="decimal"/>
      <w:lvlText w:val="%1."/>
      <w:lvlJc w:val="left"/>
      <w:pPr>
        <w:tabs>
          <w:tab w:val="left" w:pos="312"/>
        </w:tabs>
      </w:pPr>
    </w:lvl>
  </w:abstractNum>
  <w:abstractNum w:abstractNumId="8">
    <w:nsid w:val="1CCF6123"/>
    <w:multiLevelType w:val="singleLevel"/>
    <w:tmpl w:val="1CCF6123"/>
    <w:lvl w:ilvl="0" w:tentative="0">
      <w:start w:val="1"/>
      <w:numFmt w:val="decimal"/>
      <w:lvlText w:val="%1."/>
      <w:lvlJc w:val="left"/>
      <w:pPr>
        <w:tabs>
          <w:tab w:val="left" w:pos="312"/>
        </w:tabs>
      </w:pPr>
    </w:lvl>
  </w:abstractNum>
  <w:abstractNum w:abstractNumId="9">
    <w:nsid w:val="222DF52D"/>
    <w:multiLevelType w:val="singleLevel"/>
    <w:tmpl w:val="222DF52D"/>
    <w:lvl w:ilvl="0" w:tentative="0">
      <w:start w:val="1"/>
      <w:numFmt w:val="bullet"/>
      <w:lvlText w:val=""/>
      <w:lvlJc w:val="left"/>
      <w:pPr>
        <w:ind w:left="420" w:hanging="420"/>
      </w:pPr>
      <w:rPr>
        <w:rFonts w:hint="default" w:ascii="Wingdings" w:hAnsi="Wingdings"/>
      </w:rPr>
    </w:lvl>
  </w:abstractNum>
  <w:abstractNum w:abstractNumId="10">
    <w:nsid w:val="2BF684A0"/>
    <w:multiLevelType w:val="singleLevel"/>
    <w:tmpl w:val="2BF684A0"/>
    <w:lvl w:ilvl="0" w:tentative="0">
      <w:start w:val="1"/>
      <w:numFmt w:val="bullet"/>
      <w:lvlText w:val=""/>
      <w:lvlJc w:val="left"/>
      <w:pPr>
        <w:ind w:left="420" w:hanging="420"/>
      </w:pPr>
      <w:rPr>
        <w:rFonts w:hint="default" w:ascii="Wingdings" w:hAnsi="Wingdings"/>
      </w:rPr>
    </w:lvl>
  </w:abstractNum>
  <w:abstractNum w:abstractNumId="11">
    <w:nsid w:val="4EFE003C"/>
    <w:multiLevelType w:val="singleLevel"/>
    <w:tmpl w:val="4EFE003C"/>
    <w:lvl w:ilvl="0" w:tentative="0">
      <w:start w:val="1"/>
      <w:numFmt w:val="chineseCounting"/>
      <w:suff w:val="nothing"/>
      <w:lvlText w:val="%1、"/>
      <w:lvlJc w:val="left"/>
      <w:rPr>
        <w:rFonts w:hint="eastAsia"/>
      </w:rPr>
    </w:lvl>
  </w:abstractNum>
  <w:abstractNum w:abstractNumId="12">
    <w:nsid w:val="5EEBE4A4"/>
    <w:multiLevelType w:val="singleLevel"/>
    <w:tmpl w:val="5EEBE4A4"/>
    <w:lvl w:ilvl="0" w:tentative="0">
      <w:start w:val="1"/>
      <w:numFmt w:val="bullet"/>
      <w:lvlText w:val=""/>
      <w:lvlJc w:val="left"/>
      <w:pPr>
        <w:ind w:left="420" w:hanging="420"/>
      </w:pPr>
      <w:rPr>
        <w:rFonts w:hint="default" w:ascii="Wingdings" w:hAnsi="Wingdings"/>
      </w:rPr>
    </w:lvl>
  </w:abstractNum>
  <w:abstractNum w:abstractNumId="13">
    <w:nsid w:val="7E4E228A"/>
    <w:multiLevelType w:val="singleLevel"/>
    <w:tmpl w:val="7E4E228A"/>
    <w:lvl w:ilvl="0" w:tentative="0">
      <w:start w:val="1"/>
      <w:numFmt w:val="decimal"/>
      <w:lvlText w:val="%1."/>
      <w:lvlJc w:val="left"/>
      <w:pPr>
        <w:tabs>
          <w:tab w:val="left" w:pos="312"/>
        </w:tabs>
      </w:pPr>
    </w:lvl>
  </w:abstractNum>
  <w:num w:numId="1">
    <w:abstractNumId w:val="11"/>
  </w:num>
  <w:num w:numId="2">
    <w:abstractNumId w:val="3"/>
  </w:num>
  <w:num w:numId="3">
    <w:abstractNumId w:val="8"/>
  </w:num>
  <w:num w:numId="4">
    <w:abstractNumId w:val="0"/>
  </w:num>
  <w:num w:numId="5">
    <w:abstractNumId w:val="4"/>
  </w:num>
  <w:num w:numId="6">
    <w:abstractNumId w:val="6"/>
  </w:num>
  <w:num w:numId="7">
    <w:abstractNumId w:val="7"/>
  </w:num>
  <w:num w:numId="8">
    <w:abstractNumId w:val="1"/>
  </w:num>
  <w:num w:numId="9">
    <w:abstractNumId w:val="12"/>
  </w:num>
  <w:num w:numId="10">
    <w:abstractNumId w:val="9"/>
  </w:num>
  <w:num w:numId="11">
    <w:abstractNumId w:val="2"/>
  </w:num>
  <w:num w:numId="12">
    <w:abstractNumId w:val="10"/>
  </w:num>
  <w:num w:numId="13">
    <w:abstractNumId w:val="1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UyNGU3ZjUxNDhiOTVkMmY1ZDExN2I1YmYwYTc0YmEifQ=="/>
  </w:docVars>
  <w:rsids>
    <w:rsidRoot w:val="02434A89"/>
    <w:rsid w:val="007A6409"/>
    <w:rsid w:val="01451ED7"/>
    <w:rsid w:val="02434A89"/>
    <w:rsid w:val="02554901"/>
    <w:rsid w:val="037F7634"/>
    <w:rsid w:val="05810140"/>
    <w:rsid w:val="059E6794"/>
    <w:rsid w:val="06F56BAB"/>
    <w:rsid w:val="07A05B4D"/>
    <w:rsid w:val="0AE8201E"/>
    <w:rsid w:val="0DBD1DE9"/>
    <w:rsid w:val="0DC47865"/>
    <w:rsid w:val="0F1878BD"/>
    <w:rsid w:val="142B3234"/>
    <w:rsid w:val="15C4297C"/>
    <w:rsid w:val="164059A5"/>
    <w:rsid w:val="16941972"/>
    <w:rsid w:val="17A83E90"/>
    <w:rsid w:val="18B81D16"/>
    <w:rsid w:val="193A1EC8"/>
    <w:rsid w:val="1BB74396"/>
    <w:rsid w:val="1BC6724B"/>
    <w:rsid w:val="1BE1776A"/>
    <w:rsid w:val="1D031A64"/>
    <w:rsid w:val="1D3063CC"/>
    <w:rsid w:val="1D8A3E5D"/>
    <w:rsid w:val="1F263152"/>
    <w:rsid w:val="1F365D1F"/>
    <w:rsid w:val="20D57AA7"/>
    <w:rsid w:val="214E3CA1"/>
    <w:rsid w:val="21CB51EC"/>
    <w:rsid w:val="21DF2D08"/>
    <w:rsid w:val="223B0FBA"/>
    <w:rsid w:val="231C7983"/>
    <w:rsid w:val="23C17BA2"/>
    <w:rsid w:val="23D61494"/>
    <w:rsid w:val="25A81FFD"/>
    <w:rsid w:val="25C85147"/>
    <w:rsid w:val="283279B3"/>
    <w:rsid w:val="28A155BF"/>
    <w:rsid w:val="2D0C536A"/>
    <w:rsid w:val="2D6C7F08"/>
    <w:rsid w:val="2F2162B7"/>
    <w:rsid w:val="2F263477"/>
    <w:rsid w:val="2F2C12EC"/>
    <w:rsid w:val="2F551DDD"/>
    <w:rsid w:val="31381D23"/>
    <w:rsid w:val="31546EE3"/>
    <w:rsid w:val="31A701D3"/>
    <w:rsid w:val="34F77C2D"/>
    <w:rsid w:val="35571B2D"/>
    <w:rsid w:val="37D105E2"/>
    <w:rsid w:val="38B1041B"/>
    <w:rsid w:val="39F82BB5"/>
    <w:rsid w:val="3A8F0DDE"/>
    <w:rsid w:val="3D1E5CC9"/>
    <w:rsid w:val="3D1F3B38"/>
    <w:rsid w:val="40D20BD9"/>
    <w:rsid w:val="414A2CA0"/>
    <w:rsid w:val="43776814"/>
    <w:rsid w:val="46307ABA"/>
    <w:rsid w:val="4A5B640E"/>
    <w:rsid w:val="4A6762AA"/>
    <w:rsid w:val="4B705A86"/>
    <w:rsid w:val="4BDD5E02"/>
    <w:rsid w:val="4D2C54A8"/>
    <w:rsid w:val="4DAA47D8"/>
    <w:rsid w:val="4E117338"/>
    <w:rsid w:val="4F6A7F3C"/>
    <w:rsid w:val="50854557"/>
    <w:rsid w:val="50975B45"/>
    <w:rsid w:val="50F6257A"/>
    <w:rsid w:val="534656ED"/>
    <w:rsid w:val="538242F2"/>
    <w:rsid w:val="54185A94"/>
    <w:rsid w:val="5595490C"/>
    <w:rsid w:val="56922F46"/>
    <w:rsid w:val="57D16404"/>
    <w:rsid w:val="59636D8B"/>
    <w:rsid w:val="596F581B"/>
    <w:rsid w:val="59BB4868"/>
    <w:rsid w:val="5D9B178D"/>
    <w:rsid w:val="5E05025C"/>
    <w:rsid w:val="5E253BAB"/>
    <w:rsid w:val="5E2F3500"/>
    <w:rsid w:val="5ED901F2"/>
    <w:rsid w:val="5EF1446C"/>
    <w:rsid w:val="5F4651A8"/>
    <w:rsid w:val="60775F8D"/>
    <w:rsid w:val="6180748E"/>
    <w:rsid w:val="62791259"/>
    <w:rsid w:val="634A7CA5"/>
    <w:rsid w:val="6389401C"/>
    <w:rsid w:val="658236C7"/>
    <w:rsid w:val="66493AAA"/>
    <w:rsid w:val="6C114334"/>
    <w:rsid w:val="6D961D8D"/>
    <w:rsid w:val="6E1C1642"/>
    <w:rsid w:val="6F82298E"/>
    <w:rsid w:val="6FD44450"/>
    <w:rsid w:val="70351469"/>
    <w:rsid w:val="711238A3"/>
    <w:rsid w:val="720F1321"/>
    <w:rsid w:val="72DD4E06"/>
    <w:rsid w:val="75B36F6A"/>
    <w:rsid w:val="76656483"/>
    <w:rsid w:val="792C51FF"/>
    <w:rsid w:val="79460AA3"/>
    <w:rsid w:val="79EF4983"/>
    <w:rsid w:val="7BD07712"/>
    <w:rsid w:val="7C540C30"/>
    <w:rsid w:val="7E1A0041"/>
    <w:rsid w:val="7EB512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8"/>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9"/>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10"/>
    <w:semiHidden/>
    <w:unhideWhenUsed/>
    <w:qFormat/>
    <w:uiPriority w:val="0"/>
    <w:pPr>
      <w:keepNext/>
      <w:keepLines/>
      <w:spacing w:before="280" w:beforeLines="0" w:beforeAutospacing="0" w:after="290" w:afterLines="0" w:afterAutospacing="0" w:line="372" w:lineRule="auto"/>
      <w:outlineLvl w:val="3"/>
    </w:pPr>
    <w:rPr>
      <w:rFonts w:ascii="Times New Roman" w:hAnsi="Times New Roman" w:eastAsia="宋体"/>
      <w:b/>
      <w:sz w:val="28"/>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customStyle="1" w:styleId="8">
    <w:name w:val="标题 2 Char"/>
    <w:link w:val="3"/>
    <w:qFormat/>
    <w:uiPriority w:val="0"/>
    <w:rPr>
      <w:rFonts w:ascii="Arial" w:hAnsi="Arial" w:eastAsia="黑体"/>
      <w:b/>
      <w:sz w:val="32"/>
    </w:rPr>
  </w:style>
  <w:style w:type="character" w:customStyle="1" w:styleId="9">
    <w:name w:val="标题 3 Char"/>
    <w:link w:val="4"/>
    <w:qFormat/>
    <w:uiPriority w:val="0"/>
    <w:rPr>
      <w:b/>
      <w:sz w:val="32"/>
    </w:rPr>
  </w:style>
  <w:style w:type="character" w:customStyle="1" w:styleId="10">
    <w:name w:val="标题 4 Char"/>
    <w:link w:val="5"/>
    <w:qFormat/>
    <w:uiPriority w:val="0"/>
    <w:rPr>
      <w:rFonts w:ascii="Times New Roman" w:hAnsi="Times New Roman" w:eastAsia="宋体"/>
      <w:b/>
      <w:sz w:val="28"/>
    </w:rPr>
  </w:style>
  <w:style w:type="paragraph" w:customStyle="1" w:styleId="11">
    <w:name w:val="WPSOffice手动目录 1"/>
    <w:qFormat/>
    <w:uiPriority w:val="0"/>
    <w:pPr>
      <w:ind w:leftChars="0"/>
    </w:pPr>
    <w:rPr>
      <w:rFonts w:ascii="Times New Roman" w:hAnsi="Times New Roman" w:eastAsia="宋体" w:cs="Times New Roman"/>
      <w:sz w:val="20"/>
      <w:szCs w:val="20"/>
    </w:rPr>
  </w:style>
  <w:style w:type="paragraph" w:customStyle="1" w:styleId="12">
    <w:name w:val="WPSOffice手动目录 2"/>
    <w:qFormat/>
    <w:uiPriority w:val="0"/>
    <w:pPr>
      <w:ind w:leftChars="200"/>
    </w:pPr>
    <w:rPr>
      <w:rFonts w:ascii="Times New Roman" w:hAnsi="Times New Roman" w:eastAsia="宋体" w:cs="Times New Roman"/>
      <w:sz w:val="20"/>
      <w:szCs w:val="20"/>
    </w:rPr>
  </w:style>
  <w:style w:type="paragraph" w:customStyle="1" w:styleId="13">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6305</Words>
  <Characters>6816</Characters>
  <Lines>0</Lines>
  <Paragraphs>0</Paragraphs>
  <TotalTime>72</TotalTime>
  <ScaleCrop>false</ScaleCrop>
  <LinksUpToDate>false</LinksUpToDate>
  <CharactersWithSpaces>6846</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2019-02-25T07:04:00Z</dcterms:created>
  <dc:creator>lili</dc:creator>
  <cp:lastModifiedBy>鲸歌</cp:lastModifiedBy>
  <dcterms:modified xsi:type="dcterms:W3CDTF">2023-03-05T23:46:03Z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46AC8594C0884436B6117C0471A92A32</vt:lpwstr>
  </property>
</Properties>
</file>