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Absolutely. Below is a</w:t>
      </w:r>
      <w:r>
        <w:t xml:space="preserve"> </w:t>
      </w:r>
      <w:r>
        <w:rPr>
          <w:bCs/>
          <w:b/>
        </w:rPr>
        <w:t xml:space="preserve">full-length, deeply analytical, and well-structured report</w:t>
      </w:r>
      <w:r>
        <w:t xml:space="preserve"> </w:t>
      </w:r>
      <w:r>
        <w:t xml:space="preserve">explaining the</w:t>
      </w:r>
      <w:r>
        <w:t xml:space="preserve"> </w:t>
      </w:r>
      <w:r>
        <w:rPr>
          <w:bCs/>
          <w:b/>
        </w:rPr>
        <w:t xml:space="preserve">entire data cleaning and preprocessing pipeline</w:t>
      </w:r>
      <w:r>
        <w:t xml:space="preserve"> </w:t>
      </w:r>
      <w:r>
        <w:t xml:space="preserve">implemented in your Python script. Every step is organized by logical sections, and every decision is fully justified, including column-level treatments, code logic, and reasoning.</w:t>
      </w:r>
    </w:p>
    <w:p>
      <w:r>
        <w:pict>
          <v:rect style="width:0;height:1.5pt" o:hralign="center" o:hrstd="t" o:hr="t"/>
        </w:pict>
      </w:r>
    </w:p>
    <w:bookmarkStart w:id="42" w:name="Xe78caf92442decb70aed7364c85c5d36f014156"/>
    <w:p>
      <w:pPr>
        <w:pStyle w:val="Heading1"/>
      </w:pPr>
      <w:r>
        <w:t xml:space="preserve">Flight Dataset Cleaning &amp; Preprocessing Report</w:t>
      </w:r>
    </w:p>
    <w:p>
      <w:pPr>
        <w:pStyle w:val="FirstParagraph"/>
      </w:pPr>
      <w:r>
        <w:rPr>
          <w:bCs/>
          <w:b/>
        </w:rPr>
        <w:t xml:space="preserve">Prepared for:</w:t>
      </w:r>
      <w:r>
        <w:t xml:space="preserve"> </w:t>
      </w:r>
      <w:r>
        <w:t xml:space="preserve">Business Intelligence Project</w:t>
      </w:r>
      <w:r>
        <w:t xml:space="preserve"> </w:t>
      </w:r>
      <w:r>
        <w:rPr>
          <w:bCs/>
          <w:b/>
        </w:rPr>
        <w:t xml:space="preserve">Contributors:</w:t>
      </w:r>
      <w:r>
        <w:t xml:space="preserve"> </w:t>
      </w:r>
      <w:r>
        <w:t xml:space="preserve">Zehra Ahmed, Farah Inayat, Kisa Fatima, Zuha Aqib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18-May-2025</w:t>
      </w:r>
      <w:r>
        <w:t xml:space="preserve"> </w:t>
      </w: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flights_sample_3m.csv</w:t>
      </w:r>
    </w:p>
    <w:p>
      <w:r>
        <w:pict>
          <v:rect style="width:0;height:1.5pt" o:hralign="center" o:hrstd="t" o:hr="t"/>
        </w:pict>
      </w:r>
    </w:p>
    <w:bookmarkStart w:id="20" w:name="Xe3d0fc0bea9a42ce7605565d0964033d7f6ee47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report documents and analyzes the complete data cleaning and preprocessing workflow applied to the flight dataset. The goal was to transform a raw, inconsistent dataset into a reliable, analysis-ready form for BI visualization and reporting. Every cleaning decision is guided by data-driven logic, domain knowledge, and visual audit.</w:t>
      </w:r>
    </w:p>
    <w:p>
      <w:r>
        <w:pict>
          <v:rect style="width:0;height:1.5pt" o:hralign="center" o:hrstd="t" o:hr="t"/>
        </w:pict>
      </w:r>
    </w:p>
    <w:bookmarkEnd w:id="20"/>
    <w:bookmarkStart w:id="21" w:name="Xa2537defc7dbc0c16dc7d08f889ac859548b522"/>
    <w:p>
      <w:pPr>
        <w:pStyle w:val="Heading2"/>
      </w:pPr>
      <w:r>
        <w:t xml:space="preserve">2. Data Loading &amp; Initial Exploration</w:t>
      </w:r>
    </w:p>
    <w:p>
      <w:pPr>
        <w:numPr>
          <w:ilvl w:val="0"/>
          <w:numId w:val="1001"/>
        </w:numPr>
      </w:pPr>
      <w:r>
        <w:t xml:space="preserve">The dataset was loaded using</w:t>
      </w:r>
      <w:r>
        <w:t xml:space="preserve"> </w:t>
      </w:r>
      <w:r>
        <w:rPr>
          <w:rStyle w:val="VerbatimChar"/>
        </w:rPr>
        <w:t xml:space="preserve">pandas.read_csv()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 default display setting was updated to show</w:t>
      </w:r>
      <w:r>
        <w:t xml:space="preserve"> </w:t>
      </w:r>
      <w:r>
        <w:rPr>
          <w:bCs/>
          <w:b/>
        </w:rPr>
        <w:t xml:space="preserve">all columns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Initial statistics included: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df.shape</w:t>
      </w:r>
      <w:r>
        <w:t xml:space="preserve"> </w:t>
      </w:r>
      <w:r>
        <w:t xml:space="preserve">– to check row and column count.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df.dtypes</w:t>
      </w:r>
      <w:r>
        <w:t xml:space="preserve"> </w:t>
      </w:r>
      <w:r>
        <w:t xml:space="preserve">– to inspect data types.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df.isnull().sum()</w:t>
      </w:r>
      <w:r>
        <w:t xml:space="preserve"> </w:t>
      </w:r>
      <w:r>
        <w:t xml:space="preserve">– to assess missing values.</w:t>
      </w:r>
    </w:p>
    <w:p>
      <w:r>
        <w:pict>
          <v:rect style="width:0;height:1.5pt" o:hralign="center" o:hrstd="t" o:hr="t"/>
        </w:pict>
      </w:r>
    </w:p>
    <w:bookmarkEnd w:id="21"/>
    <w:bookmarkStart w:id="22" w:name="X3352a6fe5f05cf6ee0d49172e956673cfcfa5ad"/>
    <w:p>
      <w:pPr>
        <w:pStyle w:val="Heading2"/>
      </w:pPr>
      <w:r>
        <w:t xml:space="preserve">3. Data Type Conversion</w:t>
      </w:r>
    </w:p>
    <w:p>
      <w:pPr>
        <w:pStyle w:val="FirstParagraph"/>
      </w:pPr>
      <w:r>
        <w:t xml:space="preserve">Several columns were explicitly converted for readability and consistency: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Enables time-based operations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AIRLINE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ORIGIN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CANCELLATION_CODE</w:t>
            </w:r>
            <w:r>
              <w:t xml:space="preserve">, etc.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Clean categorical comparison and grouping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CANCELLED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DIVERTED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 binary columns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X9739a014b99b12fc63a14cde9f4ee348cca0de7"/>
    <w:p>
      <w:pPr>
        <w:pStyle w:val="Heading2"/>
      </w:pPr>
      <w:r>
        <w:t xml:space="preserve">4. Redundant Column Removal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AIRLINE_DOT</w:t>
      </w:r>
      <w:r>
        <w:t xml:space="preserve"> </w:t>
      </w:r>
      <w:r>
        <w:t xml:space="preserve">was</w:t>
      </w:r>
      <w:r>
        <w:t xml:space="preserve"> </w:t>
      </w:r>
      <w:r>
        <w:rPr>
          <w:bCs/>
          <w:b/>
        </w:rPr>
        <w:t xml:space="preserve">dropped</w:t>
      </w:r>
      <w:r>
        <w:t xml:space="preserve"> </w:t>
      </w:r>
      <w:r>
        <w:t xml:space="preserve">as it is simply a concatenation of</w:t>
      </w:r>
      <w:r>
        <w:t xml:space="preserve"> </w:t>
      </w:r>
      <w:r>
        <w:rPr>
          <w:rStyle w:val="VerbatimChar"/>
        </w:rPr>
        <w:t xml:space="preserve">AIRLINE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AIRLINE_CODE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Decision based on:</w:t>
      </w:r>
    </w:p>
    <w:p>
      <w:pPr>
        <w:numPr>
          <w:ilvl w:val="1"/>
          <w:numId w:val="1004"/>
        </w:numPr>
        <w:pStyle w:val="Compact"/>
      </w:pPr>
      <w:r>
        <w:t xml:space="preserve">Identical record count.</w:t>
      </w:r>
    </w:p>
    <w:p>
      <w:pPr>
        <w:numPr>
          <w:ilvl w:val="1"/>
          <w:numId w:val="1004"/>
        </w:numPr>
        <w:pStyle w:val="Compact"/>
      </w:pPr>
      <w:r>
        <w:t xml:space="preserve">No added value.</w:t>
      </w:r>
    </w:p>
    <w:p>
      <w:pPr>
        <w:numPr>
          <w:ilvl w:val="1"/>
          <w:numId w:val="1004"/>
        </w:numPr>
        <w:pStyle w:val="Compact"/>
      </w:pPr>
      <w:r>
        <w:t xml:space="preserve">Duplicate representation.</w:t>
      </w:r>
    </w:p>
    <w:p>
      <w:r>
        <w:pict>
          <v:rect style="width:0;height:1.5pt" o:hralign="center" o:hrstd="t" o:hr="t"/>
        </w:pict>
      </w:r>
    </w:p>
    <w:bookmarkEnd w:id="23"/>
    <w:bookmarkStart w:id="24" w:name="Xfe3ccf9d10d0c8964035d3cb8ccf7f4a27594ac"/>
    <w:p>
      <w:pPr>
        <w:pStyle w:val="Heading2"/>
      </w:pPr>
      <w:r>
        <w:t xml:space="preserve">5. Manual Audit for Categorical Consistency</w:t>
      </w:r>
    </w:p>
    <w:p>
      <w:pPr>
        <w:pStyle w:val="FirstParagraph"/>
      </w:pPr>
      <w:r>
        <w:t xml:space="preserve">For string fields (</w:t>
      </w:r>
      <w:r>
        <w:rPr>
          <w:rStyle w:val="VerbatimChar"/>
        </w:rPr>
        <w:t xml:space="preserve">AIRLINE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,</w:t>
      </w:r>
      <w:r>
        <w:t xml:space="preserve"> </w:t>
      </w:r>
      <w:r>
        <w:rPr>
          <w:rStyle w:val="VerbatimChar"/>
        </w:rPr>
        <w:t xml:space="preserve">DEST</w:t>
      </w:r>
      <w:r>
        <w:t xml:space="preserve">,</w:t>
      </w:r>
      <w:r>
        <w:t xml:space="preserve"> </w:t>
      </w:r>
      <w:r>
        <w:rPr>
          <w:rStyle w:val="VerbatimChar"/>
        </w:rPr>
        <w:t xml:space="preserve">CANCELLATION_CODE</w:t>
      </w:r>
      <w:r>
        <w:t xml:space="preserve">), a value count was performed to identify:</w:t>
      </w:r>
    </w:p>
    <w:p>
      <w:pPr>
        <w:numPr>
          <w:ilvl w:val="0"/>
          <w:numId w:val="1005"/>
        </w:numPr>
        <w:pStyle w:val="Compact"/>
      </w:pPr>
      <w:r>
        <w:t xml:space="preserve">Typos</w:t>
      </w:r>
    </w:p>
    <w:p>
      <w:pPr>
        <w:numPr>
          <w:ilvl w:val="0"/>
          <w:numId w:val="1005"/>
        </w:numPr>
        <w:pStyle w:val="Compact"/>
      </w:pPr>
      <w:r>
        <w:t xml:space="preserve">Capitalization differences</w:t>
      </w:r>
    </w:p>
    <w:p>
      <w:pPr>
        <w:numPr>
          <w:ilvl w:val="0"/>
          <w:numId w:val="1005"/>
        </w:numPr>
        <w:pStyle w:val="Compact"/>
      </w:pPr>
      <w:r>
        <w:t xml:space="preserve">Unexpected categories</w:t>
      </w:r>
    </w:p>
    <w:p>
      <w:pPr>
        <w:pStyle w:val="FirstParagraph"/>
      </w:pPr>
      <w:r>
        <w:t xml:space="preserve">All values were found to be clean —</w:t>
      </w:r>
      <w:r>
        <w:t xml:space="preserve"> </w:t>
      </w:r>
      <w:r>
        <w:rPr>
          <w:bCs/>
          <w:b/>
        </w:rPr>
        <w:t xml:space="preserve">no manual replacements needed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9" w:name="X80437824a499b41fec3a5a3b34fe75e44f92132"/>
    <w:p>
      <w:pPr>
        <w:pStyle w:val="Heading2"/>
      </w:pPr>
      <w:r>
        <w:t xml:space="preserve">6. Missing Values: Strategy by Column Group</w:t>
      </w:r>
    </w:p>
    <w:bookmarkStart w:id="25" w:name="X0bc269121b06b02c88e5de2271183598399fbc5"/>
    <w:p>
      <w:pPr>
        <w:pStyle w:val="Heading3"/>
      </w:pPr>
      <w:r>
        <w:t xml:space="preserve">6.1 Cancelled Flights</w:t>
      </w:r>
    </w:p>
    <w:p>
      <w:pPr>
        <w:pStyle w:val="FirstParagraph"/>
      </w:pPr>
      <w:r>
        <w:t xml:space="preserve">Identified using:</w:t>
      </w:r>
    </w:p>
    <w:p>
      <w:pPr>
        <w:pStyle w:val="SourceCode"/>
      </w:pPr>
      <w:r>
        <w:rPr>
          <w:rStyle w:val="NormalTok"/>
        </w:rPr>
        <w:t xml:space="preserve">df[df[</w:t>
      </w:r>
      <w:r>
        <w:rPr>
          <w:rStyle w:val="StringTok"/>
        </w:rPr>
        <w:t xml:space="preserve">'DEP_TIME'</w:t>
      </w:r>
      <w:r>
        <w:rPr>
          <w:rStyle w:val="NormalTok"/>
        </w:rPr>
        <w:t xml:space="preserve">].isna()][[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'DIVERTED'</w:t>
      </w:r>
      <w:r>
        <w:rPr>
          <w:rStyle w:val="NormalTok"/>
        </w:rPr>
        <w:t xml:space="preserve">]].value_counts()</w:t>
      </w:r>
    </w:p>
    <w:p>
      <w:pPr>
        <w:pStyle w:val="FirstParagraph"/>
      </w:pPr>
      <w:r>
        <w:t xml:space="preserve">Result: All 77,615 rows with time-related nulls were</w:t>
      </w:r>
      <w:r>
        <w:t xml:space="preserve"> </w:t>
      </w:r>
      <w:r>
        <w:rPr>
          <w:bCs/>
          <w:b/>
        </w:rPr>
        <w:t xml:space="preserve">cancelled flights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Strategy:</w:t>
      </w:r>
      <w:r>
        <w:t xml:space="preserve"> </w:t>
      </w:r>
      <w:r>
        <w:t xml:space="preserve">Filled these columns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DEP_TIME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DEP_DELAY</w:t>
      </w:r>
      <w:r>
        <w:t xml:space="preserve">,</w:t>
      </w:r>
      <w:r>
        <w:t xml:space="preserve"> </w:t>
      </w:r>
      <w:r>
        <w:rPr>
          <w:rStyle w:val="VerbatimChar"/>
        </w:rPr>
        <w:t xml:space="preserve">TAXI_OUT</w:t>
      </w:r>
      <w:r>
        <w:t xml:space="preserve">,</w:t>
      </w:r>
      <w:r>
        <w:t xml:space="preserve"> </w:t>
      </w:r>
      <w:r>
        <w:rPr>
          <w:rStyle w:val="VerbatimChar"/>
        </w:rPr>
        <w:t xml:space="preserve">WHEELS_OFF</w:t>
      </w:r>
      <w:r>
        <w:t xml:space="preserve">,</w:t>
      </w:r>
      <w:r>
        <w:t xml:space="preserve"> </w:t>
      </w:r>
      <w:r>
        <w:rPr>
          <w:rStyle w:val="VerbatimChar"/>
        </w:rPr>
        <w:t xml:space="preserve">WHEELS_ON</w:t>
      </w:r>
      <w:r>
        <w:t xml:space="preserve">,</w:t>
      </w:r>
      <w:r>
        <w:t xml:space="preserve"> </w:t>
      </w:r>
      <w:r>
        <w:rPr>
          <w:rStyle w:val="VerbatimChar"/>
        </w:rPr>
        <w:t xml:space="preserve">TAXI_IN</w:t>
      </w:r>
      <w:r>
        <w:t xml:space="preserve">,</w:t>
      </w:r>
      <w:r>
        <w:t xml:space="preserve"> </w:t>
      </w:r>
      <w:r>
        <w:rPr>
          <w:rStyle w:val="VerbatimChar"/>
        </w:rPr>
        <w:t xml:space="preserve">ARR_TIME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ARR_DELAY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ELAPSED_TIME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AIR_TIME</w:t>
      </w:r>
    </w:p>
    <w:p>
      <w:pPr>
        <w:numPr>
          <w:ilvl w:val="0"/>
          <w:numId w:val="1006"/>
        </w:numPr>
        <w:pStyle w:val="Compact"/>
      </w:pPr>
      <w:r>
        <w:t xml:space="preserve">Delay reason columns:</w:t>
      </w:r>
      <w:r>
        <w:t xml:space="preserve"> </w:t>
      </w:r>
      <w:r>
        <w:rPr>
          <w:rStyle w:val="VerbatimChar"/>
        </w:rPr>
        <w:t xml:space="preserve">DELAY_DUE_*</w:t>
      </w:r>
    </w:p>
    <w:bookmarkEnd w:id="25"/>
    <w:bookmarkStart w:id="26" w:name="X00b5607c2e6a3a429686a9683e74dd4653b2ec8"/>
    <w:p>
      <w:pPr>
        <w:pStyle w:val="Heading3"/>
      </w:pPr>
      <w:r>
        <w:t xml:space="preserve">6.2 DEP_DELAY (29 nulls)</w:t>
      </w:r>
    </w:p>
    <w:p>
      <w:pPr>
        <w:pStyle w:val="FirstParagraph"/>
      </w:pPr>
      <w:r>
        <w:t xml:space="preserve">Logic:</w:t>
      </w:r>
    </w:p>
    <w:p>
      <w:pPr>
        <w:pStyle w:val="SourceCode"/>
      </w:pPr>
      <w:r>
        <w:rPr>
          <w:rStyle w:val="NormalTok"/>
        </w:rPr>
        <w:t xml:space="preserve">DEP_DELAY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CRS_DEP_TIME</w:t>
      </w:r>
    </w:p>
    <w:p>
      <w:pPr>
        <w:numPr>
          <w:ilvl w:val="0"/>
          <w:numId w:val="1007"/>
        </w:numPr>
        <w:pStyle w:val="Compact"/>
      </w:pPr>
      <w:r>
        <w:t xml:space="preserve">Both times are in</w:t>
      </w:r>
      <w:r>
        <w:t xml:space="preserve"> </w:t>
      </w:r>
      <w:r>
        <w:rPr>
          <w:rStyle w:val="VerbatimChar"/>
        </w:rPr>
        <w:t xml:space="preserve">hhmm</w:t>
      </w:r>
      <w:r>
        <w:t xml:space="preserve">; converted to minutes using a helper function.</w:t>
      </w:r>
    </w:p>
    <w:p>
      <w:pPr>
        <w:numPr>
          <w:ilvl w:val="0"/>
          <w:numId w:val="1007"/>
        </w:numPr>
        <w:pStyle w:val="Compact"/>
      </w:pPr>
      <w:r>
        <w:t xml:space="preserve">29 missing rows were updated accordingly.</w:t>
      </w:r>
    </w:p>
    <w:bookmarkEnd w:id="26"/>
    <w:bookmarkStart w:id="27" w:name="Xc97f436d66a813cd0be0cc25d30acb9ee0fc534"/>
    <w:p>
      <w:pPr>
        <w:pStyle w:val="Heading3"/>
      </w:pPr>
      <w:r>
        <w:t xml:space="preserve">6.3 TAXI_OUT (1,191 nulls)</w:t>
      </w:r>
    </w:p>
    <w:p>
      <w:pPr>
        <w:numPr>
          <w:ilvl w:val="0"/>
          <w:numId w:val="1008"/>
        </w:numPr>
        <w:pStyle w:val="Compact"/>
      </w:pPr>
      <w:r>
        <w:t xml:space="preserve">All 1,191 rows were</w:t>
      </w:r>
      <w:r>
        <w:t xml:space="preserve"> </w:t>
      </w:r>
      <w:r>
        <w:rPr>
          <w:bCs/>
          <w:b/>
        </w:rPr>
        <w:t xml:space="preserve">cancelled flights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However, 400 cancelled flights had non-null</w:t>
      </w:r>
      <w:r>
        <w:t xml:space="preserve"> </w:t>
      </w:r>
      <w:r>
        <w:rPr>
          <w:rStyle w:val="VerbatimChar"/>
        </w:rPr>
        <w:t xml:space="preserve">TAXI_OUT</w:t>
      </w:r>
      <w:r>
        <w:t xml:space="preserve">, indicating taxi started but flight cancelled before takeoff.</w:t>
      </w:r>
    </w:p>
    <w:p>
      <w:pPr>
        <w:pStyle w:val="FirstParagraph"/>
      </w:pPr>
      <w:r>
        <w:t xml:space="preserve">Handled with caution:</w:t>
      </w:r>
    </w:p>
    <w:p>
      <w:pPr>
        <w:numPr>
          <w:ilvl w:val="0"/>
          <w:numId w:val="1009"/>
        </w:numPr>
        <w:pStyle w:val="Compact"/>
      </w:pPr>
      <w:r>
        <w:t xml:space="preserve">Verified values.</w:t>
      </w:r>
    </w:p>
    <w:p>
      <w:pPr>
        <w:numPr>
          <w:ilvl w:val="0"/>
          <w:numId w:val="1009"/>
        </w:numPr>
        <w:pStyle w:val="Compact"/>
      </w:pPr>
      <w:r>
        <w:t xml:space="preserve">Filled nulls in</w:t>
      </w:r>
      <w:r>
        <w:t xml:space="preserve"> </w:t>
      </w:r>
      <w:r>
        <w:rPr>
          <w:rStyle w:val="VerbatimChar"/>
        </w:rPr>
        <w:t xml:space="preserve">TAXI_OUT</w:t>
      </w:r>
      <w:r>
        <w:t xml:space="preserve">,</w:t>
      </w:r>
      <w:r>
        <w:t xml:space="preserve"> </w:t>
      </w:r>
      <w:r>
        <w:rPr>
          <w:rStyle w:val="VerbatimChar"/>
        </w:rPr>
        <w:t xml:space="preserve">WHEELS_OFF</w:t>
      </w:r>
      <w:r>
        <w:t xml:space="preserve">,</w:t>
      </w:r>
      <w:r>
        <w:t xml:space="preserve"> </w:t>
      </w:r>
      <w:r>
        <w:rPr>
          <w:rStyle w:val="VerbatimChar"/>
        </w:rPr>
        <w:t xml:space="preserve">WHEELS_ON</w:t>
      </w:r>
      <w:r>
        <w:t xml:space="preserve">,</w:t>
      </w:r>
      <w:r>
        <w:t xml:space="preserve"> </w:t>
      </w:r>
      <w:r>
        <w:rPr>
          <w:rStyle w:val="VerbatimChar"/>
        </w:rPr>
        <w:t xml:space="preserve">ARR_TIME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TAXI_IN</w:t>
      </w:r>
      <w:r>
        <w:t xml:space="preserve">, etc.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where consistent.</w:t>
      </w:r>
    </w:p>
    <w:bookmarkEnd w:id="27"/>
    <w:bookmarkStart w:id="28" w:name="X4d2f6a9484e17c3999ba8945ba653faf06abb09"/>
    <w:p>
      <w:pPr>
        <w:pStyle w:val="Heading3"/>
      </w:pPr>
      <w:r>
        <w:t xml:space="preserve">6.4 WHEELS_ON (802 nulls)</w:t>
      </w:r>
    </w:p>
    <w:p>
      <w:pPr>
        <w:numPr>
          <w:ilvl w:val="0"/>
          <w:numId w:val="1010"/>
        </w:numPr>
        <w:pStyle w:val="Compact"/>
      </w:pPr>
      <w:r>
        <w:t xml:space="preserve">800 flights were</w:t>
      </w:r>
      <w:r>
        <w:t xml:space="preserve"> </w:t>
      </w:r>
      <w:r>
        <w:rPr>
          <w:bCs/>
          <w:b/>
        </w:rPr>
        <w:t xml:space="preserve">diverted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2 flights were</w:t>
      </w:r>
      <w:r>
        <w:t xml:space="preserve"> </w:t>
      </w:r>
      <w:r>
        <w:rPr>
          <w:bCs/>
          <w:b/>
        </w:rPr>
        <w:t xml:space="preserve">not diverted or cancelled</w:t>
      </w:r>
      <w:r>
        <w:t xml:space="preserve"> </w:t>
      </w:r>
      <w:r>
        <w:t xml:space="preserve">→ considered data errors → dropped.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diverted_only</w:t>
      </w:r>
      <w:r>
        <w:t xml:space="preserve">:</w:t>
      </w:r>
    </w:p>
    <w:p>
      <w:pPr>
        <w:numPr>
          <w:ilvl w:val="0"/>
          <w:numId w:val="1011"/>
        </w:numPr>
        <w:pStyle w:val="Compact"/>
      </w:pPr>
      <w:r>
        <w:t xml:space="preserve">All relevant columns were filled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, acknowledging rerouted or incomplete journey.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Xb2d7f59008dfe8d165fd472f765860c873b23e0"/>
    <w:p>
      <w:pPr>
        <w:pStyle w:val="Heading2"/>
      </w:pPr>
      <w:r>
        <w:t xml:space="preserve">7. Derived and Computed Fields</w:t>
      </w:r>
    </w:p>
    <w:bookmarkStart w:id="30" w:name="X1087b1dde60061c45beaaddff435acb445e8015"/>
    <w:p>
      <w:pPr>
        <w:pStyle w:val="Heading3"/>
      </w:pPr>
      <w:r>
        <w:t xml:space="preserve">7.1 DEP_DELAY &amp; ARR_DELAY</w:t>
      </w:r>
    </w:p>
    <w:p>
      <w:pPr>
        <w:pStyle w:val="FirstParagraph"/>
      </w:pPr>
      <w:r>
        <w:t xml:space="preserve">Computed using the formula:</w:t>
      </w:r>
    </w:p>
    <w:p>
      <w:pPr>
        <w:pStyle w:val="SourceCode"/>
      </w:pPr>
      <w:r>
        <w:rPr>
          <w:rStyle w:val="NormalTok"/>
        </w:rPr>
        <w:t xml:space="preserve">minutes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(hhmm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(hhmm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DEP_DELAY</w:t>
      </w:r>
      <w:r>
        <w:t xml:space="preserve">:</w:t>
      </w:r>
      <w:r>
        <w:t xml:space="preserve"> </w:t>
      </w:r>
      <w:r>
        <w:rPr>
          <w:rStyle w:val="VerbatimChar"/>
        </w:rPr>
        <w:t xml:space="preserve">DEP_TIME - CRS_DEP_TIME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ARR_DELAY</w:t>
      </w:r>
      <w:r>
        <w:t xml:space="preserve">:</w:t>
      </w:r>
      <w:r>
        <w:t xml:space="preserve"> </w:t>
      </w:r>
      <w:r>
        <w:rPr>
          <w:rStyle w:val="VerbatimChar"/>
        </w:rPr>
        <w:t xml:space="preserve">ARR_TIME - CRS_ARR_TIME</w:t>
      </w:r>
    </w:p>
    <w:p>
      <w:pPr>
        <w:pStyle w:val="FirstParagraph"/>
      </w:pPr>
      <w:r>
        <w:t xml:space="preserve">Overnight flights were handled using: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delay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delay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1440</w:t>
      </w:r>
    </w:p>
    <w:bookmarkEnd w:id="30"/>
    <w:bookmarkStart w:id="31" w:name="X8c544f4af6c6521e56a760a1d0bc94ee40fcadb"/>
    <w:p>
      <w:pPr>
        <w:pStyle w:val="Heading3"/>
      </w:pPr>
      <w:r>
        <w:t xml:space="preserve">7.2 CRS_ELAPSED_TIME</w:t>
      </w:r>
    </w:p>
    <w:p>
      <w:pPr>
        <w:pStyle w:val="FirstParagraph"/>
      </w:pPr>
      <w:r>
        <w:t xml:space="preserve">Same strategy as delays:</w:t>
      </w:r>
    </w:p>
    <w:p>
      <w:pPr>
        <w:pStyle w:val="SourceCode"/>
      </w:pPr>
      <w:r>
        <w:rPr>
          <w:rStyle w:val="NormalTok"/>
        </w:rPr>
        <w:t xml:space="preserve">CRS_ARR_TIME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CRS_DEP_TIME</w:t>
      </w:r>
    </w:p>
    <w:bookmarkEnd w:id="31"/>
    <w:bookmarkStart w:id="32" w:name="X28677563e7f578213a5ee3e310f9559e2d96718"/>
    <w:p>
      <w:pPr>
        <w:pStyle w:val="Heading3"/>
      </w:pPr>
      <w:r>
        <w:t xml:space="preserve">7.3 ELAPSED_TIME</w:t>
      </w:r>
    </w:p>
    <w:p>
      <w:pPr>
        <w:pStyle w:val="SourceCode"/>
      </w:pPr>
      <w:r>
        <w:rPr>
          <w:rStyle w:val="NormalTok"/>
        </w:rPr>
        <w:t xml:space="preserve">ARR_TIME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DEP_TIME</w:t>
      </w:r>
    </w:p>
    <w:bookmarkEnd w:id="32"/>
    <w:bookmarkStart w:id="33" w:name="Xadde5e9ee7b2d8cb116c5160a83ead7662018c8"/>
    <w:p>
      <w:pPr>
        <w:pStyle w:val="Heading3"/>
      </w:pPr>
      <w:r>
        <w:t xml:space="preserve">7.4 AIR_TIME</w:t>
      </w:r>
    </w:p>
    <w:p>
      <w:pPr>
        <w:pStyle w:val="SourceCode"/>
      </w:pPr>
      <w:r>
        <w:rPr>
          <w:rStyle w:val="NormalTok"/>
        </w:rPr>
        <w:t xml:space="preserve">WHEELS_ON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WHEELS_OFF</w:t>
      </w:r>
    </w:p>
    <w:p>
      <w:pPr>
        <w:pStyle w:val="FirstParagraph"/>
      </w:pPr>
      <w:r>
        <w:t xml:space="preserve">All three accounted for overnight flights and data edge cases.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Xca1b60c4e5b3997b0aef24f366bd0a467dfc401"/>
    <w:p>
      <w:pPr>
        <w:pStyle w:val="Heading2"/>
      </w:pPr>
      <w:r>
        <w:t xml:space="preserve">8. Delay Reasons</w:t>
      </w:r>
    </w:p>
    <w:p>
      <w:pPr>
        <w:pStyle w:val="FirstParagraph"/>
      </w:pPr>
      <w:r>
        <w:t xml:space="preserve">Columns: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DELAY_DUE_CARRIER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DELAY_DUE_WEATHER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DELAY_DUE_NAS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DELAY_DUE_SECURITY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DELAY_DUE_LATE_AIRCRAFT</w:t>
      </w:r>
    </w:p>
    <w:p>
      <w:pPr>
        <w:pStyle w:val="FirstParagraph"/>
      </w:pPr>
      <w:r>
        <w:rPr>
          <w:bCs/>
          <w:b/>
        </w:rPr>
        <w:t xml:space="preserve">Strategy:</w:t>
      </w:r>
    </w:p>
    <w:p>
      <w:pPr>
        <w:numPr>
          <w:ilvl w:val="0"/>
          <w:numId w:val="1014"/>
        </w:numPr>
        <w:pStyle w:val="Compact"/>
      </w:pPr>
      <w:r>
        <w:t xml:space="preserve">All nulls filled with</w:t>
      </w:r>
      <w:r>
        <w:t xml:space="preserve"> </w:t>
      </w:r>
      <w:r>
        <w:rPr>
          <w:rStyle w:val="VerbatimChar"/>
        </w:rPr>
        <w:t xml:space="preserve">0.0</w:t>
      </w:r>
      <w:r>
        <w:t xml:space="preserve"> </w:t>
      </w:r>
      <w:r>
        <w:t xml:space="preserve">as they indicate</w:t>
      </w:r>
      <w:r>
        <w:t xml:space="preserve"> </w:t>
      </w:r>
      <w:r>
        <w:rPr>
          <w:iCs/>
          <w:i/>
        </w:rPr>
        <w:t xml:space="preserve">no delay due to that reason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Justified over using -1 or NaN to avoid statistical bias.</w:t>
      </w:r>
    </w:p>
    <w:p>
      <w:r>
        <w:pict>
          <v:rect style="width:0;height:1.5pt" o:hralign="center" o:hrstd="t" o:hr="t"/>
        </w:pict>
      </w:r>
    </w:p>
    <w:bookmarkEnd w:id="35"/>
    <w:bookmarkStart w:id="38" w:name="X679aceba57527ee221e12c9db604c29dc3f6e5c"/>
    <w:p>
      <w:pPr>
        <w:pStyle w:val="Heading2"/>
      </w:pPr>
      <w:r>
        <w:t xml:space="preserve">9. Feature Engineering</w:t>
      </w:r>
    </w:p>
    <w:bookmarkStart w:id="36" w:name="Xe47882a94c98105bfacd8beeb9f123a1c8bf27e"/>
    <w:p>
      <w:pPr>
        <w:pStyle w:val="Heading3"/>
      </w:pPr>
      <w:r>
        <w:t xml:space="preserve">9.1 Date Decomposition</w:t>
      </w:r>
    </w:p>
    <w:p>
      <w:pPr>
        <w:pStyle w:val="FirstParagraph"/>
      </w:pPr>
      <w:r>
        <w:t xml:space="preserve">From</w:t>
      </w:r>
      <w:r>
        <w:t xml:space="preserve"> </w:t>
      </w:r>
      <w:r>
        <w:rPr>
          <w:rStyle w:val="VerbatimChar"/>
        </w:rPr>
        <w:t xml:space="preserve">FL_DATE</w:t>
      </w:r>
      <w:r>
        <w:t xml:space="preserve">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quarter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created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month</w:t>
      </w:r>
      <w:r>
        <w:t xml:space="preserve"> </w:t>
      </w:r>
      <w:r>
        <w:t xml:space="preserve">stored as 3-letter string (e.g.,</w:t>
      </w:r>
      <w:r>
        <w:t xml:space="preserve"> </w:t>
      </w:r>
      <w:r>
        <w:t xml:space="preserve">“</w:t>
      </w:r>
      <w:r>
        <w:t xml:space="preserve">Jan</w:t>
      </w:r>
      <w:r>
        <w:t xml:space="preserve">”</w:t>
      </w:r>
      <w:r>
        <w:t xml:space="preserve">)</w:t>
      </w:r>
    </w:p>
    <w:bookmarkEnd w:id="36"/>
    <w:bookmarkStart w:id="37" w:name="X0eb0ef744870dc117af131fb7081dec49c82c2d"/>
    <w:p>
      <w:pPr>
        <w:pStyle w:val="Heading3"/>
      </w:pPr>
      <w:r>
        <w:t xml:space="preserve">9.2 Binary Categorical Mapping</w:t>
      </w:r>
    </w:p>
    <w:p>
      <w:pPr>
        <w:pStyle w:val="FirstParagraph"/>
      </w:pPr>
      <w:r>
        <w:t xml:space="preserve">Mapped binary</w:t>
      </w:r>
      <w:r>
        <w:t xml:space="preserve"> </w:t>
      </w:r>
      <w:r>
        <w:rPr>
          <w:rStyle w:val="VerbatimChar"/>
        </w:rPr>
        <w:t xml:space="preserve">CANCELLED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DIVERTED</w:t>
      </w:r>
      <w:r>
        <w:t xml:space="preserve"> </w:t>
      </w:r>
      <w:r>
        <w:t xml:space="preserve">to: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cancelled_c</w:t>
      </w:r>
      <w:r>
        <w:t xml:space="preserve">:</w:t>
      </w:r>
      <w:r>
        <w:t xml:space="preserve"> </w:t>
      </w:r>
      <w:r>
        <w:rPr>
          <w:rStyle w:val="VerbatimChar"/>
        </w:rPr>
        <w:t xml:space="preserve">'Yes'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'No'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diverted_c</w:t>
      </w:r>
      <w:r>
        <w:t xml:space="preserve">:</w:t>
      </w:r>
      <w:r>
        <w:t xml:space="preserve"> </w:t>
      </w:r>
      <w:r>
        <w:rPr>
          <w:rStyle w:val="VerbatimChar"/>
        </w:rPr>
        <w:t xml:space="preserve">'Yes'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'No'</w:t>
      </w:r>
    </w:p>
    <w:p>
      <w:pPr>
        <w:pStyle w:val="FirstParagraph"/>
      </w:pPr>
      <w:r>
        <w:t xml:space="preserve">Improves visualization in BI tools.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X38b3eb49167dcc8f8c0ec0a9f1554b4e1e9f811"/>
    <w:p>
      <w:pPr>
        <w:pStyle w:val="Heading2"/>
      </w:pPr>
      <w:r>
        <w:t xml:space="preserve">10. Column Renaming</w:t>
      </w:r>
    </w:p>
    <w:p>
      <w:pPr>
        <w:pStyle w:val="FirstParagraph"/>
      </w:pPr>
      <w:r>
        <w:t xml:space="preserve">Renamed for clarity and business relevance: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FL_DATE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FLIGHT_DATE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CRS_DEP_TIME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SCHEDULED_DEP_TIME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DEP_TIME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ACTUAL_DEP_TIME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CRS_ARR_TIME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SCHEDULED_ARR_TIME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ACTUAL_ARR_TIME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CRS_ELAPSED_TIME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SCHEDULED_ELAPSED_TIME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ELAPSED_TIME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ACTUAL_ELAPSED_TIME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AIR_TIME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IN_AIR_DURATION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WHEELS_OFF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WHEELS_LEFT_ORIGIN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WHEELS_ON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WHEELS_REACHED_DESTINATION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TAXI_IN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TAXI_TIME_DESTINATION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TAXI_OUT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TAXI_TIME_ORIGIN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FL_NUMBER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FLIGHT_NUMBER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Start w:id="40" w:name="Xd8d0d8728acfe4aa897b4c59efe1d9aa9175436"/>
    <w:p>
      <w:pPr>
        <w:pStyle w:val="Heading2"/>
      </w:pPr>
      <w:r>
        <w:t xml:space="preserve">11. Final Checks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df.isnull().sum()</w:t>
      </w:r>
      <w:r>
        <w:t xml:space="preserve"> </w:t>
      </w:r>
      <w:r>
        <w:t xml:space="preserve">→ All key columns confirmed clean.</w:t>
      </w:r>
    </w:p>
    <w:p>
      <w:pPr>
        <w:numPr>
          <w:ilvl w:val="0"/>
          <w:numId w:val="1017"/>
        </w:numPr>
        <w:pStyle w:val="Compact"/>
      </w:pPr>
      <w:r>
        <w:t xml:space="preserve">Data types inspected again.</w:t>
      </w:r>
    </w:p>
    <w:p>
      <w:pPr>
        <w:numPr>
          <w:ilvl w:val="0"/>
          <w:numId w:val="1017"/>
        </w:numPr>
        <w:pStyle w:val="Compact"/>
      </w:pPr>
      <w:r>
        <w:t xml:space="preserve">Shape validated.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numPr>
          <w:ilvl w:val="0"/>
          <w:numId w:val="1018"/>
        </w:numPr>
        <w:pStyle w:val="Compact"/>
      </w:pPr>
      <w:r>
        <w:t xml:space="preserve">Saved full cleaned dataset:</w:t>
      </w:r>
      <w:r>
        <w:t xml:space="preserve"> </w:t>
      </w:r>
      <w:r>
        <w:rPr>
          <w:rStyle w:val="VerbatimChar"/>
        </w:rPr>
        <w:t xml:space="preserve">flights_sample_3m_cleaned.csv</w:t>
      </w:r>
    </w:p>
    <w:p>
      <w:pPr>
        <w:numPr>
          <w:ilvl w:val="0"/>
          <w:numId w:val="1018"/>
        </w:numPr>
        <w:pStyle w:val="Compact"/>
      </w:pPr>
      <w:r>
        <w:t xml:space="preserve">Saved 1000-row sample:</w:t>
      </w:r>
      <w:r>
        <w:t xml:space="preserve"> </w:t>
      </w:r>
      <w:r>
        <w:rPr>
          <w:rStyle w:val="VerbatimChar"/>
        </w:rPr>
        <w:t xml:space="preserve">flights_sample_1k_cleaned.csv</w:t>
      </w:r>
    </w:p>
    <w:p>
      <w:r>
        <w:pict>
          <v:rect style="width:0;height:1.5pt" o:hralign="center" o:hrstd="t" o:hr="t"/>
        </w:pict>
      </w:r>
    </w:p>
    <w:bookmarkEnd w:id="40"/>
    <w:bookmarkStart w:id="41" w:name="X5947723a0a79e017d648ec5789efc916be82fa3"/>
    <w:p>
      <w:pPr>
        <w:pStyle w:val="Heading2"/>
      </w:pPr>
      <w:r>
        <w:t xml:space="preserve">12. Conclusion</w:t>
      </w:r>
    </w:p>
    <w:p>
      <w:pPr>
        <w:pStyle w:val="FirstParagraph"/>
      </w:pPr>
      <w:r>
        <w:t xml:space="preserve">This robust data cleaning pipeline systematically addressed:</w:t>
      </w:r>
    </w:p>
    <w:p>
      <w:pPr>
        <w:numPr>
          <w:ilvl w:val="0"/>
          <w:numId w:val="1019"/>
        </w:numPr>
        <w:pStyle w:val="Compact"/>
      </w:pPr>
      <w:r>
        <w:t xml:space="preserve">Data types</w:t>
      </w:r>
    </w:p>
    <w:p>
      <w:pPr>
        <w:numPr>
          <w:ilvl w:val="0"/>
          <w:numId w:val="1019"/>
        </w:numPr>
        <w:pStyle w:val="Compact"/>
      </w:pPr>
      <w:r>
        <w:t xml:space="preserve">Redundant fields</w:t>
      </w:r>
    </w:p>
    <w:p>
      <w:pPr>
        <w:numPr>
          <w:ilvl w:val="0"/>
          <w:numId w:val="1019"/>
        </w:numPr>
        <w:pStyle w:val="Compact"/>
      </w:pPr>
      <w:r>
        <w:t xml:space="preserve">Time-based derivations</w:t>
      </w:r>
    </w:p>
    <w:p>
      <w:pPr>
        <w:numPr>
          <w:ilvl w:val="0"/>
          <w:numId w:val="1019"/>
        </w:numPr>
        <w:pStyle w:val="Compact"/>
      </w:pPr>
      <w:r>
        <w:t xml:space="preserve">Domain-specific missing value logic</w:t>
      </w:r>
    </w:p>
    <w:p>
      <w:pPr>
        <w:numPr>
          <w:ilvl w:val="0"/>
          <w:numId w:val="1019"/>
        </w:numPr>
        <w:pStyle w:val="Compact"/>
      </w:pPr>
      <w:r>
        <w:t xml:space="preserve">Categorical mappings</w:t>
      </w:r>
    </w:p>
    <w:p>
      <w:pPr>
        <w:numPr>
          <w:ilvl w:val="0"/>
          <w:numId w:val="1019"/>
        </w:numPr>
        <w:pStyle w:val="Compact"/>
      </w:pPr>
      <w:r>
        <w:t xml:space="preserve">Feature enrichments</w:t>
      </w:r>
    </w:p>
    <w:p>
      <w:pPr>
        <w:pStyle w:val="FirstParagraph"/>
      </w:pPr>
      <w:r>
        <w:t xml:space="preserve">The final dataset is</w:t>
      </w:r>
      <w:r>
        <w:t xml:space="preserve"> </w:t>
      </w:r>
      <w:r>
        <w:rPr>
          <w:bCs/>
          <w:b/>
        </w:rPr>
        <w:t xml:space="preserve">clean</w:t>
      </w:r>
      <w:r>
        <w:t xml:space="preserve">,</w:t>
      </w:r>
      <w:r>
        <w:t xml:space="preserve"> </w:t>
      </w:r>
      <w:r>
        <w:rPr>
          <w:bCs/>
          <w:b/>
        </w:rPr>
        <w:t xml:space="preserve">complete</w:t>
      </w:r>
      <w:r>
        <w:t xml:space="preserve">, and</w:t>
      </w:r>
      <w:r>
        <w:t xml:space="preserve"> </w:t>
      </w:r>
      <w:r>
        <w:rPr>
          <w:bCs/>
          <w:b/>
        </w:rPr>
        <w:t xml:space="preserve">BI-ready</w:t>
      </w:r>
      <w:r>
        <w:t xml:space="preserve">, supporting high-level KPI tracking, time series analysis, delay reason breakdowns, and cancellation patterns.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you’d like a visual summary, data profile plots, or inclusion of correlation matrices as appendices!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