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FC325" w14:textId="3163B737" w:rsidR="004D1012" w:rsidRPr="00D205EC" w:rsidRDefault="004D1012">
      <w:pPr>
        <w:rPr>
          <w:rFonts w:ascii="Times New Roman" w:hAnsi="Times New Roman" w:cs="Times New Roman"/>
        </w:rPr>
      </w:pPr>
      <w:r w:rsidRPr="00D205EC">
        <w:rPr>
          <w:rFonts w:ascii="Times New Roman" w:hAnsi="Times New Roman" w:cs="Times New Roman"/>
        </w:rPr>
        <w:t>Title Page</w:t>
      </w:r>
    </w:p>
    <w:p w14:paraId="0112BA90" w14:textId="77777777" w:rsidR="004D1012" w:rsidRPr="00D205EC" w:rsidRDefault="004D1012">
      <w:pPr>
        <w:rPr>
          <w:rFonts w:ascii="Times New Roman" w:hAnsi="Times New Roman" w:cs="Times New Roman"/>
        </w:rPr>
      </w:pPr>
    </w:p>
    <w:p w14:paraId="2D8B7AE0" w14:textId="1FD2BD26" w:rsidR="004D1012" w:rsidRPr="00D205EC" w:rsidRDefault="004D1012">
      <w:pPr>
        <w:rPr>
          <w:rFonts w:ascii="Times New Roman" w:hAnsi="Times New Roman" w:cs="Times New Roman"/>
        </w:rPr>
      </w:pPr>
      <w:r w:rsidRPr="00D205EC">
        <w:rPr>
          <w:rFonts w:ascii="Times New Roman" w:hAnsi="Times New Roman" w:cs="Times New Roman"/>
        </w:rPr>
        <w:t>Contents</w:t>
      </w:r>
    </w:p>
    <w:p w14:paraId="43AF1034" w14:textId="77777777" w:rsidR="004D1012" w:rsidRPr="00D205EC" w:rsidRDefault="004D1012">
      <w:pPr>
        <w:rPr>
          <w:rFonts w:ascii="Times New Roman" w:hAnsi="Times New Roman" w:cs="Times New Roman"/>
        </w:rPr>
      </w:pPr>
    </w:p>
    <w:p w14:paraId="7B1E2F5C" w14:textId="60ED7E9B" w:rsidR="004D1012" w:rsidRPr="00D205EC" w:rsidRDefault="004D1012">
      <w:pPr>
        <w:rPr>
          <w:rFonts w:ascii="Times New Roman" w:hAnsi="Times New Roman" w:cs="Times New Roman"/>
        </w:rPr>
      </w:pPr>
      <w:r w:rsidRPr="00D205EC">
        <w:rPr>
          <w:rFonts w:ascii="Times New Roman" w:hAnsi="Times New Roman" w:cs="Times New Roman"/>
        </w:rPr>
        <w:t>List of Figures</w:t>
      </w:r>
    </w:p>
    <w:p w14:paraId="44CBF3AA" w14:textId="77777777" w:rsidR="004D1012" w:rsidRPr="00D205EC" w:rsidRDefault="004D1012">
      <w:pPr>
        <w:rPr>
          <w:rFonts w:ascii="Times New Roman" w:hAnsi="Times New Roman" w:cs="Times New Roman"/>
        </w:rPr>
      </w:pPr>
    </w:p>
    <w:p w14:paraId="559FF777" w14:textId="5A50911B" w:rsidR="004D1012" w:rsidRPr="00D205EC" w:rsidRDefault="004D1012">
      <w:pPr>
        <w:rPr>
          <w:rFonts w:ascii="Times New Roman" w:hAnsi="Times New Roman" w:cs="Times New Roman"/>
        </w:rPr>
      </w:pPr>
      <w:r w:rsidRPr="00D205EC">
        <w:rPr>
          <w:rFonts w:ascii="Times New Roman" w:hAnsi="Times New Roman" w:cs="Times New Roman"/>
        </w:rPr>
        <w:t>List of Tables</w:t>
      </w:r>
    </w:p>
    <w:p w14:paraId="5BEDD8B2" w14:textId="77777777" w:rsidR="004D1012" w:rsidRPr="00D205EC" w:rsidRDefault="004D1012">
      <w:pPr>
        <w:rPr>
          <w:rFonts w:ascii="Times New Roman" w:hAnsi="Times New Roman" w:cs="Times New Roman"/>
        </w:rPr>
      </w:pPr>
    </w:p>
    <w:p w14:paraId="0D30FC0E" w14:textId="455F1E7D" w:rsidR="000009F5" w:rsidRPr="00D205EC" w:rsidRDefault="00607AD2">
      <w:pPr>
        <w:rPr>
          <w:rFonts w:ascii="Times New Roman" w:hAnsi="Times New Roman" w:cs="Times New Roman"/>
          <w:b/>
          <w:bCs/>
        </w:rPr>
      </w:pPr>
      <w:r w:rsidRPr="00D205EC">
        <w:rPr>
          <w:rFonts w:ascii="Times New Roman" w:hAnsi="Times New Roman" w:cs="Times New Roman"/>
          <w:b/>
          <w:bCs/>
        </w:rPr>
        <w:t>Abstract</w:t>
      </w:r>
    </w:p>
    <w:p w14:paraId="11995C72" w14:textId="28C8A0D8" w:rsidR="000009F5" w:rsidRPr="00D205EC" w:rsidRDefault="000009F5">
      <w:pPr>
        <w:rPr>
          <w:rFonts w:ascii="Times New Roman" w:hAnsi="Times New Roman" w:cs="Times New Roman"/>
        </w:rPr>
      </w:pPr>
      <w:r w:rsidRPr="00D205EC">
        <w:rPr>
          <w:rFonts w:ascii="Times New Roman" w:hAnsi="Times New Roman" w:cs="Times New Roman"/>
        </w:rPr>
        <w:t xml:space="preserve">This project outlines the development of a web-based interactive decision tree builder, allowing complete user configuration for the model building pipeline for both classification and regression. </w:t>
      </w:r>
      <w:r w:rsidR="009022AB" w:rsidRPr="00D205EC">
        <w:rPr>
          <w:rFonts w:ascii="Times New Roman" w:hAnsi="Times New Roman" w:cs="Times New Roman"/>
        </w:rPr>
        <w:t xml:space="preserve">The project creates an easy-to-use, highly configurable model while also producing a layer of abstraction from the technical aspect of model building in machine learning. </w:t>
      </w:r>
      <w:r w:rsidRPr="00D205EC">
        <w:rPr>
          <w:rFonts w:ascii="Times New Roman" w:hAnsi="Times New Roman" w:cs="Times New Roman"/>
        </w:rPr>
        <w:t xml:space="preserve">In turn, </w:t>
      </w:r>
      <w:r w:rsidR="009022AB" w:rsidRPr="00D205EC">
        <w:rPr>
          <w:rFonts w:ascii="Times New Roman" w:hAnsi="Times New Roman" w:cs="Times New Roman"/>
        </w:rPr>
        <w:t>the application allows domain</w:t>
      </w:r>
      <w:r w:rsidRPr="00D205EC">
        <w:rPr>
          <w:rFonts w:ascii="Times New Roman" w:hAnsi="Times New Roman" w:cs="Times New Roman"/>
        </w:rPr>
        <w:t xml:space="preserve"> experts to use their knowledge to make decisions leading the model development. The web application was built using Python and leveraged the </w:t>
      </w:r>
      <w:proofErr w:type="spellStart"/>
      <w:r w:rsidRPr="00D205EC">
        <w:rPr>
          <w:rFonts w:ascii="Times New Roman" w:hAnsi="Times New Roman" w:cs="Times New Roman"/>
        </w:rPr>
        <w:t>Streamlit</w:t>
      </w:r>
      <w:proofErr w:type="spellEnd"/>
      <w:r w:rsidRPr="00D205EC">
        <w:rPr>
          <w:rFonts w:ascii="Times New Roman" w:hAnsi="Times New Roman" w:cs="Times New Roman"/>
        </w:rPr>
        <w:t xml:space="preserve"> framework for web hosting. The sci-kit learn library was used for the decision tree models, and supporting plots, whilst the </w:t>
      </w:r>
      <w:proofErr w:type="spellStart"/>
      <w:r w:rsidR="00665708" w:rsidRPr="00D205EC">
        <w:rPr>
          <w:rFonts w:ascii="Times New Roman" w:hAnsi="Times New Roman" w:cs="Times New Roman"/>
        </w:rPr>
        <w:t>Dtreeviz</w:t>
      </w:r>
      <w:proofErr w:type="spellEnd"/>
      <w:r w:rsidRPr="00D205EC">
        <w:rPr>
          <w:rFonts w:ascii="Times New Roman" w:hAnsi="Times New Roman" w:cs="Times New Roman"/>
        </w:rPr>
        <w:t xml:space="preserve"> library was used for the decision tree visualisation. </w:t>
      </w:r>
    </w:p>
    <w:p w14:paraId="747E95E1" w14:textId="77777777" w:rsidR="000009F5" w:rsidRPr="00D205EC" w:rsidRDefault="000009F5">
      <w:pPr>
        <w:rPr>
          <w:rFonts w:ascii="Times New Roman" w:hAnsi="Times New Roman" w:cs="Times New Roman"/>
        </w:rPr>
      </w:pPr>
    </w:p>
    <w:p w14:paraId="5ADFE626" w14:textId="07FFB769" w:rsidR="000009F5" w:rsidRPr="00D205EC" w:rsidRDefault="000009F5">
      <w:pPr>
        <w:rPr>
          <w:rFonts w:ascii="Times New Roman" w:hAnsi="Times New Roman" w:cs="Times New Roman"/>
        </w:rPr>
      </w:pPr>
      <w:r w:rsidRPr="00D205EC">
        <w:rPr>
          <w:rFonts w:ascii="Times New Roman" w:hAnsi="Times New Roman" w:cs="Times New Roman"/>
        </w:rPr>
        <w:t xml:space="preserve">Functional, validation and performance testing were carried out on three regression and three classification datasets to assess the training of the models against user expectations. This application successfully demonstrates the ability of improving model interpretability, and explainability through real-time visualisation updates. Users </w:t>
      </w:r>
      <w:r w:rsidR="009022AB" w:rsidRPr="00D205EC">
        <w:rPr>
          <w:rFonts w:ascii="Times New Roman" w:hAnsi="Times New Roman" w:cs="Times New Roman"/>
        </w:rPr>
        <w:t>can</w:t>
      </w:r>
      <w:r w:rsidRPr="00D205EC">
        <w:rPr>
          <w:rFonts w:ascii="Times New Roman" w:hAnsi="Times New Roman" w:cs="Times New Roman"/>
        </w:rPr>
        <w:t xml:space="preserve"> dynamically tune model hyperparameters, see updated visualisation plots of their configured data and evaluate the performance of their models with </w:t>
      </w:r>
      <w:r w:rsidR="009022AB" w:rsidRPr="00D205EC">
        <w:rPr>
          <w:rFonts w:ascii="Times New Roman" w:hAnsi="Times New Roman" w:cs="Times New Roman"/>
        </w:rPr>
        <w:t>warnings</w:t>
      </w:r>
      <w:r w:rsidRPr="00D205EC">
        <w:rPr>
          <w:rFonts w:ascii="Times New Roman" w:hAnsi="Times New Roman" w:cs="Times New Roman"/>
        </w:rPr>
        <w:t xml:space="preserve">. For instances of overfitting or underfitting, the user </w:t>
      </w:r>
      <w:r w:rsidR="009022AB" w:rsidRPr="00D205EC">
        <w:rPr>
          <w:rFonts w:ascii="Times New Roman" w:hAnsi="Times New Roman" w:cs="Times New Roman"/>
        </w:rPr>
        <w:t>is</w:t>
      </w:r>
      <w:r w:rsidRPr="00D205EC">
        <w:rPr>
          <w:rFonts w:ascii="Times New Roman" w:hAnsi="Times New Roman" w:cs="Times New Roman"/>
        </w:rPr>
        <w:t xml:space="preserve"> introduced to cost complexity pruning, feature selection, </w:t>
      </w:r>
      <w:proofErr w:type="spellStart"/>
      <w:r w:rsidRPr="00D205EC">
        <w:rPr>
          <w:rFonts w:ascii="Times New Roman" w:hAnsi="Times New Roman" w:cs="Times New Roman"/>
        </w:rPr>
        <w:t>GridSearchCV</w:t>
      </w:r>
      <w:proofErr w:type="spellEnd"/>
      <w:r w:rsidRPr="00D205EC">
        <w:rPr>
          <w:rFonts w:ascii="Times New Roman" w:hAnsi="Times New Roman" w:cs="Times New Roman"/>
        </w:rPr>
        <w:t xml:space="preserve"> and metrics tools. However, it was found that the scoring metrics defining overfitting and underfitting need to be refined to combat the subjectivity model inaccuracy for different datasets and dataset sizes. Hosting the application as a web application also hinder</w:t>
      </w:r>
      <w:r w:rsidR="009022AB" w:rsidRPr="00D205EC">
        <w:rPr>
          <w:rFonts w:ascii="Times New Roman" w:hAnsi="Times New Roman" w:cs="Times New Roman"/>
        </w:rPr>
        <w:t>s</w:t>
      </w:r>
      <w:r w:rsidRPr="00D205EC">
        <w:rPr>
          <w:rFonts w:ascii="Times New Roman" w:hAnsi="Times New Roman" w:cs="Times New Roman"/>
        </w:rPr>
        <w:t xml:space="preserve"> the performance of large dataset models as load times become significantly high. Further work </w:t>
      </w:r>
      <w:r w:rsidR="009022AB" w:rsidRPr="00D205EC">
        <w:rPr>
          <w:rFonts w:ascii="Times New Roman" w:hAnsi="Times New Roman" w:cs="Times New Roman"/>
        </w:rPr>
        <w:t>may</w:t>
      </w:r>
      <w:r w:rsidRPr="00D205EC">
        <w:rPr>
          <w:rFonts w:ascii="Times New Roman" w:hAnsi="Times New Roman" w:cs="Times New Roman"/>
        </w:rPr>
        <w:t xml:space="preserve"> introduce </w:t>
      </w:r>
      <w:proofErr w:type="spellStart"/>
      <w:r w:rsidRPr="00D205EC">
        <w:rPr>
          <w:rFonts w:ascii="Times New Roman" w:hAnsi="Times New Roman" w:cs="Times New Roman"/>
        </w:rPr>
        <w:t>Streamlit’s</w:t>
      </w:r>
      <w:proofErr w:type="spellEnd"/>
      <w:r w:rsidRPr="00D205EC">
        <w:rPr>
          <w:rFonts w:ascii="Times New Roman" w:hAnsi="Times New Roman" w:cs="Times New Roman"/>
        </w:rPr>
        <w:t xml:space="preserve"> caching functionality and expander widgets to avoid complete page rendering and reduce information overload. </w:t>
      </w:r>
    </w:p>
    <w:p w14:paraId="2AB124F8" w14:textId="77777777" w:rsidR="000009F5" w:rsidRPr="00D205EC" w:rsidRDefault="000009F5">
      <w:pPr>
        <w:rPr>
          <w:rFonts w:ascii="Times New Roman" w:hAnsi="Times New Roman" w:cs="Times New Roman"/>
        </w:rPr>
      </w:pPr>
    </w:p>
    <w:p w14:paraId="06C0AE88" w14:textId="07CCACBD" w:rsidR="004D1012" w:rsidRPr="00D205EC" w:rsidRDefault="004D1012">
      <w:pPr>
        <w:rPr>
          <w:rFonts w:ascii="Times New Roman" w:hAnsi="Times New Roman" w:cs="Times New Roman"/>
        </w:rPr>
      </w:pPr>
      <w:r w:rsidRPr="00D205EC">
        <w:rPr>
          <w:rFonts w:ascii="Times New Roman" w:hAnsi="Times New Roman" w:cs="Times New Roman"/>
        </w:rPr>
        <w:t>Declaration</w:t>
      </w:r>
    </w:p>
    <w:p w14:paraId="20B7116E" w14:textId="77777777" w:rsidR="004D1012" w:rsidRPr="00D205EC" w:rsidRDefault="004D1012">
      <w:pPr>
        <w:rPr>
          <w:rFonts w:ascii="Times New Roman" w:hAnsi="Times New Roman" w:cs="Times New Roman"/>
        </w:rPr>
      </w:pPr>
    </w:p>
    <w:p w14:paraId="5173956B" w14:textId="41809E42" w:rsidR="004D1012" w:rsidRPr="00D205EC" w:rsidRDefault="004D1012">
      <w:pPr>
        <w:rPr>
          <w:rFonts w:ascii="Times New Roman" w:hAnsi="Times New Roman" w:cs="Times New Roman"/>
        </w:rPr>
      </w:pPr>
      <w:r w:rsidRPr="00D205EC">
        <w:rPr>
          <w:rFonts w:ascii="Times New Roman" w:hAnsi="Times New Roman" w:cs="Times New Roman"/>
        </w:rPr>
        <w:t>Acknowledgements</w:t>
      </w:r>
    </w:p>
    <w:p w14:paraId="17EDD14A" w14:textId="77777777" w:rsidR="004D1012" w:rsidRPr="00D205EC" w:rsidRDefault="004D1012">
      <w:pPr>
        <w:rPr>
          <w:rFonts w:ascii="Times New Roman" w:hAnsi="Times New Roman" w:cs="Times New Roman"/>
        </w:rPr>
      </w:pPr>
    </w:p>
    <w:p w14:paraId="483C8506" w14:textId="550E8F48" w:rsidR="004D1012" w:rsidRPr="00D205EC" w:rsidRDefault="004D1012">
      <w:pPr>
        <w:rPr>
          <w:rFonts w:ascii="Times New Roman" w:hAnsi="Times New Roman" w:cs="Times New Roman"/>
          <w:b/>
          <w:bCs/>
        </w:rPr>
      </w:pPr>
      <w:r w:rsidRPr="00D205EC">
        <w:rPr>
          <w:rFonts w:ascii="Times New Roman" w:hAnsi="Times New Roman" w:cs="Times New Roman"/>
          <w:b/>
          <w:bCs/>
        </w:rPr>
        <w:t xml:space="preserve">Abbreviations </w:t>
      </w:r>
    </w:p>
    <w:p w14:paraId="2355F07B" w14:textId="7C16999E" w:rsidR="0031511A" w:rsidRPr="00D205EC" w:rsidRDefault="0031511A">
      <w:pPr>
        <w:rPr>
          <w:rFonts w:ascii="Times New Roman" w:hAnsi="Times New Roman" w:cs="Times New Roman"/>
        </w:rPr>
      </w:pPr>
      <w:r w:rsidRPr="00D205EC">
        <w:rPr>
          <w:rFonts w:ascii="Times New Roman" w:hAnsi="Times New Roman" w:cs="Times New Roman"/>
        </w:rPr>
        <w:t>ECM</w:t>
      </w:r>
      <w:r w:rsidRPr="00D205EC">
        <w:rPr>
          <w:rFonts w:ascii="Times New Roman" w:hAnsi="Times New Roman" w:cs="Times New Roman"/>
        </w:rPr>
        <w:t xml:space="preserve"> – Expected </w:t>
      </w:r>
      <w:r w:rsidR="00D205EC">
        <w:rPr>
          <w:rFonts w:ascii="Times New Roman" w:hAnsi="Times New Roman" w:cs="Times New Roman"/>
        </w:rPr>
        <w:t>C</w:t>
      </w:r>
      <w:r w:rsidRPr="00D205EC">
        <w:rPr>
          <w:rFonts w:ascii="Times New Roman" w:hAnsi="Times New Roman" w:cs="Times New Roman"/>
        </w:rPr>
        <w:t xml:space="preserve">ost of </w:t>
      </w:r>
      <w:r w:rsidR="00D205EC">
        <w:rPr>
          <w:rFonts w:ascii="Times New Roman" w:hAnsi="Times New Roman" w:cs="Times New Roman"/>
        </w:rPr>
        <w:t>M</w:t>
      </w:r>
      <w:r w:rsidRPr="00D205EC">
        <w:rPr>
          <w:rFonts w:ascii="Times New Roman" w:hAnsi="Times New Roman" w:cs="Times New Roman"/>
        </w:rPr>
        <w:t>isclassification</w:t>
      </w:r>
    </w:p>
    <w:p w14:paraId="62C1F213" w14:textId="056F4619" w:rsidR="0031511A" w:rsidRPr="00D205EC" w:rsidRDefault="0031511A">
      <w:pPr>
        <w:rPr>
          <w:rFonts w:ascii="Times New Roman" w:hAnsi="Times New Roman" w:cs="Times New Roman"/>
        </w:rPr>
      </w:pPr>
      <w:r w:rsidRPr="00D205EC">
        <w:rPr>
          <w:rFonts w:ascii="Times New Roman" w:hAnsi="Times New Roman" w:cs="Times New Roman"/>
        </w:rPr>
        <w:t>EDA</w:t>
      </w:r>
      <w:r w:rsidR="00D205EC">
        <w:rPr>
          <w:rFonts w:ascii="Times New Roman" w:hAnsi="Times New Roman" w:cs="Times New Roman"/>
        </w:rPr>
        <w:t xml:space="preserve"> – Exploratory Data Analysis</w:t>
      </w:r>
    </w:p>
    <w:p w14:paraId="68E76E18" w14:textId="53027811" w:rsidR="0031511A" w:rsidRPr="00D205EC" w:rsidRDefault="0031511A">
      <w:pPr>
        <w:rPr>
          <w:rFonts w:ascii="Times New Roman" w:hAnsi="Times New Roman" w:cs="Times New Roman"/>
        </w:rPr>
      </w:pPr>
      <w:r w:rsidRPr="00D205EC">
        <w:rPr>
          <w:rFonts w:ascii="Times New Roman" w:hAnsi="Times New Roman" w:cs="Times New Roman"/>
        </w:rPr>
        <w:t>CSV</w:t>
      </w:r>
      <w:r w:rsidR="00D205EC">
        <w:rPr>
          <w:rFonts w:ascii="Times New Roman" w:hAnsi="Times New Roman" w:cs="Times New Roman"/>
        </w:rPr>
        <w:t xml:space="preserve"> – Comma Separated Value</w:t>
      </w:r>
    </w:p>
    <w:p w14:paraId="2E3603B9" w14:textId="546433F7" w:rsidR="004D1012" w:rsidRPr="00D205EC" w:rsidRDefault="0031511A">
      <w:pPr>
        <w:rPr>
          <w:rFonts w:ascii="Times New Roman" w:hAnsi="Times New Roman" w:cs="Times New Roman"/>
        </w:rPr>
      </w:pPr>
      <w:r w:rsidRPr="00D205EC">
        <w:rPr>
          <w:rFonts w:ascii="Times New Roman" w:hAnsi="Times New Roman" w:cs="Times New Roman"/>
        </w:rPr>
        <w:t>PDP</w:t>
      </w:r>
      <w:r w:rsidR="00D205EC">
        <w:rPr>
          <w:rFonts w:ascii="Times New Roman" w:hAnsi="Times New Roman" w:cs="Times New Roman"/>
        </w:rPr>
        <w:t xml:space="preserve"> – Partial Dependency Plot</w:t>
      </w:r>
    </w:p>
    <w:p w14:paraId="212907B2" w14:textId="15ED2E9D" w:rsidR="0031511A" w:rsidRDefault="0031511A">
      <w:pPr>
        <w:rPr>
          <w:rFonts w:ascii="Times New Roman" w:hAnsi="Times New Roman" w:cs="Times New Roman"/>
        </w:rPr>
      </w:pPr>
      <w:r w:rsidRPr="00D205EC">
        <w:rPr>
          <w:rFonts w:ascii="Times New Roman" w:hAnsi="Times New Roman" w:cs="Times New Roman"/>
        </w:rPr>
        <w:t>MAE</w:t>
      </w:r>
      <w:r w:rsidR="00D205EC">
        <w:rPr>
          <w:rFonts w:ascii="Times New Roman" w:hAnsi="Times New Roman" w:cs="Times New Roman"/>
        </w:rPr>
        <w:t xml:space="preserve"> – Mean Absolute Error</w:t>
      </w:r>
    </w:p>
    <w:p w14:paraId="7E8A26F0" w14:textId="77777777" w:rsidR="00D205EC" w:rsidRPr="00D205EC" w:rsidRDefault="00D205EC">
      <w:pPr>
        <w:rPr>
          <w:rFonts w:ascii="Times New Roman" w:hAnsi="Times New Roman" w:cs="Times New Roman"/>
        </w:rPr>
      </w:pPr>
    </w:p>
    <w:p w14:paraId="3E97B02A" w14:textId="55BFD192" w:rsidR="00607AD2" w:rsidRPr="00D205EC" w:rsidRDefault="00607AD2">
      <w:pPr>
        <w:rPr>
          <w:rFonts w:ascii="Times New Roman" w:hAnsi="Times New Roman" w:cs="Times New Roman"/>
          <w:b/>
          <w:bCs/>
          <w:u w:val="single"/>
        </w:rPr>
      </w:pPr>
      <w:r w:rsidRPr="00D205EC">
        <w:rPr>
          <w:rFonts w:ascii="Times New Roman" w:hAnsi="Times New Roman" w:cs="Times New Roman"/>
          <w:b/>
          <w:bCs/>
          <w:u w:val="single"/>
        </w:rPr>
        <w:t>Chapter 1 – Introduction</w:t>
      </w:r>
    </w:p>
    <w:p w14:paraId="1C3F4E0D" w14:textId="4D9BD564" w:rsidR="00D003CE" w:rsidRPr="00D205EC" w:rsidRDefault="00D003CE" w:rsidP="00D003CE">
      <w:pPr>
        <w:pStyle w:val="ListParagraph"/>
        <w:numPr>
          <w:ilvl w:val="0"/>
          <w:numId w:val="34"/>
        </w:numPr>
        <w:rPr>
          <w:rFonts w:ascii="Times New Roman" w:hAnsi="Times New Roman" w:cs="Times New Roman"/>
        </w:rPr>
      </w:pPr>
      <w:r w:rsidRPr="00D205EC">
        <w:rPr>
          <w:rFonts w:ascii="Times New Roman" w:hAnsi="Times New Roman" w:cs="Times New Roman"/>
        </w:rPr>
        <w:t>Project Overview</w:t>
      </w:r>
    </w:p>
    <w:p w14:paraId="1053186C" w14:textId="124C7ACA" w:rsidR="005272DC" w:rsidRPr="00D205EC" w:rsidRDefault="005272DC" w:rsidP="005272DC">
      <w:pPr>
        <w:rPr>
          <w:rFonts w:ascii="Times New Roman" w:hAnsi="Times New Roman" w:cs="Times New Roman"/>
        </w:rPr>
      </w:pPr>
      <w:r w:rsidRPr="00D205EC">
        <w:rPr>
          <w:rFonts w:ascii="Times New Roman" w:hAnsi="Times New Roman" w:cs="Times New Roman"/>
        </w:rPr>
        <w:t>Decision trees are used across various sectors, from business market analysis, to healthcare, medicine and finance to make critical decisions (</w:t>
      </w:r>
      <w:proofErr w:type="spellStart"/>
      <w:r w:rsidRPr="00D205EC">
        <w:rPr>
          <w:rFonts w:ascii="Times New Roman" w:hAnsi="Times New Roman" w:cs="Times New Roman"/>
        </w:rPr>
        <w:t>Hogarty</w:t>
      </w:r>
      <w:proofErr w:type="spellEnd"/>
      <w:r w:rsidRPr="00D205EC">
        <w:rPr>
          <w:rFonts w:ascii="Times New Roman" w:hAnsi="Times New Roman" w:cs="Times New Roman"/>
        </w:rPr>
        <w:t xml:space="preserve">, 2022). Since these trees require large amounts of data, evaluating decisions becomes much more complex and consideration is required to ensure decisions being made by these models work for their </w:t>
      </w:r>
      <w:r w:rsidR="007E409F" w:rsidRPr="00D205EC">
        <w:rPr>
          <w:rFonts w:ascii="Times New Roman" w:hAnsi="Times New Roman" w:cs="Times New Roman"/>
        </w:rPr>
        <w:t>domain</w:t>
      </w:r>
      <w:r w:rsidRPr="00D205EC">
        <w:rPr>
          <w:rFonts w:ascii="Times New Roman" w:hAnsi="Times New Roman" w:cs="Times New Roman"/>
        </w:rPr>
        <w:t xml:space="preserve">. </w:t>
      </w:r>
    </w:p>
    <w:p w14:paraId="37248FA9" w14:textId="77777777" w:rsidR="007E409F" w:rsidRPr="00D205EC" w:rsidRDefault="007E409F" w:rsidP="005272DC">
      <w:pPr>
        <w:rPr>
          <w:rFonts w:ascii="Times New Roman" w:hAnsi="Times New Roman" w:cs="Times New Roman"/>
        </w:rPr>
      </w:pPr>
    </w:p>
    <w:p w14:paraId="1BAD3DB2" w14:textId="19D1648E" w:rsidR="007E409F" w:rsidRPr="00D205EC" w:rsidRDefault="007E409F" w:rsidP="005272DC">
      <w:pPr>
        <w:rPr>
          <w:rFonts w:ascii="Times New Roman" w:hAnsi="Times New Roman" w:cs="Times New Roman"/>
        </w:rPr>
      </w:pPr>
      <w:r w:rsidRPr="00D205EC">
        <w:rPr>
          <w:rFonts w:ascii="Times New Roman" w:hAnsi="Times New Roman" w:cs="Times New Roman"/>
        </w:rPr>
        <w:t>One method to increase domain knowledge implementation throughout the model building process is to include expertise from user interaction. By including user interaction, and providing appropriate visualisations with model building support, the user can establish the best model that effectively represents their own data.</w:t>
      </w:r>
    </w:p>
    <w:p w14:paraId="7CE747D2" w14:textId="77777777" w:rsidR="007E409F" w:rsidRPr="00D205EC" w:rsidRDefault="007E409F" w:rsidP="005272DC">
      <w:pPr>
        <w:rPr>
          <w:rFonts w:ascii="Times New Roman" w:hAnsi="Times New Roman" w:cs="Times New Roman"/>
        </w:rPr>
      </w:pPr>
    </w:p>
    <w:p w14:paraId="5BB19CA1" w14:textId="77777777" w:rsidR="007E409F" w:rsidRPr="00D205EC" w:rsidRDefault="005272DC" w:rsidP="005272DC">
      <w:pPr>
        <w:rPr>
          <w:rFonts w:ascii="Times New Roman" w:hAnsi="Times New Roman" w:cs="Times New Roman"/>
        </w:rPr>
      </w:pPr>
      <w:r w:rsidRPr="00D205EC">
        <w:rPr>
          <w:rFonts w:ascii="Times New Roman" w:hAnsi="Times New Roman" w:cs="Times New Roman"/>
        </w:rPr>
        <w:t xml:space="preserve">Creating a decision tree builder and keeping a human ‘in the loop’ requires the user to gain control of the decisions made by the model, where each change in variable for the tree can be assessed by the user. Giving the user control for each step in creating a decision tree for their dataset will allow the user to make informed decisions for each objective variable in their model. Among others, some of the variables can consider </w:t>
      </w:r>
      <w:r w:rsidR="007E409F" w:rsidRPr="00D205EC">
        <w:rPr>
          <w:rFonts w:ascii="Times New Roman" w:hAnsi="Times New Roman" w:cs="Times New Roman"/>
        </w:rPr>
        <w:t xml:space="preserve">integral hyperparameters of the decision tree, including </w:t>
      </w:r>
      <w:r w:rsidRPr="00D205EC">
        <w:rPr>
          <w:rFonts w:ascii="Times New Roman" w:hAnsi="Times New Roman" w:cs="Times New Roman"/>
        </w:rPr>
        <w:t>the maximum depth, and the best split point</w:t>
      </w:r>
      <w:r w:rsidR="007E409F" w:rsidRPr="00D205EC">
        <w:rPr>
          <w:rFonts w:ascii="Times New Roman" w:hAnsi="Times New Roman" w:cs="Times New Roman"/>
        </w:rPr>
        <w:t xml:space="preserve">. This can then be assessed </w:t>
      </w:r>
      <w:r w:rsidRPr="00D205EC">
        <w:rPr>
          <w:rFonts w:ascii="Times New Roman" w:hAnsi="Times New Roman" w:cs="Times New Roman"/>
        </w:rPr>
        <w:t xml:space="preserve">to </w:t>
      </w:r>
      <w:r w:rsidR="007E409F" w:rsidRPr="00D205EC">
        <w:rPr>
          <w:rFonts w:ascii="Times New Roman" w:hAnsi="Times New Roman" w:cs="Times New Roman"/>
        </w:rPr>
        <w:t>consider</w:t>
      </w:r>
      <w:r w:rsidRPr="00D205EC">
        <w:rPr>
          <w:rFonts w:ascii="Times New Roman" w:hAnsi="Times New Roman" w:cs="Times New Roman"/>
        </w:rPr>
        <w:t xml:space="preserve"> whether simplification of the decision</w:t>
      </w:r>
      <w:r w:rsidR="007E409F" w:rsidRPr="00D205EC">
        <w:rPr>
          <w:rFonts w:ascii="Times New Roman" w:hAnsi="Times New Roman" w:cs="Times New Roman"/>
        </w:rPr>
        <w:t xml:space="preserve"> model</w:t>
      </w:r>
      <w:r w:rsidRPr="00D205EC">
        <w:rPr>
          <w:rFonts w:ascii="Times New Roman" w:hAnsi="Times New Roman" w:cs="Times New Roman"/>
        </w:rPr>
        <w:t xml:space="preserve"> is needed, or a more intricate approach is required. </w:t>
      </w:r>
    </w:p>
    <w:p w14:paraId="794EDEA6" w14:textId="77777777" w:rsidR="007E409F" w:rsidRPr="00D205EC" w:rsidRDefault="007E409F" w:rsidP="005272DC">
      <w:pPr>
        <w:rPr>
          <w:rFonts w:ascii="Times New Roman" w:hAnsi="Times New Roman" w:cs="Times New Roman"/>
        </w:rPr>
      </w:pPr>
    </w:p>
    <w:p w14:paraId="55979BA2" w14:textId="35F4A7CB" w:rsidR="007E409F" w:rsidRPr="00D205EC" w:rsidRDefault="007E409F" w:rsidP="005272DC">
      <w:pPr>
        <w:rPr>
          <w:rFonts w:ascii="Times New Roman" w:hAnsi="Times New Roman" w:cs="Times New Roman"/>
        </w:rPr>
      </w:pPr>
      <w:r w:rsidRPr="00D205EC">
        <w:rPr>
          <w:rFonts w:ascii="Times New Roman" w:hAnsi="Times New Roman" w:cs="Times New Roman"/>
        </w:rPr>
        <w:t xml:space="preserve">This project will evaluate the suitability of a user-configurated decision tree builder application for a range of regression and classification problems. The application will go through extensive functionality and validation testing to assess the usability of the application as an abstraction from the standard low-level machine learning pipeline for use by a non-technical user. The goal of this project is to determine whether a decision tree builder application can be useful within a web-application environment for a variety of different datasets and domains. </w:t>
      </w:r>
    </w:p>
    <w:p w14:paraId="51F9B4D6" w14:textId="37CFDFF1" w:rsidR="005272DC" w:rsidRPr="00D205EC" w:rsidRDefault="005272DC" w:rsidP="005272DC">
      <w:pPr>
        <w:rPr>
          <w:rFonts w:ascii="Times New Roman" w:hAnsi="Times New Roman" w:cs="Times New Roman"/>
        </w:rPr>
      </w:pPr>
    </w:p>
    <w:p w14:paraId="517B15F9" w14:textId="77777777" w:rsidR="005272DC" w:rsidRPr="00D205EC" w:rsidRDefault="005272DC" w:rsidP="005272DC">
      <w:pPr>
        <w:rPr>
          <w:rFonts w:ascii="Times New Roman" w:hAnsi="Times New Roman" w:cs="Times New Roman"/>
        </w:rPr>
      </w:pPr>
    </w:p>
    <w:p w14:paraId="7F975B5F" w14:textId="0AD67469" w:rsidR="00D003CE" w:rsidRPr="00D205EC" w:rsidRDefault="00D003CE" w:rsidP="007412D1">
      <w:pPr>
        <w:rPr>
          <w:rFonts w:ascii="Times New Roman" w:hAnsi="Times New Roman" w:cs="Times New Roman"/>
          <w:b/>
          <w:bCs/>
        </w:rPr>
      </w:pPr>
      <w:r w:rsidRPr="00D205EC">
        <w:rPr>
          <w:rFonts w:ascii="Times New Roman" w:hAnsi="Times New Roman" w:cs="Times New Roman"/>
          <w:b/>
          <w:bCs/>
        </w:rPr>
        <w:t>Potential Problems</w:t>
      </w:r>
    </w:p>
    <w:p w14:paraId="09FA35C5" w14:textId="77777777" w:rsidR="005272DC" w:rsidRPr="00D205EC" w:rsidRDefault="005272DC" w:rsidP="00665708">
      <w:pPr>
        <w:pStyle w:val="ListParagraph"/>
        <w:numPr>
          <w:ilvl w:val="0"/>
          <w:numId w:val="34"/>
        </w:numPr>
        <w:rPr>
          <w:rFonts w:ascii="Times New Roman" w:hAnsi="Times New Roman" w:cs="Times New Roman"/>
        </w:rPr>
      </w:pPr>
      <w:r w:rsidRPr="00D205EC">
        <w:rPr>
          <w:rFonts w:ascii="Times New Roman" w:hAnsi="Times New Roman" w:cs="Times New Roman"/>
        </w:rPr>
        <w:t>There may be problems with scalability, problems may arise when the dataset is too large and takes up too much memory to perform model building.</w:t>
      </w:r>
    </w:p>
    <w:p w14:paraId="5EED8129" w14:textId="77777777" w:rsidR="005272DC" w:rsidRPr="00D205EC" w:rsidRDefault="005272DC" w:rsidP="007E409F">
      <w:pPr>
        <w:pStyle w:val="ListParagraph"/>
        <w:numPr>
          <w:ilvl w:val="0"/>
          <w:numId w:val="34"/>
        </w:numPr>
        <w:rPr>
          <w:rFonts w:ascii="Times New Roman" w:hAnsi="Times New Roman" w:cs="Times New Roman"/>
        </w:rPr>
      </w:pPr>
      <w:r w:rsidRPr="00D205EC">
        <w:rPr>
          <w:rFonts w:ascii="Times New Roman" w:hAnsi="Times New Roman" w:cs="Times New Roman"/>
        </w:rPr>
        <w:t>If the dataset is not cleaned properly, any decisions made would still be susceptible to bias.</w:t>
      </w:r>
    </w:p>
    <w:p w14:paraId="5880DD61" w14:textId="77777777" w:rsidR="005272DC" w:rsidRPr="00D205EC" w:rsidRDefault="005272DC" w:rsidP="007E409F">
      <w:pPr>
        <w:pStyle w:val="ListParagraph"/>
        <w:numPr>
          <w:ilvl w:val="0"/>
          <w:numId w:val="34"/>
        </w:numPr>
        <w:rPr>
          <w:rFonts w:ascii="Times New Roman" w:hAnsi="Times New Roman" w:cs="Times New Roman"/>
        </w:rPr>
      </w:pPr>
      <w:r w:rsidRPr="00D205EC">
        <w:rPr>
          <w:rFonts w:ascii="Times New Roman" w:hAnsi="Times New Roman" w:cs="Times New Roman"/>
        </w:rPr>
        <w:t>Security with confidential data could be an issue with certain datasets, there needs to be a way to ensure datasets that are imported keep data safe when recorded</w:t>
      </w:r>
    </w:p>
    <w:p w14:paraId="62B9CA1F" w14:textId="77777777" w:rsidR="005272DC" w:rsidRPr="00D205EC" w:rsidRDefault="005272DC" w:rsidP="007E409F">
      <w:pPr>
        <w:pStyle w:val="ListParagraph"/>
        <w:numPr>
          <w:ilvl w:val="0"/>
          <w:numId w:val="34"/>
        </w:numPr>
        <w:rPr>
          <w:rFonts w:ascii="Times New Roman" w:hAnsi="Times New Roman" w:cs="Times New Roman"/>
        </w:rPr>
      </w:pPr>
      <w:r w:rsidRPr="00D205EC">
        <w:rPr>
          <w:rFonts w:ascii="Times New Roman" w:hAnsi="Times New Roman" w:cs="Times New Roman"/>
        </w:rPr>
        <w:t>Any decisions made will be dependent on the user and their decision. It should be clear that this application and any outcomes made by the application and user are not foolproof and users must take this into account when making critical decisions.</w:t>
      </w:r>
    </w:p>
    <w:p w14:paraId="40D0DB0D" w14:textId="2A538A57" w:rsidR="005272DC" w:rsidRPr="00D205EC" w:rsidRDefault="005272DC" w:rsidP="007E409F">
      <w:pPr>
        <w:pStyle w:val="ListParagraph"/>
        <w:numPr>
          <w:ilvl w:val="0"/>
          <w:numId w:val="34"/>
        </w:numPr>
        <w:rPr>
          <w:rFonts w:ascii="Times New Roman" w:hAnsi="Times New Roman" w:cs="Times New Roman"/>
        </w:rPr>
      </w:pPr>
      <w:r w:rsidRPr="00D205EC">
        <w:rPr>
          <w:rFonts w:ascii="Times New Roman" w:hAnsi="Times New Roman" w:cs="Times New Roman"/>
        </w:rPr>
        <w:t xml:space="preserve">To provide </w:t>
      </w:r>
      <w:r w:rsidR="007E409F" w:rsidRPr="00D205EC">
        <w:rPr>
          <w:rFonts w:ascii="Times New Roman" w:hAnsi="Times New Roman" w:cs="Times New Roman"/>
        </w:rPr>
        <w:t xml:space="preserve">model building </w:t>
      </w:r>
      <w:r w:rsidRPr="00D205EC">
        <w:rPr>
          <w:rFonts w:ascii="Times New Roman" w:hAnsi="Times New Roman" w:cs="Times New Roman"/>
        </w:rPr>
        <w:t xml:space="preserve">support to users, metrics must be used to help the user identify any overfitting or underfitting. This is a multifactorial approach and can be subjective on the dataset, so caution must be taken when making suggestions. </w:t>
      </w:r>
    </w:p>
    <w:p w14:paraId="7ECC1F11" w14:textId="77777777" w:rsidR="005272DC" w:rsidRPr="00D205EC" w:rsidRDefault="005272DC" w:rsidP="005272DC">
      <w:pPr>
        <w:rPr>
          <w:rFonts w:ascii="Times New Roman" w:hAnsi="Times New Roman" w:cs="Times New Roman"/>
        </w:rPr>
      </w:pPr>
    </w:p>
    <w:p w14:paraId="6C3A4B25" w14:textId="4C0CFEB9" w:rsidR="005272DC" w:rsidRPr="00D205EC" w:rsidRDefault="00D003CE" w:rsidP="007412D1">
      <w:pPr>
        <w:rPr>
          <w:rFonts w:ascii="Times New Roman" w:hAnsi="Times New Roman" w:cs="Times New Roman"/>
          <w:b/>
          <w:bCs/>
        </w:rPr>
      </w:pPr>
      <w:r w:rsidRPr="00D205EC">
        <w:rPr>
          <w:rFonts w:ascii="Times New Roman" w:hAnsi="Times New Roman" w:cs="Times New Roman"/>
          <w:b/>
          <w:bCs/>
        </w:rPr>
        <w:t xml:space="preserve">Aims </w:t>
      </w:r>
    </w:p>
    <w:p w14:paraId="4D474A48" w14:textId="7A0C1442" w:rsidR="007E409F" w:rsidRPr="00D205EC" w:rsidRDefault="007E409F" w:rsidP="007E409F">
      <w:pPr>
        <w:pStyle w:val="ListParagraph"/>
        <w:rPr>
          <w:rFonts w:ascii="Times New Roman" w:hAnsi="Times New Roman" w:cs="Times New Roman"/>
        </w:rPr>
      </w:pPr>
      <w:r w:rsidRPr="00D205EC">
        <w:rPr>
          <w:rFonts w:ascii="Times New Roman" w:hAnsi="Times New Roman" w:cs="Times New Roman"/>
        </w:rPr>
        <w:t xml:space="preserve">The aims of this project are to allow full configuration of a classification and regression tree model within a web-based application in </w:t>
      </w:r>
      <w:proofErr w:type="spellStart"/>
      <w:r w:rsidRPr="00D205EC">
        <w:rPr>
          <w:rFonts w:ascii="Times New Roman" w:hAnsi="Times New Roman" w:cs="Times New Roman"/>
        </w:rPr>
        <w:t>Streamlit</w:t>
      </w:r>
      <w:proofErr w:type="spellEnd"/>
      <w:r w:rsidRPr="00D205EC">
        <w:rPr>
          <w:rFonts w:ascii="Times New Roman" w:hAnsi="Times New Roman" w:cs="Times New Roman"/>
        </w:rPr>
        <w:t>. Within this application, the aim is for the user to gain full configuration and flexibility over the produced decision tree model, with fully supportive decision tree visualisations and evaluation plots allowing the user to understand the impact of changing one or more variables in the decision tree model.  It is hoped that the interactive element of the application will</w:t>
      </w:r>
      <w:r w:rsidR="00AF2426" w:rsidRPr="00D205EC">
        <w:rPr>
          <w:rFonts w:ascii="Times New Roman" w:hAnsi="Times New Roman" w:cs="Times New Roman"/>
        </w:rPr>
        <w:t xml:space="preserve"> aid the user in</w:t>
      </w:r>
      <w:r w:rsidRPr="00D205EC">
        <w:rPr>
          <w:rFonts w:ascii="Times New Roman" w:hAnsi="Times New Roman" w:cs="Times New Roman"/>
        </w:rPr>
        <w:t xml:space="preserve"> implement</w:t>
      </w:r>
      <w:r w:rsidR="00AF2426" w:rsidRPr="00D205EC">
        <w:rPr>
          <w:rFonts w:ascii="Times New Roman" w:hAnsi="Times New Roman" w:cs="Times New Roman"/>
        </w:rPr>
        <w:t xml:space="preserve">ing </w:t>
      </w:r>
      <w:r w:rsidRPr="00D205EC">
        <w:rPr>
          <w:rFonts w:ascii="Times New Roman" w:hAnsi="Times New Roman" w:cs="Times New Roman"/>
        </w:rPr>
        <w:t xml:space="preserve">fully contextual decisions from the beginning, where </w:t>
      </w:r>
      <w:r w:rsidR="00AF2426" w:rsidRPr="00D205EC">
        <w:rPr>
          <w:rFonts w:ascii="Times New Roman" w:hAnsi="Times New Roman" w:cs="Times New Roman"/>
        </w:rPr>
        <w:t>they</w:t>
      </w:r>
      <w:r w:rsidRPr="00D205EC">
        <w:rPr>
          <w:rFonts w:ascii="Times New Roman" w:hAnsi="Times New Roman" w:cs="Times New Roman"/>
        </w:rPr>
        <w:t xml:space="preserve"> can make informed decisions on what is the best approach for their decision tree model related to their problem statement. </w:t>
      </w:r>
    </w:p>
    <w:p w14:paraId="74EF6A18" w14:textId="77777777" w:rsidR="007E409F" w:rsidRPr="00D205EC" w:rsidRDefault="007E409F" w:rsidP="005272DC">
      <w:pPr>
        <w:pStyle w:val="ListParagraph"/>
        <w:rPr>
          <w:rFonts w:ascii="Times New Roman" w:hAnsi="Times New Roman" w:cs="Times New Roman"/>
        </w:rPr>
      </w:pPr>
    </w:p>
    <w:p w14:paraId="1A424A80" w14:textId="11DDF704" w:rsidR="007E409F" w:rsidRPr="00D205EC" w:rsidRDefault="007E409F" w:rsidP="007412D1">
      <w:pPr>
        <w:rPr>
          <w:rFonts w:ascii="Times New Roman" w:hAnsi="Times New Roman" w:cs="Times New Roman"/>
          <w:b/>
          <w:bCs/>
        </w:rPr>
      </w:pPr>
      <w:r w:rsidRPr="00D205EC">
        <w:rPr>
          <w:rFonts w:ascii="Times New Roman" w:hAnsi="Times New Roman" w:cs="Times New Roman"/>
          <w:b/>
          <w:bCs/>
        </w:rPr>
        <w:t>Objectives</w:t>
      </w:r>
    </w:p>
    <w:p w14:paraId="4CA8466E" w14:textId="77777777" w:rsidR="007E409F" w:rsidRPr="00D205EC" w:rsidRDefault="007E409F" w:rsidP="007E409F">
      <w:pPr>
        <w:rPr>
          <w:rFonts w:ascii="Times New Roman" w:hAnsi="Times New Roman" w:cs="Times New Roman"/>
        </w:rPr>
      </w:pPr>
    </w:p>
    <w:p w14:paraId="7586B228" w14:textId="77777777" w:rsidR="005272DC" w:rsidRPr="00D205EC" w:rsidRDefault="005272DC" w:rsidP="005272DC">
      <w:pPr>
        <w:pStyle w:val="ListParagraph"/>
        <w:numPr>
          <w:ilvl w:val="0"/>
          <w:numId w:val="54"/>
        </w:numPr>
        <w:rPr>
          <w:rFonts w:ascii="Times New Roman" w:hAnsi="Times New Roman" w:cs="Times New Roman"/>
        </w:rPr>
      </w:pPr>
      <w:r w:rsidRPr="00D205EC">
        <w:rPr>
          <w:rFonts w:ascii="Times New Roman" w:hAnsi="Times New Roman" w:cs="Times New Roman"/>
        </w:rPr>
        <w:t>Allow the user to modify and visualise the impact of changing objective points, such as max depth, best split point.</w:t>
      </w:r>
    </w:p>
    <w:p w14:paraId="22AB0F25" w14:textId="74CF7279" w:rsidR="007E409F" w:rsidRPr="00D205EC" w:rsidRDefault="007E409F" w:rsidP="005272DC">
      <w:pPr>
        <w:pStyle w:val="ListParagraph"/>
        <w:numPr>
          <w:ilvl w:val="0"/>
          <w:numId w:val="54"/>
        </w:numPr>
        <w:rPr>
          <w:rFonts w:ascii="Times New Roman" w:hAnsi="Times New Roman" w:cs="Times New Roman"/>
        </w:rPr>
      </w:pPr>
      <w:r w:rsidRPr="00D205EC">
        <w:rPr>
          <w:rFonts w:ascii="Times New Roman" w:hAnsi="Times New Roman" w:cs="Times New Roman"/>
        </w:rPr>
        <w:t>Display appropriate visualisations for model analysis and evaluations</w:t>
      </w:r>
    </w:p>
    <w:p w14:paraId="4B6D934E" w14:textId="77777777" w:rsidR="005272DC" w:rsidRPr="00D205EC" w:rsidRDefault="005272DC" w:rsidP="005272DC">
      <w:pPr>
        <w:pStyle w:val="ListParagraph"/>
        <w:numPr>
          <w:ilvl w:val="0"/>
          <w:numId w:val="54"/>
        </w:numPr>
        <w:rPr>
          <w:rFonts w:ascii="Times New Roman" w:hAnsi="Times New Roman" w:cs="Times New Roman"/>
        </w:rPr>
      </w:pPr>
      <w:r w:rsidRPr="00D205EC">
        <w:rPr>
          <w:rFonts w:ascii="Times New Roman" w:hAnsi="Times New Roman" w:cs="Times New Roman"/>
        </w:rPr>
        <w:t>Allow the user to add in their own dataset easily</w:t>
      </w:r>
    </w:p>
    <w:p w14:paraId="45B8EB08" w14:textId="460CF329" w:rsidR="005272DC" w:rsidRPr="00D205EC" w:rsidRDefault="005272DC" w:rsidP="005272DC">
      <w:pPr>
        <w:pStyle w:val="ListParagraph"/>
        <w:numPr>
          <w:ilvl w:val="0"/>
          <w:numId w:val="54"/>
        </w:numPr>
        <w:rPr>
          <w:rFonts w:ascii="Times New Roman" w:hAnsi="Times New Roman" w:cs="Times New Roman"/>
        </w:rPr>
      </w:pPr>
      <w:r w:rsidRPr="00D205EC">
        <w:rPr>
          <w:rFonts w:ascii="Times New Roman" w:hAnsi="Times New Roman" w:cs="Times New Roman"/>
        </w:rPr>
        <w:t>Ensure it can work with a range of dataset</w:t>
      </w:r>
      <w:r w:rsidR="007E409F" w:rsidRPr="00D205EC">
        <w:rPr>
          <w:rFonts w:ascii="Times New Roman" w:hAnsi="Times New Roman" w:cs="Times New Roman"/>
        </w:rPr>
        <w:t>s</w:t>
      </w:r>
    </w:p>
    <w:p w14:paraId="621D679F" w14:textId="77777777" w:rsidR="005272DC" w:rsidRPr="00D205EC" w:rsidRDefault="005272DC" w:rsidP="005272DC">
      <w:pPr>
        <w:pStyle w:val="ListParagraph"/>
        <w:numPr>
          <w:ilvl w:val="0"/>
          <w:numId w:val="54"/>
        </w:numPr>
        <w:rPr>
          <w:rFonts w:ascii="Times New Roman" w:hAnsi="Times New Roman" w:cs="Times New Roman"/>
        </w:rPr>
      </w:pPr>
      <w:r w:rsidRPr="00D205EC">
        <w:rPr>
          <w:rFonts w:ascii="Times New Roman" w:hAnsi="Times New Roman" w:cs="Times New Roman"/>
        </w:rPr>
        <w:t>Work with classification and regression data</w:t>
      </w:r>
    </w:p>
    <w:p w14:paraId="1D1D372D" w14:textId="77777777" w:rsidR="005272DC" w:rsidRPr="00D205EC" w:rsidRDefault="005272DC" w:rsidP="005272DC">
      <w:pPr>
        <w:pStyle w:val="ListParagraph"/>
        <w:numPr>
          <w:ilvl w:val="0"/>
          <w:numId w:val="54"/>
        </w:numPr>
        <w:rPr>
          <w:rFonts w:ascii="Times New Roman" w:hAnsi="Times New Roman" w:cs="Times New Roman"/>
        </w:rPr>
      </w:pPr>
      <w:r w:rsidRPr="00D205EC">
        <w:rPr>
          <w:rFonts w:ascii="Times New Roman" w:hAnsi="Times New Roman" w:cs="Times New Roman"/>
        </w:rPr>
        <w:t>Provide suggestions on the best course of action</w:t>
      </w:r>
    </w:p>
    <w:p w14:paraId="04DA68DB" w14:textId="77777777" w:rsidR="005272DC" w:rsidRPr="00D205EC" w:rsidRDefault="005272DC" w:rsidP="005272DC">
      <w:pPr>
        <w:pStyle w:val="ListParagraph"/>
        <w:numPr>
          <w:ilvl w:val="0"/>
          <w:numId w:val="54"/>
        </w:numPr>
        <w:rPr>
          <w:rFonts w:ascii="Times New Roman" w:hAnsi="Times New Roman" w:cs="Times New Roman"/>
        </w:rPr>
      </w:pPr>
      <w:r w:rsidRPr="00D205EC">
        <w:rPr>
          <w:rFonts w:ascii="Times New Roman" w:hAnsi="Times New Roman" w:cs="Times New Roman"/>
        </w:rPr>
        <w:t>Save configurations and provide history</w:t>
      </w:r>
    </w:p>
    <w:p w14:paraId="49F5532E" w14:textId="77777777" w:rsidR="005272DC" w:rsidRPr="00D205EC" w:rsidRDefault="005272DC" w:rsidP="005272DC">
      <w:pPr>
        <w:pStyle w:val="ListParagraph"/>
        <w:numPr>
          <w:ilvl w:val="0"/>
          <w:numId w:val="54"/>
        </w:numPr>
        <w:rPr>
          <w:rFonts w:ascii="Times New Roman" w:hAnsi="Times New Roman" w:cs="Times New Roman"/>
        </w:rPr>
      </w:pPr>
      <w:r w:rsidRPr="00D205EC">
        <w:rPr>
          <w:rFonts w:ascii="Times New Roman" w:hAnsi="Times New Roman" w:cs="Times New Roman"/>
        </w:rPr>
        <w:t>Provide an easy-to-use service, perform a user test survey to establish the ease of use of the application</w:t>
      </w:r>
    </w:p>
    <w:p w14:paraId="75CA4808" w14:textId="77777777" w:rsidR="005272DC" w:rsidRPr="00D205EC" w:rsidRDefault="005272DC" w:rsidP="005272DC">
      <w:pPr>
        <w:rPr>
          <w:rFonts w:ascii="Times New Roman" w:hAnsi="Times New Roman" w:cs="Times New Roman"/>
        </w:rPr>
      </w:pPr>
    </w:p>
    <w:p w14:paraId="004514F9" w14:textId="0F01715D" w:rsidR="007E409F" w:rsidRPr="00D205EC" w:rsidRDefault="00D003CE" w:rsidP="007412D1">
      <w:pPr>
        <w:rPr>
          <w:rFonts w:ascii="Times New Roman" w:hAnsi="Times New Roman" w:cs="Times New Roman"/>
          <w:b/>
          <w:bCs/>
        </w:rPr>
      </w:pPr>
      <w:r w:rsidRPr="00D205EC">
        <w:rPr>
          <w:rFonts w:ascii="Times New Roman" w:hAnsi="Times New Roman" w:cs="Times New Roman"/>
          <w:b/>
          <w:bCs/>
        </w:rPr>
        <w:t>Report Structure</w:t>
      </w:r>
    </w:p>
    <w:p w14:paraId="6419B3CB" w14:textId="1C41B02E" w:rsidR="001B7D20" w:rsidRPr="00D205EC" w:rsidRDefault="001B7D20" w:rsidP="001B7D20">
      <w:pPr>
        <w:pStyle w:val="NormalWeb"/>
      </w:pPr>
      <w:r w:rsidRPr="00D205EC">
        <w:t xml:space="preserve">• Chapter 2 – Literature Review will cover notable research in </w:t>
      </w:r>
      <w:r w:rsidRPr="00D205EC">
        <w:t>decision tree models, overfitting avoidance and current interactive decision tree implementations and the challenges regarding these models.</w:t>
      </w:r>
    </w:p>
    <w:p w14:paraId="7F890A29" w14:textId="710A674B" w:rsidR="001B7D20" w:rsidRPr="00D205EC" w:rsidRDefault="001B7D20" w:rsidP="001B7D20">
      <w:pPr>
        <w:pStyle w:val="NormalWeb"/>
      </w:pPr>
      <w:r w:rsidRPr="00D205EC">
        <w:t>• Chapter 3 – Design will provide an overview of the choices of tools used</w:t>
      </w:r>
      <w:r w:rsidRPr="00D205EC">
        <w:t xml:space="preserve"> and the overall design outcomes </w:t>
      </w:r>
      <w:r w:rsidRPr="00D205EC">
        <w:t xml:space="preserve">along with an initial </w:t>
      </w:r>
      <w:r w:rsidRPr="00D205EC">
        <w:t xml:space="preserve">understanding of the methods chosen </w:t>
      </w:r>
      <w:r w:rsidRPr="00D205EC">
        <w:t>for</w:t>
      </w:r>
      <w:r w:rsidRPr="00D205EC">
        <w:t xml:space="preserve"> the</w:t>
      </w:r>
      <w:r w:rsidRPr="00D205EC">
        <w:t xml:space="preserve"> implementation of the project. </w:t>
      </w:r>
    </w:p>
    <w:p w14:paraId="4757B976" w14:textId="1E61B8F3" w:rsidR="001B7D20" w:rsidRPr="00D205EC" w:rsidRDefault="001B7D20" w:rsidP="001B7D20">
      <w:pPr>
        <w:pStyle w:val="NormalWeb"/>
      </w:pPr>
      <w:r w:rsidRPr="00D205EC">
        <w:t>• Chapter 4 – Implementation will cover the steps taken and decisions made in the development of the</w:t>
      </w:r>
      <w:r w:rsidRPr="00D205EC">
        <w:t xml:space="preserve"> web-based application</w:t>
      </w:r>
      <w:r w:rsidRPr="00D205EC">
        <w:t xml:space="preserve">. </w:t>
      </w:r>
    </w:p>
    <w:p w14:paraId="0B72B35F" w14:textId="2D38A612" w:rsidR="001B7D20" w:rsidRPr="00D205EC" w:rsidRDefault="001B7D20" w:rsidP="001B7D20">
      <w:pPr>
        <w:pStyle w:val="NormalWeb"/>
      </w:pPr>
      <w:r w:rsidRPr="00D205EC">
        <w:t xml:space="preserve">• Chapter 5 – Evaluation will discuss the testing process used, along with an analysis of limitations found in the data. The results obtained will be validated against the aims of the project. </w:t>
      </w:r>
    </w:p>
    <w:p w14:paraId="44AC1C27" w14:textId="24E7313E" w:rsidR="001B7D20" w:rsidRPr="00D205EC" w:rsidRDefault="001B7D20" w:rsidP="001B7D20">
      <w:pPr>
        <w:pStyle w:val="NormalWeb"/>
      </w:pPr>
      <w:r w:rsidRPr="00D205EC">
        <w:t xml:space="preserve">• Chapter 6 – Conclusion summarises the </w:t>
      </w:r>
      <w:r w:rsidRPr="00D205EC">
        <w:t>outcomes</w:t>
      </w:r>
      <w:r w:rsidRPr="00D205EC">
        <w:t xml:space="preserve"> of the project with comments from the author. Improvements and suggestions for further research are also addressed here.</w:t>
      </w:r>
    </w:p>
    <w:p w14:paraId="00D41772" w14:textId="77777777" w:rsidR="00607AD2" w:rsidRPr="00D205EC" w:rsidRDefault="00607AD2">
      <w:pPr>
        <w:rPr>
          <w:rFonts w:ascii="Times New Roman" w:hAnsi="Times New Roman" w:cs="Times New Roman"/>
        </w:rPr>
      </w:pPr>
    </w:p>
    <w:p w14:paraId="44C4786A" w14:textId="04CCEE80" w:rsidR="00607AD2" w:rsidRPr="00D205EC" w:rsidRDefault="00607AD2">
      <w:pPr>
        <w:rPr>
          <w:rFonts w:ascii="Times New Roman" w:hAnsi="Times New Roman" w:cs="Times New Roman"/>
          <w:b/>
          <w:bCs/>
          <w:u w:val="single"/>
        </w:rPr>
      </w:pPr>
      <w:r w:rsidRPr="00D205EC">
        <w:rPr>
          <w:rFonts w:ascii="Times New Roman" w:hAnsi="Times New Roman" w:cs="Times New Roman"/>
          <w:b/>
          <w:bCs/>
          <w:u w:val="single"/>
        </w:rPr>
        <w:t>Chapter 2 – Literature Review</w:t>
      </w:r>
    </w:p>
    <w:p w14:paraId="690E9C93" w14:textId="77777777" w:rsidR="00DA2D49" w:rsidRPr="00D205EC" w:rsidRDefault="00DA2D49">
      <w:pPr>
        <w:rPr>
          <w:rFonts w:ascii="Times New Roman" w:hAnsi="Times New Roman" w:cs="Times New Roman"/>
          <w:color w:val="FF0000"/>
        </w:rPr>
      </w:pPr>
    </w:p>
    <w:p w14:paraId="64F2EB16" w14:textId="77777777" w:rsidR="003318A9" w:rsidRPr="00D205EC" w:rsidRDefault="003318A9" w:rsidP="003318A9">
      <w:pPr>
        <w:rPr>
          <w:rFonts w:ascii="Times New Roman" w:hAnsi="Times New Roman" w:cs="Times New Roman"/>
        </w:rPr>
      </w:pPr>
      <w:r w:rsidRPr="00D205EC">
        <w:rPr>
          <w:rFonts w:ascii="Times New Roman" w:hAnsi="Times New Roman" w:cs="Times New Roman"/>
        </w:rPr>
        <w:t xml:space="preserve">This review aims to cover the current scope of interactive applications for decision tree models, understanding key aspects needed for a successful application and any limitations or challenges in the process. In addition, this section will cover decision trees, their importance in machine learning today, challenges involved with decision tree modelling and the suitability of decision trees within a visual application. </w:t>
      </w:r>
    </w:p>
    <w:p w14:paraId="3D8F90BF" w14:textId="3428AB40" w:rsidR="00724505" w:rsidRPr="00D205EC" w:rsidRDefault="00724505" w:rsidP="003318A9">
      <w:pPr>
        <w:rPr>
          <w:rFonts w:ascii="Times New Roman" w:hAnsi="Times New Roman" w:cs="Times New Roman"/>
        </w:rPr>
      </w:pPr>
    </w:p>
    <w:p w14:paraId="33B8781C" w14:textId="22983CBF" w:rsidR="003318A9" w:rsidRPr="00D205EC" w:rsidRDefault="003318A9" w:rsidP="003318A9">
      <w:pPr>
        <w:rPr>
          <w:rFonts w:ascii="Times New Roman" w:hAnsi="Times New Roman" w:cs="Times New Roman"/>
          <w:b/>
          <w:bCs/>
        </w:rPr>
      </w:pPr>
      <w:r w:rsidRPr="00D205EC">
        <w:rPr>
          <w:rFonts w:ascii="Times New Roman" w:hAnsi="Times New Roman" w:cs="Times New Roman"/>
          <w:b/>
          <w:bCs/>
        </w:rPr>
        <w:t>Decision Trees</w:t>
      </w:r>
    </w:p>
    <w:p w14:paraId="46E494A7" w14:textId="77777777" w:rsidR="003318A9" w:rsidRPr="00D205EC" w:rsidRDefault="003318A9" w:rsidP="003318A9">
      <w:pPr>
        <w:pStyle w:val="ListParagraph"/>
        <w:rPr>
          <w:rFonts w:ascii="Times New Roman" w:hAnsi="Times New Roman" w:cs="Times New Roman"/>
        </w:rPr>
      </w:pPr>
    </w:p>
    <w:p w14:paraId="4A279346" w14:textId="36EE93DE" w:rsidR="003318A9" w:rsidRPr="00D205EC" w:rsidRDefault="003318A9" w:rsidP="003318A9">
      <w:pPr>
        <w:rPr>
          <w:rFonts w:ascii="Times New Roman" w:hAnsi="Times New Roman" w:cs="Times New Roman"/>
        </w:rPr>
      </w:pPr>
      <w:r w:rsidRPr="00D205EC">
        <w:rPr>
          <w:rFonts w:ascii="Times New Roman" w:hAnsi="Times New Roman" w:cs="Times New Roman"/>
        </w:rPr>
        <w:t>A decision tree model is a treelike hierarchical structure consisting of a root node, internal nodes, branches and leaf nodes, often used in supervised machine learning for predictive modelling (IBM</w:t>
      </w:r>
      <w:r w:rsidR="007412D1" w:rsidRPr="00D205EC">
        <w:rPr>
          <w:rFonts w:ascii="Times New Roman" w:hAnsi="Times New Roman" w:cs="Times New Roman"/>
        </w:rPr>
        <w:t>, 2023</w:t>
      </w:r>
      <w:r w:rsidRPr="00D205EC">
        <w:rPr>
          <w:rFonts w:ascii="Times New Roman" w:hAnsi="Times New Roman" w:cs="Times New Roman"/>
        </w:rPr>
        <w:t>)</w:t>
      </w:r>
      <w:r w:rsidR="007412D1" w:rsidRPr="00D205EC">
        <w:rPr>
          <w:rFonts w:ascii="Times New Roman" w:hAnsi="Times New Roman" w:cs="Times New Roman"/>
        </w:rPr>
        <w:t>.</w:t>
      </w:r>
      <w:r w:rsidRPr="00D205EC">
        <w:rPr>
          <w:rFonts w:ascii="Times New Roman" w:hAnsi="Times New Roman" w:cs="Times New Roman"/>
        </w:rPr>
        <w:t xml:space="preserve"> The function of a decision tree is to compute a predicted outcome x for a given function (f(x)), completed by representing a set of conditions repeatedly applied from root node to the leaf node. (</w:t>
      </w:r>
      <w:proofErr w:type="spellStart"/>
      <w:r w:rsidRPr="00D205EC">
        <w:rPr>
          <w:rFonts w:ascii="Times New Roman" w:hAnsi="Times New Roman" w:cs="Times New Roman"/>
        </w:rPr>
        <w:t>Breiman</w:t>
      </w:r>
      <w:proofErr w:type="spellEnd"/>
      <w:r w:rsidRPr="00D205EC">
        <w:rPr>
          <w:rFonts w:ascii="Times New Roman" w:hAnsi="Times New Roman" w:cs="Times New Roman"/>
        </w:rPr>
        <w:t xml:space="preserve"> et al.</w:t>
      </w:r>
      <w:r w:rsidR="007412D1" w:rsidRPr="00D205EC">
        <w:rPr>
          <w:rFonts w:ascii="Times New Roman" w:hAnsi="Times New Roman" w:cs="Times New Roman"/>
        </w:rPr>
        <w:t xml:space="preserve">, 2017; </w:t>
      </w:r>
      <w:r w:rsidRPr="00D205EC">
        <w:rPr>
          <w:rFonts w:ascii="Times New Roman" w:hAnsi="Times New Roman" w:cs="Times New Roman"/>
        </w:rPr>
        <w:t>Quinlan</w:t>
      </w:r>
      <w:r w:rsidR="007412D1" w:rsidRPr="00D205EC">
        <w:rPr>
          <w:rFonts w:ascii="Times New Roman" w:hAnsi="Times New Roman" w:cs="Times New Roman"/>
        </w:rPr>
        <w:t>,1987</w:t>
      </w:r>
      <w:r w:rsidRPr="00D205EC">
        <w:rPr>
          <w:rFonts w:ascii="Times New Roman" w:hAnsi="Times New Roman" w:cs="Times New Roman"/>
        </w:rPr>
        <w:t xml:space="preserve">). </w:t>
      </w:r>
    </w:p>
    <w:p w14:paraId="6B49BEA4" w14:textId="77777777" w:rsidR="003318A9" w:rsidRPr="00D205EC" w:rsidRDefault="003318A9" w:rsidP="003318A9">
      <w:pPr>
        <w:rPr>
          <w:rFonts w:ascii="Times New Roman" w:hAnsi="Times New Roman" w:cs="Times New Roman"/>
        </w:rPr>
      </w:pPr>
    </w:p>
    <w:p w14:paraId="07238E18" w14:textId="634F61AF" w:rsidR="003318A9" w:rsidRPr="00D205EC" w:rsidRDefault="003318A9" w:rsidP="003318A9">
      <w:pPr>
        <w:rPr>
          <w:rFonts w:ascii="Times New Roman" w:hAnsi="Times New Roman" w:cs="Times New Roman"/>
          <w:color w:val="215E99" w:themeColor="text2" w:themeTint="BF"/>
        </w:rPr>
      </w:pPr>
      <w:r w:rsidRPr="00D205EC">
        <w:rPr>
          <w:rFonts w:ascii="Times New Roman" w:hAnsi="Times New Roman" w:cs="Times New Roman"/>
        </w:rPr>
        <w:lastRenderedPageBreak/>
        <w:t xml:space="preserve">Decision trees can be used in </w:t>
      </w:r>
      <w:proofErr w:type="gramStart"/>
      <w:r w:rsidRPr="00D205EC">
        <w:rPr>
          <w:rFonts w:ascii="Times New Roman" w:hAnsi="Times New Roman" w:cs="Times New Roman"/>
        </w:rPr>
        <w:t>a number of</w:t>
      </w:r>
      <w:proofErr w:type="gramEnd"/>
      <w:r w:rsidRPr="00D205EC">
        <w:rPr>
          <w:rFonts w:ascii="Times New Roman" w:hAnsi="Times New Roman" w:cs="Times New Roman"/>
        </w:rPr>
        <w:t xml:space="preserve"> cases. </w:t>
      </w:r>
      <w:r w:rsidRPr="00D205EC">
        <w:rPr>
          <w:rFonts w:ascii="Times New Roman" w:hAnsi="Times New Roman" w:cs="Times New Roman"/>
          <w:color w:val="000000" w:themeColor="text1"/>
        </w:rPr>
        <w:t xml:space="preserve">Song and Lu </w:t>
      </w:r>
      <w:r w:rsidR="007412D1" w:rsidRPr="00D205EC">
        <w:rPr>
          <w:rFonts w:ascii="Times New Roman" w:hAnsi="Times New Roman" w:cs="Times New Roman"/>
          <w:color w:val="000000" w:themeColor="text1"/>
        </w:rPr>
        <w:t xml:space="preserve">(2015) </w:t>
      </w:r>
      <w:r w:rsidRPr="00D205EC">
        <w:rPr>
          <w:rFonts w:ascii="Times New Roman" w:hAnsi="Times New Roman" w:cs="Times New Roman"/>
          <w:color w:val="000000" w:themeColor="text1"/>
        </w:rPr>
        <w:t xml:space="preserve">review several applications involving decision trees, noting their many uses including variable selection, missing value handling and data manipulation. </w:t>
      </w:r>
      <w:r w:rsidRPr="00D205EC">
        <w:rPr>
          <w:rFonts w:ascii="Times New Roman" w:hAnsi="Times New Roman" w:cs="Times New Roman"/>
        </w:rPr>
        <w:t xml:space="preserve">However, the most common method is for prediction; by using decision tree models to develop prediction algorithms against a target variable, meaningful information can be extracted from the data for the given context to understand the role of which variables play a pivotal role in future predictions. This method was developed by </w:t>
      </w:r>
      <w:proofErr w:type="spellStart"/>
      <w:r w:rsidRPr="00D205EC">
        <w:rPr>
          <w:rFonts w:ascii="Times New Roman" w:hAnsi="Times New Roman" w:cs="Times New Roman"/>
        </w:rPr>
        <w:t>Breiman</w:t>
      </w:r>
      <w:proofErr w:type="spellEnd"/>
      <w:r w:rsidRPr="00D205EC">
        <w:rPr>
          <w:rFonts w:ascii="Times New Roman" w:hAnsi="Times New Roman" w:cs="Times New Roman"/>
        </w:rPr>
        <w:t xml:space="preserve"> et al.</w:t>
      </w:r>
      <w:r w:rsidR="007412D1" w:rsidRPr="00D205EC">
        <w:rPr>
          <w:rFonts w:ascii="Times New Roman" w:hAnsi="Times New Roman" w:cs="Times New Roman"/>
        </w:rPr>
        <w:t xml:space="preserve"> (2017),</w:t>
      </w:r>
      <w:r w:rsidRPr="00D205EC">
        <w:rPr>
          <w:rFonts w:ascii="Times New Roman" w:hAnsi="Times New Roman" w:cs="Times New Roman"/>
        </w:rPr>
        <w:t xml:space="preserve"> who developed the used of Classification and Regression trees (CART) which are widely used in supervised machine learning today. Both trees involve finding a predicted outcome, whether the target variable is categorical (discrete) or numerical (continuous numeric) establishes whether classification or regression trees are used. </w:t>
      </w:r>
    </w:p>
    <w:p w14:paraId="7A0EF393" w14:textId="77777777" w:rsidR="003318A9" w:rsidRPr="00D205EC" w:rsidRDefault="003318A9" w:rsidP="003318A9">
      <w:pPr>
        <w:rPr>
          <w:rFonts w:ascii="Times New Roman" w:hAnsi="Times New Roman" w:cs="Times New Roman"/>
        </w:rPr>
      </w:pPr>
    </w:p>
    <w:p w14:paraId="2AA34BD5" w14:textId="0A581485" w:rsidR="003318A9" w:rsidRPr="00D205EC" w:rsidRDefault="003318A9" w:rsidP="003318A9">
      <w:pPr>
        <w:rPr>
          <w:rFonts w:ascii="Times New Roman" w:hAnsi="Times New Roman" w:cs="Times New Roman"/>
        </w:rPr>
      </w:pPr>
      <w:r w:rsidRPr="00D205EC">
        <w:rPr>
          <w:rFonts w:ascii="Times New Roman" w:hAnsi="Times New Roman" w:cs="Times New Roman"/>
        </w:rPr>
        <w:t xml:space="preserve">Although many supervised machine learning algorithms exist, reviews written by </w:t>
      </w:r>
      <w:proofErr w:type="spellStart"/>
      <w:r w:rsidRPr="00D205EC">
        <w:rPr>
          <w:rFonts w:ascii="Times New Roman" w:hAnsi="Times New Roman" w:cs="Times New Roman"/>
        </w:rPr>
        <w:t>Blockeel</w:t>
      </w:r>
      <w:proofErr w:type="spellEnd"/>
      <w:r w:rsidRPr="00D205EC">
        <w:rPr>
          <w:rFonts w:ascii="Times New Roman" w:hAnsi="Times New Roman" w:cs="Times New Roman"/>
        </w:rPr>
        <w:t xml:space="preserve"> et al.</w:t>
      </w:r>
      <w:r w:rsidR="007412D1" w:rsidRPr="00D205EC">
        <w:rPr>
          <w:rFonts w:ascii="Times New Roman" w:hAnsi="Times New Roman" w:cs="Times New Roman"/>
        </w:rPr>
        <w:t xml:space="preserve"> (2023) and</w:t>
      </w:r>
      <w:r w:rsidRPr="00D205EC">
        <w:rPr>
          <w:rFonts w:ascii="Times New Roman" w:hAnsi="Times New Roman" w:cs="Times New Roman"/>
        </w:rPr>
        <w:t xml:space="preserve"> Shoba and </w:t>
      </w:r>
      <w:proofErr w:type="spellStart"/>
      <w:r w:rsidRPr="00D205EC">
        <w:rPr>
          <w:rFonts w:ascii="Times New Roman" w:hAnsi="Times New Roman" w:cs="Times New Roman"/>
        </w:rPr>
        <w:t>Rangaswamy</w:t>
      </w:r>
      <w:proofErr w:type="spellEnd"/>
      <w:r w:rsidR="007412D1" w:rsidRPr="00D205EC">
        <w:rPr>
          <w:rFonts w:ascii="Times New Roman" w:hAnsi="Times New Roman" w:cs="Times New Roman"/>
        </w:rPr>
        <w:t xml:space="preserve"> </w:t>
      </w:r>
      <w:r w:rsidRPr="00D205EC">
        <w:rPr>
          <w:rFonts w:ascii="Times New Roman" w:hAnsi="Times New Roman" w:cs="Times New Roman"/>
        </w:rPr>
        <w:t>(</w:t>
      </w:r>
      <w:r w:rsidR="007412D1" w:rsidRPr="00D205EC">
        <w:rPr>
          <w:rFonts w:ascii="Times New Roman" w:hAnsi="Times New Roman" w:cs="Times New Roman"/>
        </w:rPr>
        <w:t>2018</w:t>
      </w:r>
      <w:r w:rsidRPr="00D205EC">
        <w:rPr>
          <w:rFonts w:ascii="Times New Roman" w:hAnsi="Times New Roman" w:cs="Times New Roman"/>
        </w:rPr>
        <w:t>) state decision trees are often favoured for their interpretability. Any predicted outcome is found through the recursive partitioning of data (i.e. the top-down induction of decision trees) which is both easily computed, understandable and can be graphically visualised in tree form. Expanding on this, little computational power is needed in comparison to other methods, with computation scaling at notation O</w:t>
      </w:r>
      <m:oMath>
        <m:r>
          <w:rPr>
            <w:rFonts w:ascii="Cambria Math" w:hAnsi="Cambria Math" w:cs="Times New Roman"/>
          </w:rPr>
          <m:t>(mnlogn)</m:t>
        </m:r>
      </m:oMath>
      <w:r w:rsidRPr="00D205EC">
        <w:rPr>
          <w:rFonts w:ascii="Times New Roman" w:hAnsi="Times New Roman" w:cs="Times New Roman"/>
        </w:rPr>
        <w:t xml:space="preserve">and </w:t>
      </w:r>
      <w:proofErr w:type="gramStart"/>
      <w:r w:rsidRPr="00D205EC">
        <w:rPr>
          <w:rFonts w:ascii="Times New Roman" w:hAnsi="Times New Roman" w:cs="Times New Roman"/>
        </w:rPr>
        <w:t>O(</w:t>
      </w:r>
      <w:proofErr w:type="gramEnd"/>
      <m:oMath>
        <m:r>
          <w:rPr>
            <w:rFonts w:ascii="Cambria Math" w:hAnsi="Cambria Math" w:cs="Times New Roman"/>
          </w:rPr>
          <m:t>logn</m:t>
        </m:r>
      </m:oMath>
      <w:r w:rsidRPr="00D205EC">
        <w:rPr>
          <w:rFonts w:ascii="Times New Roman" w:hAnsi="Times New Roman" w:cs="Times New Roman"/>
        </w:rPr>
        <w:t xml:space="preserve">) for learning and prediction, where n defines the number of rows and m, the number of columns for a given dataset. </w:t>
      </w:r>
    </w:p>
    <w:p w14:paraId="55A106EA" w14:textId="77777777" w:rsidR="003318A9" w:rsidRPr="00D205EC" w:rsidRDefault="003318A9" w:rsidP="003318A9">
      <w:pPr>
        <w:pStyle w:val="ListParagraph"/>
        <w:rPr>
          <w:rFonts w:ascii="Times New Roman" w:hAnsi="Times New Roman" w:cs="Times New Roman"/>
        </w:rPr>
      </w:pPr>
    </w:p>
    <w:p w14:paraId="1D93255D" w14:textId="792A020A" w:rsidR="003318A9" w:rsidRPr="00D205EC" w:rsidRDefault="003318A9" w:rsidP="003318A9">
      <w:pPr>
        <w:rPr>
          <w:rFonts w:ascii="Times New Roman" w:hAnsi="Times New Roman" w:cs="Times New Roman"/>
        </w:rPr>
      </w:pPr>
      <w:r w:rsidRPr="00D205EC">
        <w:rPr>
          <w:rFonts w:ascii="Times New Roman" w:hAnsi="Times New Roman" w:cs="Times New Roman"/>
        </w:rPr>
        <w:tab/>
        <w:t>Decision trees have had widespread use across machine learning and in industry, with many applications involving the prediction of a medical diagnosis. This process is often found in the classification of well-known datasets such as the PIMA Indians Diabetes (</w:t>
      </w:r>
      <w:r w:rsidR="007412D1" w:rsidRPr="00D205EC">
        <w:rPr>
          <w:rFonts w:ascii="Times New Roman" w:hAnsi="Times New Roman" w:cs="Times New Roman"/>
          <w:i/>
          <w:iCs/>
        </w:rPr>
        <w:t>no date</w:t>
      </w:r>
      <w:r w:rsidRPr="00D205EC">
        <w:rPr>
          <w:rFonts w:ascii="Times New Roman" w:hAnsi="Times New Roman" w:cs="Times New Roman"/>
        </w:rPr>
        <w:t>) and the Breast Cancer Wisconsin</w:t>
      </w:r>
      <w:r w:rsidR="007412D1" w:rsidRPr="00D205EC">
        <w:rPr>
          <w:rFonts w:ascii="Times New Roman" w:hAnsi="Times New Roman" w:cs="Times New Roman"/>
        </w:rPr>
        <w:t xml:space="preserve"> (</w:t>
      </w:r>
      <w:r w:rsidR="007412D1" w:rsidRPr="00D205EC">
        <w:rPr>
          <w:rFonts w:ascii="Times New Roman" w:hAnsi="Times New Roman" w:cs="Times New Roman"/>
          <w:i/>
          <w:iCs/>
        </w:rPr>
        <w:t>Diagnostic</w:t>
      </w:r>
      <w:r w:rsidR="007412D1" w:rsidRPr="00D205EC">
        <w:rPr>
          <w:rFonts w:ascii="Times New Roman" w:hAnsi="Times New Roman" w:cs="Times New Roman"/>
        </w:rPr>
        <w:t>)</w:t>
      </w:r>
      <w:r w:rsidRPr="00D205EC">
        <w:rPr>
          <w:rFonts w:ascii="Times New Roman" w:hAnsi="Times New Roman" w:cs="Times New Roman"/>
        </w:rPr>
        <w:t xml:space="preserve"> (</w:t>
      </w:r>
      <w:r w:rsidR="007412D1" w:rsidRPr="00D205EC">
        <w:rPr>
          <w:rFonts w:ascii="Times New Roman" w:hAnsi="Times New Roman" w:cs="Times New Roman"/>
        </w:rPr>
        <w:t>1993</w:t>
      </w:r>
      <w:r w:rsidRPr="00D205EC">
        <w:rPr>
          <w:rFonts w:ascii="Times New Roman" w:hAnsi="Times New Roman" w:cs="Times New Roman"/>
        </w:rPr>
        <w:t xml:space="preserve">) dataset. The potential applications for predictive decision tree modelling within medicine is vast. Song and Zhang </w:t>
      </w:r>
      <w:r w:rsidRPr="00D205EC">
        <w:rPr>
          <w:rFonts w:ascii="Times New Roman" w:hAnsi="Times New Roman" w:cs="Times New Roman"/>
          <w:color w:val="000000" w:themeColor="text1"/>
        </w:rPr>
        <w:t>(</w:t>
      </w:r>
      <w:r w:rsidR="007412D1" w:rsidRPr="00D205EC">
        <w:rPr>
          <w:rFonts w:ascii="Times New Roman" w:hAnsi="Times New Roman" w:cs="Times New Roman"/>
          <w:color w:val="000000" w:themeColor="text1"/>
        </w:rPr>
        <w:t>2014</w:t>
      </w:r>
      <w:r w:rsidRPr="00D205EC">
        <w:rPr>
          <w:rFonts w:ascii="Times New Roman" w:hAnsi="Times New Roman" w:cs="Times New Roman"/>
          <w:color w:val="000000" w:themeColor="text1"/>
        </w:rPr>
        <w:t xml:space="preserve">) </w:t>
      </w:r>
      <w:r w:rsidRPr="00D205EC">
        <w:rPr>
          <w:rFonts w:ascii="Times New Roman" w:hAnsi="Times New Roman" w:cs="Times New Roman"/>
        </w:rPr>
        <w:t xml:space="preserve">list several applications, and the impact that classifier and regressor tree models have had within genome and genetic studies. Where models have been used to establish explainability for complex inherited diseases.  Other notable applications have previously involved predicted early intervention for neglect and child maltreatment in early stages within Canada </w:t>
      </w:r>
      <w:r w:rsidRPr="00D205EC">
        <w:rPr>
          <w:rFonts w:ascii="Times New Roman" w:hAnsi="Times New Roman" w:cs="Times New Roman"/>
          <w:color w:val="000000" w:themeColor="text1"/>
        </w:rPr>
        <w:t>(</w:t>
      </w:r>
      <w:r w:rsidR="007412D1" w:rsidRPr="00D205EC">
        <w:rPr>
          <w:rFonts w:ascii="Times New Roman" w:hAnsi="Times New Roman" w:cs="Times New Roman"/>
          <w:color w:val="000000" w:themeColor="text1"/>
        </w:rPr>
        <w:t>Fallon et al., 2013</w:t>
      </w:r>
      <w:r w:rsidRPr="00D205EC">
        <w:rPr>
          <w:rFonts w:ascii="Times New Roman" w:hAnsi="Times New Roman" w:cs="Times New Roman"/>
          <w:color w:val="000000" w:themeColor="text1"/>
        </w:rPr>
        <w:t xml:space="preserve">).  </w:t>
      </w:r>
    </w:p>
    <w:p w14:paraId="310D18E8" w14:textId="77777777" w:rsidR="003318A9" w:rsidRPr="00D205EC" w:rsidRDefault="003318A9" w:rsidP="003318A9">
      <w:pPr>
        <w:rPr>
          <w:rFonts w:ascii="Times New Roman" w:hAnsi="Times New Roman" w:cs="Times New Roman"/>
        </w:rPr>
      </w:pPr>
    </w:p>
    <w:p w14:paraId="5E8157FE" w14:textId="1E25DBA3" w:rsidR="003318A9" w:rsidRPr="00D205EC" w:rsidRDefault="003318A9" w:rsidP="003318A9">
      <w:pPr>
        <w:rPr>
          <w:rFonts w:ascii="Times New Roman" w:hAnsi="Times New Roman" w:cs="Times New Roman"/>
        </w:rPr>
      </w:pPr>
      <w:r w:rsidRPr="00D205EC">
        <w:rPr>
          <w:rFonts w:ascii="Times New Roman" w:hAnsi="Times New Roman" w:cs="Times New Roman"/>
        </w:rPr>
        <w:t xml:space="preserve">Despite their simplicity and interpretability, decision tree models are prone to overfitting, especially when built for smaller datasets.  With the nature of recursive partitioning there requires a need for knowing when to stop splitting. For this, pruning can take place to reduce the level of overfit in the model. As well as decision trees, other predictive modelling algorithms exist such as a random forest. The random forest algorithm is built on decision trees, combining multiple trees </w:t>
      </w:r>
      <w:proofErr w:type="gramStart"/>
      <w:r w:rsidRPr="00D205EC">
        <w:rPr>
          <w:rFonts w:ascii="Times New Roman" w:hAnsi="Times New Roman" w:cs="Times New Roman"/>
        </w:rPr>
        <w:t>in order to</w:t>
      </w:r>
      <w:proofErr w:type="gramEnd"/>
      <w:r w:rsidRPr="00D205EC">
        <w:rPr>
          <w:rFonts w:ascii="Times New Roman" w:hAnsi="Times New Roman" w:cs="Times New Roman"/>
        </w:rPr>
        <w:t xml:space="preserve"> reach a singular predictive outcome (</w:t>
      </w:r>
      <w:proofErr w:type="spellStart"/>
      <w:r w:rsidRPr="00D205EC">
        <w:rPr>
          <w:rFonts w:ascii="Times New Roman" w:hAnsi="Times New Roman" w:cs="Times New Roman"/>
        </w:rPr>
        <w:t>Breiman</w:t>
      </w:r>
      <w:proofErr w:type="spellEnd"/>
      <w:r w:rsidRPr="00D205EC">
        <w:rPr>
          <w:rFonts w:ascii="Times New Roman" w:hAnsi="Times New Roman" w:cs="Times New Roman"/>
        </w:rPr>
        <w:t xml:space="preserve">, 2001). Random forest is based on regression trees, building </w:t>
      </w:r>
      <w:proofErr w:type="gramStart"/>
      <w:r w:rsidRPr="00D205EC">
        <w:rPr>
          <w:rFonts w:ascii="Times New Roman" w:hAnsi="Times New Roman" w:cs="Times New Roman"/>
        </w:rPr>
        <w:t>a number of</w:t>
      </w:r>
      <w:proofErr w:type="gramEnd"/>
      <w:r w:rsidRPr="00D205EC">
        <w:rPr>
          <w:rFonts w:ascii="Times New Roman" w:hAnsi="Times New Roman" w:cs="Times New Roman"/>
        </w:rPr>
        <w:t xml:space="preserve"> regression trees to average the results. Like singular regression trees, random forest models allow interpretability in estimating the importance of each feature in the model. Moreover, the process of averaging predictions from multiple decision trees can in turn prevent overfitting (</w:t>
      </w:r>
      <w:r w:rsidR="007412D1" w:rsidRPr="00D205EC">
        <w:rPr>
          <w:rFonts w:ascii="Times New Roman" w:hAnsi="Times New Roman" w:cs="Times New Roman"/>
          <w:i/>
          <w:iCs/>
          <w:color w:val="2C3E50"/>
          <w:sz w:val="23"/>
          <w:szCs w:val="23"/>
          <w:shd w:val="clear" w:color="auto" w:fill="FFFFFF"/>
        </w:rPr>
        <w:t>Decision Trees vs Random Forests: Comparing Predictive Power</w:t>
      </w:r>
      <w:r w:rsidR="007412D1" w:rsidRPr="00D205EC">
        <w:rPr>
          <w:rFonts w:ascii="Times New Roman" w:hAnsi="Times New Roman" w:cs="Times New Roman"/>
          <w:color w:val="2C3E50"/>
          <w:sz w:val="23"/>
          <w:szCs w:val="23"/>
          <w:shd w:val="clear" w:color="auto" w:fill="FFFFFF"/>
        </w:rPr>
        <w:t>, no date)</w:t>
      </w:r>
      <w:r w:rsidR="007412D1" w:rsidRPr="00D205EC">
        <w:rPr>
          <w:rFonts w:ascii="Times New Roman" w:hAnsi="Times New Roman" w:cs="Times New Roman"/>
        </w:rPr>
        <w:t xml:space="preserve">. </w:t>
      </w:r>
      <w:r w:rsidRPr="00D205EC">
        <w:rPr>
          <w:rFonts w:ascii="Times New Roman" w:hAnsi="Times New Roman" w:cs="Times New Roman"/>
        </w:rPr>
        <w:t xml:space="preserve">As described by </w:t>
      </w:r>
      <w:r w:rsidR="007412D1" w:rsidRPr="00D205EC">
        <w:rPr>
          <w:rFonts w:ascii="Times New Roman" w:hAnsi="Times New Roman" w:cs="Times New Roman"/>
        </w:rPr>
        <w:t>Rodriguez-</w:t>
      </w:r>
      <w:r w:rsidRPr="00D205EC">
        <w:rPr>
          <w:rFonts w:ascii="Times New Roman" w:hAnsi="Times New Roman" w:cs="Times New Roman"/>
        </w:rPr>
        <w:t>Galliano et al.</w:t>
      </w:r>
      <w:r w:rsidR="007412D1" w:rsidRPr="00D205EC">
        <w:rPr>
          <w:rFonts w:ascii="Times New Roman" w:hAnsi="Times New Roman" w:cs="Times New Roman"/>
        </w:rPr>
        <w:t xml:space="preserve"> (2015)</w:t>
      </w:r>
      <w:r w:rsidRPr="00D205EC">
        <w:rPr>
          <w:rFonts w:ascii="Times New Roman" w:hAnsi="Times New Roman" w:cs="Times New Roman"/>
        </w:rPr>
        <w:t xml:space="preserve"> in a predictive model for mineral prospectivity, regression trees were better suited in developing explainability for individual features in relation with the target variable. In this case, the regression tree showed more information regarding the effect of different features in relation to mineral deposits. </w:t>
      </w:r>
    </w:p>
    <w:p w14:paraId="231991B4" w14:textId="77777777" w:rsidR="003318A9" w:rsidRPr="00D205EC" w:rsidRDefault="003318A9" w:rsidP="003318A9">
      <w:pPr>
        <w:rPr>
          <w:rFonts w:ascii="Times New Roman" w:hAnsi="Times New Roman" w:cs="Times New Roman"/>
        </w:rPr>
      </w:pPr>
    </w:p>
    <w:p w14:paraId="26F7657B" w14:textId="77777777" w:rsidR="003318A9" w:rsidRPr="00D205EC" w:rsidRDefault="003318A9" w:rsidP="003318A9">
      <w:pPr>
        <w:rPr>
          <w:rFonts w:ascii="Times New Roman" w:hAnsi="Times New Roman" w:cs="Times New Roman"/>
          <w:b/>
          <w:bCs/>
        </w:rPr>
      </w:pPr>
      <w:r w:rsidRPr="00D205EC">
        <w:rPr>
          <w:rFonts w:ascii="Times New Roman" w:hAnsi="Times New Roman" w:cs="Times New Roman"/>
          <w:b/>
          <w:bCs/>
        </w:rPr>
        <w:t>Overfitting and Underfitting</w:t>
      </w:r>
    </w:p>
    <w:p w14:paraId="7BFCF745" w14:textId="77777777" w:rsidR="003318A9" w:rsidRPr="00D205EC" w:rsidRDefault="003318A9" w:rsidP="003318A9">
      <w:pPr>
        <w:ind w:left="360"/>
        <w:rPr>
          <w:rFonts w:ascii="Times New Roman" w:hAnsi="Times New Roman" w:cs="Times New Roman"/>
        </w:rPr>
      </w:pPr>
    </w:p>
    <w:p w14:paraId="32A71F3C" w14:textId="7C800958" w:rsidR="003318A9" w:rsidRPr="00D205EC" w:rsidRDefault="003318A9" w:rsidP="003318A9">
      <w:pPr>
        <w:rPr>
          <w:rFonts w:ascii="Times New Roman" w:hAnsi="Times New Roman" w:cs="Times New Roman"/>
        </w:rPr>
      </w:pPr>
      <w:r w:rsidRPr="00D205EC">
        <w:rPr>
          <w:rFonts w:ascii="Times New Roman" w:hAnsi="Times New Roman" w:cs="Times New Roman"/>
        </w:rPr>
        <w:lastRenderedPageBreak/>
        <w:t>Since decision trees are prone to overfitting, it is important to understand what overfitting is and what can be done to avoid overfitted decision trees. Overfitting is a phenomenon not only associated with decision trees, but within machine learning models in general. So, what is overfitting? Overfitting is where the model interprets the data provided in the training set too closely and cannot generalise well on unseen data. (Bashir et al.</w:t>
      </w:r>
      <w:r w:rsidR="007412D1" w:rsidRPr="00D205EC">
        <w:rPr>
          <w:rFonts w:ascii="Times New Roman" w:hAnsi="Times New Roman" w:cs="Times New Roman"/>
        </w:rPr>
        <w:t xml:space="preserve">, 2020; Ying, 2019). </w:t>
      </w:r>
      <w:r w:rsidRPr="00D205EC">
        <w:rPr>
          <w:rFonts w:ascii="Times New Roman" w:hAnsi="Times New Roman" w:cs="Times New Roman"/>
        </w:rPr>
        <w:t>Because the model is dependable on the data it is trained on, it struggles find the underlying patterns between the variables and target and performs weakly on test sets</w:t>
      </w:r>
      <w:r w:rsidR="007412D1" w:rsidRPr="00D205EC">
        <w:rPr>
          <w:rFonts w:ascii="Times New Roman" w:hAnsi="Times New Roman" w:cs="Times New Roman"/>
        </w:rPr>
        <w:t xml:space="preserve"> </w:t>
      </w:r>
      <w:r w:rsidRPr="00D205EC">
        <w:rPr>
          <w:rFonts w:ascii="Times New Roman" w:hAnsi="Times New Roman" w:cs="Times New Roman"/>
        </w:rPr>
        <w:t>(</w:t>
      </w:r>
      <w:proofErr w:type="spellStart"/>
      <w:r w:rsidR="007412D1" w:rsidRPr="00D205EC">
        <w:rPr>
          <w:rFonts w:ascii="Times New Roman" w:hAnsi="Times New Roman" w:cs="Times New Roman"/>
        </w:rPr>
        <w:t>Allamy</w:t>
      </w:r>
      <w:proofErr w:type="spellEnd"/>
      <w:r w:rsidR="007412D1" w:rsidRPr="00D205EC">
        <w:rPr>
          <w:rFonts w:ascii="Times New Roman" w:hAnsi="Times New Roman" w:cs="Times New Roman"/>
        </w:rPr>
        <w:t xml:space="preserve"> and Khan, 2014</w:t>
      </w:r>
      <w:r w:rsidRPr="00D205EC">
        <w:rPr>
          <w:rFonts w:ascii="Times New Roman" w:hAnsi="Times New Roman" w:cs="Times New Roman"/>
        </w:rPr>
        <w:t>). This can then be recognised when training set accuracy scores are high, and test scores are significantly lower. Underfitting for a model on the other hand, is described for when accuracy scores are considerably low for both training and test scores and little relationship has been identified for the variable and target in the training set for generalisation on new data.</w:t>
      </w:r>
    </w:p>
    <w:p w14:paraId="5065FC5D" w14:textId="77777777" w:rsidR="003318A9" w:rsidRPr="00D205EC" w:rsidRDefault="003318A9" w:rsidP="003318A9">
      <w:pPr>
        <w:rPr>
          <w:rFonts w:ascii="Times New Roman" w:hAnsi="Times New Roman" w:cs="Times New Roman"/>
        </w:rPr>
      </w:pPr>
    </w:p>
    <w:p w14:paraId="738F6522" w14:textId="16A517A7" w:rsidR="003318A9" w:rsidRPr="00D205EC" w:rsidRDefault="003318A9" w:rsidP="003318A9">
      <w:pPr>
        <w:rPr>
          <w:rFonts w:ascii="Times New Roman" w:hAnsi="Times New Roman" w:cs="Times New Roman"/>
        </w:rPr>
      </w:pPr>
      <w:r w:rsidRPr="00D205EC">
        <w:rPr>
          <w:rFonts w:ascii="Times New Roman" w:hAnsi="Times New Roman" w:cs="Times New Roman"/>
        </w:rPr>
        <w:t>Detecting overfitting within models can be complex and subjective to the dataset. Minimal literature talks about identifying overfitting other than through validation and metrics such as loss and accuracy. In addition, not many methods are found in identifying the size of the difference between the training and test scores statistically as a measure for overfitting.  Bashir et al.</w:t>
      </w:r>
      <w:r w:rsidR="007412D1" w:rsidRPr="00D205EC">
        <w:rPr>
          <w:rFonts w:ascii="Times New Roman" w:hAnsi="Times New Roman" w:cs="Times New Roman"/>
        </w:rPr>
        <w:t xml:space="preserve"> (2020</w:t>
      </w:r>
      <w:r w:rsidR="0068082A" w:rsidRPr="00D205EC">
        <w:rPr>
          <w:rFonts w:ascii="Times New Roman" w:hAnsi="Times New Roman" w:cs="Times New Roman"/>
        </w:rPr>
        <w:t>)</w:t>
      </w:r>
      <w:r w:rsidRPr="00D205EC">
        <w:rPr>
          <w:rFonts w:ascii="Times New Roman" w:hAnsi="Times New Roman" w:cs="Times New Roman"/>
        </w:rPr>
        <w:t xml:space="preserve"> create</w:t>
      </w:r>
      <w:r w:rsidR="007412D1" w:rsidRPr="00D205EC">
        <w:rPr>
          <w:rFonts w:ascii="Times New Roman" w:hAnsi="Times New Roman" w:cs="Times New Roman"/>
        </w:rPr>
        <w:t>d</w:t>
      </w:r>
      <w:r w:rsidRPr="00D205EC">
        <w:rPr>
          <w:rFonts w:ascii="Times New Roman" w:hAnsi="Times New Roman" w:cs="Times New Roman"/>
        </w:rPr>
        <w:t xml:space="preserve"> a theoretical approach to identifying overfitting in datasets, finding that their algorithm can estimate when an algorithm will overfit, but only in some cases identify when a model has overfit a dataset. One approach by </w:t>
      </w:r>
      <w:proofErr w:type="spellStart"/>
      <w:r w:rsidRPr="00D205EC">
        <w:rPr>
          <w:rFonts w:ascii="Times New Roman" w:hAnsi="Times New Roman" w:cs="Times New Roman"/>
        </w:rPr>
        <w:t>Khoshgoftaar</w:t>
      </w:r>
      <w:proofErr w:type="spellEnd"/>
      <w:r w:rsidRPr="00D205EC">
        <w:rPr>
          <w:rFonts w:ascii="Times New Roman" w:hAnsi="Times New Roman" w:cs="Times New Roman"/>
        </w:rPr>
        <w:t xml:space="preserve"> and Allen</w:t>
      </w:r>
      <w:r w:rsidR="007412D1" w:rsidRPr="00D205EC">
        <w:rPr>
          <w:rFonts w:ascii="Times New Roman" w:hAnsi="Times New Roman" w:cs="Times New Roman"/>
        </w:rPr>
        <w:t xml:space="preserve"> (2001)</w:t>
      </w:r>
      <w:r w:rsidRPr="00D205EC">
        <w:rPr>
          <w:rFonts w:ascii="Times New Roman" w:hAnsi="Times New Roman" w:cs="Times New Roman"/>
        </w:rPr>
        <w:t xml:space="preserve"> uses misclassification as a measure. Their approach involves finding the Expected Cost of Misclassification (ECM), where the difference between the ECM of a training and test dataset are used to measure overfitting. If this difference is positive, the model is seen to likely be overfitting. Many papers (</w:t>
      </w:r>
      <w:r w:rsidR="007412D1" w:rsidRPr="00D205EC">
        <w:rPr>
          <w:rFonts w:ascii="Times New Roman" w:hAnsi="Times New Roman" w:cs="Times New Roman"/>
        </w:rPr>
        <w:t xml:space="preserve">Gokhale and Lyu, 1997; </w:t>
      </w:r>
      <w:proofErr w:type="spellStart"/>
      <w:r w:rsidR="007412D1" w:rsidRPr="00D205EC">
        <w:rPr>
          <w:rFonts w:ascii="Times New Roman" w:hAnsi="Times New Roman" w:cs="Times New Roman"/>
        </w:rPr>
        <w:t>Allamy</w:t>
      </w:r>
      <w:proofErr w:type="spellEnd"/>
      <w:r w:rsidR="007412D1" w:rsidRPr="00D205EC">
        <w:rPr>
          <w:rFonts w:ascii="Times New Roman" w:hAnsi="Times New Roman" w:cs="Times New Roman"/>
        </w:rPr>
        <w:t xml:space="preserve"> and Khan, 2014) </w:t>
      </w:r>
      <w:r w:rsidRPr="00D205EC">
        <w:rPr>
          <w:rFonts w:ascii="Times New Roman" w:hAnsi="Times New Roman" w:cs="Times New Roman"/>
        </w:rPr>
        <w:t xml:space="preserve">describe the methods used to avoid overfitting in the first sense, either through pre- or post-pruning, generalisation cross-validation, or early training stopping. </w:t>
      </w:r>
    </w:p>
    <w:p w14:paraId="5F27B206" w14:textId="77777777" w:rsidR="003318A9" w:rsidRPr="00D205EC" w:rsidRDefault="003318A9" w:rsidP="003318A9">
      <w:pPr>
        <w:rPr>
          <w:rFonts w:ascii="Times New Roman" w:hAnsi="Times New Roman" w:cs="Times New Roman"/>
        </w:rPr>
      </w:pPr>
    </w:p>
    <w:p w14:paraId="10E586F2" w14:textId="60214A1E" w:rsidR="003318A9" w:rsidRPr="00D205EC" w:rsidRDefault="003318A9" w:rsidP="003318A9">
      <w:pPr>
        <w:rPr>
          <w:rFonts w:ascii="Times New Roman" w:hAnsi="Times New Roman" w:cs="Times New Roman"/>
        </w:rPr>
      </w:pPr>
      <w:r w:rsidRPr="00D205EC">
        <w:rPr>
          <w:rFonts w:ascii="Times New Roman" w:hAnsi="Times New Roman" w:cs="Times New Roman"/>
        </w:rPr>
        <w:t>Blumer et al. (</w:t>
      </w:r>
      <w:r w:rsidR="007412D1" w:rsidRPr="00D205EC">
        <w:rPr>
          <w:rFonts w:ascii="Times New Roman" w:hAnsi="Times New Roman" w:cs="Times New Roman"/>
        </w:rPr>
        <w:t>1987</w:t>
      </w:r>
      <w:r w:rsidRPr="00D205EC">
        <w:rPr>
          <w:rFonts w:ascii="Times New Roman" w:hAnsi="Times New Roman" w:cs="Times New Roman"/>
        </w:rPr>
        <w:t>) coined the theory of Occam’s Razor, stating that simple models often perform better on unseen data and tend to generalise well. In terms of a decision tree, the theory suggests that there is a trade-off between the complexity of a tree and its ability to generalise. With decision trees, the greater the complexity of the tree the more likely it is to perform more accurately on the dataset. If this training includes all nuances within the dataset, the model could overlook the important patterns within the data for generalisation on the test set. Blumer et al. express that an important balance must be found between the complexity and accuracy to avoid both underfitting and overfitting. Schaffer (</w:t>
      </w:r>
      <w:r w:rsidR="007412D1" w:rsidRPr="00D205EC">
        <w:rPr>
          <w:rFonts w:ascii="Times New Roman" w:hAnsi="Times New Roman" w:cs="Times New Roman"/>
          <w:color w:val="000000" w:themeColor="text1"/>
        </w:rPr>
        <w:t>1993</w:t>
      </w:r>
      <w:r w:rsidRPr="00D205EC">
        <w:rPr>
          <w:rFonts w:ascii="Times New Roman" w:hAnsi="Times New Roman" w:cs="Times New Roman"/>
          <w:color w:val="000000" w:themeColor="text1"/>
        </w:rPr>
        <w:t>) disagrees that the Occam’s Razor approach should be a universal truth among models, stating that this method can in fact be treated as a form of bias. Schaffer explains that Occam’s Razor can indeed help manage overfitting by reducing variance, but simplifying models can more than likely introduce bias and underfitting, and model performances should instead be assessed based on the actual data.</w:t>
      </w:r>
    </w:p>
    <w:p w14:paraId="5076A191" w14:textId="77777777" w:rsidR="003318A9" w:rsidRPr="00D205EC" w:rsidRDefault="003318A9" w:rsidP="003318A9">
      <w:pPr>
        <w:rPr>
          <w:rFonts w:ascii="Times New Roman" w:hAnsi="Times New Roman" w:cs="Times New Roman"/>
        </w:rPr>
      </w:pPr>
    </w:p>
    <w:p w14:paraId="72212598" w14:textId="77777777" w:rsidR="003318A9" w:rsidRPr="00D205EC" w:rsidRDefault="003318A9" w:rsidP="003318A9">
      <w:pPr>
        <w:rPr>
          <w:rFonts w:ascii="Times New Roman" w:hAnsi="Times New Roman" w:cs="Times New Roman"/>
        </w:rPr>
      </w:pPr>
    </w:p>
    <w:p w14:paraId="7CAC23F6" w14:textId="77777777" w:rsidR="003318A9" w:rsidRPr="00D205EC" w:rsidRDefault="003318A9" w:rsidP="003318A9">
      <w:pPr>
        <w:rPr>
          <w:rFonts w:ascii="Times New Roman" w:hAnsi="Times New Roman" w:cs="Times New Roman"/>
        </w:rPr>
      </w:pPr>
    </w:p>
    <w:p w14:paraId="72EC9C5C" w14:textId="77777777" w:rsidR="003318A9" w:rsidRPr="00D205EC" w:rsidRDefault="003318A9" w:rsidP="003318A9">
      <w:pPr>
        <w:rPr>
          <w:rFonts w:ascii="Times New Roman" w:hAnsi="Times New Roman" w:cs="Times New Roman"/>
          <w:b/>
          <w:bCs/>
        </w:rPr>
      </w:pPr>
      <w:r w:rsidRPr="00D205EC">
        <w:rPr>
          <w:rFonts w:ascii="Times New Roman" w:hAnsi="Times New Roman" w:cs="Times New Roman"/>
          <w:b/>
          <w:bCs/>
        </w:rPr>
        <w:t>Interactive Model Building</w:t>
      </w:r>
    </w:p>
    <w:p w14:paraId="7A376955" w14:textId="77777777" w:rsidR="003318A9" w:rsidRPr="00D205EC" w:rsidRDefault="003318A9" w:rsidP="003318A9">
      <w:pPr>
        <w:rPr>
          <w:rFonts w:ascii="Times New Roman" w:hAnsi="Times New Roman" w:cs="Times New Roman"/>
        </w:rPr>
      </w:pPr>
    </w:p>
    <w:p w14:paraId="3AD0E215" w14:textId="7309C2E3" w:rsidR="003318A9" w:rsidRPr="00D205EC" w:rsidRDefault="003318A9" w:rsidP="003318A9">
      <w:pPr>
        <w:rPr>
          <w:rFonts w:ascii="Times New Roman" w:hAnsi="Times New Roman" w:cs="Times New Roman"/>
        </w:rPr>
      </w:pPr>
      <w:r w:rsidRPr="00D205EC">
        <w:rPr>
          <w:rFonts w:ascii="Times New Roman" w:hAnsi="Times New Roman" w:cs="Times New Roman"/>
        </w:rPr>
        <w:t>Many applications for decision tree construction exist to allow for human participation (</w:t>
      </w:r>
      <w:proofErr w:type="spellStart"/>
      <w:r w:rsidR="007412D1" w:rsidRPr="00D205EC">
        <w:rPr>
          <w:rFonts w:ascii="Times New Roman" w:hAnsi="Times New Roman" w:cs="Times New Roman"/>
        </w:rPr>
        <w:t>Ankerst</w:t>
      </w:r>
      <w:proofErr w:type="spellEnd"/>
      <w:r w:rsidR="007412D1" w:rsidRPr="00D205EC">
        <w:rPr>
          <w:rFonts w:ascii="Times New Roman" w:hAnsi="Times New Roman" w:cs="Times New Roman"/>
        </w:rPr>
        <w:t xml:space="preserve">, </w:t>
      </w:r>
      <w:r w:rsidR="00665708" w:rsidRPr="00D205EC">
        <w:rPr>
          <w:rFonts w:ascii="Times New Roman" w:hAnsi="Times New Roman" w:cs="Times New Roman"/>
        </w:rPr>
        <w:t xml:space="preserve">1999; </w:t>
      </w:r>
      <w:proofErr w:type="spellStart"/>
      <w:r w:rsidR="00665708" w:rsidRPr="00D205EC">
        <w:rPr>
          <w:rFonts w:ascii="Times New Roman" w:hAnsi="Times New Roman" w:cs="Times New Roman"/>
        </w:rPr>
        <w:t>Ankerst</w:t>
      </w:r>
      <w:proofErr w:type="spellEnd"/>
      <w:r w:rsidR="007412D1" w:rsidRPr="00D205EC">
        <w:rPr>
          <w:rFonts w:ascii="Times New Roman" w:hAnsi="Times New Roman" w:cs="Times New Roman"/>
        </w:rPr>
        <w:t xml:space="preserve">, Ester and </w:t>
      </w:r>
      <w:proofErr w:type="spellStart"/>
      <w:r w:rsidR="007412D1" w:rsidRPr="00D205EC">
        <w:rPr>
          <w:rFonts w:ascii="Times New Roman" w:hAnsi="Times New Roman" w:cs="Times New Roman"/>
        </w:rPr>
        <w:t>Kriegel</w:t>
      </w:r>
      <w:proofErr w:type="spellEnd"/>
      <w:r w:rsidR="007412D1" w:rsidRPr="00D205EC">
        <w:rPr>
          <w:rFonts w:ascii="Times New Roman" w:hAnsi="Times New Roman" w:cs="Times New Roman"/>
        </w:rPr>
        <w:t>., 2000;</w:t>
      </w:r>
      <w:r w:rsidRPr="00D205EC">
        <w:rPr>
          <w:rFonts w:ascii="Times New Roman" w:hAnsi="Times New Roman" w:cs="Times New Roman"/>
        </w:rPr>
        <w:t xml:space="preserve"> </w:t>
      </w:r>
      <w:r w:rsidR="007412D1" w:rsidRPr="00D205EC">
        <w:rPr>
          <w:rFonts w:ascii="Times New Roman" w:hAnsi="Times New Roman" w:cs="Times New Roman"/>
        </w:rPr>
        <w:t xml:space="preserve">van den </w:t>
      </w:r>
      <w:proofErr w:type="spellStart"/>
      <w:r w:rsidR="007412D1" w:rsidRPr="00D205EC">
        <w:rPr>
          <w:rFonts w:ascii="Times New Roman" w:hAnsi="Times New Roman" w:cs="Times New Roman"/>
        </w:rPr>
        <w:t>Elsen</w:t>
      </w:r>
      <w:proofErr w:type="spellEnd"/>
      <w:r w:rsidR="007412D1" w:rsidRPr="00D205EC">
        <w:rPr>
          <w:rFonts w:ascii="Times New Roman" w:hAnsi="Times New Roman" w:cs="Times New Roman"/>
        </w:rPr>
        <w:t xml:space="preserve"> and van </w:t>
      </w:r>
      <w:proofErr w:type="spellStart"/>
      <w:r w:rsidR="007412D1" w:rsidRPr="00D205EC">
        <w:rPr>
          <w:rFonts w:ascii="Times New Roman" w:hAnsi="Times New Roman" w:cs="Times New Roman"/>
        </w:rPr>
        <w:t>Wijk</w:t>
      </w:r>
      <w:proofErr w:type="spellEnd"/>
      <w:r w:rsidR="007412D1" w:rsidRPr="00D205EC">
        <w:rPr>
          <w:rFonts w:ascii="Times New Roman" w:hAnsi="Times New Roman" w:cs="Times New Roman"/>
        </w:rPr>
        <w:t>, 2011</w:t>
      </w:r>
      <w:r w:rsidRPr="00D205EC">
        <w:rPr>
          <w:rFonts w:ascii="Times New Roman" w:hAnsi="Times New Roman" w:cs="Times New Roman"/>
        </w:rPr>
        <w:t xml:space="preserve">). One example is the </w:t>
      </w:r>
      <w:proofErr w:type="spellStart"/>
      <w:r w:rsidRPr="00D205EC">
        <w:rPr>
          <w:rFonts w:ascii="Times New Roman" w:hAnsi="Times New Roman" w:cs="Times New Roman"/>
        </w:rPr>
        <w:t>BaobabView</w:t>
      </w:r>
      <w:proofErr w:type="spellEnd"/>
      <w:r w:rsidRPr="00D205EC">
        <w:rPr>
          <w:rFonts w:ascii="Times New Roman" w:hAnsi="Times New Roman" w:cs="Times New Roman"/>
        </w:rPr>
        <w:t xml:space="preserve">, where Van den </w:t>
      </w:r>
      <w:proofErr w:type="spellStart"/>
      <w:r w:rsidRPr="00D205EC">
        <w:rPr>
          <w:rFonts w:ascii="Times New Roman" w:hAnsi="Times New Roman" w:cs="Times New Roman"/>
        </w:rPr>
        <w:t>Elsen</w:t>
      </w:r>
      <w:proofErr w:type="spellEnd"/>
      <w:r w:rsidRPr="00D205EC">
        <w:rPr>
          <w:rFonts w:ascii="Times New Roman" w:hAnsi="Times New Roman" w:cs="Times New Roman"/>
        </w:rPr>
        <w:t xml:space="preserve"> and van </w:t>
      </w:r>
      <w:proofErr w:type="spellStart"/>
      <w:r w:rsidRPr="00D205EC">
        <w:rPr>
          <w:rFonts w:ascii="Times New Roman" w:hAnsi="Times New Roman" w:cs="Times New Roman"/>
        </w:rPr>
        <w:t>Wijk</w:t>
      </w:r>
      <w:proofErr w:type="spellEnd"/>
      <w:r w:rsidRPr="00D205EC">
        <w:rPr>
          <w:rFonts w:ascii="Times New Roman" w:hAnsi="Times New Roman" w:cs="Times New Roman"/>
        </w:rPr>
        <w:t xml:space="preserve"> </w:t>
      </w:r>
      <w:r w:rsidR="007412D1" w:rsidRPr="00D205EC">
        <w:rPr>
          <w:rFonts w:ascii="Times New Roman" w:hAnsi="Times New Roman" w:cs="Times New Roman"/>
        </w:rPr>
        <w:t>(2011</w:t>
      </w:r>
      <w:r w:rsidRPr="00D205EC">
        <w:rPr>
          <w:rFonts w:ascii="Times New Roman" w:hAnsi="Times New Roman" w:cs="Times New Roman"/>
        </w:rPr>
        <w:t>)</w:t>
      </w:r>
      <w:r w:rsidR="007412D1" w:rsidRPr="00D205EC">
        <w:rPr>
          <w:rFonts w:ascii="Times New Roman" w:hAnsi="Times New Roman" w:cs="Times New Roman"/>
        </w:rPr>
        <w:t xml:space="preserve"> </w:t>
      </w:r>
      <w:r w:rsidRPr="00D205EC">
        <w:rPr>
          <w:rFonts w:ascii="Times New Roman" w:hAnsi="Times New Roman" w:cs="Times New Roman"/>
        </w:rPr>
        <w:t xml:space="preserve">present an application allowing users to interact, construct and analyse decision trees. It is believed that users often lack technical understanding of decision tree construction but can provide their domain </w:t>
      </w:r>
      <w:r w:rsidRPr="00D205EC">
        <w:rPr>
          <w:rFonts w:ascii="Times New Roman" w:hAnsi="Times New Roman" w:cs="Times New Roman"/>
        </w:rPr>
        <w:lastRenderedPageBreak/>
        <w:t xml:space="preserve">knowledge to improve the process with the support of adequate visualisation and interaction. </w:t>
      </w:r>
      <w:proofErr w:type="spellStart"/>
      <w:r w:rsidRPr="00D205EC">
        <w:rPr>
          <w:rFonts w:ascii="Times New Roman" w:hAnsi="Times New Roman" w:cs="Times New Roman"/>
        </w:rPr>
        <w:t>Ankerst</w:t>
      </w:r>
      <w:proofErr w:type="spellEnd"/>
      <w:r w:rsidR="007412D1" w:rsidRPr="00D205EC">
        <w:rPr>
          <w:rFonts w:ascii="Times New Roman" w:hAnsi="Times New Roman" w:cs="Times New Roman"/>
        </w:rPr>
        <w:t xml:space="preserve">, Ester and </w:t>
      </w:r>
      <w:proofErr w:type="spellStart"/>
      <w:r w:rsidR="007412D1" w:rsidRPr="00D205EC">
        <w:rPr>
          <w:rFonts w:ascii="Times New Roman" w:hAnsi="Times New Roman" w:cs="Times New Roman"/>
        </w:rPr>
        <w:t>Kriegel</w:t>
      </w:r>
      <w:proofErr w:type="spellEnd"/>
      <w:r w:rsidR="007412D1" w:rsidRPr="00D205EC">
        <w:rPr>
          <w:rFonts w:ascii="Times New Roman" w:hAnsi="Times New Roman" w:cs="Times New Roman"/>
        </w:rPr>
        <w:t xml:space="preserve"> (2000)</w:t>
      </w:r>
      <w:r w:rsidRPr="00D205EC">
        <w:rPr>
          <w:rFonts w:ascii="Times New Roman" w:hAnsi="Times New Roman" w:cs="Times New Roman"/>
        </w:rPr>
        <w:t xml:space="preserve"> further support</w:t>
      </w:r>
      <w:r w:rsidR="007412D1" w:rsidRPr="00D205EC">
        <w:rPr>
          <w:rFonts w:ascii="Times New Roman" w:hAnsi="Times New Roman" w:cs="Times New Roman"/>
        </w:rPr>
        <w:t xml:space="preserve"> </w:t>
      </w:r>
      <w:r w:rsidRPr="00D205EC">
        <w:rPr>
          <w:rFonts w:ascii="Times New Roman" w:hAnsi="Times New Roman" w:cs="Times New Roman"/>
        </w:rPr>
        <w:t>user interaction and integrating domain expertise in the model building pipeline. Users have the potential to drive more efficient decision tree construction, whilst gaining a deeper understanding of the model tree, for potential improvements in pattern/relationship recognition. However, this approach relies on the use of supporting data and visualisations that are interpretable for a user, where each stage of the model is explainable and can be comprehended by those with less machine learning expertise. Interactive model builders must balance accuracy and interpretability, as well as other factors such as generalisability, robustness and comprehensibility (</w:t>
      </w:r>
      <w:proofErr w:type="spellStart"/>
      <w:r w:rsidR="007412D1" w:rsidRPr="00D205EC">
        <w:rPr>
          <w:rFonts w:ascii="Times New Roman" w:hAnsi="Times New Roman" w:cs="Times New Roman"/>
          <w:color w:val="333333"/>
          <w:sz w:val="22"/>
          <w:szCs w:val="22"/>
          <w:shd w:val="clear" w:color="auto" w:fill="FFFFFF"/>
        </w:rPr>
        <w:t>Gleicher</w:t>
      </w:r>
      <w:proofErr w:type="spellEnd"/>
      <w:r w:rsidR="007412D1" w:rsidRPr="00D205EC">
        <w:rPr>
          <w:rFonts w:ascii="Times New Roman" w:hAnsi="Times New Roman" w:cs="Times New Roman"/>
          <w:color w:val="333333"/>
          <w:sz w:val="22"/>
          <w:szCs w:val="22"/>
          <w:shd w:val="clear" w:color="auto" w:fill="FFFFFF"/>
        </w:rPr>
        <w:t>, 2016;</w:t>
      </w:r>
      <w:r w:rsidR="00665708" w:rsidRPr="00D205EC">
        <w:rPr>
          <w:rFonts w:ascii="Times New Roman" w:hAnsi="Times New Roman" w:cs="Times New Roman"/>
          <w:sz w:val="21"/>
          <w:szCs w:val="21"/>
        </w:rPr>
        <w:t xml:space="preserve"> </w:t>
      </w:r>
      <w:proofErr w:type="spellStart"/>
      <w:r w:rsidR="00665708" w:rsidRPr="00D205EC">
        <w:rPr>
          <w:rFonts w:ascii="Times New Roman" w:hAnsi="Times New Roman" w:cs="Times New Roman"/>
          <w:color w:val="2C3E50"/>
          <w:sz w:val="23"/>
          <w:szCs w:val="23"/>
          <w:shd w:val="clear" w:color="auto" w:fill="FFFFFF"/>
        </w:rPr>
        <w:t>Muhlbacher</w:t>
      </w:r>
      <w:proofErr w:type="spellEnd"/>
      <w:r w:rsidR="00665708" w:rsidRPr="00D205EC">
        <w:rPr>
          <w:rFonts w:ascii="Times New Roman" w:hAnsi="Times New Roman" w:cs="Times New Roman"/>
          <w:color w:val="2C3E50"/>
          <w:sz w:val="23"/>
          <w:szCs w:val="23"/>
          <w:shd w:val="clear" w:color="auto" w:fill="FFFFFF"/>
        </w:rPr>
        <w:t> </w:t>
      </w:r>
      <w:r w:rsidR="00665708" w:rsidRPr="00D205EC">
        <w:rPr>
          <w:rFonts w:ascii="Times New Roman" w:hAnsi="Times New Roman" w:cs="Times New Roman"/>
          <w:i/>
          <w:iCs/>
          <w:color w:val="2C3E50"/>
          <w:sz w:val="23"/>
          <w:szCs w:val="23"/>
          <w:shd w:val="clear" w:color="auto" w:fill="FFFFFF"/>
        </w:rPr>
        <w:t>et al.</w:t>
      </w:r>
      <w:r w:rsidR="00665708" w:rsidRPr="00D205EC">
        <w:rPr>
          <w:rFonts w:ascii="Times New Roman" w:hAnsi="Times New Roman" w:cs="Times New Roman"/>
          <w:color w:val="2C3E50"/>
          <w:sz w:val="23"/>
          <w:szCs w:val="23"/>
          <w:shd w:val="clear" w:color="auto" w:fill="FFFFFF"/>
        </w:rPr>
        <w:t>, 2018</w:t>
      </w:r>
      <w:r w:rsidRPr="00D205EC">
        <w:rPr>
          <w:rFonts w:ascii="Times New Roman" w:hAnsi="Times New Roman" w:cs="Times New Roman"/>
        </w:rPr>
        <w:t>).</w:t>
      </w:r>
    </w:p>
    <w:p w14:paraId="7A7E115F" w14:textId="77777777" w:rsidR="003318A9" w:rsidRPr="00D205EC" w:rsidRDefault="003318A9" w:rsidP="003318A9">
      <w:pPr>
        <w:rPr>
          <w:rFonts w:ascii="Times New Roman" w:hAnsi="Times New Roman" w:cs="Times New Roman"/>
        </w:rPr>
      </w:pPr>
    </w:p>
    <w:p w14:paraId="516D703B" w14:textId="2126CB25" w:rsidR="003318A9" w:rsidRPr="00D205EC" w:rsidRDefault="003318A9" w:rsidP="003318A9">
      <w:pPr>
        <w:rPr>
          <w:rFonts w:ascii="Times New Roman" w:hAnsi="Times New Roman" w:cs="Times New Roman"/>
        </w:rPr>
      </w:pPr>
      <w:r w:rsidRPr="00D205EC">
        <w:rPr>
          <w:rFonts w:ascii="Times New Roman" w:hAnsi="Times New Roman" w:cs="Times New Roman"/>
        </w:rPr>
        <w:t>Many applications display varying interactions, one such example is by Teoh and Ma</w:t>
      </w:r>
      <w:r w:rsidR="00665708" w:rsidRPr="00D205EC">
        <w:rPr>
          <w:rFonts w:ascii="Times New Roman" w:hAnsi="Times New Roman" w:cs="Times New Roman"/>
        </w:rPr>
        <w:t xml:space="preserve"> </w:t>
      </w:r>
      <w:r w:rsidRPr="00D205EC">
        <w:rPr>
          <w:rFonts w:ascii="Times New Roman" w:hAnsi="Times New Roman" w:cs="Times New Roman"/>
        </w:rPr>
        <w:t>(</w:t>
      </w:r>
      <w:r w:rsidR="00665708" w:rsidRPr="00D205EC">
        <w:rPr>
          <w:rFonts w:ascii="Times New Roman" w:hAnsi="Times New Roman" w:cs="Times New Roman"/>
        </w:rPr>
        <w:t>2003</w:t>
      </w:r>
      <w:r w:rsidRPr="00D205EC">
        <w:rPr>
          <w:rFonts w:ascii="Times New Roman" w:hAnsi="Times New Roman" w:cs="Times New Roman"/>
        </w:rPr>
        <w:t xml:space="preserve">), where a user can draw decision boundaries from 2-d projections to automate a decision tree model with these splitting decisions. Ware et al. </w:t>
      </w:r>
      <w:r w:rsidR="00665708" w:rsidRPr="00D205EC">
        <w:rPr>
          <w:rFonts w:ascii="Times New Roman" w:hAnsi="Times New Roman" w:cs="Times New Roman"/>
        </w:rPr>
        <w:t>(2001</w:t>
      </w:r>
      <w:r w:rsidRPr="00D205EC">
        <w:rPr>
          <w:rFonts w:ascii="Times New Roman" w:hAnsi="Times New Roman" w:cs="Times New Roman"/>
        </w:rPr>
        <w:t xml:space="preserve">) are another example of an interactive classification application, where allowing users to generate models themselves acts as a natural way to increase knowledge in model building and often, users were able to create good models through a 2-d visual interface. </w:t>
      </w:r>
    </w:p>
    <w:p w14:paraId="6E77780C" w14:textId="77777777" w:rsidR="003318A9" w:rsidRPr="00D205EC" w:rsidRDefault="003318A9" w:rsidP="003318A9">
      <w:pPr>
        <w:rPr>
          <w:rFonts w:ascii="Times New Roman" w:hAnsi="Times New Roman" w:cs="Times New Roman"/>
        </w:rPr>
      </w:pPr>
    </w:p>
    <w:p w14:paraId="784564C9" w14:textId="0A918AD1" w:rsidR="003318A9" w:rsidRPr="00D205EC" w:rsidRDefault="003318A9" w:rsidP="003318A9">
      <w:pPr>
        <w:rPr>
          <w:rFonts w:ascii="Times New Roman" w:hAnsi="Times New Roman" w:cs="Times New Roman"/>
        </w:rPr>
      </w:pPr>
      <w:r w:rsidRPr="00D205EC">
        <w:rPr>
          <w:rFonts w:ascii="Times New Roman" w:hAnsi="Times New Roman" w:cs="Times New Roman"/>
        </w:rPr>
        <w:t xml:space="preserve">Increasing comprehensibility involves creating appropriate visualisations that can provide a good, complete analysis of the data. For decision trees this can become very difficult with large datasets, where important information can become lost within the model’s complexity and become difficult to analyse. Liu and </w:t>
      </w:r>
      <w:proofErr w:type="spellStart"/>
      <w:r w:rsidRPr="00D205EC">
        <w:rPr>
          <w:rFonts w:ascii="Times New Roman" w:hAnsi="Times New Roman" w:cs="Times New Roman"/>
        </w:rPr>
        <w:t>Salvendy</w:t>
      </w:r>
      <w:proofErr w:type="spellEnd"/>
      <w:r w:rsidRPr="00D205EC">
        <w:rPr>
          <w:rFonts w:ascii="Times New Roman" w:hAnsi="Times New Roman" w:cs="Times New Roman"/>
        </w:rPr>
        <w:t xml:space="preserve"> (</w:t>
      </w:r>
      <w:r w:rsidR="00665708" w:rsidRPr="00D205EC">
        <w:rPr>
          <w:rFonts w:ascii="Times New Roman" w:hAnsi="Times New Roman" w:cs="Times New Roman"/>
        </w:rPr>
        <w:t>2007</w:t>
      </w:r>
      <w:r w:rsidRPr="00D205EC">
        <w:rPr>
          <w:rFonts w:ascii="Times New Roman" w:hAnsi="Times New Roman" w:cs="Times New Roman"/>
        </w:rPr>
        <w:t xml:space="preserve">) use an icicle plot to represent the structure of the hierarchical tree, as well as display the distribution of samples for each branch. Integrating multiple visualisations to evaluate and analyse a model has been an effective way to provide a more complete analysis of the data. </w:t>
      </w:r>
      <w:proofErr w:type="gramStart"/>
      <w:r w:rsidRPr="00D205EC">
        <w:rPr>
          <w:rFonts w:ascii="Times New Roman" w:hAnsi="Times New Roman" w:cs="Times New Roman"/>
        </w:rPr>
        <w:t>In order to</w:t>
      </w:r>
      <w:proofErr w:type="gramEnd"/>
      <w:r w:rsidRPr="00D205EC">
        <w:rPr>
          <w:rFonts w:ascii="Times New Roman" w:hAnsi="Times New Roman" w:cs="Times New Roman"/>
        </w:rPr>
        <w:t xml:space="preserve"> represent the information in the decision tree van den </w:t>
      </w:r>
      <w:proofErr w:type="spellStart"/>
      <w:r w:rsidRPr="00D205EC">
        <w:rPr>
          <w:rFonts w:ascii="Times New Roman" w:hAnsi="Times New Roman" w:cs="Times New Roman"/>
        </w:rPr>
        <w:t>Elzen</w:t>
      </w:r>
      <w:proofErr w:type="spellEnd"/>
      <w:r w:rsidRPr="00D205EC">
        <w:rPr>
          <w:rFonts w:ascii="Times New Roman" w:hAnsi="Times New Roman" w:cs="Times New Roman"/>
        </w:rPr>
        <w:t xml:space="preserve"> and van </w:t>
      </w:r>
      <w:proofErr w:type="spellStart"/>
      <w:r w:rsidRPr="00D205EC">
        <w:rPr>
          <w:rFonts w:ascii="Times New Roman" w:hAnsi="Times New Roman" w:cs="Times New Roman"/>
        </w:rPr>
        <w:t>Wijk</w:t>
      </w:r>
      <w:proofErr w:type="spellEnd"/>
      <w:r w:rsidRPr="00D205EC">
        <w:rPr>
          <w:rFonts w:ascii="Times New Roman" w:hAnsi="Times New Roman" w:cs="Times New Roman"/>
        </w:rPr>
        <w:t xml:space="preserve"> (</w:t>
      </w:r>
      <w:r w:rsidR="00665708" w:rsidRPr="00D205EC">
        <w:rPr>
          <w:rFonts w:ascii="Times New Roman" w:hAnsi="Times New Roman" w:cs="Times New Roman"/>
        </w:rPr>
        <w:t xml:space="preserve">2011) </w:t>
      </w:r>
      <w:r w:rsidRPr="00D205EC">
        <w:rPr>
          <w:rFonts w:ascii="Times New Roman" w:hAnsi="Times New Roman" w:cs="Times New Roman"/>
        </w:rPr>
        <w:t xml:space="preserve">provided multiple visualisations in the form of tree-map, streamgraph and a confusion matrix. </w:t>
      </w:r>
      <w:proofErr w:type="spellStart"/>
      <w:r w:rsidR="00665708" w:rsidRPr="00D205EC">
        <w:rPr>
          <w:rFonts w:ascii="Times New Roman" w:hAnsi="Times New Roman" w:cs="Times New Roman"/>
          <w:color w:val="2C3E50"/>
          <w:sz w:val="23"/>
          <w:szCs w:val="23"/>
          <w:shd w:val="clear" w:color="auto" w:fill="FFFFFF"/>
        </w:rPr>
        <w:t>Maçãs</w:t>
      </w:r>
      <w:proofErr w:type="spellEnd"/>
      <w:r w:rsidR="00665708" w:rsidRPr="00D205EC">
        <w:rPr>
          <w:rFonts w:ascii="Times New Roman" w:hAnsi="Times New Roman" w:cs="Times New Roman"/>
          <w:color w:val="2C3E50"/>
          <w:sz w:val="23"/>
          <w:szCs w:val="23"/>
          <w:shd w:val="clear" w:color="auto" w:fill="FFFFFF"/>
        </w:rPr>
        <w:t>, Campos and Lourenço</w:t>
      </w:r>
      <w:r w:rsidR="00665708" w:rsidRPr="00D205EC">
        <w:rPr>
          <w:rFonts w:ascii="Times New Roman" w:hAnsi="Times New Roman" w:cs="Times New Roman"/>
          <w:color w:val="2C3E50"/>
          <w:sz w:val="23"/>
          <w:szCs w:val="23"/>
          <w:shd w:val="clear" w:color="auto" w:fill="FFFFFF"/>
        </w:rPr>
        <w:t xml:space="preserve"> (</w:t>
      </w:r>
      <w:r w:rsidR="00665708" w:rsidRPr="00D205EC">
        <w:rPr>
          <w:rFonts w:ascii="Times New Roman" w:hAnsi="Times New Roman" w:cs="Times New Roman"/>
          <w:color w:val="2C3E50"/>
          <w:sz w:val="23"/>
          <w:szCs w:val="23"/>
          <w:shd w:val="clear" w:color="auto" w:fill="FFFFFF"/>
        </w:rPr>
        <w:t>2023</w:t>
      </w:r>
      <w:r w:rsidR="00665708" w:rsidRPr="00D205EC">
        <w:rPr>
          <w:rFonts w:ascii="Times New Roman" w:hAnsi="Times New Roman" w:cs="Times New Roman"/>
        </w:rPr>
        <w:t xml:space="preserve">) </w:t>
      </w:r>
      <w:r w:rsidRPr="00D205EC">
        <w:rPr>
          <w:rFonts w:ascii="Times New Roman" w:hAnsi="Times New Roman" w:cs="Times New Roman"/>
        </w:rPr>
        <w:t xml:space="preserve">state that although tree-maps are the most common usage, displaying large trees in tree-maps requires a large space to effectively see each section. In representing a decision tree forest, </w:t>
      </w:r>
      <w:r w:rsidR="00665708" w:rsidRPr="00D205EC">
        <w:rPr>
          <w:rFonts w:ascii="Times New Roman" w:hAnsi="Times New Roman" w:cs="Times New Roman"/>
        </w:rPr>
        <w:t>they</w:t>
      </w:r>
      <w:r w:rsidRPr="00D205EC">
        <w:rPr>
          <w:rFonts w:ascii="Times New Roman" w:hAnsi="Times New Roman" w:cs="Times New Roman"/>
        </w:rPr>
        <w:t xml:space="preserve"> take a different approach in developing a visual tool that provides multiple views incorporating summary views on the random forest, correlation grids and pie charts to aid in giving a complete view of the model. </w:t>
      </w:r>
    </w:p>
    <w:p w14:paraId="193859C0" w14:textId="77777777" w:rsidR="003318A9" w:rsidRPr="00D205EC" w:rsidRDefault="003318A9" w:rsidP="003318A9">
      <w:pPr>
        <w:rPr>
          <w:rFonts w:ascii="Times New Roman" w:hAnsi="Times New Roman" w:cs="Times New Roman"/>
        </w:rPr>
      </w:pPr>
    </w:p>
    <w:p w14:paraId="21D7CF6D" w14:textId="32BE146B" w:rsidR="003318A9" w:rsidRPr="00D205EC" w:rsidRDefault="003318A9" w:rsidP="003318A9">
      <w:pPr>
        <w:rPr>
          <w:rFonts w:ascii="Times New Roman" w:hAnsi="Times New Roman" w:cs="Times New Roman"/>
        </w:rPr>
      </w:pPr>
      <w:r w:rsidRPr="00D205EC">
        <w:rPr>
          <w:rFonts w:ascii="Times New Roman" w:hAnsi="Times New Roman" w:cs="Times New Roman"/>
        </w:rPr>
        <w:t xml:space="preserve">Before creating an interactive decision tree model, carrying out a review of the literature was important to establish the characteristics behind decision trees and why decision tree models are a good choice for model interpretability. Furthermore, research was needed to provide methods to avoid problems that can occur through modelling such as overfitting and underfitting. Using this information gives some suggestions for incorporating user aids within the application to reduce inaccurate or ill-generalised models. In the research for interactive decision tree models, many applications consider classification problems. Not much insight is given to the power of interactive decision tree modelling for regression models. This paper aims to establish how using the more recent </w:t>
      </w:r>
      <w:proofErr w:type="spellStart"/>
      <w:r w:rsidR="00665708" w:rsidRPr="00D205EC">
        <w:rPr>
          <w:rFonts w:ascii="Times New Roman" w:hAnsi="Times New Roman" w:cs="Times New Roman"/>
        </w:rPr>
        <w:t>dtreeviz</w:t>
      </w:r>
      <w:proofErr w:type="spellEnd"/>
      <w:r w:rsidRPr="00D205EC">
        <w:rPr>
          <w:rFonts w:ascii="Times New Roman" w:hAnsi="Times New Roman" w:cs="Times New Roman"/>
        </w:rPr>
        <w:t xml:space="preserve"> visualisation library</w:t>
      </w:r>
      <w:r w:rsidR="00665708" w:rsidRPr="00D205EC">
        <w:rPr>
          <w:rFonts w:ascii="Times New Roman" w:hAnsi="Times New Roman" w:cs="Times New Roman"/>
        </w:rPr>
        <w:t xml:space="preserve"> </w:t>
      </w:r>
      <w:r w:rsidRPr="00D205EC">
        <w:rPr>
          <w:rFonts w:ascii="Times New Roman" w:hAnsi="Times New Roman" w:cs="Times New Roman"/>
        </w:rPr>
        <w:t xml:space="preserve">could be an effective way of providing user interaction for increased domain knowledge in the model building pipeline. </w:t>
      </w:r>
    </w:p>
    <w:p w14:paraId="627EC0D4" w14:textId="77777777" w:rsidR="003318A9" w:rsidRPr="00D205EC" w:rsidRDefault="003318A9" w:rsidP="003318A9">
      <w:pPr>
        <w:rPr>
          <w:rFonts w:ascii="Times New Roman" w:hAnsi="Times New Roman" w:cs="Times New Roman"/>
        </w:rPr>
      </w:pPr>
    </w:p>
    <w:p w14:paraId="0CFC7B65" w14:textId="77777777" w:rsidR="00724505" w:rsidRPr="00D205EC" w:rsidRDefault="00724505" w:rsidP="00724505">
      <w:pPr>
        <w:rPr>
          <w:rFonts w:ascii="Times New Roman" w:hAnsi="Times New Roman" w:cs="Times New Roman"/>
          <w:b/>
          <w:bCs/>
        </w:rPr>
      </w:pPr>
    </w:p>
    <w:p w14:paraId="77668D1B" w14:textId="77777777" w:rsidR="00724505" w:rsidRPr="00D205EC" w:rsidRDefault="00724505" w:rsidP="00724505">
      <w:pPr>
        <w:rPr>
          <w:rFonts w:ascii="Times New Roman" w:hAnsi="Times New Roman" w:cs="Times New Roman"/>
        </w:rPr>
      </w:pPr>
    </w:p>
    <w:p w14:paraId="04C9961B" w14:textId="2023AC06" w:rsidR="00607AD2" w:rsidRPr="00D205EC" w:rsidRDefault="00607AD2">
      <w:pPr>
        <w:rPr>
          <w:rFonts w:ascii="Times New Roman" w:hAnsi="Times New Roman" w:cs="Times New Roman"/>
          <w:b/>
          <w:bCs/>
          <w:u w:val="single"/>
        </w:rPr>
      </w:pPr>
      <w:r w:rsidRPr="00D205EC">
        <w:rPr>
          <w:rFonts w:ascii="Times New Roman" w:hAnsi="Times New Roman" w:cs="Times New Roman"/>
          <w:b/>
          <w:bCs/>
          <w:u w:val="single"/>
        </w:rPr>
        <w:t>Chapter 3 – Design</w:t>
      </w:r>
    </w:p>
    <w:p w14:paraId="3F9CBF69" w14:textId="77777777" w:rsidR="00D12F32" w:rsidRPr="00D205EC" w:rsidRDefault="00D12F32" w:rsidP="00507A94">
      <w:pPr>
        <w:rPr>
          <w:rFonts w:ascii="Times New Roman" w:hAnsi="Times New Roman" w:cs="Times New Roman"/>
          <w:i/>
          <w:iCs/>
          <w:color w:val="C00000"/>
        </w:rPr>
      </w:pPr>
    </w:p>
    <w:p w14:paraId="424953BB" w14:textId="77777777" w:rsidR="00D205EC" w:rsidRDefault="00D205EC" w:rsidP="00507A94">
      <w:pPr>
        <w:rPr>
          <w:rFonts w:ascii="Times New Roman" w:hAnsi="Times New Roman" w:cs="Times New Roman"/>
          <w:color w:val="000000" w:themeColor="text1"/>
        </w:rPr>
      </w:pPr>
      <w:r>
        <w:rPr>
          <w:rFonts w:ascii="Times New Roman" w:hAnsi="Times New Roman" w:cs="Times New Roman"/>
          <w:color w:val="000000" w:themeColor="text1"/>
        </w:rPr>
        <w:t>3.1. Introduction</w:t>
      </w:r>
    </w:p>
    <w:p w14:paraId="5F2688F3" w14:textId="7DAF1F1B" w:rsidR="00D12F32" w:rsidRPr="00D205EC" w:rsidRDefault="00D12F32" w:rsidP="00507A94">
      <w:pPr>
        <w:rPr>
          <w:rFonts w:ascii="Times New Roman" w:hAnsi="Times New Roman" w:cs="Times New Roman"/>
          <w:color w:val="000000" w:themeColor="text1"/>
        </w:rPr>
      </w:pPr>
      <w:r w:rsidRPr="00D205EC">
        <w:rPr>
          <w:rFonts w:ascii="Times New Roman" w:hAnsi="Times New Roman" w:cs="Times New Roman"/>
          <w:color w:val="000000" w:themeColor="text1"/>
        </w:rPr>
        <w:lastRenderedPageBreak/>
        <w:t xml:space="preserve">This chapter outlines the design </w:t>
      </w:r>
      <w:r w:rsidR="00C40D96" w:rsidRPr="00D205EC">
        <w:rPr>
          <w:rFonts w:ascii="Times New Roman" w:hAnsi="Times New Roman" w:cs="Times New Roman"/>
          <w:color w:val="000000" w:themeColor="text1"/>
        </w:rPr>
        <w:t>objectives</w:t>
      </w:r>
      <w:r w:rsidRPr="00D205EC">
        <w:rPr>
          <w:rFonts w:ascii="Times New Roman" w:hAnsi="Times New Roman" w:cs="Times New Roman"/>
          <w:color w:val="000000" w:themeColor="text1"/>
        </w:rPr>
        <w:t xml:space="preserve"> for the interactive decision tree builder application, where the application places emphasis on the induction and model analysis </w:t>
      </w:r>
      <w:r w:rsidR="00C40D96" w:rsidRPr="00D205EC">
        <w:rPr>
          <w:rFonts w:ascii="Times New Roman" w:hAnsi="Times New Roman" w:cs="Times New Roman"/>
          <w:color w:val="000000" w:themeColor="text1"/>
        </w:rPr>
        <w:t>rather than complete pipeline implementation</w:t>
      </w:r>
      <w:r w:rsidR="001F4987" w:rsidRPr="00D205EC">
        <w:rPr>
          <w:rFonts w:ascii="Times New Roman" w:hAnsi="Times New Roman" w:cs="Times New Roman"/>
          <w:color w:val="000000" w:themeColor="text1"/>
        </w:rPr>
        <w:t>,</w:t>
      </w:r>
      <w:r w:rsidR="007D54C9" w:rsidRPr="00D205EC">
        <w:rPr>
          <w:rFonts w:ascii="Times New Roman" w:hAnsi="Times New Roman" w:cs="Times New Roman"/>
          <w:color w:val="000000" w:themeColor="text1"/>
        </w:rPr>
        <w:t xml:space="preserve"> such as data cleaning and exploratory data analysis (EDA)</w:t>
      </w:r>
      <w:r w:rsidR="00C40D96" w:rsidRPr="00D205EC">
        <w:rPr>
          <w:rFonts w:ascii="Times New Roman" w:hAnsi="Times New Roman" w:cs="Times New Roman"/>
          <w:color w:val="000000" w:themeColor="text1"/>
        </w:rPr>
        <w:t xml:space="preserve">. Here, details regarding the technical architecture </w:t>
      </w:r>
      <w:r w:rsidR="007D54C9" w:rsidRPr="00D205EC">
        <w:rPr>
          <w:rFonts w:ascii="Times New Roman" w:hAnsi="Times New Roman" w:cs="Times New Roman"/>
          <w:color w:val="000000" w:themeColor="text1"/>
        </w:rPr>
        <w:t xml:space="preserve">for complete real-time interaction is provided.  Further information regarding the scope for regression and classification decision tree models and the choice of visualisation tools used are also defined. </w:t>
      </w:r>
    </w:p>
    <w:p w14:paraId="53F1875C" w14:textId="77777777" w:rsidR="00507A94" w:rsidRPr="00D205EC" w:rsidRDefault="00507A94" w:rsidP="00507A94">
      <w:pPr>
        <w:rPr>
          <w:rFonts w:ascii="Times New Roman" w:hAnsi="Times New Roman" w:cs="Times New Roman"/>
          <w:i/>
          <w:iCs/>
          <w:color w:val="C00000"/>
        </w:rPr>
      </w:pPr>
    </w:p>
    <w:p w14:paraId="6AD6C0DD" w14:textId="66B674A0" w:rsidR="007D54C9" w:rsidRPr="00D205EC" w:rsidRDefault="00D205EC" w:rsidP="00507A94">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3.2. </w:t>
      </w:r>
      <w:r w:rsidR="007D54C9" w:rsidRPr="00D205EC">
        <w:rPr>
          <w:rFonts w:ascii="Times New Roman" w:hAnsi="Times New Roman" w:cs="Times New Roman"/>
          <w:b/>
          <w:bCs/>
          <w:color w:val="000000" w:themeColor="text1"/>
        </w:rPr>
        <w:t>Technical Architecture</w:t>
      </w:r>
    </w:p>
    <w:p w14:paraId="00B657A1" w14:textId="77777777" w:rsidR="0033483D" w:rsidRPr="00D205EC" w:rsidRDefault="0033483D" w:rsidP="00507A94">
      <w:pPr>
        <w:rPr>
          <w:rFonts w:ascii="Times New Roman" w:hAnsi="Times New Roman" w:cs="Times New Roman"/>
          <w:b/>
          <w:bCs/>
          <w:color w:val="215E99" w:themeColor="text2" w:themeTint="BF"/>
        </w:rPr>
      </w:pPr>
    </w:p>
    <w:p w14:paraId="28F06709" w14:textId="77777777" w:rsidR="001F4987" w:rsidRPr="00D205EC" w:rsidRDefault="00AA1FC6" w:rsidP="001F4987">
      <w:pPr>
        <w:keepNext/>
        <w:rPr>
          <w:rFonts w:ascii="Times New Roman" w:hAnsi="Times New Roman" w:cs="Times New Roman"/>
        </w:rPr>
      </w:pPr>
      <w:r w:rsidRPr="00D205EC">
        <w:rPr>
          <w:rFonts w:ascii="Times New Roman" w:hAnsi="Times New Roman" w:cs="Times New Roman"/>
          <w:b/>
          <w:bCs/>
          <w:noProof/>
          <w:color w:val="0E2841" w:themeColor="text2"/>
        </w:rPr>
        <w:drawing>
          <wp:inline distT="0" distB="0" distL="0" distR="0" wp14:anchorId="0ABC93FA" wp14:editId="5C320D7D">
            <wp:extent cx="5731510" cy="3158490"/>
            <wp:effectExtent l="0" t="0" r="0" b="0"/>
            <wp:docPr id="164767711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7117" name="Picture 1" descr="A computer screen shot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0C42CF7F" w14:textId="0E7DBA74" w:rsidR="00572D67" w:rsidRPr="00D205EC" w:rsidRDefault="001F4987" w:rsidP="001F4987">
      <w:pPr>
        <w:pStyle w:val="Caption"/>
        <w:jc w:val="center"/>
        <w:rPr>
          <w:rFonts w:ascii="Times New Roman" w:hAnsi="Times New Roman" w:cs="Times New Roman"/>
          <w:b/>
          <w:bCs/>
          <w:color w:val="215E99" w:themeColor="text2" w:themeTint="BF"/>
        </w:rPr>
      </w:pPr>
      <w:r w:rsidRPr="00D205EC">
        <w:rPr>
          <w:rFonts w:ascii="Times New Roman" w:hAnsi="Times New Roman" w:cs="Times New Roman"/>
        </w:rPr>
        <w:t xml:space="preserve">Figure </w:t>
      </w:r>
      <w:r w:rsidRPr="00D205EC">
        <w:rPr>
          <w:rFonts w:ascii="Times New Roman" w:hAnsi="Times New Roman" w:cs="Times New Roman"/>
        </w:rPr>
        <w:fldChar w:fldCharType="begin"/>
      </w:r>
      <w:r w:rsidRPr="00D205EC">
        <w:rPr>
          <w:rFonts w:ascii="Times New Roman" w:hAnsi="Times New Roman" w:cs="Times New Roman"/>
        </w:rPr>
        <w:instrText xml:space="preserve"> SEQ Figure \* ARABIC </w:instrText>
      </w:r>
      <w:r w:rsidRPr="00D205EC">
        <w:rPr>
          <w:rFonts w:ascii="Times New Roman" w:hAnsi="Times New Roman" w:cs="Times New Roman"/>
        </w:rPr>
        <w:fldChar w:fldCharType="separate"/>
      </w:r>
      <w:r w:rsidR="00846A26" w:rsidRPr="00D205EC">
        <w:rPr>
          <w:rFonts w:ascii="Times New Roman" w:hAnsi="Times New Roman" w:cs="Times New Roman"/>
          <w:noProof/>
        </w:rPr>
        <w:t>1</w:t>
      </w:r>
      <w:r w:rsidRPr="00D205EC">
        <w:rPr>
          <w:rFonts w:ascii="Times New Roman" w:hAnsi="Times New Roman" w:cs="Times New Roman"/>
        </w:rPr>
        <w:fldChar w:fldCharType="end"/>
      </w:r>
      <w:r w:rsidRPr="00D205EC">
        <w:rPr>
          <w:rFonts w:ascii="Times New Roman" w:hAnsi="Times New Roman" w:cs="Times New Roman"/>
        </w:rPr>
        <w:t>: Technical Architecture of the Application</w:t>
      </w:r>
    </w:p>
    <w:p w14:paraId="63156843" w14:textId="528FE463" w:rsidR="006119F8" w:rsidRPr="00D205EC" w:rsidRDefault="006119F8"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Figure </w:t>
      </w:r>
      <w:r w:rsidR="0068082A" w:rsidRPr="00D205EC">
        <w:rPr>
          <w:rFonts w:ascii="Times New Roman" w:hAnsi="Times New Roman" w:cs="Times New Roman"/>
          <w:color w:val="FF0000"/>
        </w:rPr>
        <w:t>1</w:t>
      </w:r>
      <w:r w:rsidRPr="00D205EC">
        <w:rPr>
          <w:rFonts w:ascii="Times New Roman" w:hAnsi="Times New Roman" w:cs="Times New Roman"/>
          <w:color w:val="FF0000"/>
        </w:rPr>
        <w:t xml:space="preserve"> </w:t>
      </w:r>
      <w:r w:rsidRPr="00D205EC">
        <w:rPr>
          <w:rFonts w:ascii="Times New Roman" w:hAnsi="Times New Roman" w:cs="Times New Roman"/>
          <w:color w:val="215E99" w:themeColor="text2" w:themeTint="BF"/>
        </w:rPr>
        <w:t xml:space="preserve">above describes the flow in the architecture of the application. </w:t>
      </w:r>
      <w:r w:rsidR="00A4222A" w:rsidRPr="00D205EC">
        <w:rPr>
          <w:rFonts w:ascii="Times New Roman" w:hAnsi="Times New Roman" w:cs="Times New Roman"/>
          <w:color w:val="215E99" w:themeColor="text2" w:themeTint="BF"/>
        </w:rPr>
        <w:t>T</w:t>
      </w:r>
      <w:r w:rsidRPr="00D205EC">
        <w:rPr>
          <w:rFonts w:ascii="Times New Roman" w:hAnsi="Times New Roman" w:cs="Times New Roman"/>
          <w:color w:val="215E99" w:themeColor="text2" w:themeTint="BF"/>
        </w:rPr>
        <w:t xml:space="preserve">he diagram </w:t>
      </w:r>
      <w:r w:rsidR="00A4222A" w:rsidRPr="00D205EC">
        <w:rPr>
          <w:rFonts w:ascii="Times New Roman" w:hAnsi="Times New Roman" w:cs="Times New Roman"/>
          <w:color w:val="215E99" w:themeColor="text2" w:themeTint="BF"/>
        </w:rPr>
        <w:t>shows</w:t>
      </w:r>
      <w:r w:rsidRPr="00D205EC">
        <w:rPr>
          <w:rFonts w:ascii="Times New Roman" w:hAnsi="Times New Roman" w:cs="Times New Roman"/>
          <w:color w:val="215E99" w:themeColor="text2" w:themeTint="BF"/>
        </w:rPr>
        <w:t xml:space="preserve"> how the interaction from the components provided by the host framework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can update values for the parameters </w:t>
      </w:r>
      <w:r w:rsidR="00A4222A" w:rsidRPr="00D205EC">
        <w:rPr>
          <w:rFonts w:ascii="Times New Roman" w:hAnsi="Times New Roman" w:cs="Times New Roman"/>
          <w:color w:val="215E99" w:themeColor="text2" w:themeTint="BF"/>
        </w:rPr>
        <w:t>for</w:t>
      </w:r>
      <w:r w:rsidRPr="00D205EC">
        <w:rPr>
          <w:rFonts w:ascii="Times New Roman" w:hAnsi="Times New Roman" w:cs="Times New Roman"/>
          <w:color w:val="215E99" w:themeColor="text2" w:themeTint="BF"/>
        </w:rPr>
        <w:t xml:space="preserve"> our decision tree model. Further information highlights how updates are rendered within the web application, and how configurations can be saved and uploaded from within the project file structure. </w:t>
      </w:r>
    </w:p>
    <w:p w14:paraId="5BF4FF14" w14:textId="77777777" w:rsidR="006119F8" w:rsidRPr="00D205EC" w:rsidRDefault="006119F8" w:rsidP="00507A94">
      <w:pPr>
        <w:rPr>
          <w:rFonts w:ascii="Times New Roman" w:hAnsi="Times New Roman" w:cs="Times New Roman"/>
          <w:color w:val="0070C0"/>
        </w:rPr>
      </w:pPr>
    </w:p>
    <w:p w14:paraId="0F58D2D9" w14:textId="120A2D11" w:rsidR="00572D67" w:rsidRPr="00D205EC" w:rsidRDefault="00D205EC" w:rsidP="00F01553">
      <w:pPr>
        <w:ind w:firstLine="720"/>
        <w:rPr>
          <w:rFonts w:ascii="Times New Roman" w:hAnsi="Times New Roman" w:cs="Times New Roman"/>
          <w:b/>
          <w:bCs/>
          <w:color w:val="215E99" w:themeColor="text2" w:themeTint="BF"/>
        </w:rPr>
      </w:pPr>
      <w:r>
        <w:rPr>
          <w:rFonts w:ascii="Times New Roman" w:hAnsi="Times New Roman" w:cs="Times New Roman"/>
          <w:b/>
          <w:bCs/>
          <w:color w:val="215E99" w:themeColor="text2" w:themeTint="BF"/>
        </w:rPr>
        <w:t xml:space="preserve">3.2.1. </w:t>
      </w:r>
      <w:r w:rsidR="00572D67" w:rsidRPr="00D205EC">
        <w:rPr>
          <w:rFonts w:ascii="Times New Roman" w:hAnsi="Times New Roman" w:cs="Times New Roman"/>
          <w:b/>
          <w:bCs/>
          <w:color w:val="215E99" w:themeColor="text2" w:themeTint="BF"/>
        </w:rPr>
        <w:t>Web application overview</w:t>
      </w:r>
    </w:p>
    <w:p w14:paraId="1279229D" w14:textId="1E0181D4" w:rsidR="003C14B4" w:rsidRPr="00D205EC" w:rsidRDefault="00AA1FC6"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One of the challenges that arises when building machine learning models is understanding the patterns between the data, this </w:t>
      </w:r>
      <w:r w:rsidR="004F1FAE" w:rsidRPr="00D205EC">
        <w:rPr>
          <w:rFonts w:ascii="Times New Roman" w:hAnsi="Times New Roman" w:cs="Times New Roman"/>
          <w:color w:val="215E99" w:themeColor="text2" w:themeTint="BF"/>
        </w:rPr>
        <w:t xml:space="preserve">understanding is </w:t>
      </w:r>
      <w:r w:rsidRPr="00D205EC">
        <w:rPr>
          <w:rFonts w:ascii="Times New Roman" w:hAnsi="Times New Roman" w:cs="Times New Roman"/>
          <w:color w:val="215E99" w:themeColor="text2" w:themeTint="BF"/>
        </w:rPr>
        <w:t xml:space="preserve">often only acknowledged by those with sufficient domain knowledge </w:t>
      </w:r>
      <w:r w:rsidR="004F1FAE" w:rsidRPr="00D205EC">
        <w:rPr>
          <w:rFonts w:ascii="Times New Roman" w:hAnsi="Times New Roman" w:cs="Times New Roman"/>
          <w:color w:val="215E99" w:themeColor="text2" w:themeTint="BF"/>
        </w:rPr>
        <w:t>such as</w:t>
      </w:r>
      <w:r w:rsidRPr="00D205EC">
        <w:rPr>
          <w:rFonts w:ascii="Times New Roman" w:hAnsi="Times New Roman" w:cs="Times New Roman"/>
          <w:color w:val="215E99" w:themeColor="text2" w:themeTint="BF"/>
        </w:rPr>
        <w:t xml:space="preserve"> Subject Matter Experts (SMPs)</w:t>
      </w:r>
      <w:r w:rsidR="0068082A" w:rsidRPr="00D205EC">
        <w:rPr>
          <w:rFonts w:ascii="Times New Roman" w:hAnsi="Times New Roman" w:cs="Times New Roman"/>
          <w:color w:val="215E99" w:themeColor="text2" w:themeTint="BF"/>
        </w:rPr>
        <w:t xml:space="preserve"> </w:t>
      </w:r>
      <w:r w:rsidR="004F1FAE" w:rsidRPr="00D205EC">
        <w:rPr>
          <w:rFonts w:ascii="Times New Roman" w:hAnsi="Times New Roman" w:cs="Times New Roman"/>
          <w:color w:val="000000" w:themeColor="text1"/>
        </w:rPr>
        <w:t>(</w:t>
      </w:r>
      <w:r w:rsidR="00665708" w:rsidRPr="00D205EC">
        <w:rPr>
          <w:rFonts w:ascii="Times New Roman" w:hAnsi="Times New Roman" w:cs="Times New Roman"/>
          <w:color w:val="000000" w:themeColor="text1"/>
        </w:rPr>
        <w:t xml:space="preserve">van den </w:t>
      </w:r>
      <w:proofErr w:type="spellStart"/>
      <w:r w:rsidR="00665708" w:rsidRPr="00D205EC">
        <w:rPr>
          <w:rFonts w:ascii="Times New Roman" w:hAnsi="Times New Roman" w:cs="Times New Roman"/>
          <w:color w:val="000000" w:themeColor="text1"/>
        </w:rPr>
        <w:t>Elsen</w:t>
      </w:r>
      <w:proofErr w:type="spellEnd"/>
      <w:r w:rsidR="00665708" w:rsidRPr="00D205EC">
        <w:rPr>
          <w:rFonts w:ascii="Times New Roman" w:hAnsi="Times New Roman" w:cs="Times New Roman"/>
          <w:color w:val="000000" w:themeColor="text1"/>
        </w:rPr>
        <w:t xml:space="preserve"> and van </w:t>
      </w:r>
      <w:proofErr w:type="spellStart"/>
      <w:r w:rsidR="00665708" w:rsidRPr="00D205EC">
        <w:rPr>
          <w:rFonts w:ascii="Times New Roman" w:hAnsi="Times New Roman" w:cs="Times New Roman"/>
          <w:color w:val="000000" w:themeColor="text1"/>
        </w:rPr>
        <w:t>Wijk</w:t>
      </w:r>
      <w:proofErr w:type="spellEnd"/>
      <w:r w:rsidR="00665708" w:rsidRPr="00D205EC">
        <w:rPr>
          <w:rFonts w:ascii="Times New Roman" w:hAnsi="Times New Roman" w:cs="Times New Roman"/>
          <w:color w:val="000000" w:themeColor="text1"/>
        </w:rPr>
        <w:t>, 2011</w:t>
      </w:r>
      <w:r w:rsidR="004F1FAE" w:rsidRPr="00D205EC">
        <w:rPr>
          <w:rFonts w:ascii="Times New Roman" w:hAnsi="Times New Roman" w:cs="Times New Roman"/>
          <w:color w:val="000000" w:themeColor="text1"/>
        </w:rPr>
        <w:t>)</w:t>
      </w:r>
      <w:r w:rsidRPr="00D205EC">
        <w:rPr>
          <w:rFonts w:ascii="Times New Roman" w:hAnsi="Times New Roman" w:cs="Times New Roman"/>
          <w:color w:val="000000" w:themeColor="text1"/>
        </w:rPr>
        <w:t>.</w:t>
      </w:r>
      <w:r w:rsidRPr="00D205EC">
        <w:rPr>
          <w:rFonts w:ascii="Times New Roman" w:hAnsi="Times New Roman" w:cs="Times New Roman"/>
          <w:b/>
          <w:bCs/>
          <w:color w:val="000000" w:themeColor="text1"/>
        </w:rPr>
        <w:t xml:space="preserve"> </w:t>
      </w:r>
      <w:proofErr w:type="gramStart"/>
      <w:r w:rsidRPr="00D205EC">
        <w:rPr>
          <w:rFonts w:ascii="Times New Roman" w:hAnsi="Times New Roman" w:cs="Times New Roman"/>
          <w:color w:val="215E99" w:themeColor="text2" w:themeTint="BF"/>
        </w:rPr>
        <w:t>In order to</w:t>
      </w:r>
      <w:proofErr w:type="gramEnd"/>
      <w:r w:rsidRPr="00D205EC">
        <w:rPr>
          <w:rFonts w:ascii="Times New Roman" w:hAnsi="Times New Roman" w:cs="Times New Roman"/>
          <w:color w:val="215E99" w:themeColor="text2" w:themeTint="BF"/>
        </w:rPr>
        <w:t xml:space="preserve"> infer domain knowledge from the beginning throughout the model lifecycle</w:t>
      </w:r>
      <w:r w:rsidR="00A4222A" w:rsidRPr="00D205EC">
        <w:rPr>
          <w:rFonts w:ascii="Times New Roman" w:hAnsi="Times New Roman" w:cs="Times New Roman"/>
          <w:color w:val="215E99" w:themeColor="text2" w:themeTint="BF"/>
        </w:rPr>
        <w:t>,</w:t>
      </w:r>
      <w:r w:rsidRPr="00D205EC">
        <w:rPr>
          <w:rFonts w:ascii="Times New Roman" w:hAnsi="Times New Roman" w:cs="Times New Roman"/>
          <w:color w:val="215E99" w:themeColor="text2" w:themeTint="BF"/>
        </w:rPr>
        <w:t xml:space="preserve"> </w:t>
      </w:r>
      <w:r w:rsidR="004F1FAE" w:rsidRPr="00D205EC">
        <w:rPr>
          <w:rFonts w:ascii="Times New Roman" w:hAnsi="Times New Roman" w:cs="Times New Roman"/>
          <w:color w:val="215E99" w:themeColor="text2" w:themeTint="BF"/>
        </w:rPr>
        <w:t xml:space="preserve">an interactive approach is taken through the development of a web application. Web applications allow real-time monitoring of data, and provide accessibility to users, by removing siloes built by low-level code interaction and instead allowing high level model exploration through a graphical interface. </w:t>
      </w:r>
      <w:r w:rsidR="003C14B4" w:rsidRPr="00D205EC">
        <w:rPr>
          <w:rFonts w:ascii="Times New Roman" w:hAnsi="Times New Roman" w:cs="Times New Roman"/>
          <w:color w:val="215E99" w:themeColor="text2" w:themeTint="BF"/>
        </w:rPr>
        <w:t>The removal of technical barriers associated with machine learning allows more users, especially those without the technical exp</w:t>
      </w:r>
      <w:r w:rsidR="00D351F5" w:rsidRPr="00D205EC">
        <w:rPr>
          <w:rFonts w:ascii="Times New Roman" w:hAnsi="Times New Roman" w:cs="Times New Roman"/>
          <w:color w:val="215E99" w:themeColor="text2" w:themeTint="BF"/>
        </w:rPr>
        <w:t>ertise</w:t>
      </w:r>
      <w:r w:rsidR="003C14B4" w:rsidRPr="00D205EC">
        <w:rPr>
          <w:rFonts w:ascii="Times New Roman" w:hAnsi="Times New Roman" w:cs="Times New Roman"/>
          <w:color w:val="215E99" w:themeColor="text2" w:themeTint="BF"/>
        </w:rPr>
        <w:t>, to draw conclusions from decision tree models with ease.</w:t>
      </w:r>
    </w:p>
    <w:p w14:paraId="23EA9BFA" w14:textId="77777777" w:rsidR="003C14B4" w:rsidRPr="00D205EC" w:rsidRDefault="003C14B4" w:rsidP="00507A94">
      <w:pPr>
        <w:rPr>
          <w:rFonts w:ascii="Times New Roman" w:hAnsi="Times New Roman" w:cs="Times New Roman"/>
          <w:color w:val="215E99" w:themeColor="text2" w:themeTint="BF"/>
        </w:rPr>
      </w:pPr>
    </w:p>
    <w:p w14:paraId="7E8A572F" w14:textId="4487E161" w:rsidR="00AA1FC6" w:rsidRPr="00D205EC" w:rsidRDefault="003C14B4"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For this implementation,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was chosen to host the decision tree builder as a web application and provide a graphical user interface. </w:t>
      </w:r>
    </w:p>
    <w:p w14:paraId="779F20CB" w14:textId="77777777" w:rsidR="004F1FAE" w:rsidRPr="00D205EC" w:rsidRDefault="004F1FAE" w:rsidP="00507A94">
      <w:pPr>
        <w:rPr>
          <w:rFonts w:ascii="Times New Roman" w:hAnsi="Times New Roman" w:cs="Times New Roman"/>
          <w:color w:val="215E99" w:themeColor="text2" w:themeTint="BF"/>
        </w:rPr>
      </w:pPr>
    </w:p>
    <w:p w14:paraId="3424DE86" w14:textId="2D5D32CD" w:rsidR="005737A2" w:rsidRPr="00D205EC" w:rsidRDefault="00D205EC" w:rsidP="000833C8">
      <w:pPr>
        <w:ind w:firstLine="720"/>
        <w:rPr>
          <w:rFonts w:ascii="Times New Roman" w:hAnsi="Times New Roman" w:cs="Times New Roman"/>
          <w:b/>
          <w:bCs/>
          <w:color w:val="215E99" w:themeColor="text2" w:themeTint="BF"/>
        </w:rPr>
      </w:pPr>
      <w:r>
        <w:rPr>
          <w:rFonts w:ascii="Times New Roman" w:hAnsi="Times New Roman" w:cs="Times New Roman"/>
          <w:b/>
          <w:bCs/>
          <w:color w:val="215E99" w:themeColor="text2" w:themeTint="BF"/>
        </w:rPr>
        <w:t xml:space="preserve">3.2.2. </w:t>
      </w:r>
      <w:proofErr w:type="spellStart"/>
      <w:r w:rsidR="00572D67" w:rsidRPr="00D205EC">
        <w:rPr>
          <w:rFonts w:ascii="Times New Roman" w:hAnsi="Times New Roman" w:cs="Times New Roman"/>
          <w:b/>
          <w:bCs/>
          <w:color w:val="215E99" w:themeColor="text2" w:themeTint="BF"/>
        </w:rPr>
        <w:t>Streamlit</w:t>
      </w:r>
      <w:proofErr w:type="spellEnd"/>
      <w:r w:rsidR="00572D67" w:rsidRPr="00D205EC">
        <w:rPr>
          <w:rFonts w:ascii="Times New Roman" w:hAnsi="Times New Roman" w:cs="Times New Roman"/>
          <w:b/>
          <w:bCs/>
          <w:color w:val="215E99" w:themeColor="text2" w:themeTint="BF"/>
        </w:rPr>
        <w:t xml:space="preserve"> </w:t>
      </w:r>
    </w:p>
    <w:p w14:paraId="60A2387C" w14:textId="4E950937" w:rsidR="003C14B4" w:rsidRPr="00D205EC" w:rsidRDefault="003C14B4" w:rsidP="00507A94">
      <w:pPr>
        <w:rPr>
          <w:rFonts w:ascii="Times New Roman" w:hAnsi="Times New Roman" w:cs="Times New Roman"/>
          <w:color w:val="215E99" w:themeColor="text2" w:themeTint="BF"/>
        </w:rPr>
      </w:pPr>
      <w:proofErr w:type="spellStart"/>
      <w:r w:rsidRPr="00D205EC">
        <w:rPr>
          <w:rFonts w:ascii="Times New Roman" w:hAnsi="Times New Roman" w:cs="Times New Roman"/>
          <w:color w:val="215E99" w:themeColor="text2" w:themeTint="BF"/>
        </w:rPr>
        <w:lastRenderedPageBreak/>
        <w:t>Streamlit</w:t>
      </w:r>
      <w:proofErr w:type="spellEnd"/>
      <w:r w:rsidRPr="00D205EC">
        <w:rPr>
          <w:rFonts w:ascii="Times New Roman" w:hAnsi="Times New Roman" w:cs="Times New Roman"/>
          <w:color w:val="215E99" w:themeColor="text2" w:themeTint="BF"/>
        </w:rPr>
        <w:t xml:space="preserve"> is an open-source Python framework used for delivering Python scripts </w:t>
      </w:r>
      <w:r w:rsidR="008302DE" w:rsidRPr="00D205EC">
        <w:rPr>
          <w:rFonts w:ascii="Times New Roman" w:hAnsi="Times New Roman" w:cs="Times New Roman"/>
          <w:color w:val="215E99" w:themeColor="text2" w:themeTint="BF"/>
        </w:rPr>
        <w:t xml:space="preserve">as interactive web applications. </w:t>
      </w:r>
      <w:r w:rsidR="008B43E1" w:rsidRPr="00D205EC">
        <w:rPr>
          <w:rFonts w:ascii="Times New Roman" w:hAnsi="Times New Roman" w:cs="Times New Roman"/>
          <w:color w:val="215E99" w:themeColor="text2" w:themeTint="BF"/>
        </w:rPr>
        <w:t xml:space="preserve">In this case, the framework provided useful components in integrating interaction with the user through sliders, dropdown features and buttons. In addition, it holds capabilities for displaying matplotlib plots, and seamlessly provides layout options for defining a dashboard through columns. </w:t>
      </w:r>
    </w:p>
    <w:p w14:paraId="5505D0E2" w14:textId="77777777" w:rsidR="008B43E1" w:rsidRPr="00D205EC" w:rsidRDefault="008B43E1" w:rsidP="00507A94">
      <w:pPr>
        <w:rPr>
          <w:rFonts w:ascii="Times New Roman" w:hAnsi="Times New Roman" w:cs="Times New Roman"/>
          <w:color w:val="215E99" w:themeColor="text2" w:themeTint="BF"/>
        </w:rPr>
      </w:pPr>
    </w:p>
    <w:p w14:paraId="41B8DE36" w14:textId="364C846F" w:rsidR="006119F8" w:rsidRPr="00D205EC" w:rsidRDefault="008B43E1"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Other frameworks, such as Solara</w:t>
      </w:r>
      <w:r w:rsidR="00665708"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 xml:space="preserve">provide similar qualities and interaction through </w:t>
      </w:r>
      <w:proofErr w:type="spellStart"/>
      <w:r w:rsidRPr="00D205EC">
        <w:rPr>
          <w:rFonts w:ascii="Times New Roman" w:hAnsi="Times New Roman" w:cs="Times New Roman"/>
          <w:color w:val="215E99" w:themeColor="text2" w:themeTint="BF"/>
        </w:rPr>
        <w:t>ipywidgets</w:t>
      </w:r>
      <w:proofErr w:type="spellEnd"/>
      <w:r w:rsidR="006119F8" w:rsidRPr="00D205EC">
        <w:rPr>
          <w:rFonts w:ascii="Times New Roman" w:hAnsi="Times New Roman" w:cs="Times New Roman"/>
          <w:color w:val="215E99" w:themeColor="text2" w:themeTint="BF"/>
        </w:rPr>
        <w:t xml:space="preserve"> components</w:t>
      </w:r>
      <w:r w:rsidRPr="00D205EC">
        <w:rPr>
          <w:rFonts w:ascii="Times New Roman" w:hAnsi="Times New Roman" w:cs="Times New Roman"/>
          <w:color w:val="215E99" w:themeColor="text2" w:themeTint="BF"/>
        </w:rPr>
        <w:t xml:space="preserve">. One of the </w:t>
      </w:r>
      <w:r w:rsidR="006119F8" w:rsidRPr="00D205EC">
        <w:rPr>
          <w:rFonts w:ascii="Times New Roman" w:hAnsi="Times New Roman" w:cs="Times New Roman"/>
          <w:color w:val="215E99" w:themeColor="text2" w:themeTint="BF"/>
        </w:rPr>
        <w:t>downsides,</w:t>
      </w:r>
      <w:r w:rsidRPr="00D205EC">
        <w:rPr>
          <w:rFonts w:ascii="Times New Roman" w:hAnsi="Times New Roman" w:cs="Times New Roman"/>
          <w:color w:val="215E99" w:themeColor="text2" w:themeTint="BF"/>
        </w:rPr>
        <w:t xml:space="preserve"> however, is the lack of support</w:t>
      </w:r>
      <w:r w:rsidR="006119F8" w:rsidRPr="00D205EC">
        <w:rPr>
          <w:rFonts w:ascii="Times New Roman" w:hAnsi="Times New Roman" w:cs="Times New Roman"/>
          <w:color w:val="215E99" w:themeColor="text2" w:themeTint="BF"/>
        </w:rPr>
        <w:t xml:space="preserve"> and compatibility</w:t>
      </w:r>
      <w:r w:rsidRPr="00D205EC">
        <w:rPr>
          <w:rFonts w:ascii="Times New Roman" w:hAnsi="Times New Roman" w:cs="Times New Roman"/>
          <w:color w:val="215E99" w:themeColor="text2" w:themeTint="BF"/>
        </w:rPr>
        <w:t xml:space="preserve"> </w:t>
      </w:r>
      <w:r w:rsidR="006119F8" w:rsidRPr="00D205EC">
        <w:rPr>
          <w:rFonts w:ascii="Times New Roman" w:hAnsi="Times New Roman" w:cs="Times New Roman"/>
          <w:color w:val="215E99" w:themeColor="text2" w:themeTint="BF"/>
        </w:rPr>
        <w:t>with</w:t>
      </w:r>
      <w:r w:rsidRPr="00D205EC">
        <w:rPr>
          <w:rFonts w:ascii="Times New Roman" w:hAnsi="Times New Roman" w:cs="Times New Roman"/>
          <w:color w:val="215E99" w:themeColor="text2" w:themeTint="BF"/>
        </w:rPr>
        <w:t xml:space="preserve"> the </w:t>
      </w:r>
      <w:proofErr w:type="spellStart"/>
      <w:r w:rsidR="00665708" w:rsidRPr="00D205EC">
        <w:rPr>
          <w:rFonts w:ascii="Times New Roman" w:hAnsi="Times New Roman" w:cs="Times New Roman"/>
          <w:color w:val="215E99" w:themeColor="text2" w:themeTint="BF"/>
        </w:rPr>
        <w:t>dtreeviz</w:t>
      </w:r>
      <w:proofErr w:type="spellEnd"/>
      <w:r w:rsidRPr="00D205EC">
        <w:rPr>
          <w:rFonts w:ascii="Times New Roman" w:hAnsi="Times New Roman" w:cs="Times New Roman"/>
          <w:color w:val="215E99" w:themeColor="text2" w:themeTint="BF"/>
        </w:rPr>
        <w:t xml:space="preserve"> library; the library </w:t>
      </w:r>
      <w:r w:rsidR="001F4987" w:rsidRPr="00D205EC">
        <w:rPr>
          <w:rFonts w:ascii="Times New Roman" w:hAnsi="Times New Roman" w:cs="Times New Roman"/>
          <w:color w:val="215E99" w:themeColor="text2" w:themeTint="BF"/>
        </w:rPr>
        <w:t>of which is</w:t>
      </w:r>
      <w:r w:rsidR="00A4222A"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 xml:space="preserve">integral </w:t>
      </w:r>
      <w:r w:rsidR="006119F8" w:rsidRPr="00D205EC">
        <w:rPr>
          <w:rFonts w:ascii="Times New Roman" w:hAnsi="Times New Roman" w:cs="Times New Roman"/>
          <w:color w:val="215E99" w:themeColor="text2" w:themeTint="BF"/>
        </w:rPr>
        <w:t>to the application for</w:t>
      </w:r>
      <w:r w:rsidRPr="00D205EC">
        <w:rPr>
          <w:rFonts w:ascii="Times New Roman" w:hAnsi="Times New Roman" w:cs="Times New Roman"/>
          <w:color w:val="215E99" w:themeColor="text2" w:themeTint="BF"/>
        </w:rPr>
        <w:t xml:space="preserve"> displaying the decision tree visualisations. </w:t>
      </w:r>
      <w:r w:rsidR="006119F8" w:rsidRPr="00D205EC">
        <w:rPr>
          <w:rFonts w:ascii="Times New Roman" w:hAnsi="Times New Roman" w:cs="Times New Roman"/>
          <w:color w:val="215E99" w:themeColor="text2" w:themeTint="BF"/>
        </w:rPr>
        <w:t xml:space="preserve">As </w:t>
      </w:r>
      <w:proofErr w:type="spellStart"/>
      <w:r w:rsidR="006119F8" w:rsidRPr="00D205EC">
        <w:rPr>
          <w:rFonts w:ascii="Times New Roman" w:hAnsi="Times New Roman" w:cs="Times New Roman"/>
          <w:color w:val="215E99" w:themeColor="text2" w:themeTint="BF"/>
        </w:rPr>
        <w:t>Streamlit</w:t>
      </w:r>
      <w:proofErr w:type="spellEnd"/>
      <w:r w:rsidR="006119F8" w:rsidRPr="00D205EC">
        <w:rPr>
          <w:rFonts w:ascii="Times New Roman" w:hAnsi="Times New Roman" w:cs="Times New Roman"/>
          <w:color w:val="215E99" w:themeColor="text2" w:themeTint="BF"/>
        </w:rPr>
        <w:t xml:space="preserve"> is </w:t>
      </w:r>
      <w:r w:rsidR="0076480D" w:rsidRPr="00D205EC">
        <w:rPr>
          <w:rFonts w:ascii="Times New Roman" w:hAnsi="Times New Roman" w:cs="Times New Roman"/>
          <w:color w:val="215E99" w:themeColor="text2" w:themeTint="BF"/>
        </w:rPr>
        <w:t>open source</w:t>
      </w:r>
      <w:r w:rsidR="00A4222A" w:rsidRPr="00D205EC">
        <w:rPr>
          <w:rFonts w:ascii="Times New Roman" w:hAnsi="Times New Roman" w:cs="Times New Roman"/>
          <w:color w:val="215E99" w:themeColor="text2" w:themeTint="BF"/>
        </w:rPr>
        <w:t>,</w:t>
      </w:r>
      <w:r w:rsidR="006119F8" w:rsidRPr="00D205EC">
        <w:rPr>
          <w:rFonts w:ascii="Times New Roman" w:hAnsi="Times New Roman" w:cs="Times New Roman"/>
          <w:color w:val="215E99" w:themeColor="text2" w:themeTint="BF"/>
        </w:rPr>
        <w:t xml:space="preserve"> a strong community is available for support with troubleshooting.</w:t>
      </w:r>
    </w:p>
    <w:p w14:paraId="444A43A9" w14:textId="77777777" w:rsidR="006119F8" w:rsidRPr="00D205EC" w:rsidRDefault="006119F8" w:rsidP="00507A94">
      <w:pPr>
        <w:rPr>
          <w:rFonts w:ascii="Times New Roman" w:hAnsi="Times New Roman" w:cs="Times New Roman"/>
          <w:color w:val="215E99" w:themeColor="text2" w:themeTint="BF"/>
        </w:rPr>
      </w:pPr>
    </w:p>
    <w:p w14:paraId="65CB231A" w14:textId="57F237A4" w:rsidR="008B43E1" w:rsidRPr="00D205EC" w:rsidRDefault="006119F8"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Moreover, since the </w:t>
      </w:r>
      <w:proofErr w:type="spellStart"/>
      <w:r w:rsidR="00665708" w:rsidRPr="00D205EC">
        <w:rPr>
          <w:rFonts w:ascii="Times New Roman" w:hAnsi="Times New Roman" w:cs="Times New Roman"/>
          <w:color w:val="215E99" w:themeColor="text2" w:themeTint="BF"/>
        </w:rPr>
        <w:t>dtreeviz</w:t>
      </w:r>
      <w:proofErr w:type="spellEnd"/>
      <w:r w:rsidRPr="00D205EC">
        <w:rPr>
          <w:rFonts w:ascii="Times New Roman" w:hAnsi="Times New Roman" w:cs="Times New Roman"/>
          <w:color w:val="215E99" w:themeColor="text2" w:themeTint="BF"/>
        </w:rPr>
        <w:t xml:space="preserve"> library is fundamental in the layout of the dashboard for the user, and interaction is enabled through the framework’s own components,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is the obvious choice for hosting the web application. </w:t>
      </w:r>
    </w:p>
    <w:p w14:paraId="21E21F68" w14:textId="77777777" w:rsidR="005737A2" w:rsidRPr="00D205EC" w:rsidRDefault="005737A2" w:rsidP="00507A94">
      <w:pPr>
        <w:rPr>
          <w:rFonts w:ascii="Times New Roman" w:hAnsi="Times New Roman" w:cs="Times New Roman"/>
          <w:b/>
          <w:bCs/>
          <w:color w:val="215E99" w:themeColor="text2" w:themeTint="BF"/>
        </w:rPr>
      </w:pPr>
    </w:p>
    <w:p w14:paraId="67382B49" w14:textId="053502B4" w:rsidR="001F4987" w:rsidRPr="00D205EC" w:rsidRDefault="00D205EC" w:rsidP="000833C8">
      <w:pPr>
        <w:ind w:firstLine="720"/>
        <w:rPr>
          <w:rFonts w:ascii="Times New Roman" w:hAnsi="Times New Roman" w:cs="Times New Roman"/>
          <w:b/>
          <w:bCs/>
          <w:color w:val="215E99" w:themeColor="text2" w:themeTint="BF"/>
        </w:rPr>
      </w:pPr>
      <w:r>
        <w:rPr>
          <w:rFonts w:ascii="Times New Roman" w:hAnsi="Times New Roman" w:cs="Times New Roman"/>
          <w:b/>
          <w:bCs/>
          <w:color w:val="215E99" w:themeColor="text2" w:themeTint="BF"/>
        </w:rPr>
        <w:t xml:space="preserve">3.2.3. </w:t>
      </w:r>
      <w:proofErr w:type="spellStart"/>
      <w:r w:rsidR="00665708" w:rsidRPr="00D205EC">
        <w:rPr>
          <w:rFonts w:ascii="Times New Roman" w:hAnsi="Times New Roman" w:cs="Times New Roman"/>
          <w:b/>
          <w:bCs/>
          <w:color w:val="215E99" w:themeColor="text2" w:themeTint="BF"/>
        </w:rPr>
        <w:t>Dtreeviz</w:t>
      </w:r>
      <w:proofErr w:type="spellEnd"/>
      <w:r w:rsidR="008B43E1" w:rsidRPr="00D205EC">
        <w:rPr>
          <w:rFonts w:ascii="Times New Roman" w:hAnsi="Times New Roman" w:cs="Times New Roman"/>
          <w:b/>
          <w:bCs/>
          <w:color w:val="215E99" w:themeColor="text2" w:themeTint="BF"/>
        </w:rPr>
        <w:t xml:space="preserve"> library</w:t>
      </w:r>
    </w:p>
    <w:p w14:paraId="644E5F74" w14:textId="59127E1D" w:rsidR="001F4987" w:rsidRPr="00D205EC" w:rsidRDefault="001F4987" w:rsidP="0068082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A lot of research has been conducted into the effective visualisations of decision trees</w:t>
      </w:r>
      <w:r w:rsidR="00665708"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 xml:space="preserve">with comparisons being made to decide </w:t>
      </w:r>
      <w:r w:rsidR="00CD71DA" w:rsidRPr="00D205EC">
        <w:rPr>
          <w:rFonts w:ascii="Times New Roman" w:hAnsi="Times New Roman" w:cs="Times New Roman"/>
          <w:color w:val="215E99" w:themeColor="text2" w:themeTint="BF"/>
        </w:rPr>
        <w:t xml:space="preserve">which </w:t>
      </w:r>
      <w:r w:rsidRPr="00D205EC">
        <w:rPr>
          <w:rFonts w:ascii="Times New Roman" w:hAnsi="Times New Roman" w:cs="Times New Roman"/>
          <w:color w:val="215E99" w:themeColor="text2" w:themeTint="BF"/>
        </w:rPr>
        <w:t xml:space="preserve">plots provide the best insight into the model. </w:t>
      </w:r>
      <w:r w:rsidR="0068082A" w:rsidRPr="00D205EC">
        <w:rPr>
          <w:rFonts w:ascii="Times New Roman" w:hAnsi="Times New Roman" w:cs="Times New Roman"/>
        </w:rPr>
        <w:t xml:space="preserve">Liu and </w:t>
      </w:r>
      <w:proofErr w:type="spellStart"/>
      <w:r w:rsidR="0068082A" w:rsidRPr="00D205EC">
        <w:rPr>
          <w:rFonts w:ascii="Times New Roman" w:hAnsi="Times New Roman" w:cs="Times New Roman"/>
        </w:rPr>
        <w:t>Salvendy</w:t>
      </w:r>
      <w:proofErr w:type="spellEnd"/>
      <w:r w:rsidR="0068082A" w:rsidRPr="00D205EC">
        <w:rPr>
          <w:rFonts w:ascii="Times New Roman" w:hAnsi="Times New Roman" w:cs="Times New Roman"/>
        </w:rPr>
        <w:t xml:space="preserve"> (</w:t>
      </w:r>
      <w:r w:rsidR="00665708" w:rsidRPr="00D205EC">
        <w:rPr>
          <w:rFonts w:ascii="Times New Roman" w:hAnsi="Times New Roman" w:cs="Times New Roman"/>
        </w:rPr>
        <w:t>2007</w:t>
      </w:r>
      <w:r w:rsidR="0068082A" w:rsidRPr="00D205EC">
        <w:rPr>
          <w:rFonts w:ascii="Times New Roman" w:hAnsi="Times New Roman" w:cs="Times New Roman"/>
        </w:rPr>
        <w:t>) use an icicle plot to represent the structure of the hierarchical tree, as well as display the distribution of samples for each branch</w:t>
      </w:r>
      <w:r w:rsidR="0068082A" w:rsidRPr="00D205EC">
        <w:rPr>
          <w:rFonts w:ascii="Times New Roman" w:hAnsi="Times New Roman" w:cs="Times New Roman"/>
        </w:rPr>
        <w:t xml:space="preserve">. </w:t>
      </w:r>
      <w:proofErr w:type="spellStart"/>
      <w:r w:rsidR="0076480D" w:rsidRPr="00D205EC">
        <w:rPr>
          <w:rFonts w:ascii="Times New Roman" w:hAnsi="Times New Roman" w:cs="Times New Roman"/>
          <w:color w:val="215E99" w:themeColor="text2" w:themeTint="BF"/>
        </w:rPr>
        <w:t>Numerous</w:t>
      </w:r>
      <w:proofErr w:type="spellEnd"/>
      <w:r w:rsidR="0076480D" w:rsidRPr="00D205EC">
        <w:rPr>
          <w:rFonts w:ascii="Times New Roman" w:hAnsi="Times New Roman" w:cs="Times New Roman"/>
          <w:color w:val="215E99" w:themeColor="text2" w:themeTint="BF"/>
        </w:rPr>
        <w:t xml:space="preserve"> options are available for displaying the model’s relationship. </w:t>
      </w:r>
      <w:r w:rsidR="00665708" w:rsidRPr="00D205EC">
        <w:rPr>
          <w:rFonts w:ascii="Times New Roman" w:hAnsi="Times New Roman" w:cs="Times New Roman"/>
          <w:color w:val="215E99" w:themeColor="text2" w:themeTint="BF"/>
        </w:rPr>
        <w:t>Scikit</w:t>
      </w:r>
      <w:r w:rsidR="0076480D" w:rsidRPr="00D205EC">
        <w:rPr>
          <w:rFonts w:ascii="Times New Roman" w:hAnsi="Times New Roman" w:cs="Times New Roman"/>
          <w:color w:val="215E99" w:themeColor="text2" w:themeTint="BF"/>
        </w:rPr>
        <w:t xml:space="preserve">-learn provides the </w:t>
      </w:r>
      <w:proofErr w:type="spellStart"/>
      <w:r w:rsidR="0076480D" w:rsidRPr="00D205EC">
        <w:rPr>
          <w:rFonts w:ascii="Times New Roman" w:hAnsi="Times New Roman" w:cs="Times New Roman"/>
          <w:color w:val="215E99" w:themeColor="text2" w:themeTint="BF"/>
        </w:rPr>
        <w:t>plot_tree</w:t>
      </w:r>
      <w:proofErr w:type="spellEnd"/>
      <w:r w:rsidR="0076480D" w:rsidRPr="00D205EC">
        <w:rPr>
          <w:rFonts w:ascii="Times New Roman" w:hAnsi="Times New Roman" w:cs="Times New Roman"/>
          <w:color w:val="215E99" w:themeColor="text2" w:themeTint="BF"/>
        </w:rPr>
        <w:t xml:space="preserve"> method for displaying information within a tree structure along with node information. This node information consists of the feature name, splitting criteria and the number of samples in the data. </w:t>
      </w:r>
      <w:proofErr w:type="spellStart"/>
      <w:r w:rsidR="0076480D" w:rsidRPr="00D205EC">
        <w:rPr>
          <w:rFonts w:ascii="Times New Roman" w:hAnsi="Times New Roman" w:cs="Times New Roman"/>
          <w:color w:val="215E99" w:themeColor="text2" w:themeTint="BF"/>
        </w:rPr>
        <w:t>Export_text</w:t>
      </w:r>
      <w:proofErr w:type="spellEnd"/>
      <w:r w:rsidR="0076480D" w:rsidRPr="00D205EC">
        <w:rPr>
          <w:rFonts w:ascii="Times New Roman" w:hAnsi="Times New Roman" w:cs="Times New Roman"/>
          <w:color w:val="215E99" w:themeColor="text2" w:themeTint="BF"/>
        </w:rPr>
        <w:t xml:space="preserve"> is another function, less informative and less intuitive than </w:t>
      </w:r>
      <w:proofErr w:type="spellStart"/>
      <w:r w:rsidR="0076480D" w:rsidRPr="00D205EC">
        <w:rPr>
          <w:rFonts w:ascii="Times New Roman" w:hAnsi="Times New Roman" w:cs="Times New Roman"/>
          <w:color w:val="215E99" w:themeColor="text2" w:themeTint="BF"/>
        </w:rPr>
        <w:t>plot_tree</w:t>
      </w:r>
      <w:proofErr w:type="spellEnd"/>
      <w:r w:rsidR="0076480D" w:rsidRPr="00D205EC">
        <w:rPr>
          <w:rFonts w:ascii="Times New Roman" w:hAnsi="Times New Roman" w:cs="Times New Roman"/>
          <w:color w:val="215E99" w:themeColor="text2" w:themeTint="BF"/>
        </w:rPr>
        <w:t xml:space="preserve">, but provides a textual example for the structure of the resulting decision tree. Of course, with larger models this becomes increasingly complex, becoming harder to interpret and read. Visual </w:t>
      </w:r>
      <w:r w:rsidR="0068082A" w:rsidRPr="00D205EC">
        <w:rPr>
          <w:rFonts w:ascii="Times New Roman" w:hAnsi="Times New Roman" w:cs="Times New Roman"/>
          <w:color w:val="215E99" w:themeColor="text2" w:themeTint="BF"/>
        </w:rPr>
        <w:t>graphs</w:t>
      </w:r>
      <w:r w:rsidR="0076480D" w:rsidRPr="00D205EC">
        <w:rPr>
          <w:rFonts w:ascii="Times New Roman" w:hAnsi="Times New Roman" w:cs="Times New Roman"/>
          <w:color w:val="215E99" w:themeColor="text2" w:themeTint="BF"/>
        </w:rPr>
        <w:t xml:space="preserve"> for displaying the decision tree are the way forward making the model result interpretable</w:t>
      </w:r>
      <w:r w:rsidR="00A25C6A" w:rsidRPr="00D205EC">
        <w:rPr>
          <w:rFonts w:ascii="Times New Roman" w:hAnsi="Times New Roman" w:cs="Times New Roman"/>
          <w:color w:val="215E99" w:themeColor="text2" w:themeTint="BF"/>
        </w:rPr>
        <w:t xml:space="preserve"> and easier to read. </w:t>
      </w:r>
      <w:proofErr w:type="spellStart"/>
      <w:r w:rsidR="00665708" w:rsidRPr="00D205EC">
        <w:rPr>
          <w:rFonts w:ascii="Times New Roman" w:hAnsi="Times New Roman" w:cs="Times New Roman"/>
          <w:color w:val="215E99" w:themeColor="text2" w:themeTint="BF"/>
        </w:rPr>
        <w:t>Dtreeviz</w:t>
      </w:r>
      <w:proofErr w:type="spellEnd"/>
      <w:r w:rsidR="0076480D" w:rsidRPr="00D205EC">
        <w:rPr>
          <w:rFonts w:ascii="Times New Roman" w:hAnsi="Times New Roman" w:cs="Times New Roman"/>
          <w:color w:val="215E99" w:themeColor="text2" w:themeTint="BF"/>
        </w:rPr>
        <w:t xml:space="preserve"> is a more recent development for the </w:t>
      </w:r>
      <w:r w:rsidR="00A25C6A" w:rsidRPr="00D205EC">
        <w:rPr>
          <w:rFonts w:ascii="Times New Roman" w:hAnsi="Times New Roman" w:cs="Times New Roman"/>
          <w:color w:val="215E99" w:themeColor="text2" w:themeTint="BF"/>
        </w:rPr>
        <w:t xml:space="preserve">decision tree visualisations. Instead of providing only nodal information, </w:t>
      </w:r>
      <w:r w:rsidR="00CD71DA" w:rsidRPr="00D205EC">
        <w:rPr>
          <w:rFonts w:ascii="Times New Roman" w:hAnsi="Times New Roman" w:cs="Times New Roman"/>
          <w:color w:val="215E99" w:themeColor="text2" w:themeTint="BF"/>
        </w:rPr>
        <w:t>it provides a further</w:t>
      </w:r>
      <w:r w:rsidR="00A25C6A" w:rsidRPr="00D205EC">
        <w:rPr>
          <w:rFonts w:ascii="Times New Roman" w:hAnsi="Times New Roman" w:cs="Times New Roman"/>
          <w:color w:val="215E99" w:themeColor="text2" w:themeTint="BF"/>
        </w:rPr>
        <w:t xml:space="preserve"> in-depth visual analysis. For decision tree classifiers each node displays a histogram of the data at each node, with leaves being depicted as pie charts. This visualisation makes it apparent to the user the proportions of which each class is found at each leaf node. For regression this is depicted through a feature space displaying the decision boundaries for each node, and a regression graph with nodal information at each leaf. The library’s ability to combine powerful graphical information within the tree structure further enhances the user’s interpretation of the model.</w:t>
      </w:r>
    </w:p>
    <w:p w14:paraId="7ED057B8" w14:textId="77777777" w:rsidR="001F4987" w:rsidRPr="00D205EC" w:rsidRDefault="001F4987" w:rsidP="00507A94">
      <w:pPr>
        <w:rPr>
          <w:rFonts w:ascii="Times New Roman" w:hAnsi="Times New Roman" w:cs="Times New Roman"/>
          <w:color w:val="FF0000"/>
        </w:rPr>
      </w:pPr>
    </w:p>
    <w:p w14:paraId="58019F36" w14:textId="3C95D2AA" w:rsidR="005737A2" w:rsidRPr="00D205EC" w:rsidRDefault="00D205EC" w:rsidP="000833C8">
      <w:pPr>
        <w:ind w:firstLine="720"/>
        <w:rPr>
          <w:rFonts w:ascii="Times New Roman" w:hAnsi="Times New Roman" w:cs="Times New Roman"/>
          <w:b/>
          <w:bCs/>
          <w:color w:val="215E99" w:themeColor="text2" w:themeTint="BF"/>
        </w:rPr>
      </w:pPr>
      <w:r>
        <w:rPr>
          <w:rFonts w:ascii="Times New Roman" w:hAnsi="Times New Roman" w:cs="Times New Roman"/>
          <w:b/>
          <w:bCs/>
          <w:color w:val="215E99" w:themeColor="text2" w:themeTint="BF"/>
        </w:rPr>
        <w:t xml:space="preserve">3.2.4. </w:t>
      </w:r>
      <w:r w:rsidR="00665708" w:rsidRPr="00D205EC">
        <w:rPr>
          <w:rFonts w:ascii="Times New Roman" w:hAnsi="Times New Roman" w:cs="Times New Roman"/>
          <w:b/>
          <w:bCs/>
          <w:color w:val="215E99" w:themeColor="text2" w:themeTint="BF"/>
        </w:rPr>
        <w:t>Scikit-l</w:t>
      </w:r>
      <w:r w:rsidR="005737A2" w:rsidRPr="00D205EC">
        <w:rPr>
          <w:rFonts w:ascii="Times New Roman" w:hAnsi="Times New Roman" w:cs="Times New Roman"/>
          <w:b/>
          <w:bCs/>
          <w:color w:val="215E99" w:themeColor="text2" w:themeTint="BF"/>
        </w:rPr>
        <w:t>earn</w:t>
      </w:r>
    </w:p>
    <w:p w14:paraId="7EDC9644" w14:textId="2B60BB9E" w:rsidR="00572D67" w:rsidRPr="00D205EC" w:rsidRDefault="00665708"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Scikit-l</w:t>
      </w:r>
      <w:r w:rsidR="003C14B4" w:rsidRPr="00D205EC">
        <w:rPr>
          <w:rFonts w:ascii="Times New Roman" w:hAnsi="Times New Roman" w:cs="Times New Roman"/>
          <w:color w:val="215E99" w:themeColor="text2" w:themeTint="BF"/>
        </w:rPr>
        <w:t xml:space="preserve">earn is a </w:t>
      </w:r>
      <w:r w:rsidR="002C4088" w:rsidRPr="00D205EC">
        <w:rPr>
          <w:rFonts w:ascii="Times New Roman" w:hAnsi="Times New Roman" w:cs="Times New Roman"/>
          <w:color w:val="215E99" w:themeColor="text2" w:themeTint="BF"/>
        </w:rPr>
        <w:t xml:space="preserve">fundamental supervised machine learning library that is both free and </w:t>
      </w:r>
      <w:r w:rsidR="009004BA" w:rsidRPr="00D205EC">
        <w:rPr>
          <w:rFonts w:ascii="Times New Roman" w:hAnsi="Times New Roman" w:cs="Times New Roman"/>
          <w:color w:val="215E99" w:themeColor="text2" w:themeTint="BF"/>
        </w:rPr>
        <w:t>open-source</w:t>
      </w:r>
      <w:r w:rsidR="002C4088" w:rsidRPr="00D205EC">
        <w:rPr>
          <w:rFonts w:ascii="Times New Roman" w:hAnsi="Times New Roman" w:cs="Times New Roman"/>
          <w:color w:val="215E99" w:themeColor="text2" w:themeTint="BF"/>
        </w:rPr>
        <w:t>. It is used for</w:t>
      </w:r>
      <w:r w:rsidR="009004BA" w:rsidRPr="00D205EC">
        <w:rPr>
          <w:rFonts w:ascii="Times New Roman" w:hAnsi="Times New Roman" w:cs="Times New Roman"/>
          <w:color w:val="215E99" w:themeColor="text2" w:themeTint="BF"/>
        </w:rPr>
        <w:t xml:space="preserve"> providing sufficient tools </w:t>
      </w:r>
      <w:r w:rsidR="002C4088" w:rsidRPr="00D205EC">
        <w:rPr>
          <w:rFonts w:ascii="Times New Roman" w:hAnsi="Times New Roman" w:cs="Times New Roman"/>
          <w:color w:val="215E99" w:themeColor="text2" w:themeTint="BF"/>
        </w:rPr>
        <w:t>in</w:t>
      </w:r>
      <w:r w:rsidR="009004BA" w:rsidRPr="00D205EC">
        <w:rPr>
          <w:rFonts w:ascii="Times New Roman" w:hAnsi="Times New Roman" w:cs="Times New Roman"/>
          <w:color w:val="215E99" w:themeColor="text2" w:themeTint="BF"/>
        </w:rPr>
        <w:t xml:space="preserve"> predictive data analysis. In addition to model building, </w:t>
      </w:r>
      <w:r w:rsidRPr="00D205EC">
        <w:rPr>
          <w:rFonts w:ascii="Times New Roman" w:hAnsi="Times New Roman" w:cs="Times New Roman"/>
          <w:color w:val="215E99" w:themeColor="text2" w:themeTint="BF"/>
        </w:rPr>
        <w:t>Scikit</w:t>
      </w:r>
      <w:r w:rsidR="009004BA" w:rsidRPr="00D205EC">
        <w:rPr>
          <w:rFonts w:ascii="Times New Roman" w:hAnsi="Times New Roman" w:cs="Times New Roman"/>
          <w:color w:val="215E99" w:themeColor="text2" w:themeTint="BF"/>
        </w:rPr>
        <w:t xml:space="preserve"> learn contributes to the ease of preprocessing data through data normalisation </w:t>
      </w:r>
      <w:r w:rsidR="002C4088" w:rsidRPr="00D205EC">
        <w:rPr>
          <w:rFonts w:ascii="Times New Roman" w:hAnsi="Times New Roman" w:cs="Times New Roman"/>
          <w:color w:val="215E99" w:themeColor="text2" w:themeTint="BF"/>
        </w:rPr>
        <w:t xml:space="preserve">with features such as </w:t>
      </w:r>
      <w:r w:rsidR="009004BA" w:rsidRPr="00D205EC">
        <w:rPr>
          <w:rFonts w:ascii="Times New Roman" w:hAnsi="Times New Roman" w:cs="Times New Roman"/>
          <w:color w:val="215E99" w:themeColor="text2" w:themeTint="BF"/>
        </w:rPr>
        <w:t>scaling and categorical encoding. Primarily,</w:t>
      </w:r>
      <w:r w:rsidR="002C4088" w:rsidRPr="00D205EC">
        <w:rPr>
          <w:rFonts w:ascii="Times New Roman" w:hAnsi="Times New Roman" w:cs="Times New Roman"/>
          <w:color w:val="215E99" w:themeColor="text2" w:themeTint="BF"/>
        </w:rPr>
        <w:t xml:space="preserve"> in this application the library’s abilities in providing an in-built </w:t>
      </w:r>
      <w:proofErr w:type="spellStart"/>
      <w:r w:rsidR="002C4088" w:rsidRPr="00D205EC">
        <w:rPr>
          <w:rFonts w:ascii="Times New Roman" w:hAnsi="Times New Roman" w:cs="Times New Roman"/>
          <w:color w:val="215E99" w:themeColor="text2" w:themeTint="BF"/>
        </w:rPr>
        <w:t>DecisionTreeRegressor</w:t>
      </w:r>
      <w:proofErr w:type="spellEnd"/>
      <w:r w:rsidR="002C4088" w:rsidRPr="00D205EC">
        <w:rPr>
          <w:rFonts w:ascii="Times New Roman" w:hAnsi="Times New Roman" w:cs="Times New Roman"/>
          <w:color w:val="215E99" w:themeColor="text2" w:themeTint="BF"/>
        </w:rPr>
        <w:t xml:space="preserve"> and </w:t>
      </w:r>
      <w:proofErr w:type="spellStart"/>
      <w:r w:rsidR="002C4088" w:rsidRPr="00D205EC">
        <w:rPr>
          <w:rFonts w:ascii="Times New Roman" w:hAnsi="Times New Roman" w:cs="Times New Roman"/>
          <w:color w:val="215E99" w:themeColor="text2" w:themeTint="BF"/>
        </w:rPr>
        <w:t>DecisionTreeClassifier</w:t>
      </w:r>
      <w:proofErr w:type="spellEnd"/>
      <w:r w:rsidR="002C4088" w:rsidRPr="00D205EC">
        <w:rPr>
          <w:rFonts w:ascii="Times New Roman" w:hAnsi="Times New Roman" w:cs="Times New Roman"/>
          <w:color w:val="215E99" w:themeColor="text2" w:themeTint="BF"/>
        </w:rPr>
        <w:t xml:space="preserve"> models will be used to create the two sub-applications. By using this library, the pipeline for model induction is streamlined and calculating cross-validated scores is made easier.  </w:t>
      </w:r>
    </w:p>
    <w:p w14:paraId="56F8C9D0" w14:textId="77777777" w:rsidR="009004BA" w:rsidRPr="00D205EC" w:rsidRDefault="009004BA" w:rsidP="00507A94">
      <w:pPr>
        <w:rPr>
          <w:rFonts w:ascii="Times New Roman" w:hAnsi="Times New Roman" w:cs="Times New Roman"/>
          <w:color w:val="215E99" w:themeColor="text2" w:themeTint="BF"/>
        </w:rPr>
      </w:pPr>
    </w:p>
    <w:p w14:paraId="7361573F" w14:textId="5630BB16" w:rsidR="009004BA" w:rsidRPr="00D205EC" w:rsidRDefault="00D205EC" w:rsidP="000833C8">
      <w:pPr>
        <w:ind w:firstLine="720"/>
        <w:rPr>
          <w:rFonts w:ascii="Times New Roman" w:hAnsi="Times New Roman" w:cs="Times New Roman"/>
          <w:b/>
          <w:bCs/>
          <w:color w:val="215E99" w:themeColor="text2" w:themeTint="BF"/>
        </w:rPr>
      </w:pPr>
      <w:r>
        <w:rPr>
          <w:rFonts w:ascii="Times New Roman" w:hAnsi="Times New Roman" w:cs="Times New Roman"/>
          <w:b/>
          <w:bCs/>
          <w:color w:val="215E99" w:themeColor="text2" w:themeTint="BF"/>
        </w:rPr>
        <w:t xml:space="preserve">3.2.5. </w:t>
      </w:r>
      <w:r w:rsidR="009004BA" w:rsidRPr="00D205EC">
        <w:rPr>
          <w:rFonts w:ascii="Times New Roman" w:hAnsi="Times New Roman" w:cs="Times New Roman"/>
          <w:b/>
          <w:bCs/>
          <w:color w:val="215E99" w:themeColor="text2" w:themeTint="BF"/>
        </w:rPr>
        <w:t>File structure</w:t>
      </w:r>
    </w:p>
    <w:p w14:paraId="1F0FBF69" w14:textId="446AE7EC" w:rsidR="009004BA" w:rsidRPr="00D205EC" w:rsidRDefault="009004BA"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file structure is imperative for the function of the application’s navigation and save/upload features. Through </w:t>
      </w:r>
      <w:proofErr w:type="spellStart"/>
      <w:r w:rsidRPr="00D205EC">
        <w:rPr>
          <w:rFonts w:ascii="Times New Roman" w:hAnsi="Times New Roman" w:cs="Times New Roman"/>
          <w:color w:val="215E99" w:themeColor="text2" w:themeTint="BF"/>
        </w:rPr>
        <w:t>Streamlit’s</w:t>
      </w:r>
      <w:proofErr w:type="spellEnd"/>
      <w:r w:rsidRPr="00D205EC">
        <w:rPr>
          <w:rFonts w:ascii="Times New Roman" w:hAnsi="Times New Roman" w:cs="Times New Roman"/>
          <w:color w:val="215E99" w:themeColor="text2" w:themeTint="BF"/>
        </w:rPr>
        <w:t xml:space="preserve"> capabilities, navigating </w:t>
      </w:r>
      <w:r w:rsidR="002C4088" w:rsidRPr="00D205EC">
        <w:rPr>
          <w:rFonts w:ascii="Times New Roman" w:hAnsi="Times New Roman" w:cs="Times New Roman"/>
          <w:color w:val="215E99" w:themeColor="text2" w:themeTint="BF"/>
        </w:rPr>
        <w:t xml:space="preserve">multiple pages in the </w:t>
      </w:r>
      <w:r w:rsidR="002C4088" w:rsidRPr="00D205EC">
        <w:rPr>
          <w:rFonts w:ascii="Times New Roman" w:hAnsi="Times New Roman" w:cs="Times New Roman"/>
          <w:color w:val="215E99" w:themeColor="text2" w:themeTint="BF"/>
        </w:rPr>
        <w:lastRenderedPageBreak/>
        <w:t>application</w:t>
      </w:r>
      <w:r w:rsidRPr="00D205EC">
        <w:rPr>
          <w:rFonts w:ascii="Times New Roman" w:hAnsi="Times New Roman" w:cs="Times New Roman"/>
          <w:color w:val="215E99" w:themeColor="text2" w:themeTint="BF"/>
        </w:rPr>
        <w:t xml:space="preserve"> </w:t>
      </w:r>
      <w:r w:rsidR="002C4088" w:rsidRPr="00D205EC">
        <w:rPr>
          <w:rFonts w:ascii="Times New Roman" w:hAnsi="Times New Roman" w:cs="Times New Roman"/>
          <w:color w:val="215E99" w:themeColor="text2" w:themeTint="BF"/>
        </w:rPr>
        <w:t xml:space="preserve">is made possible </w:t>
      </w:r>
      <w:r w:rsidRPr="00D205EC">
        <w:rPr>
          <w:rFonts w:ascii="Times New Roman" w:hAnsi="Times New Roman" w:cs="Times New Roman"/>
          <w:color w:val="215E99" w:themeColor="text2" w:themeTint="BF"/>
        </w:rPr>
        <w:t xml:space="preserve">through </w:t>
      </w:r>
      <w:r w:rsidR="002C4088" w:rsidRPr="00D205EC">
        <w:rPr>
          <w:rFonts w:ascii="Times New Roman" w:hAnsi="Times New Roman" w:cs="Times New Roman"/>
          <w:color w:val="215E99" w:themeColor="text2" w:themeTint="BF"/>
        </w:rPr>
        <w:t>the defining of a</w:t>
      </w:r>
      <w:r w:rsidRPr="00D205EC">
        <w:rPr>
          <w:rFonts w:ascii="Times New Roman" w:hAnsi="Times New Roman" w:cs="Times New Roman"/>
          <w:color w:val="215E99" w:themeColor="text2" w:themeTint="BF"/>
        </w:rPr>
        <w:t xml:space="preserve"> hierarchy </w:t>
      </w:r>
      <w:r w:rsidR="002C4088" w:rsidRPr="00D205EC">
        <w:rPr>
          <w:rFonts w:ascii="Times New Roman" w:hAnsi="Times New Roman" w:cs="Times New Roman"/>
          <w:color w:val="215E99" w:themeColor="text2" w:themeTint="BF"/>
        </w:rPr>
        <w:t xml:space="preserve">in the project folder. </w:t>
      </w:r>
      <w:r w:rsidRPr="00D205EC">
        <w:rPr>
          <w:rFonts w:ascii="Times New Roman" w:hAnsi="Times New Roman" w:cs="Times New Roman"/>
          <w:color w:val="215E99" w:themeColor="text2" w:themeTint="BF"/>
        </w:rPr>
        <w:t>In</w:t>
      </w:r>
      <w:r w:rsidR="007E3AB8"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this case,</w:t>
      </w:r>
      <w:r w:rsidR="007E3AB8" w:rsidRPr="00D205EC">
        <w:rPr>
          <w:rFonts w:ascii="Times New Roman" w:hAnsi="Times New Roman" w:cs="Times New Roman"/>
          <w:color w:val="215E99" w:themeColor="text2" w:themeTint="BF"/>
        </w:rPr>
        <w:t xml:space="preserve"> the folder ‘pages’ can be used to house</w:t>
      </w:r>
      <w:r w:rsidRPr="00D205EC">
        <w:rPr>
          <w:rFonts w:ascii="Times New Roman" w:hAnsi="Times New Roman" w:cs="Times New Roman"/>
          <w:color w:val="215E99" w:themeColor="text2" w:themeTint="BF"/>
        </w:rPr>
        <w:t xml:space="preserve"> both the classification and regression model</w:t>
      </w:r>
      <w:r w:rsidR="002C4088" w:rsidRPr="00D205EC">
        <w:rPr>
          <w:rFonts w:ascii="Times New Roman" w:hAnsi="Times New Roman" w:cs="Times New Roman"/>
          <w:color w:val="215E99" w:themeColor="text2" w:themeTint="BF"/>
        </w:rPr>
        <w:t xml:space="preserve"> scripts</w:t>
      </w:r>
      <w:r w:rsidR="007E3AB8" w:rsidRPr="00D205EC">
        <w:rPr>
          <w:rFonts w:ascii="Times New Roman" w:hAnsi="Times New Roman" w:cs="Times New Roman"/>
          <w:color w:val="215E99" w:themeColor="text2" w:themeTint="BF"/>
        </w:rPr>
        <w:t xml:space="preserve"> so users</w:t>
      </w:r>
      <w:r w:rsidR="002C4088"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 xml:space="preserve">can easily </w:t>
      </w:r>
      <w:r w:rsidR="007E3AB8" w:rsidRPr="00D205EC">
        <w:rPr>
          <w:rFonts w:ascii="Times New Roman" w:hAnsi="Times New Roman" w:cs="Times New Roman"/>
          <w:color w:val="215E99" w:themeColor="text2" w:themeTint="BF"/>
        </w:rPr>
        <w:t xml:space="preserve">traverse multiple pages through a sidebar in the end application. Including both model scripts in a singular entity increases the end user’s experience by making the application more intuitive, as this removes any need for loading separate applications or expanding functionality through a button interaction. </w:t>
      </w:r>
      <w:r w:rsidR="00F57C22" w:rsidRPr="00D205EC">
        <w:rPr>
          <w:rFonts w:ascii="Times New Roman" w:hAnsi="Times New Roman" w:cs="Times New Roman"/>
          <w:color w:val="215E99" w:themeColor="text2" w:themeTint="BF"/>
        </w:rPr>
        <w:t xml:space="preserve">Defining </w:t>
      </w:r>
      <w:r w:rsidR="007E3AB8" w:rsidRPr="00D205EC">
        <w:rPr>
          <w:rFonts w:ascii="Times New Roman" w:hAnsi="Times New Roman" w:cs="Times New Roman"/>
          <w:color w:val="215E99" w:themeColor="text2" w:themeTint="BF"/>
        </w:rPr>
        <w:t xml:space="preserve">a ‘saves’ folder in the project file structure means </w:t>
      </w:r>
      <w:r w:rsidR="00F57C22" w:rsidRPr="00D205EC">
        <w:rPr>
          <w:rFonts w:ascii="Times New Roman" w:hAnsi="Times New Roman" w:cs="Times New Roman"/>
          <w:color w:val="215E99" w:themeColor="text2" w:themeTint="BF"/>
        </w:rPr>
        <w:t>user configurations can be saved within a designated folder, and files can be easily found when users decide to upload their saved configurations.</w:t>
      </w:r>
    </w:p>
    <w:p w14:paraId="3BAB47B3" w14:textId="77777777" w:rsidR="00E13337" w:rsidRPr="00D205EC" w:rsidRDefault="00E13337" w:rsidP="00507A94">
      <w:pPr>
        <w:rPr>
          <w:rFonts w:ascii="Times New Roman" w:hAnsi="Times New Roman" w:cs="Times New Roman"/>
          <w:color w:val="215E99" w:themeColor="text2" w:themeTint="BF"/>
        </w:rPr>
      </w:pPr>
    </w:p>
    <w:p w14:paraId="231C24C7" w14:textId="1733B4D3" w:rsidR="00E13337" w:rsidRPr="00D205EC" w:rsidRDefault="00D205EC" w:rsidP="00507A94">
      <w:pPr>
        <w:rPr>
          <w:rFonts w:ascii="Times New Roman" w:hAnsi="Times New Roman" w:cs="Times New Roman"/>
          <w:b/>
          <w:bCs/>
          <w:color w:val="215E99" w:themeColor="text2" w:themeTint="BF"/>
        </w:rPr>
      </w:pPr>
      <w:r>
        <w:rPr>
          <w:rFonts w:ascii="Times New Roman" w:hAnsi="Times New Roman" w:cs="Times New Roman"/>
          <w:b/>
          <w:bCs/>
          <w:color w:val="215E99" w:themeColor="text2" w:themeTint="BF"/>
        </w:rPr>
        <w:t xml:space="preserve">3.3 </w:t>
      </w:r>
      <w:r w:rsidR="00E13337" w:rsidRPr="00D205EC">
        <w:rPr>
          <w:rFonts w:ascii="Times New Roman" w:hAnsi="Times New Roman" w:cs="Times New Roman"/>
          <w:b/>
          <w:bCs/>
          <w:color w:val="215E99" w:themeColor="text2" w:themeTint="BF"/>
        </w:rPr>
        <w:t>User Interface Design</w:t>
      </w:r>
    </w:p>
    <w:p w14:paraId="4CA13FBB" w14:textId="0C8E1232" w:rsidR="000833C8" w:rsidRPr="00D205EC" w:rsidRDefault="000833C8"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Building an effective interactive decision tree application requires ensuring a human is in the loop throughout the lifecycle. Attention must be paid to the user experience and user interaction techniques. </w:t>
      </w:r>
      <w:r w:rsidR="002F6785" w:rsidRPr="00D205EC">
        <w:rPr>
          <w:rFonts w:ascii="Times New Roman" w:hAnsi="Times New Roman" w:cs="Times New Roman"/>
          <w:color w:val="215E99" w:themeColor="text2" w:themeTint="BF"/>
        </w:rPr>
        <w:t xml:space="preserve">How will the user change and tune the decision tree? How can they improve the scores? If no information is displayed to provide </w:t>
      </w:r>
      <w:r w:rsidR="00F01553" w:rsidRPr="00D205EC">
        <w:rPr>
          <w:rFonts w:ascii="Times New Roman" w:hAnsi="Times New Roman" w:cs="Times New Roman"/>
          <w:color w:val="215E99" w:themeColor="text2" w:themeTint="BF"/>
        </w:rPr>
        <w:t>hints</w:t>
      </w:r>
      <w:r w:rsidR="002F6785" w:rsidRPr="00D205EC">
        <w:rPr>
          <w:rFonts w:ascii="Times New Roman" w:hAnsi="Times New Roman" w:cs="Times New Roman"/>
          <w:color w:val="215E99" w:themeColor="text2" w:themeTint="BF"/>
        </w:rPr>
        <w:t xml:space="preserve"> to the </w:t>
      </w:r>
      <w:r w:rsidR="00F01553" w:rsidRPr="00D205EC">
        <w:rPr>
          <w:rFonts w:ascii="Times New Roman" w:hAnsi="Times New Roman" w:cs="Times New Roman"/>
          <w:color w:val="215E99" w:themeColor="text2" w:themeTint="BF"/>
        </w:rPr>
        <w:t>user and they ha</w:t>
      </w:r>
      <w:r w:rsidR="001F12C8" w:rsidRPr="00D205EC">
        <w:rPr>
          <w:rFonts w:ascii="Times New Roman" w:hAnsi="Times New Roman" w:cs="Times New Roman"/>
          <w:color w:val="215E99" w:themeColor="text2" w:themeTint="BF"/>
        </w:rPr>
        <w:t xml:space="preserve">ve </w:t>
      </w:r>
      <w:r w:rsidR="002F6785" w:rsidRPr="00D205EC">
        <w:rPr>
          <w:rFonts w:ascii="Times New Roman" w:hAnsi="Times New Roman" w:cs="Times New Roman"/>
          <w:color w:val="215E99" w:themeColor="text2" w:themeTint="BF"/>
        </w:rPr>
        <w:t xml:space="preserve">little technical understanding required for the pipeline, how will they understand whether their model is </w:t>
      </w:r>
      <w:r w:rsidR="00F01553" w:rsidRPr="00D205EC">
        <w:rPr>
          <w:rFonts w:ascii="Times New Roman" w:hAnsi="Times New Roman" w:cs="Times New Roman"/>
          <w:color w:val="215E99" w:themeColor="text2" w:themeTint="BF"/>
        </w:rPr>
        <w:t>performing as it should</w:t>
      </w:r>
      <w:r w:rsidR="002F6785" w:rsidRPr="00D205EC">
        <w:rPr>
          <w:rFonts w:ascii="Times New Roman" w:hAnsi="Times New Roman" w:cs="Times New Roman"/>
          <w:color w:val="215E99" w:themeColor="text2" w:themeTint="BF"/>
        </w:rPr>
        <w:t>?</w:t>
      </w:r>
    </w:p>
    <w:p w14:paraId="7EA2F9BF" w14:textId="77777777" w:rsidR="002F6785" w:rsidRPr="00D205EC" w:rsidRDefault="002F6785" w:rsidP="00507A94">
      <w:pPr>
        <w:rPr>
          <w:rFonts w:ascii="Times New Roman" w:hAnsi="Times New Roman" w:cs="Times New Roman"/>
          <w:color w:val="215E99" w:themeColor="text2" w:themeTint="BF"/>
        </w:rPr>
      </w:pPr>
    </w:p>
    <w:p w14:paraId="0055B865" w14:textId="429FF298" w:rsidR="00C05CC9" w:rsidRPr="00D205EC" w:rsidRDefault="002F6785"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One of the main aims for the application is to derive more explainable decision tree models, from which the user can identify patterns and assess how the model reaches certain conclusions. </w:t>
      </w:r>
      <w:r w:rsidR="001F12C8" w:rsidRPr="00D205EC">
        <w:rPr>
          <w:rFonts w:ascii="Times New Roman" w:hAnsi="Times New Roman" w:cs="Times New Roman"/>
          <w:color w:val="215E99" w:themeColor="text2" w:themeTint="BF"/>
        </w:rPr>
        <w:t xml:space="preserve">Prioritising dynamic visualisations where user’s inputs update the application in real-time, is one way in which the user can analyse their own inputs within the system. </w:t>
      </w:r>
      <w:r w:rsidR="00F01553" w:rsidRPr="00D205EC">
        <w:rPr>
          <w:rFonts w:ascii="Times New Roman" w:hAnsi="Times New Roman" w:cs="Times New Roman"/>
          <w:color w:val="215E99" w:themeColor="text2" w:themeTint="BF"/>
        </w:rPr>
        <w:t xml:space="preserve">Using the </w:t>
      </w:r>
      <w:proofErr w:type="spellStart"/>
      <w:r w:rsidR="00665708" w:rsidRPr="00D205EC">
        <w:rPr>
          <w:rFonts w:ascii="Times New Roman" w:hAnsi="Times New Roman" w:cs="Times New Roman"/>
          <w:color w:val="215E99" w:themeColor="text2" w:themeTint="BF"/>
        </w:rPr>
        <w:t>dtreeviz</w:t>
      </w:r>
      <w:proofErr w:type="spellEnd"/>
      <w:r w:rsidR="00F01553" w:rsidRPr="00D205EC">
        <w:rPr>
          <w:rFonts w:ascii="Times New Roman" w:hAnsi="Times New Roman" w:cs="Times New Roman"/>
          <w:color w:val="215E99" w:themeColor="text2" w:themeTint="BF"/>
        </w:rPr>
        <w:t xml:space="preserve"> library to visualise the decision tree, not only represents the tree structure and nodal information, but provides visualisation plots for each node along the way. </w:t>
      </w:r>
      <w:r w:rsidR="001F12C8" w:rsidRPr="00D205EC">
        <w:rPr>
          <w:rFonts w:ascii="Times New Roman" w:hAnsi="Times New Roman" w:cs="Times New Roman"/>
          <w:color w:val="215E99" w:themeColor="text2" w:themeTint="BF"/>
        </w:rPr>
        <w:t>R</w:t>
      </w:r>
      <w:r w:rsidR="00F01553" w:rsidRPr="00D205EC">
        <w:rPr>
          <w:rFonts w:ascii="Times New Roman" w:hAnsi="Times New Roman" w:cs="Times New Roman"/>
          <w:color w:val="215E99" w:themeColor="text2" w:themeTint="BF"/>
        </w:rPr>
        <w:t xml:space="preserve">eal-time updates to the model accuracy scores further supports the visualisation in explaining what a good model should look like. </w:t>
      </w:r>
    </w:p>
    <w:p w14:paraId="26810078" w14:textId="77777777" w:rsidR="00324B10" w:rsidRPr="00D205EC" w:rsidRDefault="00324B10" w:rsidP="00507A94">
      <w:pPr>
        <w:rPr>
          <w:rFonts w:ascii="Times New Roman" w:hAnsi="Times New Roman" w:cs="Times New Roman"/>
          <w:color w:val="215E99" w:themeColor="text2" w:themeTint="BF"/>
        </w:rPr>
      </w:pPr>
    </w:p>
    <w:p w14:paraId="18582AA9" w14:textId="0155B071" w:rsidR="00200CD4" w:rsidRPr="00D205EC" w:rsidRDefault="00820EDB" w:rsidP="00507A94">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Users can tune hyperparameters</w:t>
      </w:r>
      <w:r w:rsidR="00C05CC9" w:rsidRPr="00D205EC">
        <w:rPr>
          <w:rFonts w:ascii="Times New Roman" w:hAnsi="Times New Roman" w:cs="Times New Roman"/>
          <w:color w:val="215E99" w:themeColor="text2" w:themeTint="BF"/>
        </w:rPr>
        <w:t xml:space="preserve"> in the decision tree induction themselves, </w:t>
      </w:r>
      <w:r w:rsidRPr="00D205EC">
        <w:rPr>
          <w:rFonts w:ascii="Times New Roman" w:hAnsi="Times New Roman" w:cs="Times New Roman"/>
          <w:color w:val="215E99" w:themeColor="text2" w:themeTint="BF"/>
        </w:rPr>
        <w:t xml:space="preserve">through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widgets</w:t>
      </w:r>
      <w:r w:rsidR="00C05CC9"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 xml:space="preserve">such as </w:t>
      </w:r>
      <w:r w:rsidR="00C05CC9" w:rsidRPr="00D205EC">
        <w:rPr>
          <w:rFonts w:ascii="Times New Roman" w:hAnsi="Times New Roman" w:cs="Times New Roman"/>
          <w:color w:val="215E99" w:themeColor="text2" w:themeTint="BF"/>
        </w:rPr>
        <w:t>sliders and dropdown</w:t>
      </w:r>
      <w:r w:rsidRPr="00D205EC">
        <w:rPr>
          <w:rFonts w:ascii="Times New Roman" w:hAnsi="Times New Roman" w:cs="Times New Roman"/>
          <w:color w:val="215E99" w:themeColor="text2" w:themeTint="BF"/>
        </w:rPr>
        <w:t xml:space="preserve">s to </w:t>
      </w:r>
      <w:r w:rsidR="00C05CC9" w:rsidRPr="00D205EC">
        <w:rPr>
          <w:rFonts w:ascii="Times New Roman" w:hAnsi="Times New Roman" w:cs="Times New Roman"/>
          <w:color w:val="215E99" w:themeColor="text2" w:themeTint="BF"/>
        </w:rPr>
        <w:t xml:space="preserve">adjust parameters at model fitting. The </w:t>
      </w:r>
      <w:proofErr w:type="spellStart"/>
      <w:r w:rsidR="00C05CC9" w:rsidRPr="00D205EC">
        <w:rPr>
          <w:rFonts w:ascii="Times New Roman" w:hAnsi="Times New Roman" w:cs="Times New Roman"/>
          <w:color w:val="215E99" w:themeColor="text2" w:themeTint="BF"/>
        </w:rPr>
        <w:t>DecisionTreeRegressor</w:t>
      </w:r>
      <w:proofErr w:type="spellEnd"/>
      <w:r w:rsidR="00C05CC9" w:rsidRPr="00D205EC">
        <w:rPr>
          <w:rFonts w:ascii="Times New Roman" w:hAnsi="Times New Roman" w:cs="Times New Roman"/>
          <w:color w:val="215E99" w:themeColor="text2" w:themeTint="BF"/>
        </w:rPr>
        <w:t xml:space="preserve"> and </w:t>
      </w:r>
      <w:proofErr w:type="spellStart"/>
      <w:r w:rsidR="00C05CC9" w:rsidRPr="00D205EC">
        <w:rPr>
          <w:rFonts w:ascii="Times New Roman" w:hAnsi="Times New Roman" w:cs="Times New Roman"/>
          <w:color w:val="215E99" w:themeColor="text2" w:themeTint="BF"/>
        </w:rPr>
        <w:t>DecisionTreeClassifier</w:t>
      </w:r>
      <w:proofErr w:type="spellEnd"/>
      <w:r w:rsidR="00C05CC9" w:rsidRPr="00D205EC">
        <w:rPr>
          <w:rFonts w:ascii="Times New Roman" w:hAnsi="Times New Roman" w:cs="Times New Roman"/>
          <w:color w:val="215E99" w:themeColor="text2" w:themeTint="BF"/>
        </w:rPr>
        <w:t xml:space="preserve"> models have </w:t>
      </w:r>
      <w:proofErr w:type="spellStart"/>
      <w:r w:rsidR="00C05CC9" w:rsidRPr="00D205EC">
        <w:rPr>
          <w:rFonts w:ascii="Times New Roman" w:hAnsi="Times New Roman" w:cs="Times New Roman"/>
          <w:color w:val="215E99" w:themeColor="text2" w:themeTint="BF"/>
        </w:rPr>
        <w:t>tunable</w:t>
      </w:r>
      <w:proofErr w:type="spellEnd"/>
      <w:r w:rsidR="00C05CC9" w:rsidRPr="00D205EC">
        <w:rPr>
          <w:rFonts w:ascii="Times New Roman" w:hAnsi="Times New Roman" w:cs="Times New Roman"/>
          <w:color w:val="215E99" w:themeColor="text2" w:themeTint="BF"/>
        </w:rPr>
        <w:t xml:space="preserve"> hyperparameters, most notably the </w:t>
      </w:r>
      <w:proofErr w:type="spellStart"/>
      <w:r w:rsidR="00C05CC9" w:rsidRPr="00D205EC">
        <w:rPr>
          <w:rFonts w:ascii="Times New Roman" w:hAnsi="Times New Roman" w:cs="Times New Roman"/>
          <w:i/>
          <w:iCs/>
          <w:color w:val="215E99" w:themeColor="text2" w:themeTint="BF"/>
        </w:rPr>
        <w:t>max_depth</w:t>
      </w:r>
      <w:proofErr w:type="spellEnd"/>
      <w:r w:rsidR="0031511A" w:rsidRPr="00D205EC">
        <w:rPr>
          <w:rFonts w:ascii="Times New Roman" w:hAnsi="Times New Roman" w:cs="Times New Roman"/>
          <w:i/>
          <w:iCs/>
          <w:color w:val="215E99" w:themeColor="text2" w:themeTint="BF"/>
        </w:rPr>
        <w:t>,</w:t>
      </w:r>
      <w:r w:rsidR="00C05CC9" w:rsidRPr="00D205EC">
        <w:rPr>
          <w:rFonts w:ascii="Times New Roman" w:hAnsi="Times New Roman" w:cs="Times New Roman"/>
          <w:color w:val="215E99" w:themeColor="text2" w:themeTint="BF"/>
        </w:rPr>
        <w:t xml:space="preserve"> </w:t>
      </w:r>
      <w:proofErr w:type="spellStart"/>
      <w:r w:rsidR="00C05CC9" w:rsidRPr="00D205EC">
        <w:rPr>
          <w:rFonts w:ascii="Times New Roman" w:hAnsi="Times New Roman" w:cs="Times New Roman"/>
          <w:i/>
          <w:iCs/>
          <w:color w:val="215E99" w:themeColor="text2" w:themeTint="BF"/>
        </w:rPr>
        <w:t>min_samples_split</w:t>
      </w:r>
      <w:proofErr w:type="spellEnd"/>
      <w:r w:rsidR="00C05CC9" w:rsidRPr="00D205EC">
        <w:rPr>
          <w:rFonts w:ascii="Times New Roman" w:hAnsi="Times New Roman" w:cs="Times New Roman"/>
          <w:color w:val="215E99" w:themeColor="text2" w:themeTint="BF"/>
        </w:rPr>
        <w:t xml:space="preserve"> and </w:t>
      </w:r>
      <w:proofErr w:type="spellStart"/>
      <w:r w:rsidR="00C05CC9" w:rsidRPr="00D205EC">
        <w:rPr>
          <w:rFonts w:ascii="Times New Roman" w:hAnsi="Times New Roman" w:cs="Times New Roman"/>
          <w:i/>
          <w:iCs/>
          <w:color w:val="215E99" w:themeColor="text2" w:themeTint="BF"/>
        </w:rPr>
        <w:t>min_samples_leaf</w:t>
      </w:r>
      <w:proofErr w:type="spellEnd"/>
      <w:r w:rsidR="00C05CC9" w:rsidRPr="00D205EC">
        <w:rPr>
          <w:rFonts w:ascii="Times New Roman" w:hAnsi="Times New Roman" w:cs="Times New Roman"/>
          <w:color w:val="215E99" w:themeColor="text2" w:themeTint="BF"/>
        </w:rPr>
        <w:t xml:space="preserve">. </w:t>
      </w:r>
      <w:proofErr w:type="spellStart"/>
      <w:r w:rsidR="00C05CC9" w:rsidRPr="00D205EC">
        <w:rPr>
          <w:rFonts w:ascii="Times New Roman" w:hAnsi="Times New Roman" w:cs="Times New Roman"/>
          <w:i/>
          <w:iCs/>
          <w:color w:val="215E99" w:themeColor="text2" w:themeTint="BF"/>
        </w:rPr>
        <w:t>Max_depth</w:t>
      </w:r>
      <w:proofErr w:type="spellEnd"/>
      <w:r w:rsidR="00C05CC9" w:rsidRPr="00D205EC">
        <w:rPr>
          <w:rFonts w:ascii="Times New Roman" w:hAnsi="Times New Roman" w:cs="Times New Roman"/>
          <w:i/>
          <w:iCs/>
          <w:color w:val="215E99" w:themeColor="text2" w:themeTint="BF"/>
        </w:rPr>
        <w:t xml:space="preserve"> </w:t>
      </w:r>
      <w:r w:rsidR="00C05CC9" w:rsidRPr="00D205EC">
        <w:rPr>
          <w:rFonts w:ascii="Times New Roman" w:hAnsi="Times New Roman" w:cs="Times New Roman"/>
          <w:color w:val="215E99" w:themeColor="text2" w:themeTint="BF"/>
        </w:rPr>
        <w:t xml:space="preserve">is the parameter most likely to establish any overfitting or underfitting within the model, as how many levels the tree can take determines </w:t>
      </w:r>
      <w:r w:rsidRPr="00D205EC">
        <w:rPr>
          <w:rFonts w:ascii="Times New Roman" w:hAnsi="Times New Roman" w:cs="Times New Roman"/>
          <w:color w:val="215E99" w:themeColor="text2" w:themeTint="BF"/>
        </w:rPr>
        <w:t>how many samples are left at each leaf</w:t>
      </w:r>
      <w:r w:rsidR="0068082A" w:rsidRPr="00D205EC">
        <w:rPr>
          <w:rFonts w:ascii="Times New Roman" w:hAnsi="Times New Roman" w:cs="Times New Roman"/>
          <w:color w:val="215E99" w:themeColor="text2" w:themeTint="BF"/>
        </w:rPr>
        <w:t xml:space="preserve">. </w:t>
      </w:r>
      <w:r w:rsidR="00072CEC" w:rsidRPr="00D205EC">
        <w:rPr>
          <w:rFonts w:ascii="Times New Roman" w:hAnsi="Times New Roman" w:cs="Times New Roman"/>
          <w:color w:val="215E99" w:themeColor="text2" w:themeTint="BF"/>
        </w:rPr>
        <w:t xml:space="preserve">The number of samples for each split and each leaf can also </w:t>
      </w:r>
      <w:r w:rsidR="00806FD1" w:rsidRPr="00D205EC">
        <w:rPr>
          <w:rFonts w:ascii="Times New Roman" w:hAnsi="Times New Roman" w:cs="Times New Roman"/>
          <w:color w:val="215E99" w:themeColor="text2" w:themeTint="BF"/>
        </w:rPr>
        <w:t>determine whether a model will overfit</w:t>
      </w:r>
      <w:r w:rsidR="001F12C8" w:rsidRPr="00D205EC">
        <w:rPr>
          <w:rFonts w:ascii="Times New Roman" w:hAnsi="Times New Roman" w:cs="Times New Roman"/>
          <w:color w:val="215E99" w:themeColor="text2" w:themeTint="BF"/>
        </w:rPr>
        <w:t xml:space="preserve"> </w:t>
      </w:r>
      <w:r w:rsidR="001F12C8" w:rsidRPr="00D205EC">
        <w:rPr>
          <w:rFonts w:ascii="Times New Roman" w:hAnsi="Times New Roman" w:cs="Times New Roman"/>
          <w:color w:val="000000" w:themeColor="text1"/>
        </w:rPr>
        <w:t>(</w:t>
      </w:r>
      <w:r w:rsidR="00665708" w:rsidRPr="00D205EC">
        <w:rPr>
          <w:rFonts w:ascii="Times New Roman" w:hAnsi="Times New Roman" w:cs="Times New Roman"/>
          <w:i/>
          <w:iCs/>
          <w:color w:val="000000" w:themeColor="text1"/>
        </w:rPr>
        <w:t>Machine Learning</w:t>
      </w:r>
      <w:r w:rsidR="00665708" w:rsidRPr="00D205EC">
        <w:rPr>
          <w:rFonts w:ascii="Times New Roman" w:hAnsi="Times New Roman" w:cs="Times New Roman"/>
          <w:color w:val="000000" w:themeColor="text1"/>
        </w:rPr>
        <w:t>, no date</w:t>
      </w:r>
      <w:r w:rsidR="001F12C8" w:rsidRPr="00D205EC">
        <w:rPr>
          <w:rFonts w:ascii="Times New Roman" w:hAnsi="Times New Roman" w:cs="Times New Roman"/>
          <w:color w:val="000000" w:themeColor="text1"/>
        </w:rPr>
        <w:t>)</w:t>
      </w:r>
      <w:r w:rsidR="00806FD1" w:rsidRPr="00D205EC">
        <w:rPr>
          <w:rFonts w:ascii="Times New Roman" w:hAnsi="Times New Roman" w:cs="Times New Roman"/>
          <w:color w:val="000000" w:themeColor="text1"/>
        </w:rPr>
        <w:t xml:space="preserve">, </w:t>
      </w:r>
      <w:r w:rsidR="00806FD1" w:rsidRPr="00D205EC">
        <w:rPr>
          <w:rFonts w:ascii="Times New Roman" w:hAnsi="Times New Roman" w:cs="Times New Roman"/>
          <w:color w:val="215E99" w:themeColor="text2" w:themeTint="BF"/>
        </w:rPr>
        <w:t xml:space="preserve">this can also depend on other factors like dataset size. </w:t>
      </w:r>
      <w:r w:rsidR="00072CEC" w:rsidRPr="00D205EC">
        <w:rPr>
          <w:rFonts w:ascii="Times New Roman" w:hAnsi="Times New Roman" w:cs="Times New Roman"/>
          <w:color w:val="215E99" w:themeColor="text2" w:themeTint="BF"/>
        </w:rPr>
        <w:t xml:space="preserve"> </w:t>
      </w:r>
      <w:r w:rsidR="00806FD1" w:rsidRPr="00D205EC">
        <w:rPr>
          <w:rFonts w:ascii="Times New Roman" w:hAnsi="Times New Roman" w:cs="Times New Roman"/>
          <w:color w:val="215E99" w:themeColor="text2" w:themeTint="BF"/>
        </w:rPr>
        <w:t xml:space="preserve">Other parameters to </w:t>
      </w:r>
      <w:r w:rsidR="001F12C8" w:rsidRPr="00D205EC">
        <w:rPr>
          <w:rFonts w:ascii="Times New Roman" w:hAnsi="Times New Roman" w:cs="Times New Roman"/>
          <w:color w:val="215E99" w:themeColor="text2" w:themeTint="BF"/>
        </w:rPr>
        <w:t>consider</w:t>
      </w:r>
      <w:r w:rsidR="00806FD1" w:rsidRPr="00D205EC">
        <w:rPr>
          <w:rFonts w:ascii="Times New Roman" w:hAnsi="Times New Roman" w:cs="Times New Roman"/>
          <w:color w:val="215E99" w:themeColor="text2" w:themeTint="BF"/>
        </w:rPr>
        <w:t xml:space="preserve"> is the criterion, and split type. </w:t>
      </w:r>
      <w:r w:rsidR="00200CD4" w:rsidRPr="00D205EC">
        <w:rPr>
          <w:rFonts w:ascii="Times New Roman" w:hAnsi="Times New Roman" w:cs="Times New Roman"/>
          <w:color w:val="215E99" w:themeColor="text2" w:themeTint="BF"/>
        </w:rPr>
        <w:t xml:space="preserve">Once each parameter is changed or updated in the </w:t>
      </w:r>
      <w:proofErr w:type="spellStart"/>
      <w:r w:rsidR="00806FD1" w:rsidRPr="00D205EC">
        <w:rPr>
          <w:rFonts w:ascii="Times New Roman" w:hAnsi="Times New Roman" w:cs="Times New Roman"/>
          <w:color w:val="215E99" w:themeColor="text2" w:themeTint="BF"/>
        </w:rPr>
        <w:t>S</w:t>
      </w:r>
      <w:r w:rsidR="00200CD4" w:rsidRPr="00D205EC">
        <w:rPr>
          <w:rFonts w:ascii="Times New Roman" w:hAnsi="Times New Roman" w:cs="Times New Roman"/>
          <w:color w:val="215E99" w:themeColor="text2" w:themeTint="BF"/>
        </w:rPr>
        <w:t>treamlit</w:t>
      </w:r>
      <w:proofErr w:type="spellEnd"/>
      <w:r w:rsidR="00200CD4" w:rsidRPr="00D205EC">
        <w:rPr>
          <w:rFonts w:ascii="Times New Roman" w:hAnsi="Times New Roman" w:cs="Times New Roman"/>
          <w:color w:val="215E99" w:themeColor="text2" w:themeTint="BF"/>
        </w:rPr>
        <w:t xml:space="preserve"> components</w:t>
      </w:r>
      <w:r w:rsidR="001F12C8" w:rsidRPr="00D205EC">
        <w:rPr>
          <w:rFonts w:ascii="Times New Roman" w:hAnsi="Times New Roman" w:cs="Times New Roman"/>
          <w:color w:val="215E99" w:themeColor="text2" w:themeTint="BF"/>
        </w:rPr>
        <w:t>,</w:t>
      </w:r>
      <w:r w:rsidR="00200CD4" w:rsidRPr="00D205EC">
        <w:rPr>
          <w:rFonts w:ascii="Times New Roman" w:hAnsi="Times New Roman" w:cs="Times New Roman"/>
          <w:color w:val="215E99" w:themeColor="text2" w:themeTint="BF"/>
        </w:rPr>
        <w:t xml:space="preserve"> new values are fitted to the model with new parameters. Each change is then dynamically rendered and updated in the web application. </w:t>
      </w:r>
    </w:p>
    <w:p w14:paraId="4516EC54" w14:textId="77777777" w:rsidR="00806FD1" w:rsidRPr="00D205EC" w:rsidRDefault="00806FD1" w:rsidP="00507A94">
      <w:pPr>
        <w:rPr>
          <w:rFonts w:ascii="Times New Roman" w:hAnsi="Times New Roman" w:cs="Times New Roman"/>
          <w:color w:val="215E99" w:themeColor="text2" w:themeTint="BF"/>
        </w:rPr>
      </w:pPr>
    </w:p>
    <w:p w14:paraId="7D12D1B6" w14:textId="115FC484" w:rsidR="001F12C8" w:rsidRPr="00D205EC" w:rsidRDefault="00200CD4" w:rsidP="00507A94">
      <w:pPr>
        <w:rPr>
          <w:rFonts w:ascii="Times New Roman" w:hAnsi="Times New Roman" w:cs="Times New Roman"/>
          <w:color w:val="C00000"/>
        </w:rPr>
      </w:pPr>
      <w:r w:rsidRPr="00D205EC">
        <w:rPr>
          <w:rFonts w:ascii="Times New Roman" w:hAnsi="Times New Roman" w:cs="Times New Roman"/>
          <w:color w:val="215E99" w:themeColor="text2" w:themeTint="BF"/>
        </w:rPr>
        <w:t xml:space="preserve">Multiple methods can then be used to warn the user on overfitting or underfitting a model. Hyperparameter warnings, score warnings and plots can be used </w:t>
      </w:r>
      <w:r w:rsidR="00806FD1" w:rsidRPr="00D205EC">
        <w:rPr>
          <w:rFonts w:ascii="Times New Roman" w:hAnsi="Times New Roman" w:cs="Times New Roman"/>
          <w:color w:val="215E99" w:themeColor="text2" w:themeTint="BF"/>
        </w:rPr>
        <w:t>together</w:t>
      </w:r>
      <w:r w:rsidRPr="00D205EC">
        <w:rPr>
          <w:rFonts w:ascii="Times New Roman" w:hAnsi="Times New Roman" w:cs="Times New Roman"/>
          <w:color w:val="215E99" w:themeColor="text2" w:themeTint="BF"/>
        </w:rPr>
        <w:t xml:space="preserve"> to help identify multiple areas in which </w:t>
      </w:r>
      <w:r w:rsidR="00806FD1" w:rsidRPr="00D205EC">
        <w:rPr>
          <w:rFonts w:ascii="Times New Roman" w:hAnsi="Times New Roman" w:cs="Times New Roman"/>
          <w:color w:val="215E99" w:themeColor="text2" w:themeTint="BF"/>
        </w:rPr>
        <w:t>a fitting type can be determined</w:t>
      </w:r>
      <w:r w:rsidRPr="00D205EC">
        <w:rPr>
          <w:rFonts w:ascii="Times New Roman" w:hAnsi="Times New Roman" w:cs="Times New Roman"/>
          <w:color w:val="215E99" w:themeColor="text2" w:themeTint="BF"/>
        </w:rPr>
        <w:t>.</w:t>
      </w:r>
      <w:r w:rsidR="0068082A" w:rsidRPr="00D205EC">
        <w:rPr>
          <w:rFonts w:ascii="Times New Roman" w:hAnsi="Times New Roman" w:cs="Times New Roman"/>
          <w:color w:val="215E99" w:themeColor="text2" w:themeTint="BF"/>
        </w:rPr>
        <w:t xml:space="preserve"> Most common methods include comparing the accuracy of the training and test metrics (</w:t>
      </w:r>
      <w:r w:rsidR="0031511A" w:rsidRPr="00D205EC">
        <w:rPr>
          <w:rFonts w:ascii="Times New Roman" w:hAnsi="Times New Roman" w:cs="Times New Roman"/>
        </w:rPr>
        <w:t>Ying, 2019),</w:t>
      </w:r>
      <w:r w:rsidR="0068082A" w:rsidRPr="00D205EC">
        <w:rPr>
          <w:rFonts w:ascii="Times New Roman" w:hAnsi="Times New Roman" w:cs="Times New Roman"/>
          <w:color w:val="215E99" w:themeColor="text2" w:themeTint="BF"/>
        </w:rPr>
        <w:t xml:space="preserve"> this can then be visualised for easier understanding of the underlying data to determine fit.</w:t>
      </w:r>
      <w:r w:rsidRPr="00D205EC">
        <w:rPr>
          <w:rFonts w:ascii="Times New Roman" w:hAnsi="Times New Roman" w:cs="Times New Roman"/>
          <w:color w:val="215E99" w:themeColor="text2" w:themeTint="BF"/>
        </w:rPr>
        <w:t xml:space="preserve"> </w:t>
      </w:r>
    </w:p>
    <w:p w14:paraId="798DC9FB" w14:textId="77777777" w:rsidR="001F12C8" w:rsidRPr="00D205EC" w:rsidRDefault="001F12C8" w:rsidP="00507A94">
      <w:pPr>
        <w:rPr>
          <w:rFonts w:ascii="Times New Roman" w:hAnsi="Times New Roman" w:cs="Times New Roman"/>
          <w:color w:val="C00000"/>
        </w:rPr>
      </w:pPr>
    </w:p>
    <w:p w14:paraId="27A1B5BD" w14:textId="56042F0C" w:rsidR="00200CD4" w:rsidRPr="00D205EC" w:rsidRDefault="00200CD4" w:rsidP="00507A94">
      <w:pPr>
        <w:rPr>
          <w:rFonts w:ascii="Times New Roman" w:hAnsi="Times New Roman" w:cs="Times New Roman"/>
          <w:color w:val="C00000"/>
        </w:rPr>
      </w:pPr>
      <w:r w:rsidRPr="00D205EC">
        <w:rPr>
          <w:rFonts w:ascii="Times New Roman" w:hAnsi="Times New Roman" w:cs="Times New Roman"/>
          <w:color w:val="215E99" w:themeColor="text2" w:themeTint="BF"/>
        </w:rPr>
        <w:t>To improve the user’s experience and help identify under/overfitting, hints can be provided to the user whilst tuning hyperparameters, and when analysing accuracy scores.</w:t>
      </w:r>
      <w:r w:rsidR="00806FD1" w:rsidRPr="00D205EC">
        <w:rPr>
          <w:rFonts w:ascii="Times New Roman" w:hAnsi="Times New Roman" w:cs="Times New Roman"/>
          <w:color w:val="215E99" w:themeColor="text2" w:themeTint="BF"/>
        </w:rPr>
        <w:t xml:space="preserve"> </w:t>
      </w:r>
      <w:r w:rsidR="00820EDB" w:rsidRPr="00D205EC">
        <w:rPr>
          <w:rFonts w:ascii="Times New Roman" w:hAnsi="Times New Roman" w:cs="Times New Roman"/>
          <w:color w:val="215E99" w:themeColor="text2" w:themeTint="BF"/>
        </w:rPr>
        <w:t>However, one</w:t>
      </w:r>
      <w:r w:rsidRPr="00D205EC">
        <w:rPr>
          <w:rFonts w:ascii="Times New Roman" w:hAnsi="Times New Roman" w:cs="Times New Roman"/>
          <w:color w:val="215E99" w:themeColor="text2" w:themeTint="BF"/>
        </w:rPr>
        <w:t xml:space="preserve"> singular score does not define whether a model is overfitting, and in this </w:t>
      </w:r>
      <w:r w:rsidR="00806FD1" w:rsidRPr="00D205EC">
        <w:rPr>
          <w:rFonts w:ascii="Times New Roman" w:hAnsi="Times New Roman" w:cs="Times New Roman"/>
          <w:color w:val="215E99" w:themeColor="text2" w:themeTint="BF"/>
        </w:rPr>
        <w:t>case,</w:t>
      </w:r>
      <w:r w:rsidRPr="00D205EC">
        <w:rPr>
          <w:rFonts w:ascii="Times New Roman" w:hAnsi="Times New Roman" w:cs="Times New Roman"/>
          <w:color w:val="215E99" w:themeColor="text2" w:themeTint="BF"/>
        </w:rPr>
        <w:t xml:space="preserve"> visualisations expedite the ability to </w:t>
      </w:r>
      <w:r w:rsidR="00806FD1" w:rsidRPr="00D205EC">
        <w:rPr>
          <w:rFonts w:ascii="Times New Roman" w:hAnsi="Times New Roman" w:cs="Times New Roman"/>
          <w:color w:val="215E99" w:themeColor="text2" w:themeTint="BF"/>
        </w:rPr>
        <w:t xml:space="preserve">consolidate </w:t>
      </w:r>
      <w:r w:rsidRPr="00D205EC">
        <w:rPr>
          <w:rFonts w:ascii="Times New Roman" w:hAnsi="Times New Roman" w:cs="Times New Roman"/>
          <w:color w:val="215E99" w:themeColor="text2" w:themeTint="BF"/>
        </w:rPr>
        <w:t xml:space="preserve">the model’s overall performance. </w:t>
      </w:r>
    </w:p>
    <w:p w14:paraId="5E8585D5" w14:textId="77777777" w:rsidR="00200CD4" w:rsidRPr="00D205EC" w:rsidRDefault="00200CD4" w:rsidP="00507A94">
      <w:pPr>
        <w:rPr>
          <w:rFonts w:ascii="Times New Roman" w:hAnsi="Times New Roman" w:cs="Times New Roman"/>
          <w:b/>
          <w:bCs/>
          <w:color w:val="215E99" w:themeColor="text2" w:themeTint="BF"/>
        </w:rPr>
      </w:pPr>
    </w:p>
    <w:p w14:paraId="53FBDBC5" w14:textId="658E7AF3" w:rsidR="00C70103" w:rsidRPr="00D205EC" w:rsidRDefault="00C70103" w:rsidP="00C70103">
      <w:pPr>
        <w:ind w:firstLine="360"/>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Typical User Journey</w:t>
      </w:r>
    </w:p>
    <w:p w14:paraId="446B301B" w14:textId="7D4E60E8" w:rsidR="00C70103" w:rsidRPr="00D205EC" w:rsidRDefault="0000085C" w:rsidP="00C70103">
      <w:pPr>
        <w:ind w:firstLine="360"/>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lastRenderedPageBreak/>
        <w:t xml:space="preserve">Once the user has opened the web application, they can navigate between the classifier and regressor model from the sidebar. </w:t>
      </w:r>
      <w:r w:rsidR="00BC043F" w:rsidRPr="00D205EC">
        <w:rPr>
          <w:rFonts w:ascii="Times New Roman" w:hAnsi="Times New Roman" w:cs="Times New Roman"/>
          <w:color w:val="215E99" w:themeColor="text2" w:themeTint="BF"/>
        </w:rPr>
        <w:t xml:space="preserve">Intrinsic features are the same in both. For one, the user uploads a cleaned CSV file, and selects a relevant </w:t>
      </w:r>
      <w:r w:rsidR="00D21D1A" w:rsidRPr="00D205EC">
        <w:rPr>
          <w:rFonts w:ascii="Times New Roman" w:hAnsi="Times New Roman" w:cs="Times New Roman"/>
          <w:color w:val="215E99" w:themeColor="text2" w:themeTint="BF"/>
        </w:rPr>
        <w:t>feature for the target column.</w:t>
      </w:r>
    </w:p>
    <w:p w14:paraId="35EB3A2A" w14:textId="4C0C5F90" w:rsidR="00A67AE5" w:rsidRPr="00D205EC" w:rsidRDefault="00D21D1A" w:rsidP="00D21D1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Exploratory data analysis for this application is very minimal, the process for cleaning a dataset and exploring relationships in the data are extensive and are dependent on the type of dataset. Instead, this application focuses on the model induction and evaluation phase in an interactive manner. User</w:t>
      </w:r>
      <w:r w:rsidR="001F12C8" w:rsidRPr="00D205EC">
        <w:rPr>
          <w:rFonts w:ascii="Times New Roman" w:hAnsi="Times New Roman" w:cs="Times New Roman"/>
          <w:color w:val="215E99" w:themeColor="text2" w:themeTint="BF"/>
        </w:rPr>
        <w:t>s</w:t>
      </w:r>
      <w:r w:rsidRPr="00D205EC">
        <w:rPr>
          <w:rFonts w:ascii="Times New Roman" w:hAnsi="Times New Roman" w:cs="Times New Roman"/>
          <w:color w:val="215E99" w:themeColor="text2" w:themeTint="BF"/>
        </w:rPr>
        <w:t xml:space="preserve"> can then change the configuration data for the decision tree fitting using either sliders, or dropdowns. The decision tree, on loading</w:t>
      </w:r>
      <w:r w:rsidR="001F12C8" w:rsidRPr="00D205EC">
        <w:rPr>
          <w:rFonts w:ascii="Times New Roman" w:hAnsi="Times New Roman" w:cs="Times New Roman"/>
          <w:color w:val="215E99" w:themeColor="text2" w:themeTint="BF"/>
        </w:rPr>
        <w:t xml:space="preserve">, </w:t>
      </w:r>
      <w:r w:rsidR="000E36D0" w:rsidRPr="00D205EC">
        <w:rPr>
          <w:rFonts w:ascii="Times New Roman" w:hAnsi="Times New Roman" w:cs="Times New Roman"/>
          <w:color w:val="215E99" w:themeColor="text2" w:themeTint="BF"/>
        </w:rPr>
        <w:t>renders a tree with default parameters where users can alter each parameter and see how each change affects the structure of the tree, and their resultant scores.</w:t>
      </w:r>
      <w:r w:rsidR="00A67AE5" w:rsidRPr="00D205EC">
        <w:rPr>
          <w:rFonts w:ascii="Times New Roman" w:hAnsi="Times New Roman" w:cs="Times New Roman"/>
          <w:color w:val="215E99" w:themeColor="text2" w:themeTint="BF"/>
        </w:rPr>
        <w:t xml:space="preserve"> The user can then see and compile cross validation scores to a k-fold of their choosing, to establish the mean and standard deviation scores across the folds. Feature selection with training based on the selected features is also enabled in the model. The user can also carry out a Grid Search CV, to find the best parameters for a decision tree model.</w:t>
      </w:r>
    </w:p>
    <w:p w14:paraId="425B133F" w14:textId="77777777" w:rsidR="00A67AE5" w:rsidRPr="00D205EC" w:rsidRDefault="00A67AE5" w:rsidP="00D21D1A">
      <w:pPr>
        <w:rPr>
          <w:rFonts w:ascii="Times New Roman" w:hAnsi="Times New Roman" w:cs="Times New Roman"/>
          <w:color w:val="215E99" w:themeColor="text2" w:themeTint="BF"/>
        </w:rPr>
      </w:pPr>
    </w:p>
    <w:p w14:paraId="46396490" w14:textId="77777777" w:rsidR="00A67AE5" w:rsidRPr="00D205EC" w:rsidRDefault="00A67AE5" w:rsidP="00D21D1A">
      <w:pPr>
        <w:rPr>
          <w:rFonts w:ascii="Times New Roman" w:hAnsi="Times New Roman" w:cs="Times New Roman"/>
          <w:color w:val="215E99" w:themeColor="text2" w:themeTint="BF"/>
        </w:rPr>
      </w:pPr>
    </w:p>
    <w:p w14:paraId="44125498" w14:textId="15B6829D" w:rsidR="00A67AE5" w:rsidRPr="00D205EC" w:rsidRDefault="00A67AE5" w:rsidP="00D21D1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Scoring types </w:t>
      </w:r>
      <w:r w:rsidR="00DA698A" w:rsidRPr="00D205EC">
        <w:rPr>
          <w:rFonts w:ascii="Times New Roman" w:hAnsi="Times New Roman" w:cs="Times New Roman"/>
          <w:color w:val="215E99" w:themeColor="text2" w:themeTint="BF"/>
        </w:rPr>
        <w:t xml:space="preserve">for the two models are different, </w:t>
      </w:r>
      <w:r w:rsidRPr="00D205EC">
        <w:rPr>
          <w:rFonts w:ascii="Times New Roman" w:hAnsi="Times New Roman" w:cs="Times New Roman"/>
          <w:color w:val="215E99" w:themeColor="text2" w:themeTint="BF"/>
        </w:rPr>
        <w:t>where default options will include a ‘</w:t>
      </w:r>
      <w:proofErr w:type="spellStart"/>
      <w:r w:rsidRPr="00D205EC">
        <w:rPr>
          <w:rFonts w:ascii="Times New Roman" w:hAnsi="Times New Roman" w:cs="Times New Roman"/>
          <w:i/>
          <w:iCs/>
          <w:color w:val="215E99" w:themeColor="text2" w:themeTint="BF"/>
        </w:rPr>
        <w:t>balanced_accuracy</w:t>
      </w:r>
      <w:proofErr w:type="spellEnd"/>
      <w:r w:rsidRPr="00D205EC">
        <w:rPr>
          <w:rFonts w:ascii="Times New Roman" w:hAnsi="Times New Roman" w:cs="Times New Roman"/>
          <w:i/>
          <w:iCs/>
          <w:color w:val="215E99" w:themeColor="text2" w:themeTint="BF"/>
        </w:rPr>
        <w:t>’</w:t>
      </w:r>
      <w:r w:rsidRPr="00D205EC">
        <w:rPr>
          <w:rFonts w:ascii="Times New Roman" w:hAnsi="Times New Roman" w:cs="Times New Roman"/>
          <w:color w:val="215E99" w:themeColor="text2" w:themeTint="BF"/>
        </w:rPr>
        <w:t xml:space="preserve"> scoring type for the classifier, and a ‘</w:t>
      </w:r>
      <w:proofErr w:type="spellStart"/>
      <w:r w:rsidRPr="00D205EC">
        <w:rPr>
          <w:rFonts w:ascii="Times New Roman" w:hAnsi="Times New Roman" w:cs="Times New Roman"/>
          <w:i/>
          <w:iCs/>
          <w:color w:val="215E99" w:themeColor="text2" w:themeTint="BF"/>
        </w:rPr>
        <w:t>mean_absolute_error</w:t>
      </w:r>
      <w:proofErr w:type="spellEnd"/>
      <w:r w:rsidRPr="00D205EC">
        <w:rPr>
          <w:rFonts w:ascii="Times New Roman" w:hAnsi="Times New Roman" w:cs="Times New Roman"/>
          <w:i/>
          <w:iCs/>
          <w:color w:val="215E99" w:themeColor="text2" w:themeTint="BF"/>
        </w:rPr>
        <w:t xml:space="preserve">’ </w:t>
      </w:r>
      <w:r w:rsidRPr="00D205EC">
        <w:rPr>
          <w:rFonts w:ascii="Times New Roman" w:hAnsi="Times New Roman" w:cs="Times New Roman"/>
          <w:color w:val="215E99" w:themeColor="text2" w:themeTint="BF"/>
        </w:rPr>
        <w:t xml:space="preserve">score for the regressor. </w:t>
      </w:r>
      <w:r w:rsidR="00DA698A" w:rsidRPr="00D205EC">
        <w:rPr>
          <w:rFonts w:ascii="Times New Roman" w:hAnsi="Times New Roman" w:cs="Times New Roman"/>
          <w:color w:val="215E99" w:themeColor="text2" w:themeTint="BF"/>
        </w:rPr>
        <w:t>‘</w:t>
      </w:r>
      <w:proofErr w:type="spellStart"/>
      <w:r w:rsidR="00DA698A" w:rsidRPr="00D205EC">
        <w:rPr>
          <w:rFonts w:ascii="Times New Roman" w:hAnsi="Times New Roman" w:cs="Times New Roman"/>
          <w:i/>
          <w:iCs/>
          <w:color w:val="215E99" w:themeColor="text2" w:themeTint="BF"/>
        </w:rPr>
        <w:t>Balanced_accuracy</w:t>
      </w:r>
      <w:proofErr w:type="spellEnd"/>
      <w:r w:rsidR="00DA698A" w:rsidRPr="00D205EC">
        <w:rPr>
          <w:rFonts w:ascii="Times New Roman" w:hAnsi="Times New Roman" w:cs="Times New Roman"/>
          <w:i/>
          <w:iCs/>
          <w:color w:val="215E99" w:themeColor="text2" w:themeTint="BF"/>
        </w:rPr>
        <w:t>’</w:t>
      </w:r>
      <w:r w:rsidR="00DA698A" w:rsidRPr="00D205EC">
        <w:rPr>
          <w:rFonts w:ascii="Times New Roman" w:hAnsi="Times New Roman" w:cs="Times New Roman"/>
          <w:color w:val="215E99" w:themeColor="text2" w:themeTint="BF"/>
        </w:rPr>
        <w:t xml:space="preserve"> scoring works well against imbalanced classes within </w:t>
      </w:r>
      <w:r w:rsidR="00A73B30" w:rsidRPr="00D205EC">
        <w:rPr>
          <w:rFonts w:ascii="Times New Roman" w:hAnsi="Times New Roman" w:cs="Times New Roman"/>
          <w:color w:val="215E99" w:themeColor="text2" w:themeTint="BF"/>
        </w:rPr>
        <w:t>datasets and</w:t>
      </w:r>
      <w:r w:rsidR="00DA698A" w:rsidRPr="00D205EC">
        <w:rPr>
          <w:rFonts w:ascii="Times New Roman" w:hAnsi="Times New Roman" w:cs="Times New Roman"/>
          <w:color w:val="215E99" w:themeColor="text2" w:themeTint="BF"/>
        </w:rPr>
        <w:t xml:space="preserve"> is easy to interpret (scores closer to 1 are of higher accuracy</w:t>
      </w:r>
      <w:r w:rsidR="0068082A" w:rsidRPr="00D205EC">
        <w:rPr>
          <w:rFonts w:ascii="Times New Roman" w:hAnsi="Times New Roman" w:cs="Times New Roman"/>
          <w:color w:val="215E99" w:themeColor="text2" w:themeTint="BF"/>
        </w:rPr>
        <w:t xml:space="preserve">) </w:t>
      </w:r>
      <w:r w:rsidR="00A73B30" w:rsidRPr="00D205EC">
        <w:rPr>
          <w:rFonts w:ascii="Times New Roman" w:hAnsi="Times New Roman" w:cs="Times New Roman"/>
          <w:color w:val="000000" w:themeColor="text1"/>
        </w:rPr>
        <w:t>(</w:t>
      </w:r>
      <w:r w:rsidR="00B1051E" w:rsidRPr="00D205EC">
        <w:rPr>
          <w:rFonts w:ascii="Times New Roman" w:hAnsi="Times New Roman" w:cs="Times New Roman"/>
          <w:color w:val="000000" w:themeColor="text1"/>
        </w:rPr>
        <w:t>Scikit-learn, no date)</w:t>
      </w:r>
      <w:r w:rsidR="00DA698A" w:rsidRPr="00D205EC">
        <w:rPr>
          <w:rFonts w:ascii="Times New Roman" w:hAnsi="Times New Roman" w:cs="Times New Roman"/>
          <w:color w:val="000000" w:themeColor="text1"/>
        </w:rPr>
        <w:t>.</w:t>
      </w:r>
      <w:r w:rsidR="00DA698A" w:rsidRPr="00D205EC">
        <w:rPr>
          <w:rFonts w:ascii="Times New Roman" w:hAnsi="Times New Roman" w:cs="Times New Roman"/>
          <w:b/>
          <w:bCs/>
          <w:color w:val="000000" w:themeColor="text1"/>
        </w:rPr>
        <w:t xml:space="preserve"> </w:t>
      </w:r>
      <w:r w:rsidR="00DA698A" w:rsidRPr="00D205EC">
        <w:rPr>
          <w:rFonts w:ascii="Times New Roman" w:hAnsi="Times New Roman" w:cs="Times New Roman"/>
          <w:color w:val="215E99" w:themeColor="text2" w:themeTint="BF"/>
        </w:rPr>
        <w:t>The mean absolute error is used as the default metric for the regressor for similar reasons: handling imbalanced data, is less sensitive to outliers and is easy to interpret as a measure of error</w:t>
      </w:r>
      <w:r w:rsidR="00A73B30" w:rsidRPr="00D205EC">
        <w:rPr>
          <w:rFonts w:ascii="Times New Roman" w:hAnsi="Times New Roman" w:cs="Times New Roman"/>
          <w:color w:val="215E99" w:themeColor="text2" w:themeTint="BF"/>
        </w:rPr>
        <w:t xml:space="preserve"> </w:t>
      </w:r>
      <w:r w:rsidR="00A73B30" w:rsidRPr="00D205EC">
        <w:rPr>
          <w:rFonts w:ascii="Times New Roman" w:hAnsi="Times New Roman" w:cs="Times New Roman"/>
          <w:b/>
          <w:bCs/>
          <w:color w:val="000000" w:themeColor="text1"/>
        </w:rPr>
        <w:t>(</w:t>
      </w:r>
      <w:r w:rsidR="00B1051E" w:rsidRPr="00D205EC">
        <w:rPr>
          <w:rFonts w:ascii="Times New Roman" w:hAnsi="Times New Roman" w:cs="Times New Roman"/>
          <w:color w:val="000000" w:themeColor="text1"/>
        </w:rPr>
        <w:t xml:space="preserve">Schneider and </w:t>
      </w:r>
      <w:proofErr w:type="spellStart"/>
      <w:r w:rsidR="00B1051E" w:rsidRPr="00D205EC">
        <w:rPr>
          <w:rFonts w:ascii="Times New Roman" w:hAnsi="Times New Roman" w:cs="Times New Roman"/>
          <w:color w:val="000000" w:themeColor="text1"/>
        </w:rPr>
        <w:t>Xhafa</w:t>
      </w:r>
      <w:proofErr w:type="spellEnd"/>
      <w:r w:rsidR="00B1051E" w:rsidRPr="00D205EC">
        <w:rPr>
          <w:rFonts w:ascii="Times New Roman" w:hAnsi="Times New Roman" w:cs="Times New Roman"/>
          <w:color w:val="000000" w:themeColor="text1"/>
        </w:rPr>
        <w:t>, 2022</w:t>
      </w:r>
      <w:r w:rsidR="00A73B30" w:rsidRPr="00D205EC">
        <w:rPr>
          <w:rFonts w:ascii="Times New Roman" w:hAnsi="Times New Roman" w:cs="Times New Roman"/>
          <w:b/>
          <w:bCs/>
          <w:color w:val="000000" w:themeColor="text1"/>
        </w:rPr>
        <w:t>)</w:t>
      </w:r>
      <w:r w:rsidR="00DA698A" w:rsidRPr="00D205EC">
        <w:rPr>
          <w:rFonts w:ascii="Times New Roman" w:hAnsi="Times New Roman" w:cs="Times New Roman"/>
          <w:b/>
          <w:bCs/>
          <w:color w:val="000000" w:themeColor="text1"/>
        </w:rPr>
        <w:t>.</w:t>
      </w:r>
      <w:r w:rsidR="00DA698A" w:rsidRPr="00D205EC">
        <w:rPr>
          <w:rFonts w:ascii="Times New Roman" w:hAnsi="Times New Roman" w:cs="Times New Roman"/>
          <w:color w:val="000000" w:themeColor="text1"/>
        </w:rPr>
        <w:t xml:space="preserve"> </w:t>
      </w:r>
    </w:p>
    <w:p w14:paraId="15C575D2" w14:textId="77777777" w:rsidR="00DA698A" w:rsidRPr="00D205EC" w:rsidRDefault="00DA698A" w:rsidP="00D21D1A">
      <w:pPr>
        <w:rPr>
          <w:rFonts w:ascii="Times New Roman" w:hAnsi="Times New Roman" w:cs="Times New Roman"/>
          <w:color w:val="215E99" w:themeColor="text2" w:themeTint="BF"/>
        </w:rPr>
      </w:pPr>
    </w:p>
    <w:p w14:paraId="34A4BCBB" w14:textId="137AE7C2" w:rsidR="00DA698A" w:rsidRPr="00D205EC" w:rsidRDefault="00DA698A" w:rsidP="00D21D1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Model analysis and evaluation methods are where the classifier and regression model </w:t>
      </w:r>
      <w:r w:rsidRPr="00D205EC">
        <w:rPr>
          <w:rFonts w:ascii="Times New Roman" w:hAnsi="Times New Roman" w:cs="Times New Roman"/>
          <w:color w:val="215E99" w:themeColor="text2" w:themeTint="BF"/>
        </w:rPr>
        <w:t xml:space="preserve">truly </w:t>
      </w:r>
      <w:r w:rsidRPr="00D205EC">
        <w:rPr>
          <w:rFonts w:ascii="Times New Roman" w:hAnsi="Times New Roman" w:cs="Times New Roman"/>
          <w:color w:val="215E99" w:themeColor="text2" w:themeTint="BF"/>
        </w:rPr>
        <w:t>differ.</w:t>
      </w:r>
      <w:r w:rsidRPr="00D205EC">
        <w:rPr>
          <w:rFonts w:ascii="Times New Roman" w:hAnsi="Times New Roman" w:cs="Times New Roman"/>
          <w:color w:val="215E99" w:themeColor="text2" w:themeTint="BF"/>
        </w:rPr>
        <w:t xml:space="preserve"> In the next section, more detail is provided into the layout of the applications, and the reason for the choices of each model evaluation plot.</w:t>
      </w:r>
    </w:p>
    <w:p w14:paraId="36154971" w14:textId="77777777" w:rsidR="00DA698A" w:rsidRPr="00D205EC" w:rsidRDefault="00DA698A" w:rsidP="00D21D1A">
      <w:pPr>
        <w:rPr>
          <w:rFonts w:ascii="Times New Roman" w:hAnsi="Times New Roman" w:cs="Times New Roman"/>
          <w:color w:val="215E99" w:themeColor="text2" w:themeTint="BF"/>
        </w:rPr>
      </w:pPr>
    </w:p>
    <w:p w14:paraId="1DF23846" w14:textId="77777777" w:rsidR="00D21D1A" w:rsidRPr="00D205EC" w:rsidRDefault="00D21D1A" w:rsidP="00D21D1A">
      <w:pPr>
        <w:rPr>
          <w:rFonts w:ascii="Times New Roman" w:hAnsi="Times New Roman" w:cs="Times New Roman"/>
          <w:color w:val="215E99" w:themeColor="text2" w:themeTint="BF"/>
        </w:rPr>
      </w:pPr>
    </w:p>
    <w:p w14:paraId="470EC19A" w14:textId="299C9A75" w:rsidR="0000085C" w:rsidRPr="00D205EC" w:rsidRDefault="00DA698A" w:rsidP="00C70103">
      <w:pPr>
        <w:ind w:firstLine="360"/>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Model Applications</w:t>
      </w:r>
    </w:p>
    <w:p w14:paraId="49582481" w14:textId="77777777" w:rsidR="00A73B30" w:rsidRPr="00D205EC" w:rsidRDefault="00A73B30" w:rsidP="00C70103">
      <w:pPr>
        <w:ind w:firstLine="360"/>
        <w:rPr>
          <w:rFonts w:ascii="Times New Roman" w:hAnsi="Times New Roman" w:cs="Times New Roman"/>
          <w:b/>
          <w:bCs/>
          <w:color w:val="215E99" w:themeColor="text2" w:themeTint="BF"/>
        </w:rPr>
      </w:pPr>
    </w:p>
    <w:p w14:paraId="344559B9" w14:textId="18F374EE" w:rsidR="00A73B30" w:rsidRPr="00D205EC" w:rsidRDefault="00A73B30" w:rsidP="00C70103">
      <w:pPr>
        <w:ind w:firstLine="360"/>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Mock designs</w:t>
      </w:r>
      <w:r w:rsidR="00DA698A" w:rsidRPr="00D205EC">
        <w:rPr>
          <w:rFonts w:ascii="Times New Roman" w:hAnsi="Times New Roman" w:cs="Times New Roman"/>
          <w:color w:val="215E99" w:themeColor="text2" w:themeTint="BF"/>
        </w:rPr>
        <w:t xml:space="preserve"> for the classifier and the regressor applications are shown in </w:t>
      </w:r>
      <w:r w:rsidR="0068082A" w:rsidRPr="00D205EC">
        <w:rPr>
          <w:rFonts w:ascii="Times New Roman" w:hAnsi="Times New Roman" w:cs="Times New Roman"/>
          <w:color w:val="215E99" w:themeColor="text2" w:themeTint="BF"/>
        </w:rPr>
        <w:t>figures 2 and 3</w:t>
      </w:r>
      <w:r w:rsidRPr="00D205EC">
        <w:rPr>
          <w:rFonts w:ascii="Times New Roman" w:hAnsi="Times New Roman" w:cs="Times New Roman"/>
          <w:color w:val="215E99" w:themeColor="text2" w:themeTint="BF"/>
        </w:rPr>
        <w:t>. Both applications provide a 3-column layout, displayed as a dashboard. By creating a dashboard most elements available in the application are visible at first glance, and by displaying the decision tree structure in middle and at the top any changes are seen easily by the user without the need for constant scrolling.</w:t>
      </w:r>
    </w:p>
    <w:p w14:paraId="23FBEF8D" w14:textId="77777777" w:rsidR="00A73B30" w:rsidRPr="00D205EC" w:rsidRDefault="00A73B30" w:rsidP="00A73B30">
      <w:pPr>
        <w:rPr>
          <w:rFonts w:ascii="Times New Roman" w:hAnsi="Times New Roman" w:cs="Times New Roman"/>
          <w:color w:val="215E99" w:themeColor="text2" w:themeTint="BF"/>
        </w:rPr>
      </w:pPr>
    </w:p>
    <w:p w14:paraId="0FC351D4" w14:textId="3A3F6CB1" w:rsidR="00A73B30" w:rsidRPr="00D205EC" w:rsidRDefault="00CA55D4" w:rsidP="00A73B30">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Differences between the </w:t>
      </w:r>
      <w:r w:rsidR="00B1051E" w:rsidRPr="00D205EC">
        <w:rPr>
          <w:rFonts w:ascii="Times New Roman" w:hAnsi="Times New Roman" w:cs="Times New Roman"/>
          <w:color w:val="215E99" w:themeColor="text2" w:themeTint="BF"/>
        </w:rPr>
        <w:t>c</w:t>
      </w:r>
      <w:r w:rsidRPr="00D205EC">
        <w:rPr>
          <w:rFonts w:ascii="Times New Roman" w:hAnsi="Times New Roman" w:cs="Times New Roman"/>
          <w:color w:val="215E99" w:themeColor="text2" w:themeTint="BF"/>
        </w:rPr>
        <w:t xml:space="preserve">lassifier and </w:t>
      </w:r>
      <w:r w:rsidR="00B1051E" w:rsidRPr="00D205EC">
        <w:rPr>
          <w:rFonts w:ascii="Times New Roman" w:hAnsi="Times New Roman" w:cs="Times New Roman"/>
          <w:color w:val="215E99" w:themeColor="text2" w:themeTint="BF"/>
        </w:rPr>
        <w:t>r</w:t>
      </w:r>
      <w:r w:rsidRPr="00D205EC">
        <w:rPr>
          <w:rFonts w:ascii="Times New Roman" w:hAnsi="Times New Roman" w:cs="Times New Roman"/>
          <w:color w:val="215E99" w:themeColor="text2" w:themeTint="BF"/>
        </w:rPr>
        <w:t>egressor models are seen underneath the decision tree, where model evaluation takes place. The next sections will expand for the reasoning for these model evaluation differences.</w:t>
      </w:r>
    </w:p>
    <w:p w14:paraId="25AD18C8" w14:textId="5889A9D6" w:rsidR="00DA698A" w:rsidRPr="00D205EC" w:rsidRDefault="00A73B30" w:rsidP="00C70103">
      <w:pPr>
        <w:ind w:firstLine="360"/>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  </w:t>
      </w:r>
    </w:p>
    <w:p w14:paraId="74E99D46" w14:textId="77777777" w:rsidR="000833C8" w:rsidRPr="00D205EC" w:rsidRDefault="000833C8" w:rsidP="000833C8">
      <w:pPr>
        <w:keepNext/>
        <w:ind w:left="360"/>
        <w:rPr>
          <w:rFonts w:ascii="Times New Roman" w:hAnsi="Times New Roman" w:cs="Times New Roman"/>
        </w:rPr>
      </w:pPr>
      <w:r w:rsidRPr="00D205EC">
        <w:rPr>
          <w:rFonts w:ascii="Times New Roman" w:hAnsi="Times New Roman" w:cs="Times New Roman"/>
          <w:noProof/>
          <w:color w:val="0E2841" w:themeColor="text2"/>
        </w:rPr>
        <w:lastRenderedPageBreak/>
        <w:drawing>
          <wp:inline distT="0" distB="0" distL="0" distR="0" wp14:anchorId="77B8FEDB" wp14:editId="64674BB5">
            <wp:extent cx="5731510" cy="3225165"/>
            <wp:effectExtent l="0" t="0" r="0" b="635"/>
            <wp:docPr id="12909199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9989"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46297ACB" w14:textId="635713B6" w:rsidR="000833C8" w:rsidRPr="00D205EC" w:rsidRDefault="000833C8" w:rsidP="000833C8">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Figure </w:t>
      </w:r>
      <w:r w:rsidRPr="00D205EC">
        <w:rPr>
          <w:rFonts w:ascii="Times New Roman" w:hAnsi="Times New Roman" w:cs="Times New Roman"/>
        </w:rPr>
        <w:fldChar w:fldCharType="begin"/>
      </w:r>
      <w:r w:rsidRPr="00D205EC">
        <w:rPr>
          <w:rFonts w:ascii="Times New Roman" w:hAnsi="Times New Roman" w:cs="Times New Roman"/>
        </w:rPr>
        <w:instrText xml:space="preserve"> SEQ Figure \* ARABIC </w:instrText>
      </w:r>
      <w:r w:rsidRPr="00D205EC">
        <w:rPr>
          <w:rFonts w:ascii="Times New Roman" w:hAnsi="Times New Roman" w:cs="Times New Roman"/>
        </w:rPr>
        <w:fldChar w:fldCharType="separate"/>
      </w:r>
      <w:r w:rsidR="00846A26" w:rsidRPr="00D205EC">
        <w:rPr>
          <w:rFonts w:ascii="Times New Roman" w:hAnsi="Times New Roman" w:cs="Times New Roman"/>
          <w:noProof/>
        </w:rPr>
        <w:t>2</w:t>
      </w:r>
      <w:r w:rsidRPr="00D205EC">
        <w:rPr>
          <w:rFonts w:ascii="Times New Roman" w:hAnsi="Times New Roman" w:cs="Times New Roman"/>
        </w:rPr>
        <w:fldChar w:fldCharType="end"/>
      </w:r>
      <w:r w:rsidRPr="00D205EC">
        <w:rPr>
          <w:rFonts w:ascii="Times New Roman" w:hAnsi="Times New Roman" w:cs="Times New Roman"/>
        </w:rPr>
        <w:t>: Design mock-up for Classification Model Builder</w:t>
      </w:r>
    </w:p>
    <w:p w14:paraId="0A7B59C1" w14:textId="77777777" w:rsidR="000833C8" w:rsidRPr="00D205EC" w:rsidRDefault="000833C8" w:rsidP="000833C8">
      <w:pPr>
        <w:keepNext/>
        <w:ind w:left="360"/>
        <w:rPr>
          <w:rFonts w:ascii="Times New Roman" w:hAnsi="Times New Roman" w:cs="Times New Roman"/>
        </w:rPr>
      </w:pPr>
      <w:r w:rsidRPr="00D205EC">
        <w:rPr>
          <w:rFonts w:ascii="Times New Roman" w:hAnsi="Times New Roman" w:cs="Times New Roman"/>
          <w:noProof/>
          <w:color w:val="0E2841" w:themeColor="text2"/>
        </w:rPr>
        <w:drawing>
          <wp:inline distT="0" distB="0" distL="0" distR="0" wp14:anchorId="10E3D8E8" wp14:editId="5B8BA78C">
            <wp:extent cx="5731510" cy="3225165"/>
            <wp:effectExtent l="0" t="0" r="0" b="635"/>
            <wp:docPr id="20695840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4020"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1344" cy="3253207"/>
                    </a:xfrm>
                    <a:prstGeom prst="rect">
                      <a:avLst/>
                    </a:prstGeom>
                  </pic:spPr>
                </pic:pic>
              </a:graphicData>
            </a:graphic>
          </wp:inline>
        </w:drawing>
      </w:r>
    </w:p>
    <w:p w14:paraId="292E212E" w14:textId="43B27099" w:rsidR="000833C8" w:rsidRPr="00D205EC" w:rsidRDefault="000833C8" w:rsidP="000833C8">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Figure </w:t>
      </w:r>
      <w:r w:rsidRPr="00D205EC">
        <w:rPr>
          <w:rFonts w:ascii="Times New Roman" w:hAnsi="Times New Roman" w:cs="Times New Roman"/>
        </w:rPr>
        <w:fldChar w:fldCharType="begin"/>
      </w:r>
      <w:r w:rsidRPr="00D205EC">
        <w:rPr>
          <w:rFonts w:ascii="Times New Roman" w:hAnsi="Times New Roman" w:cs="Times New Roman"/>
        </w:rPr>
        <w:instrText xml:space="preserve"> SEQ Figure \* ARABIC </w:instrText>
      </w:r>
      <w:r w:rsidRPr="00D205EC">
        <w:rPr>
          <w:rFonts w:ascii="Times New Roman" w:hAnsi="Times New Roman" w:cs="Times New Roman"/>
        </w:rPr>
        <w:fldChar w:fldCharType="separate"/>
      </w:r>
      <w:r w:rsidR="00846A26" w:rsidRPr="00D205EC">
        <w:rPr>
          <w:rFonts w:ascii="Times New Roman" w:hAnsi="Times New Roman" w:cs="Times New Roman"/>
          <w:noProof/>
        </w:rPr>
        <w:t>3</w:t>
      </w:r>
      <w:r w:rsidRPr="00D205EC">
        <w:rPr>
          <w:rFonts w:ascii="Times New Roman" w:hAnsi="Times New Roman" w:cs="Times New Roman"/>
        </w:rPr>
        <w:fldChar w:fldCharType="end"/>
      </w:r>
      <w:r w:rsidRPr="00D205EC">
        <w:rPr>
          <w:rFonts w:ascii="Times New Roman" w:hAnsi="Times New Roman" w:cs="Times New Roman"/>
        </w:rPr>
        <w:t>: Design mock-up for Regression Model Builder</w:t>
      </w:r>
    </w:p>
    <w:p w14:paraId="43D9C9F5" w14:textId="231A504A" w:rsidR="00572D67" w:rsidRPr="00D205EC" w:rsidRDefault="00572D67" w:rsidP="00507A94">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ab/>
      </w:r>
    </w:p>
    <w:p w14:paraId="0B722618" w14:textId="22D998A3" w:rsidR="000833C8" w:rsidRPr="00D205EC" w:rsidRDefault="00CA55D4" w:rsidP="00CA55D4">
      <w:pPr>
        <w:ind w:firstLine="720"/>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Classification</w:t>
      </w:r>
    </w:p>
    <w:p w14:paraId="6B4A9E77" w14:textId="361451DD" w:rsidR="00656A5A" w:rsidRPr="00D205EC" w:rsidRDefault="00656A5A" w:rsidP="00656A5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 xml:space="preserve">Upload a CSV file: </w:t>
      </w:r>
      <w:r w:rsidRPr="00D205EC">
        <w:rPr>
          <w:rFonts w:ascii="Times New Roman" w:hAnsi="Times New Roman" w:cs="Times New Roman"/>
          <w:color w:val="215E99" w:themeColor="text2" w:themeTint="BF"/>
        </w:rPr>
        <w:t xml:space="preserve">The functionalities for both the regression and classifier models are the same. If the dataset is under 200MB, the user can upload any CSV file. </w:t>
      </w:r>
    </w:p>
    <w:p w14:paraId="062638D6" w14:textId="77777777" w:rsidR="00656A5A" w:rsidRPr="00D205EC" w:rsidRDefault="00656A5A" w:rsidP="00656A5A">
      <w:pPr>
        <w:rPr>
          <w:rFonts w:ascii="Times New Roman" w:hAnsi="Times New Roman" w:cs="Times New Roman"/>
          <w:color w:val="215E99" w:themeColor="text2" w:themeTint="BF"/>
        </w:rPr>
      </w:pPr>
    </w:p>
    <w:p w14:paraId="592F02F5" w14:textId="0EEB7DEA" w:rsidR="008E5D4D" w:rsidRPr="00D205EC" w:rsidRDefault="008E5D4D"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Target Column</w:t>
      </w:r>
      <w:r w:rsidRPr="00D205EC">
        <w:rPr>
          <w:rFonts w:ascii="Times New Roman" w:hAnsi="Times New Roman" w:cs="Times New Roman"/>
          <w:color w:val="215E99" w:themeColor="text2" w:themeTint="BF"/>
        </w:rPr>
        <w:t>: The target column will only display categorical columns, if no categorical columns are found and the feature with classes is numerical then numerical features are added to the dropdown.</w:t>
      </w:r>
    </w:p>
    <w:p w14:paraId="6666CF3C" w14:textId="77777777" w:rsidR="008E5D4D" w:rsidRPr="00D205EC" w:rsidRDefault="008E5D4D" w:rsidP="005B21DA">
      <w:pPr>
        <w:rPr>
          <w:rFonts w:ascii="Times New Roman" w:hAnsi="Times New Roman" w:cs="Times New Roman"/>
          <w:color w:val="215E99" w:themeColor="text2" w:themeTint="BF"/>
        </w:rPr>
      </w:pPr>
    </w:p>
    <w:p w14:paraId="7EB22D73" w14:textId="4083FE8E" w:rsidR="008E5D4D" w:rsidRPr="00D205EC" w:rsidRDefault="008E5D4D"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lastRenderedPageBreak/>
        <w:t>Data Analysis</w:t>
      </w:r>
      <w:r w:rsidRPr="00D205EC">
        <w:rPr>
          <w:rFonts w:ascii="Times New Roman" w:hAnsi="Times New Roman" w:cs="Times New Roman"/>
          <w:color w:val="215E99" w:themeColor="text2" w:themeTint="BF"/>
        </w:rPr>
        <w:t>: For EDA, the user will be displayed with a scatterplot analysis. With this the user has some access for identifying the relationship between the rest of the numerical features. Since EDA is minimal, this is currently the only graph that is used to explore feature relationships.</w:t>
      </w:r>
    </w:p>
    <w:p w14:paraId="2052D7A6" w14:textId="3C7A10B2" w:rsidR="008E5D4D" w:rsidRPr="00D205EC" w:rsidRDefault="008E5D4D" w:rsidP="005B21DA">
      <w:pPr>
        <w:rPr>
          <w:rFonts w:ascii="Times New Roman" w:hAnsi="Times New Roman" w:cs="Times New Roman"/>
          <w:color w:val="215E99" w:themeColor="text2" w:themeTint="BF"/>
        </w:rPr>
      </w:pPr>
    </w:p>
    <w:p w14:paraId="61E38F11" w14:textId="4B771A29" w:rsidR="0033483D" w:rsidRPr="00D205EC" w:rsidRDefault="0033483D" w:rsidP="005B21DA">
      <w:pPr>
        <w:rPr>
          <w:rFonts w:ascii="Times New Roman" w:hAnsi="Times New Roman" w:cs="Times New Roman"/>
          <w:color w:val="215E99" w:themeColor="text2" w:themeTint="BF"/>
        </w:rPr>
      </w:pPr>
      <w:proofErr w:type="spellStart"/>
      <w:r w:rsidRPr="00D205EC">
        <w:rPr>
          <w:rFonts w:ascii="Times New Roman" w:hAnsi="Times New Roman" w:cs="Times New Roman"/>
          <w:b/>
          <w:bCs/>
          <w:color w:val="215E99" w:themeColor="text2" w:themeTint="BF"/>
        </w:rPr>
        <w:t>Max_depth</w:t>
      </w:r>
      <w:proofErr w:type="spellEnd"/>
      <w:r w:rsidRPr="00D205EC">
        <w:rPr>
          <w:rFonts w:ascii="Times New Roman" w:hAnsi="Times New Roman" w:cs="Times New Roman"/>
          <w:b/>
          <w:bCs/>
          <w:color w:val="215E99" w:themeColor="text2" w:themeTint="BF"/>
        </w:rPr>
        <w:t xml:space="preserve"> slider: </w:t>
      </w:r>
      <w:r w:rsidRPr="00D205EC">
        <w:rPr>
          <w:rFonts w:ascii="Times New Roman" w:hAnsi="Times New Roman" w:cs="Times New Roman"/>
          <w:color w:val="215E99" w:themeColor="text2" w:themeTint="BF"/>
        </w:rPr>
        <w:t xml:space="preserve">The values for the sliders are the same for both applications. The user is given the range between 1 and 10 for </w:t>
      </w:r>
      <w:proofErr w:type="spellStart"/>
      <w:r w:rsidRPr="00D205EC">
        <w:rPr>
          <w:rFonts w:ascii="Times New Roman" w:hAnsi="Times New Roman" w:cs="Times New Roman"/>
          <w:i/>
          <w:iCs/>
          <w:color w:val="215E99" w:themeColor="text2" w:themeTint="BF"/>
        </w:rPr>
        <w:t>max_depth</w:t>
      </w:r>
      <w:proofErr w:type="spellEnd"/>
      <w:r w:rsidRPr="00D205EC">
        <w:rPr>
          <w:rFonts w:ascii="Times New Roman" w:hAnsi="Times New Roman" w:cs="Times New Roman"/>
          <w:color w:val="215E99" w:themeColor="text2" w:themeTint="BF"/>
        </w:rPr>
        <w:t xml:space="preserve">. </w:t>
      </w:r>
      <w:r w:rsidR="006974C4" w:rsidRPr="00D205EC">
        <w:rPr>
          <w:rFonts w:ascii="Times New Roman" w:hAnsi="Times New Roman" w:cs="Times New Roman"/>
          <w:color w:val="215E99" w:themeColor="text2" w:themeTint="BF"/>
        </w:rPr>
        <w:t xml:space="preserve">This number is capped at 10 to minimise the load times for the decision tree and reduce the complexity of the overall tree structure for interpretability. Although this is dependent on dataset size, reducing the </w:t>
      </w:r>
      <w:proofErr w:type="spellStart"/>
      <w:r w:rsidR="006974C4" w:rsidRPr="00D205EC">
        <w:rPr>
          <w:rFonts w:ascii="Times New Roman" w:hAnsi="Times New Roman" w:cs="Times New Roman"/>
          <w:i/>
          <w:iCs/>
          <w:color w:val="215E99" w:themeColor="text2" w:themeTint="BF"/>
        </w:rPr>
        <w:t>max_depth</w:t>
      </w:r>
      <w:proofErr w:type="spellEnd"/>
      <w:r w:rsidR="006974C4" w:rsidRPr="00D205EC">
        <w:rPr>
          <w:rFonts w:ascii="Times New Roman" w:hAnsi="Times New Roman" w:cs="Times New Roman"/>
          <w:color w:val="215E99" w:themeColor="text2" w:themeTint="BF"/>
        </w:rPr>
        <w:t xml:space="preserve"> to 10 will enhance usability for an interactive web-based application. A warning is displayed to low </w:t>
      </w:r>
      <w:proofErr w:type="spellStart"/>
      <w:r w:rsidR="006974C4" w:rsidRPr="00D205EC">
        <w:rPr>
          <w:rFonts w:ascii="Times New Roman" w:hAnsi="Times New Roman" w:cs="Times New Roman"/>
          <w:i/>
          <w:iCs/>
          <w:color w:val="215E99" w:themeColor="text2" w:themeTint="BF"/>
        </w:rPr>
        <w:t>max_depth</w:t>
      </w:r>
      <w:proofErr w:type="spellEnd"/>
      <w:r w:rsidR="006974C4" w:rsidRPr="00D205EC">
        <w:rPr>
          <w:rFonts w:ascii="Times New Roman" w:hAnsi="Times New Roman" w:cs="Times New Roman"/>
          <w:color w:val="215E99" w:themeColor="text2" w:themeTint="BF"/>
        </w:rPr>
        <w:t xml:space="preserve"> levels to hint to the user the idea of underfitting of the model. The same is done for high </w:t>
      </w:r>
      <w:proofErr w:type="spellStart"/>
      <w:r w:rsidR="006974C4" w:rsidRPr="00D205EC">
        <w:rPr>
          <w:rFonts w:ascii="Times New Roman" w:hAnsi="Times New Roman" w:cs="Times New Roman"/>
          <w:i/>
          <w:iCs/>
          <w:color w:val="215E99" w:themeColor="text2" w:themeTint="BF"/>
        </w:rPr>
        <w:t>max_depth</w:t>
      </w:r>
      <w:proofErr w:type="spellEnd"/>
      <w:r w:rsidR="006974C4" w:rsidRPr="00D205EC">
        <w:rPr>
          <w:rFonts w:ascii="Times New Roman" w:hAnsi="Times New Roman" w:cs="Times New Roman"/>
          <w:color w:val="215E99" w:themeColor="text2" w:themeTint="BF"/>
        </w:rPr>
        <w:t xml:space="preserve"> levels to hint at overfitting. </w:t>
      </w:r>
    </w:p>
    <w:p w14:paraId="208C7F07" w14:textId="77777777" w:rsidR="0033483D" w:rsidRPr="00D205EC" w:rsidRDefault="0033483D" w:rsidP="005B21DA">
      <w:pPr>
        <w:rPr>
          <w:rFonts w:ascii="Times New Roman" w:hAnsi="Times New Roman" w:cs="Times New Roman"/>
          <w:b/>
          <w:bCs/>
          <w:color w:val="215E99" w:themeColor="text2" w:themeTint="BF"/>
        </w:rPr>
      </w:pPr>
    </w:p>
    <w:p w14:paraId="725CD9C6" w14:textId="7487CDEE" w:rsidR="0033483D" w:rsidRPr="00D205EC" w:rsidRDefault="0033483D" w:rsidP="005B21DA">
      <w:pPr>
        <w:rPr>
          <w:rFonts w:ascii="Times New Roman" w:hAnsi="Times New Roman" w:cs="Times New Roman"/>
          <w:color w:val="215E99" w:themeColor="text2" w:themeTint="BF"/>
        </w:rPr>
      </w:pPr>
      <w:proofErr w:type="spellStart"/>
      <w:r w:rsidRPr="00D205EC">
        <w:rPr>
          <w:rFonts w:ascii="Times New Roman" w:hAnsi="Times New Roman" w:cs="Times New Roman"/>
          <w:b/>
          <w:bCs/>
          <w:color w:val="215E99" w:themeColor="text2" w:themeTint="BF"/>
        </w:rPr>
        <w:t>Min_samples_split</w:t>
      </w:r>
      <w:proofErr w:type="spellEnd"/>
      <w:r w:rsidRPr="00D205EC">
        <w:rPr>
          <w:rFonts w:ascii="Times New Roman" w:hAnsi="Times New Roman" w:cs="Times New Roman"/>
          <w:b/>
          <w:bCs/>
          <w:color w:val="215E99" w:themeColor="text2" w:themeTint="BF"/>
        </w:rPr>
        <w:t xml:space="preserve"> slider:</w:t>
      </w:r>
      <w:r w:rsidR="006974C4" w:rsidRPr="00D205EC">
        <w:rPr>
          <w:rFonts w:ascii="Times New Roman" w:hAnsi="Times New Roman" w:cs="Times New Roman"/>
          <w:b/>
          <w:bCs/>
          <w:color w:val="215E99" w:themeColor="text2" w:themeTint="BF"/>
        </w:rPr>
        <w:t xml:space="preserve"> </w:t>
      </w:r>
      <w:r w:rsidR="006974C4" w:rsidRPr="00D205EC">
        <w:rPr>
          <w:rFonts w:ascii="Times New Roman" w:hAnsi="Times New Roman" w:cs="Times New Roman"/>
          <w:color w:val="215E99" w:themeColor="text2" w:themeTint="BF"/>
        </w:rPr>
        <w:t xml:space="preserve">The values for the sliders are the same for both applications. The user is given the range 1-100. This gives the user enough flexibility to experiment with the number for the parameter to establish its effects. A warning is displayed to low min sample values to hint to the user the idea of underfitting within the model. </w:t>
      </w:r>
      <w:r w:rsidR="006974C4" w:rsidRPr="00D205EC">
        <w:rPr>
          <w:rFonts w:ascii="Times New Roman" w:hAnsi="Times New Roman" w:cs="Times New Roman"/>
          <w:color w:val="215E99" w:themeColor="text2" w:themeTint="BF"/>
        </w:rPr>
        <w:t xml:space="preserve">The same is done for high </w:t>
      </w:r>
      <w:proofErr w:type="spellStart"/>
      <w:r w:rsidR="006974C4" w:rsidRPr="00D205EC">
        <w:rPr>
          <w:rFonts w:ascii="Times New Roman" w:hAnsi="Times New Roman" w:cs="Times New Roman"/>
          <w:i/>
          <w:iCs/>
          <w:color w:val="215E99" w:themeColor="text2" w:themeTint="BF"/>
        </w:rPr>
        <w:t>min_samples</w:t>
      </w:r>
      <w:r w:rsidR="00B1051E" w:rsidRPr="00D205EC">
        <w:rPr>
          <w:rFonts w:ascii="Times New Roman" w:hAnsi="Times New Roman" w:cs="Times New Roman"/>
          <w:i/>
          <w:iCs/>
          <w:color w:val="215E99" w:themeColor="text2" w:themeTint="BF"/>
        </w:rPr>
        <w:t>_split</w:t>
      </w:r>
      <w:proofErr w:type="spellEnd"/>
      <w:r w:rsidR="006974C4" w:rsidRPr="00D205EC">
        <w:rPr>
          <w:rFonts w:ascii="Times New Roman" w:hAnsi="Times New Roman" w:cs="Times New Roman"/>
          <w:color w:val="215E99" w:themeColor="text2" w:themeTint="BF"/>
        </w:rPr>
        <w:t xml:space="preserve"> levels to hint at overfitting.</w:t>
      </w:r>
    </w:p>
    <w:p w14:paraId="6ACF9228" w14:textId="77777777" w:rsidR="006974C4" w:rsidRPr="00D205EC" w:rsidRDefault="006974C4" w:rsidP="005B21DA">
      <w:pPr>
        <w:rPr>
          <w:rFonts w:ascii="Times New Roman" w:hAnsi="Times New Roman" w:cs="Times New Roman"/>
          <w:b/>
          <w:bCs/>
          <w:color w:val="215E99" w:themeColor="text2" w:themeTint="BF"/>
        </w:rPr>
      </w:pPr>
    </w:p>
    <w:p w14:paraId="03F2393B" w14:textId="77777777" w:rsidR="0033483D" w:rsidRPr="00D205EC" w:rsidRDefault="0033483D" w:rsidP="005B21DA">
      <w:pPr>
        <w:rPr>
          <w:rFonts w:ascii="Times New Roman" w:hAnsi="Times New Roman" w:cs="Times New Roman"/>
          <w:b/>
          <w:bCs/>
          <w:color w:val="215E99" w:themeColor="text2" w:themeTint="BF"/>
        </w:rPr>
      </w:pPr>
    </w:p>
    <w:p w14:paraId="3EC2B7EC" w14:textId="76A98BE2" w:rsidR="0033483D" w:rsidRPr="00D205EC" w:rsidRDefault="0033483D" w:rsidP="005B21DA">
      <w:pPr>
        <w:rPr>
          <w:rFonts w:ascii="Times New Roman" w:hAnsi="Times New Roman" w:cs="Times New Roman"/>
          <w:b/>
          <w:bCs/>
          <w:color w:val="215E99" w:themeColor="text2" w:themeTint="BF"/>
        </w:rPr>
      </w:pPr>
      <w:proofErr w:type="spellStart"/>
      <w:r w:rsidRPr="00D205EC">
        <w:rPr>
          <w:rFonts w:ascii="Times New Roman" w:hAnsi="Times New Roman" w:cs="Times New Roman"/>
          <w:b/>
          <w:bCs/>
          <w:color w:val="215E99" w:themeColor="text2" w:themeTint="BF"/>
        </w:rPr>
        <w:t>Min_samples_leaf</w:t>
      </w:r>
      <w:proofErr w:type="spellEnd"/>
      <w:r w:rsidRPr="00D205EC">
        <w:rPr>
          <w:rFonts w:ascii="Times New Roman" w:hAnsi="Times New Roman" w:cs="Times New Roman"/>
          <w:b/>
          <w:bCs/>
          <w:color w:val="215E99" w:themeColor="text2" w:themeTint="BF"/>
        </w:rPr>
        <w:t xml:space="preserve"> slider:</w:t>
      </w:r>
      <w:r w:rsidR="006974C4" w:rsidRPr="00D205EC">
        <w:rPr>
          <w:rFonts w:ascii="Times New Roman" w:hAnsi="Times New Roman" w:cs="Times New Roman"/>
          <w:color w:val="215E99" w:themeColor="text2" w:themeTint="BF"/>
        </w:rPr>
        <w:t xml:space="preserve"> </w:t>
      </w:r>
      <w:r w:rsidR="006974C4" w:rsidRPr="00D205EC">
        <w:rPr>
          <w:rFonts w:ascii="Times New Roman" w:hAnsi="Times New Roman" w:cs="Times New Roman"/>
          <w:color w:val="215E99" w:themeColor="text2" w:themeTint="BF"/>
        </w:rPr>
        <w:t>The values for the sliders are the same for both applications. The user is given the range 1-</w:t>
      </w:r>
      <w:r w:rsidR="006974C4" w:rsidRPr="00D205EC">
        <w:rPr>
          <w:rFonts w:ascii="Times New Roman" w:hAnsi="Times New Roman" w:cs="Times New Roman"/>
          <w:color w:val="215E99" w:themeColor="text2" w:themeTint="BF"/>
        </w:rPr>
        <w:t>50</w:t>
      </w:r>
      <w:r w:rsidR="006974C4" w:rsidRPr="00D205EC">
        <w:rPr>
          <w:rFonts w:ascii="Times New Roman" w:hAnsi="Times New Roman" w:cs="Times New Roman"/>
          <w:color w:val="215E99" w:themeColor="text2" w:themeTint="BF"/>
        </w:rPr>
        <w:t xml:space="preserve">. This gives the user enough flexibility to experiment with the number for the parameter to establish its effects. A warning is displayed to low min sample values to hint to the user the idea of underfitting within the model. The same is done for high </w:t>
      </w:r>
      <w:proofErr w:type="spellStart"/>
      <w:r w:rsidR="006974C4" w:rsidRPr="00D205EC">
        <w:rPr>
          <w:rFonts w:ascii="Times New Roman" w:hAnsi="Times New Roman" w:cs="Times New Roman"/>
          <w:i/>
          <w:iCs/>
          <w:color w:val="215E99" w:themeColor="text2" w:themeTint="BF"/>
        </w:rPr>
        <w:t>min_samples</w:t>
      </w:r>
      <w:r w:rsidR="00B1051E" w:rsidRPr="00D205EC">
        <w:rPr>
          <w:rFonts w:ascii="Times New Roman" w:hAnsi="Times New Roman" w:cs="Times New Roman"/>
          <w:i/>
          <w:iCs/>
          <w:color w:val="215E99" w:themeColor="text2" w:themeTint="BF"/>
        </w:rPr>
        <w:t>_leaf</w:t>
      </w:r>
      <w:proofErr w:type="spellEnd"/>
      <w:r w:rsidR="006974C4" w:rsidRPr="00D205EC">
        <w:rPr>
          <w:rFonts w:ascii="Times New Roman" w:hAnsi="Times New Roman" w:cs="Times New Roman"/>
          <w:color w:val="215E99" w:themeColor="text2" w:themeTint="BF"/>
        </w:rPr>
        <w:t xml:space="preserve"> levels to hint at overfitting.</w:t>
      </w:r>
    </w:p>
    <w:p w14:paraId="1A8E8AA0" w14:textId="77777777" w:rsidR="0033483D" w:rsidRPr="00D205EC" w:rsidRDefault="0033483D" w:rsidP="005B21DA">
      <w:pPr>
        <w:rPr>
          <w:rFonts w:ascii="Times New Roman" w:hAnsi="Times New Roman" w:cs="Times New Roman"/>
          <w:b/>
          <w:bCs/>
          <w:color w:val="215E99" w:themeColor="text2" w:themeTint="BF"/>
        </w:rPr>
      </w:pPr>
    </w:p>
    <w:p w14:paraId="02558C2B" w14:textId="064D513A" w:rsidR="0033483D" w:rsidRPr="00D205EC" w:rsidRDefault="0033483D" w:rsidP="005B21DA">
      <w:pPr>
        <w:rPr>
          <w:rFonts w:ascii="Times New Roman" w:hAnsi="Times New Roman" w:cs="Times New Roman"/>
          <w:color w:val="215E99" w:themeColor="text2" w:themeTint="BF"/>
        </w:rPr>
      </w:pPr>
      <w:proofErr w:type="spellStart"/>
      <w:r w:rsidRPr="00D205EC">
        <w:rPr>
          <w:rFonts w:ascii="Times New Roman" w:hAnsi="Times New Roman" w:cs="Times New Roman"/>
          <w:b/>
          <w:bCs/>
          <w:color w:val="215E99" w:themeColor="text2" w:themeTint="BF"/>
        </w:rPr>
        <w:t>Test_size</w:t>
      </w:r>
      <w:proofErr w:type="spellEnd"/>
      <w:r w:rsidRPr="00D205EC">
        <w:rPr>
          <w:rFonts w:ascii="Times New Roman" w:hAnsi="Times New Roman" w:cs="Times New Roman"/>
          <w:b/>
          <w:bCs/>
          <w:color w:val="215E99" w:themeColor="text2" w:themeTint="BF"/>
        </w:rPr>
        <w:t xml:space="preserve"> slider: </w:t>
      </w:r>
      <w:r w:rsidR="00266671" w:rsidRPr="00D205EC">
        <w:rPr>
          <w:rFonts w:ascii="Times New Roman" w:hAnsi="Times New Roman" w:cs="Times New Roman"/>
          <w:color w:val="215E99" w:themeColor="text2" w:themeTint="BF"/>
        </w:rPr>
        <w:t xml:space="preserve">The values for the sliders are the same for both applications. The user is given the range 0.05-0.95. By providing the ability to create a larger </w:t>
      </w:r>
      <w:proofErr w:type="spellStart"/>
      <w:r w:rsidR="00266671" w:rsidRPr="00D205EC">
        <w:rPr>
          <w:rFonts w:ascii="Times New Roman" w:hAnsi="Times New Roman" w:cs="Times New Roman"/>
          <w:i/>
          <w:iCs/>
          <w:color w:val="215E99" w:themeColor="text2" w:themeTint="BF"/>
        </w:rPr>
        <w:t>test_split</w:t>
      </w:r>
      <w:proofErr w:type="spellEnd"/>
      <w:r w:rsidR="00266671" w:rsidRPr="00D205EC">
        <w:rPr>
          <w:rFonts w:ascii="Times New Roman" w:hAnsi="Times New Roman" w:cs="Times New Roman"/>
          <w:color w:val="215E99" w:themeColor="text2" w:themeTint="BF"/>
        </w:rPr>
        <w:t xml:space="preserve"> size, the user can understand the effects of the split on the overall model’s performance and scores. </w:t>
      </w:r>
      <w:r w:rsidR="004C1628" w:rsidRPr="00D205EC">
        <w:rPr>
          <w:rFonts w:ascii="Times New Roman" w:hAnsi="Times New Roman" w:cs="Times New Roman"/>
          <w:color w:val="215E99" w:themeColor="text2" w:themeTint="BF"/>
        </w:rPr>
        <w:t xml:space="preserve">Similar warnings are given to the user at low/high test split sizes to reduce the chances of overfitting. </w:t>
      </w:r>
    </w:p>
    <w:p w14:paraId="79916355" w14:textId="77777777" w:rsidR="0033483D" w:rsidRPr="00D205EC" w:rsidRDefault="0033483D" w:rsidP="005B21DA">
      <w:pPr>
        <w:rPr>
          <w:rFonts w:ascii="Times New Roman" w:hAnsi="Times New Roman" w:cs="Times New Roman"/>
          <w:b/>
          <w:bCs/>
          <w:color w:val="215E99" w:themeColor="text2" w:themeTint="BF"/>
        </w:rPr>
      </w:pPr>
    </w:p>
    <w:p w14:paraId="7E99DE20" w14:textId="48E20ABB" w:rsidR="008E5D4D" w:rsidRPr="00D205EC" w:rsidRDefault="008E5D4D"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Criterion dropdown</w:t>
      </w:r>
      <w:r w:rsidRPr="00D205EC">
        <w:rPr>
          <w:rFonts w:ascii="Times New Roman" w:hAnsi="Times New Roman" w:cs="Times New Roman"/>
          <w:color w:val="215E99" w:themeColor="text2" w:themeTint="BF"/>
        </w:rPr>
        <w:t>: Options for the criterion hyperparameter differ. For Classification the options can be ‘</w:t>
      </w:r>
      <w:proofErr w:type="spellStart"/>
      <w:r w:rsidRPr="00D205EC">
        <w:rPr>
          <w:rFonts w:ascii="Times New Roman" w:hAnsi="Times New Roman" w:cs="Times New Roman"/>
          <w:i/>
          <w:iCs/>
          <w:color w:val="215E99" w:themeColor="text2" w:themeTint="BF"/>
        </w:rPr>
        <w:t>gini</w:t>
      </w:r>
      <w:proofErr w:type="spellEnd"/>
      <w:r w:rsidRPr="00D205EC">
        <w:rPr>
          <w:rFonts w:ascii="Times New Roman" w:hAnsi="Times New Roman" w:cs="Times New Roman"/>
          <w:color w:val="215E99" w:themeColor="text2" w:themeTint="BF"/>
        </w:rPr>
        <w:t>’, ‘</w:t>
      </w:r>
      <w:r w:rsidRPr="00D205EC">
        <w:rPr>
          <w:rFonts w:ascii="Times New Roman" w:hAnsi="Times New Roman" w:cs="Times New Roman"/>
          <w:i/>
          <w:iCs/>
          <w:color w:val="215E99" w:themeColor="text2" w:themeTint="BF"/>
        </w:rPr>
        <w:t>entropy</w:t>
      </w:r>
      <w:r w:rsidRPr="00D205EC">
        <w:rPr>
          <w:rFonts w:ascii="Times New Roman" w:hAnsi="Times New Roman" w:cs="Times New Roman"/>
          <w:color w:val="215E99" w:themeColor="text2" w:themeTint="BF"/>
        </w:rPr>
        <w:t>’ or ‘</w:t>
      </w:r>
      <w:proofErr w:type="spellStart"/>
      <w:r w:rsidRPr="00D205EC">
        <w:rPr>
          <w:rFonts w:ascii="Times New Roman" w:hAnsi="Times New Roman" w:cs="Times New Roman"/>
          <w:i/>
          <w:iCs/>
          <w:color w:val="215E99" w:themeColor="text2" w:themeTint="BF"/>
        </w:rPr>
        <w:t>log_</w:t>
      </w:r>
      <w:proofErr w:type="gramStart"/>
      <w:r w:rsidRPr="00D205EC">
        <w:rPr>
          <w:rFonts w:ascii="Times New Roman" w:hAnsi="Times New Roman" w:cs="Times New Roman"/>
          <w:i/>
          <w:iCs/>
          <w:color w:val="215E99" w:themeColor="text2" w:themeTint="BF"/>
        </w:rPr>
        <w:t>loss</w:t>
      </w:r>
      <w:proofErr w:type="spellEnd"/>
      <w:r w:rsidRPr="00D205EC">
        <w:rPr>
          <w:rFonts w:ascii="Times New Roman" w:hAnsi="Times New Roman" w:cs="Times New Roman"/>
          <w:i/>
          <w:iCs/>
          <w:color w:val="215E99" w:themeColor="text2" w:themeTint="BF"/>
        </w:rPr>
        <w:t>’</w:t>
      </w:r>
      <w:proofErr w:type="gramEnd"/>
      <w:r w:rsidRPr="00D205EC">
        <w:rPr>
          <w:rFonts w:ascii="Times New Roman" w:hAnsi="Times New Roman" w:cs="Times New Roman"/>
          <w:color w:val="215E99" w:themeColor="text2" w:themeTint="BF"/>
        </w:rPr>
        <w:t xml:space="preserve">. </w:t>
      </w:r>
    </w:p>
    <w:p w14:paraId="4D1FFB74" w14:textId="77777777" w:rsidR="008E5D4D" w:rsidRPr="00D205EC" w:rsidRDefault="008E5D4D" w:rsidP="005B21DA">
      <w:pPr>
        <w:rPr>
          <w:rFonts w:ascii="Times New Roman" w:hAnsi="Times New Roman" w:cs="Times New Roman"/>
          <w:color w:val="215E99" w:themeColor="text2" w:themeTint="BF"/>
        </w:rPr>
      </w:pPr>
    </w:p>
    <w:p w14:paraId="60F93540" w14:textId="765E72BC" w:rsidR="008E5D4D" w:rsidRPr="00D205EC" w:rsidRDefault="008E5D4D"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Split dropdown</w:t>
      </w:r>
      <w:r w:rsidRPr="00D205EC">
        <w:rPr>
          <w:rFonts w:ascii="Times New Roman" w:hAnsi="Times New Roman" w:cs="Times New Roman"/>
          <w:color w:val="215E99" w:themeColor="text2" w:themeTint="BF"/>
        </w:rPr>
        <w:t>: Options for the split hyperparameter are the same for both Regression and Classification: ‘</w:t>
      </w:r>
      <w:r w:rsidRPr="00D205EC">
        <w:rPr>
          <w:rFonts w:ascii="Times New Roman" w:hAnsi="Times New Roman" w:cs="Times New Roman"/>
          <w:i/>
          <w:iCs/>
          <w:color w:val="215E99" w:themeColor="text2" w:themeTint="BF"/>
        </w:rPr>
        <w:t>best</w:t>
      </w:r>
      <w:r w:rsidRPr="00D205EC">
        <w:rPr>
          <w:rFonts w:ascii="Times New Roman" w:hAnsi="Times New Roman" w:cs="Times New Roman"/>
          <w:color w:val="215E99" w:themeColor="text2" w:themeTint="BF"/>
        </w:rPr>
        <w:t>’ or ‘</w:t>
      </w:r>
      <w:r w:rsidRPr="00D205EC">
        <w:rPr>
          <w:rFonts w:ascii="Times New Roman" w:hAnsi="Times New Roman" w:cs="Times New Roman"/>
          <w:i/>
          <w:iCs/>
          <w:color w:val="215E99" w:themeColor="text2" w:themeTint="BF"/>
        </w:rPr>
        <w:t>random’</w:t>
      </w:r>
      <w:r w:rsidRPr="00D205EC">
        <w:rPr>
          <w:rFonts w:ascii="Times New Roman" w:hAnsi="Times New Roman" w:cs="Times New Roman"/>
          <w:color w:val="215E99" w:themeColor="text2" w:themeTint="BF"/>
        </w:rPr>
        <w:t>.</w:t>
      </w:r>
    </w:p>
    <w:p w14:paraId="4BDFE91F" w14:textId="77777777" w:rsidR="00C565EC" w:rsidRPr="00D205EC" w:rsidRDefault="00C565EC" w:rsidP="005B21DA">
      <w:pPr>
        <w:rPr>
          <w:rFonts w:ascii="Times New Roman" w:hAnsi="Times New Roman" w:cs="Times New Roman"/>
          <w:color w:val="215E99" w:themeColor="text2" w:themeTint="BF"/>
        </w:rPr>
      </w:pPr>
    </w:p>
    <w:p w14:paraId="445A911F" w14:textId="7AF5D4E8" w:rsidR="00C565EC" w:rsidRPr="00D205EC" w:rsidRDefault="00C565EC"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 xml:space="preserve">Feature Selection: </w:t>
      </w:r>
      <w:r w:rsidRPr="00D205EC">
        <w:rPr>
          <w:rFonts w:ascii="Times New Roman" w:hAnsi="Times New Roman" w:cs="Times New Roman"/>
          <w:color w:val="215E99" w:themeColor="text2" w:themeTint="BF"/>
        </w:rPr>
        <w:t>The feature selection process is the same for both classification and regression. A feature selection plot is shown, to help the user identify the optimal number of features to use within the model, and its effect on the mean scores. The user can use the slider to decide the number of features to select, with an RFE algorithm used to identify the top</w:t>
      </w:r>
      <w:r w:rsidR="00B1051E" w:rsidRPr="00D205EC">
        <w:rPr>
          <w:rFonts w:ascii="Times New Roman" w:hAnsi="Times New Roman" w:cs="Times New Roman"/>
          <w:color w:val="215E99" w:themeColor="text2" w:themeTint="BF"/>
        </w:rPr>
        <w:t>-</w:t>
      </w:r>
      <w:r w:rsidRPr="00D205EC">
        <w:rPr>
          <w:rFonts w:ascii="Times New Roman" w:hAnsi="Times New Roman" w:cs="Times New Roman"/>
          <w:color w:val="215E99" w:themeColor="text2" w:themeTint="BF"/>
        </w:rPr>
        <w:t xml:space="preserve">most important. </w:t>
      </w:r>
    </w:p>
    <w:p w14:paraId="4EB7B532" w14:textId="77777777" w:rsidR="008E5D4D" w:rsidRPr="00D205EC" w:rsidRDefault="008E5D4D" w:rsidP="005B21DA">
      <w:pPr>
        <w:rPr>
          <w:rFonts w:ascii="Times New Roman" w:hAnsi="Times New Roman" w:cs="Times New Roman"/>
          <w:color w:val="215E99" w:themeColor="text2" w:themeTint="BF"/>
        </w:rPr>
      </w:pPr>
    </w:p>
    <w:p w14:paraId="1B1BD90D" w14:textId="6F7A0364" w:rsidR="008E5D4D" w:rsidRPr="00D205EC" w:rsidRDefault="008E5D4D"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Scores</w:t>
      </w:r>
      <w:r w:rsidRPr="00D205EC">
        <w:rPr>
          <w:rFonts w:ascii="Times New Roman" w:hAnsi="Times New Roman" w:cs="Times New Roman"/>
          <w:color w:val="215E99" w:themeColor="text2" w:themeTint="BF"/>
        </w:rPr>
        <w:t xml:space="preserve">: As stated before, these scores will be given as balanced accuracy scores for classification. </w:t>
      </w:r>
      <w:r w:rsidR="00656A5A" w:rsidRPr="00D205EC">
        <w:rPr>
          <w:rFonts w:ascii="Times New Roman" w:hAnsi="Times New Roman" w:cs="Times New Roman"/>
          <w:color w:val="215E99" w:themeColor="text2" w:themeTint="BF"/>
        </w:rPr>
        <w:t xml:space="preserve">Where the training score, test score and a generalisation score (the difference between the two) are given. This generalisation score can be used to establish a threshold to identify </w:t>
      </w:r>
      <w:r w:rsidR="00C565EC" w:rsidRPr="00D205EC">
        <w:rPr>
          <w:rFonts w:ascii="Times New Roman" w:hAnsi="Times New Roman" w:cs="Times New Roman"/>
          <w:color w:val="215E99" w:themeColor="text2" w:themeTint="BF"/>
        </w:rPr>
        <w:t>whether</w:t>
      </w:r>
      <w:r w:rsidR="00656A5A" w:rsidRPr="00D205EC">
        <w:rPr>
          <w:rFonts w:ascii="Times New Roman" w:hAnsi="Times New Roman" w:cs="Times New Roman"/>
          <w:color w:val="215E99" w:themeColor="text2" w:themeTint="BF"/>
        </w:rPr>
        <w:t xml:space="preserve"> the model is overfitting.</w:t>
      </w:r>
    </w:p>
    <w:p w14:paraId="4201DF31" w14:textId="77777777" w:rsidR="00656A5A" w:rsidRPr="00D205EC" w:rsidRDefault="00656A5A" w:rsidP="005B21DA">
      <w:pPr>
        <w:rPr>
          <w:rFonts w:ascii="Times New Roman" w:hAnsi="Times New Roman" w:cs="Times New Roman"/>
          <w:color w:val="215E99" w:themeColor="text2" w:themeTint="BF"/>
        </w:rPr>
      </w:pPr>
    </w:p>
    <w:p w14:paraId="07C51EC7" w14:textId="58F9D5FD" w:rsidR="00656A5A" w:rsidRPr="00D205EC" w:rsidRDefault="00656A5A"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lastRenderedPageBreak/>
        <w:t xml:space="preserve">Confusion Matrix: </w:t>
      </w:r>
      <w:r w:rsidRPr="00D205EC">
        <w:rPr>
          <w:rFonts w:ascii="Times New Roman" w:hAnsi="Times New Roman" w:cs="Times New Roman"/>
          <w:color w:val="215E99" w:themeColor="text2" w:themeTint="BF"/>
        </w:rPr>
        <w:t>To visualise the prediction error margin for each of the classes, a confusion matrix is displayed. One can see the level of misclassification between each of the classes.</w:t>
      </w:r>
    </w:p>
    <w:p w14:paraId="37446A18" w14:textId="77777777" w:rsidR="00656A5A" w:rsidRPr="00D205EC" w:rsidRDefault="00656A5A" w:rsidP="005B21DA">
      <w:pPr>
        <w:rPr>
          <w:rFonts w:ascii="Times New Roman" w:hAnsi="Times New Roman" w:cs="Times New Roman"/>
          <w:color w:val="215E99" w:themeColor="text2" w:themeTint="BF"/>
        </w:rPr>
      </w:pPr>
    </w:p>
    <w:p w14:paraId="5C5776C3" w14:textId="3188EE1E" w:rsidR="00656A5A" w:rsidRPr="00D205EC" w:rsidRDefault="00656A5A" w:rsidP="005B21DA">
      <w:pPr>
        <w:rPr>
          <w:rFonts w:ascii="Times New Roman" w:hAnsi="Times New Roman" w:cs="Times New Roman"/>
          <w:b/>
          <w:bCs/>
          <w:color w:val="FF0000"/>
        </w:rPr>
      </w:pPr>
      <w:r w:rsidRPr="00D205EC">
        <w:rPr>
          <w:rFonts w:ascii="Times New Roman" w:hAnsi="Times New Roman" w:cs="Times New Roman"/>
          <w:b/>
          <w:bCs/>
          <w:color w:val="215E99" w:themeColor="text2" w:themeTint="BF"/>
        </w:rPr>
        <w:t>Cross Validation for Model Evaluation</w:t>
      </w:r>
      <w:r w:rsidRPr="00D205EC">
        <w:rPr>
          <w:rFonts w:ascii="Times New Roman" w:hAnsi="Times New Roman" w:cs="Times New Roman"/>
          <w:color w:val="215E99" w:themeColor="text2" w:themeTint="BF"/>
        </w:rPr>
        <w:t xml:space="preserve">: Cross validation works the same as for regression. The user chooses the number of k-folds for cross validation and a scoring type to find the scores for each fold, the mean and the standard deviation. The difference between the classification and regression models is the scoring type, the full list of scoring types suitable for classification are outlined in the </w:t>
      </w:r>
      <w:r w:rsidR="00B1051E" w:rsidRPr="00D205EC">
        <w:rPr>
          <w:rFonts w:ascii="Times New Roman" w:hAnsi="Times New Roman" w:cs="Times New Roman"/>
          <w:color w:val="215E99" w:themeColor="text2" w:themeTint="BF"/>
        </w:rPr>
        <w:t>s</w:t>
      </w:r>
      <w:r w:rsidR="00665708" w:rsidRPr="00D205EC">
        <w:rPr>
          <w:rFonts w:ascii="Times New Roman" w:hAnsi="Times New Roman" w:cs="Times New Roman"/>
          <w:color w:val="215E99" w:themeColor="text2" w:themeTint="BF"/>
        </w:rPr>
        <w:t>cikit</w:t>
      </w:r>
      <w:r w:rsidRPr="00D205EC">
        <w:rPr>
          <w:rFonts w:ascii="Times New Roman" w:hAnsi="Times New Roman" w:cs="Times New Roman"/>
          <w:color w:val="215E99" w:themeColor="text2" w:themeTint="BF"/>
        </w:rPr>
        <w:t xml:space="preserve"> </w:t>
      </w:r>
      <w:proofErr w:type="spellStart"/>
      <w:r w:rsidRPr="00D205EC">
        <w:rPr>
          <w:rFonts w:ascii="Times New Roman" w:hAnsi="Times New Roman" w:cs="Times New Roman"/>
          <w:color w:val="215E99" w:themeColor="text2" w:themeTint="BF"/>
        </w:rPr>
        <w:t>DecisionTreeClassifier</w:t>
      </w:r>
      <w:proofErr w:type="spellEnd"/>
      <w:r w:rsidRPr="00D205EC">
        <w:rPr>
          <w:rFonts w:ascii="Times New Roman" w:hAnsi="Times New Roman" w:cs="Times New Roman"/>
          <w:color w:val="215E99" w:themeColor="text2" w:themeTint="BF"/>
        </w:rPr>
        <w:t xml:space="preserve"> documentation</w:t>
      </w:r>
      <w:r w:rsidR="00B1051E" w:rsidRPr="00D205EC">
        <w:rPr>
          <w:rFonts w:ascii="Times New Roman" w:hAnsi="Times New Roman" w:cs="Times New Roman"/>
          <w:color w:val="215E99" w:themeColor="text2" w:themeTint="BF"/>
        </w:rPr>
        <w:t>.</w:t>
      </w:r>
    </w:p>
    <w:p w14:paraId="2F501116" w14:textId="77777777" w:rsidR="00656A5A" w:rsidRPr="00D205EC" w:rsidRDefault="00656A5A" w:rsidP="005B21DA">
      <w:pPr>
        <w:rPr>
          <w:rFonts w:ascii="Times New Roman" w:hAnsi="Times New Roman" w:cs="Times New Roman"/>
          <w:b/>
          <w:bCs/>
          <w:color w:val="FF0000"/>
        </w:rPr>
      </w:pPr>
    </w:p>
    <w:p w14:paraId="13355DBB" w14:textId="398AEB8F" w:rsidR="00C565EC" w:rsidRPr="00D205EC" w:rsidRDefault="00C565EC"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 xml:space="preserve">Feature Importance: </w:t>
      </w:r>
      <w:r w:rsidRPr="00D205EC">
        <w:rPr>
          <w:rFonts w:ascii="Times New Roman" w:hAnsi="Times New Roman" w:cs="Times New Roman"/>
          <w:color w:val="215E99" w:themeColor="text2" w:themeTint="BF"/>
        </w:rPr>
        <w:t xml:space="preserve">The feature importance plot is a function provided by </w:t>
      </w:r>
      <w:r w:rsidR="00665708" w:rsidRPr="00D205EC">
        <w:rPr>
          <w:rFonts w:ascii="Times New Roman" w:hAnsi="Times New Roman" w:cs="Times New Roman"/>
          <w:color w:val="215E99" w:themeColor="text2" w:themeTint="BF"/>
        </w:rPr>
        <w:t>scikit</w:t>
      </w:r>
      <w:r w:rsidRPr="00D205EC">
        <w:rPr>
          <w:rFonts w:ascii="Times New Roman" w:hAnsi="Times New Roman" w:cs="Times New Roman"/>
          <w:color w:val="215E99" w:themeColor="text2" w:themeTint="BF"/>
        </w:rPr>
        <w:t xml:space="preserve">’s </w:t>
      </w:r>
      <w:proofErr w:type="spellStart"/>
      <w:r w:rsidRPr="00D205EC">
        <w:rPr>
          <w:rFonts w:ascii="Times New Roman" w:hAnsi="Times New Roman" w:cs="Times New Roman"/>
          <w:color w:val="215E99" w:themeColor="text2" w:themeTint="BF"/>
        </w:rPr>
        <w:t>DecisionTree</w:t>
      </w:r>
      <w:proofErr w:type="spellEnd"/>
      <w:r w:rsidRPr="00D205EC">
        <w:rPr>
          <w:rFonts w:ascii="Times New Roman" w:hAnsi="Times New Roman" w:cs="Times New Roman"/>
          <w:color w:val="215E99" w:themeColor="text2" w:themeTint="BF"/>
        </w:rPr>
        <w:t xml:space="preserve"> methods. The plot displays the importance of each feature in the model’s overall performance with the current configuration.</w:t>
      </w:r>
      <w:r w:rsidR="0033483D" w:rsidRPr="00D205EC">
        <w:rPr>
          <w:rFonts w:ascii="Times New Roman" w:hAnsi="Times New Roman" w:cs="Times New Roman"/>
          <w:color w:val="215E99" w:themeColor="text2" w:themeTint="BF"/>
        </w:rPr>
        <w:t xml:space="preserve"> </w:t>
      </w:r>
    </w:p>
    <w:p w14:paraId="610B0FE5" w14:textId="77777777" w:rsidR="00C565EC" w:rsidRPr="00D205EC" w:rsidRDefault="00C565EC" w:rsidP="005B21DA">
      <w:pPr>
        <w:rPr>
          <w:rFonts w:ascii="Times New Roman" w:hAnsi="Times New Roman" w:cs="Times New Roman"/>
          <w:color w:val="215E99" w:themeColor="text2" w:themeTint="BF"/>
        </w:rPr>
      </w:pPr>
    </w:p>
    <w:p w14:paraId="0909826F" w14:textId="10DD525B" w:rsidR="00C565EC" w:rsidRPr="00D205EC" w:rsidRDefault="00C565EC" w:rsidP="005B21DA">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 xml:space="preserve">Cost Complexity Pruning: </w:t>
      </w:r>
      <w:r w:rsidRPr="00D205EC">
        <w:rPr>
          <w:rFonts w:ascii="Times New Roman" w:hAnsi="Times New Roman" w:cs="Times New Roman"/>
          <w:color w:val="215E99" w:themeColor="text2" w:themeTint="BF"/>
        </w:rPr>
        <w:t>One of the main</w:t>
      </w:r>
      <w:r w:rsidRPr="00D205EC">
        <w:rPr>
          <w:rFonts w:ascii="Times New Roman" w:hAnsi="Times New Roman" w:cs="Times New Roman"/>
          <w:b/>
          <w:bCs/>
          <w:color w:val="215E99" w:themeColor="text2" w:themeTint="BF"/>
        </w:rPr>
        <w:t xml:space="preserve"> </w:t>
      </w:r>
      <w:r w:rsidRPr="00D205EC">
        <w:rPr>
          <w:rFonts w:ascii="Times New Roman" w:hAnsi="Times New Roman" w:cs="Times New Roman"/>
          <w:color w:val="215E99" w:themeColor="text2" w:themeTint="BF"/>
        </w:rPr>
        <w:t>processes in decision tree induction is pruning</w:t>
      </w:r>
      <w:r w:rsidR="00B1051E" w:rsidRPr="00D205EC">
        <w:rPr>
          <w:rFonts w:ascii="Times New Roman" w:hAnsi="Times New Roman" w:cs="Times New Roman"/>
          <w:color w:val="215E99" w:themeColor="text2" w:themeTint="BF"/>
        </w:rPr>
        <w:t xml:space="preserve"> (</w:t>
      </w:r>
      <w:r w:rsidR="00B1051E" w:rsidRPr="00D205EC">
        <w:rPr>
          <w:rFonts w:ascii="Times New Roman" w:hAnsi="Times New Roman" w:cs="Times New Roman"/>
        </w:rPr>
        <w:t xml:space="preserve">van den </w:t>
      </w:r>
      <w:proofErr w:type="spellStart"/>
      <w:r w:rsidR="00B1051E" w:rsidRPr="00D205EC">
        <w:rPr>
          <w:rFonts w:ascii="Times New Roman" w:hAnsi="Times New Roman" w:cs="Times New Roman"/>
        </w:rPr>
        <w:t>Elsen</w:t>
      </w:r>
      <w:proofErr w:type="spellEnd"/>
      <w:r w:rsidR="00B1051E" w:rsidRPr="00D205EC">
        <w:rPr>
          <w:rFonts w:ascii="Times New Roman" w:hAnsi="Times New Roman" w:cs="Times New Roman"/>
        </w:rPr>
        <w:t xml:space="preserve"> and van </w:t>
      </w:r>
      <w:proofErr w:type="spellStart"/>
      <w:r w:rsidR="00B1051E" w:rsidRPr="00D205EC">
        <w:rPr>
          <w:rFonts w:ascii="Times New Roman" w:hAnsi="Times New Roman" w:cs="Times New Roman"/>
        </w:rPr>
        <w:t>Wijk</w:t>
      </w:r>
      <w:proofErr w:type="spellEnd"/>
      <w:r w:rsidR="00B1051E" w:rsidRPr="00D205EC">
        <w:rPr>
          <w:rFonts w:ascii="Times New Roman" w:hAnsi="Times New Roman" w:cs="Times New Roman"/>
        </w:rPr>
        <w:t>, 2011</w:t>
      </w:r>
      <w:r w:rsidR="0068082A" w:rsidRPr="00D205EC">
        <w:rPr>
          <w:rFonts w:ascii="Times New Roman" w:hAnsi="Times New Roman" w:cs="Times New Roman"/>
        </w:rPr>
        <w:t>)</w:t>
      </w:r>
      <w:r w:rsidR="00B1051E" w:rsidRPr="00D205EC">
        <w:rPr>
          <w:rFonts w:ascii="Times New Roman" w:hAnsi="Times New Roman" w:cs="Times New Roman"/>
        </w:rPr>
        <w:t>.</w:t>
      </w:r>
      <w:r w:rsidR="0068082A" w:rsidRPr="00D205EC">
        <w:rPr>
          <w:rFonts w:ascii="Times New Roman" w:hAnsi="Times New Roman" w:cs="Times New Roman"/>
        </w:rPr>
        <w:t xml:space="preserve"> </w:t>
      </w:r>
      <w:r w:rsidRPr="00D205EC">
        <w:rPr>
          <w:rFonts w:ascii="Times New Roman" w:hAnsi="Times New Roman" w:cs="Times New Roman"/>
          <w:color w:val="215E99" w:themeColor="text2" w:themeTint="BF"/>
        </w:rPr>
        <w:t xml:space="preserve">The overall function is the same for both regression and classification, with all the work being done by </w:t>
      </w:r>
      <w:r w:rsidR="00B1051E" w:rsidRPr="00D205EC">
        <w:rPr>
          <w:rFonts w:ascii="Times New Roman" w:hAnsi="Times New Roman" w:cs="Times New Roman"/>
          <w:color w:val="215E99" w:themeColor="text2" w:themeTint="BF"/>
        </w:rPr>
        <w:t>s</w:t>
      </w:r>
      <w:r w:rsidR="00665708" w:rsidRPr="00D205EC">
        <w:rPr>
          <w:rFonts w:ascii="Times New Roman" w:hAnsi="Times New Roman" w:cs="Times New Roman"/>
          <w:color w:val="215E99" w:themeColor="text2" w:themeTint="BF"/>
        </w:rPr>
        <w:t>cikit</w:t>
      </w:r>
      <w:r w:rsidRPr="00D205EC">
        <w:rPr>
          <w:rFonts w:ascii="Times New Roman" w:hAnsi="Times New Roman" w:cs="Times New Roman"/>
          <w:color w:val="215E99" w:themeColor="text2" w:themeTint="BF"/>
        </w:rPr>
        <w:t xml:space="preserve">’s </w:t>
      </w:r>
      <w:proofErr w:type="spellStart"/>
      <w:r w:rsidRPr="00D205EC">
        <w:rPr>
          <w:rFonts w:ascii="Times New Roman" w:hAnsi="Times New Roman" w:cs="Times New Roman"/>
          <w:color w:val="215E99" w:themeColor="text2" w:themeTint="BF"/>
        </w:rPr>
        <w:t>DecisionTree</w:t>
      </w:r>
      <w:proofErr w:type="spellEnd"/>
      <w:r w:rsidRPr="00D205EC">
        <w:rPr>
          <w:rFonts w:ascii="Times New Roman" w:hAnsi="Times New Roman" w:cs="Times New Roman"/>
          <w:color w:val="215E99" w:themeColor="text2" w:themeTint="BF"/>
        </w:rPr>
        <w:t xml:space="preserve"> method. By applying the same parameters in the end decision tree, the user can see the if any pruning has occurred, and if there are any changes to the overall scores.</w:t>
      </w:r>
    </w:p>
    <w:p w14:paraId="393226DE" w14:textId="77777777" w:rsidR="00C565EC" w:rsidRPr="00D205EC" w:rsidRDefault="00C565EC" w:rsidP="005B21DA">
      <w:pPr>
        <w:rPr>
          <w:rFonts w:ascii="Times New Roman" w:hAnsi="Times New Roman" w:cs="Times New Roman"/>
          <w:color w:val="215E99" w:themeColor="text2" w:themeTint="BF"/>
        </w:rPr>
      </w:pPr>
    </w:p>
    <w:p w14:paraId="193E660E" w14:textId="11A265BE" w:rsidR="00C565EC" w:rsidRPr="00D205EC" w:rsidRDefault="00C565EC" w:rsidP="005B21DA">
      <w:pPr>
        <w:rPr>
          <w:rFonts w:ascii="Times New Roman" w:hAnsi="Times New Roman" w:cs="Times New Roman"/>
          <w:b/>
          <w:bCs/>
          <w:color w:val="215E99" w:themeColor="text2" w:themeTint="BF"/>
        </w:rPr>
      </w:pPr>
      <w:proofErr w:type="spellStart"/>
      <w:r w:rsidRPr="00D205EC">
        <w:rPr>
          <w:rFonts w:ascii="Times New Roman" w:hAnsi="Times New Roman" w:cs="Times New Roman"/>
          <w:b/>
          <w:bCs/>
          <w:color w:val="215E99" w:themeColor="text2" w:themeTint="BF"/>
        </w:rPr>
        <w:t>GridSearchCV</w:t>
      </w:r>
      <w:proofErr w:type="spellEnd"/>
      <w:r w:rsidRPr="00D205EC">
        <w:rPr>
          <w:rFonts w:ascii="Times New Roman" w:hAnsi="Times New Roman" w:cs="Times New Roman"/>
          <w:b/>
          <w:bCs/>
          <w:color w:val="215E99" w:themeColor="text2" w:themeTint="BF"/>
        </w:rPr>
        <w:t xml:space="preserve">: </w:t>
      </w:r>
      <w:r w:rsidR="0033483D" w:rsidRPr="00D205EC">
        <w:rPr>
          <w:rFonts w:ascii="Times New Roman" w:hAnsi="Times New Roman" w:cs="Times New Roman"/>
          <w:color w:val="215E99" w:themeColor="text2" w:themeTint="BF"/>
        </w:rPr>
        <w:t xml:space="preserve">The function of the </w:t>
      </w:r>
      <w:proofErr w:type="spellStart"/>
      <w:r w:rsidR="0033483D" w:rsidRPr="00D205EC">
        <w:rPr>
          <w:rFonts w:ascii="Times New Roman" w:hAnsi="Times New Roman" w:cs="Times New Roman"/>
          <w:color w:val="215E99" w:themeColor="text2" w:themeTint="BF"/>
        </w:rPr>
        <w:t>GridSearchCV</w:t>
      </w:r>
      <w:proofErr w:type="spellEnd"/>
      <w:r w:rsidR="0033483D" w:rsidRPr="00D205EC">
        <w:rPr>
          <w:rFonts w:ascii="Times New Roman" w:hAnsi="Times New Roman" w:cs="Times New Roman"/>
          <w:b/>
          <w:bCs/>
          <w:color w:val="215E99" w:themeColor="text2" w:themeTint="BF"/>
        </w:rPr>
        <w:t xml:space="preserve"> </w:t>
      </w:r>
      <w:r w:rsidR="0033483D" w:rsidRPr="00D205EC">
        <w:rPr>
          <w:rFonts w:ascii="Times New Roman" w:hAnsi="Times New Roman" w:cs="Times New Roman"/>
          <w:color w:val="215E99" w:themeColor="text2" w:themeTint="BF"/>
        </w:rPr>
        <w:t xml:space="preserve">algorithm </w:t>
      </w:r>
      <w:r w:rsidR="00B1051E" w:rsidRPr="00D205EC">
        <w:rPr>
          <w:rFonts w:ascii="Times New Roman" w:hAnsi="Times New Roman" w:cs="Times New Roman"/>
          <w:color w:val="215E99" w:themeColor="text2" w:themeTint="BF"/>
        </w:rPr>
        <w:t>is</w:t>
      </w:r>
      <w:r w:rsidR="0033483D" w:rsidRPr="00D205EC">
        <w:rPr>
          <w:rFonts w:ascii="Times New Roman" w:hAnsi="Times New Roman" w:cs="Times New Roman"/>
          <w:color w:val="215E99" w:themeColor="text2" w:themeTint="BF"/>
        </w:rPr>
        <w:t xml:space="preserve"> the same for regression and classification. User inputs will add to the parameter grid for both </w:t>
      </w:r>
      <w:proofErr w:type="spellStart"/>
      <w:r w:rsidR="0033483D" w:rsidRPr="00D205EC">
        <w:rPr>
          <w:rFonts w:ascii="Times New Roman" w:hAnsi="Times New Roman" w:cs="Times New Roman"/>
          <w:i/>
          <w:iCs/>
          <w:color w:val="215E99" w:themeColor="text2" w:themeTint="BF"/>
        </w:rPr>
        <w:t>max_depth</w:t>
      </w:r>
      <w:proofErr w:type="spellEnd"/>
      <w:r w:rsidR="00B1051E" w:rsidRPr="00D205EC">
        <w:rPr>
          <w:rFonts w:ascii="Times New Roman" w:hAnsi="Times New Roman" w:cs="Times New Roman"/>
          <w:i/>
          <w:iCs/>
          <w:color w:val="215E99" w:themeColor="text2" w:themeTint="BF"/>
        </w:rPr>
        <w:t xml:space="preserve"> </w:t>
      </w:r>
      <w:r w:rsidR="0033483D" w:rsidRPr="00D205EC">
        <w:rPr>
          <w:rFonts w:ascii="Times New Roman" w:hAnsi="Times New Roman" w:cs="Times New Roman"/>
          <w:color w:val="215E99" w:themeColor="text2" w:themeTint="BF"/>
        </w:rPr>
        <w:t xml:space="preserve">and </w:t>
      </w:r>
      <w:proofErr w:type="spellStart"/>
      <w:r w:rsidR="0033483D" w:rsidRPr="00D205EC">
        <w:rPr>
          <w:rFonts w:ascii="Times New Roman" w:hAnsi="Times New Roman" w:cs="Times New Roman"/>
          <w:i/>
          <w:iCs/>
          <w:color w:val="215E99" w:themeColor="text2" w:themeTint="BF"/>
        </w:rPr>
        <w:t>min_samples_leaf</w:t>
      </w:r>
      <w:proofErr w:type="spellEnd"/>
      <w:r w:rsidR="0033483D" w:rsidRPr="00D205EC">
        <w:rPr>
          <w:rFonts w:ascii="Times New Roman" w:hAnsi="Times New Roman" w:cs="Times New Roman"/>
          <w:color w:val="215E99" w:themeColor="text2" w:themeTint="BF"/>
        </w:rPr>
        <w:t xml:space="preserve"> features. Users can then perform the grid search to establish the best model from their given parameters, along with another decision tree and scores to determine if this has a better performance. </w:t>
      </w:r>
    </w:p>
    <w:p w14:paraId="6528A292" w14:textId="77777777" w:rsidR="00C565EC" w:rsidRPr="00D205EC" w:rsidRDefault="00C565EC" w:rsidP="005B21DA">
      <w:pPr>
        <w:rPr>
          <w:rFonts w:ascii="Times New Roman" w:hAnsi="Times New Roman" w:cs="Times New Roman"/>
          <w:color w:val="215E99" w:themeColor="text2" w:themeTint="BF"/>
        </w:rPr>
      </w:pPr>
    </w:p>
    <w:p w14:paraId="697C1608" w14:textId="55186045" w:rsidR="00CA55D4" w:rsidRPr="00D205EC" w:rsidRDefault="00C565EC" w:rsidP="0033483D">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 </w:t>
      </w:r>
      <w:r w:rsidR="0033483D" w:rsidRPr="00D205EC">
        <w:rPr>
          <w:rFonts w:ascii="Times New Roman" w:hAnsi="Times New Roman" w:cs="Times New Roman"/>
          <w:b/>
          <w:bCs/>
          <w:color w:val="215E99" w:themeColor="text2" w:themeTint="BF"/>
        </w:rPr>
        <w:t xml:space="preserve">Save/Upload: </w:t>
      </w:r>
      <w:r w:rsidR="0033483D" w:rsidRPr="00D205EC">
        <w:rPr>
          <w:rFonts w:ascii="Times New Roman" w:hAnsi="Times New Roman" w:cs="Times New Roman"/>
          <w:color w:val="215E99" w:themeColor="text2" w:themeTint="BF"/>
        </w:rPr>
        <w:t xml:space="preserve">Save and upload features are the same for both applications. All changed attributes are saved to a config file under ‘saves’, to then be uploaded by the user. </w:t>
      </w:r>
    </w:p>
    <w:p w14:paraId="554EC877" w14:textId="77777777" w:rsidR="00716653" w:rsidRPr="00D205EC" w:rsidRDefault="00716653" w:rsidP="0033483D">
      <w:pPr>
        <w:rPr>
          <w:rFonts w:ascii="Times New Roman" w:hAnsi="Times New Roman" w:cs="Times New Roman"/>
          <w:color w:val="215E99" w:themeColor="text2" w:themeTint="BF"/>
        </w:rPr>
      </w:pPr>
    </w:p>
    <w:p w14:paraId="70C49DFB" w14:textId="310E6222" w:rsidR="00CA55D4" w:rsidRPr="00D205EC" w:rsidRDefault="00CA55D4" w:rsidP="00CA55D4">
      <w:pPr>
        <w:ind w:firstLine="720"/>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Regression</w:t>
      </w:r>
    </w:p>
    <w:p w14:paraId="6ED6C133" w14:textId="4DD4ECDB" w:rsidR="0033483D" w:rsidRPr="00D205EC" w:rsidRDefault="0033483D" w:rsidP="0033483D">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This section will explain any differences from the functionality of the Classification application for conciseness.</w:t>
      </w:r>
    </w:p>
    <w:p w14:paraId="25AF3805" w14:textId="77777777" w:rsidR="0033483D" w:rsidRPr="00D205EC" w:rsidRDefault="0033483D" w:rsidP="0033483D">
      <w:pPr>
        <w:rPr>
          <w:rFonts w:ascii="Times New Roman" w:hAnsi="Times New Roman" w:cs="Times New Roman"/>
          <w:color w:val="215E99" w:themeColor="text2" w:themeTint="BF"/>
        </w:rPr>
      </w:pPr>
    </w:p>
    <w:p w14:paraId="46670982" w14:textId="606A39FA" w:rsidR="0033483D" w:rsidRPr="00D205EC" w:rsidRDefault="0033483D" w:rsidP="0033483D">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 xml:space="preserve">Target Column: </w:t>
      </w:r>
      <w:r w:rsidRPr="00D205EC">
        <w:rPr>
          <w:rFonts w:ascii="Times New Roman" w:hAnsi="Times New Roman" w:cs="Times New Roman"/>
          <w:color w:val="215E99" w:themeColor="text2" w:themeTint="BF"/>
        </w:rPr>
        <w:t>Any columns identified as ‘numerical’ in the dataset are added to the target dropdown. The user can then choose from these options to decide the target column.</w:t>
      </w:r>
      <w:r w:rsidRPr="00D205EC">
        <w:rPr>
          <w:rFonts w:ascii="Times New Roman" w:hAnsi="Times New Roman" w:cs="Times New Roman"/>
          <w:b/>
          <w:bCs/>
          <w:color w:val="215E99" w:themeColor="text2" w:themeTint="BF"/>
        </w:rPr>
        <w:t xml:space="preserve"> </w:t>
      </w:r>
    </w:p>
    <w:p w14:paraId="1BD16A2C" w14:textId="77777777" w:rsidR="004C1628" w:rsidRPr="00D205EC" w:rsidRDefault="004C1628" w:rsidP="0033483D">
      <w:pPr>
        <w:rPr>
          <w:rFonts w:ascii="Times New Roman" w:hAnsi="Times New Roman" w:cs="Times New Roman"/>
          <w:b/>
          <w:bCs/>
          <w:color w:val="215E99" w:themeColor="text2" w:themeTint="BF"/>
        </w:rPr>
      </w:pPr>
    </w:p>
    <w:p w14:paraId="01C8A9B6" w14:textId="22CE3507" w:rsidR="004C1628" w:rsidRPr="00D205EC" w:rsidRDefault="004C1628" w:rsidP="0033483D">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Data Analysis</w:t>
      </w:r>
      <w:r w:rsidRPr="00D205EC">
        <w:rPr>
          <w:rFonts w:ascii="Times New Roman" w:hAnsi="Times New Roman" w:cs="Times New Roman"/>
          <w:color w:val="215E99" w:themeColor="text2" w:themeTint="BF"/>
        </w:rPr>
        <w:t xml:space="preserve">: For EDA, the user will be displayed with a </w:t>
      </w:r>
      <w:r w:rsidRPr="00D205EC">
        <w:rPr>
          <w:rFonts w:ascii="Times New Roman" w:hAnsi="Times New Roman" w:cs="Times New Roman"/>
          <w:color w:val="215E99" w:themeColor="text2" w:themeTint="BF"/>
        </w:rPr>
        <w:t>box plot for each of the numerical columns and a phi-k correlation matrix</w:t>
      </w:r>
      <w:r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With the boxplot, the user can evaluate the number of outliers within the data and if the data needs to be cleaned further. The correlation matrix provides a way of identifying the correlation between each of the features.</w:t>
      </w:r>
    </w:p>
    <w:p w14:paraId="2384CB04" w14:textId="77777777" w:rsidR="004C1628" w:rsidRPr="00D205EC" w:rsidRDefault="004C1628" w:rsidP="004C1628">
      <w:pPr>
        <w:rPr>
          <w:rFonts w:ascii="Times New Roman" w:hAnsi="Times New Roman" w:cs="Times New Roman"/>
          <w:b/>
          <w:bCs/>
          <w:color w:val="215E99" w:themeColor="text2" w:themeTint="BF"/>
        </w:rPr>
      </w:pPr>
    </w:p>
    <w:p w14:paraId="386D2A80" w14:textId="30806369" w:rsidR="004C1628" w:rsidRPr="00D205EC" w:rsidRDefault="004C1628" w:rsidP="004C1628">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Criterion dropdown</w:t>
      </w:r>
      <w:r w:rsidRPr="00D205EC">
        <w:rPr>
          <w:rFonts w:ascii="Times New Roman" w:hAnsi="Times New Roman" w:cs="Times New Roman"/>
          <w:color w:val="215E99" w:themeColor="text2" w:themeTint="BF"/>
        </w:rPr>
        <w:t xml:space="preserve">: Options for the criterion hyperparameter differ. For </w:t>
      </w:r>
      <w:r w:rsidRPr="00D205EC">
        <w:rPr>
          <w:rFonts w:ascii="Times New Roman" w:hAnsi="Times New Roman" w:cs="Times New Roman"/>
          <w:color w:val="215E99" w:themeColor="text2" w:themeTint="BF"/>
        </w:rPr>
        <w:t xml:space="preserve">Regression </w:t>
      </w:r>
      <w:r w:rsidRPr="00D205EC">
        <w:rPr>
          <w:rFonts w:ascii="Times New Roman" w:hAnsi="Times New Roman" w:cs="Times New Roman"/>
          <w:color w:val="215E99" w:themeColor="text2" w:themeTint="BF"/>
        </w:rPr>
        <w:t>the options can be ‘</w:t>
      </w:r>
      <w:proofErr w:type="spellStart"/>
      <w:r w:rsidRPr="00D205EC">
        <w:rPr>
          <w:rFonts w:ascii="Times New Roman" w:hAnsi="Times New Roman" w:cs="Times New Roman"/>
          <w:i/>
          <w:iCs/>
          <w:color w:val="215E99" w:themeColor="text2" w:themeTint="BF"/>
        </w:rPr>
        <w:t>squared_error</w:t>
      </w:r>
      <w:proofErr w:type="spellEnd"/>
      <w:r w:rsidRPr="00D205EC">
        <w:rPr>
          <w:rFonts w:ascii="Times New Roman" w:hAnsi="Times New Roman" w:cs="Times New Roman"/>
          <w:i/>
          <w:iCs/>
          <w:color w:val="215E99" w:themeColor="text2" w:themeTint="BF"/>
        </w:rPr>
        <w:t>’</w:t>
      </w:r>
      <w:r w:rsidRPr="00D205EC">
        <w:rPr>
          <w:rFonts w:ascii="Times New Roman" w:hAnsi="Times New Roman" w:cs="Times New Roman"/>
          <w:color w:val="215E99" w:themeColor="text2" w:themeTint="BF"/>
        </w:rPr>
        <w:t>, ‘</w:t>
      </w:r>
      <w:proofErr w:type="spellStart"/>
      <w:r w:rsidRPr="00D205EC">
        <w:rPr>
          <w:rFonts w:ascii="Times New Roman" w:hAnsi="Times New Roman" w:cs="Times New Roman"/>
          <w:i/>
          <w:iCs/>
          <w:color w:val="215E99" w:themeColor="text2" w:themeTint="BF"/>
        </w:rPr>
        <w:t>friedman_mse</w:t>
      </w:r>
      <w:proofErr w:type="spellEnd"/>
      <w:r w:rsidRPr="00D205EC">
        <w:rPr>
          <w:rFonts w:ascii="Times New Roman" w:hAnsi="Times New Roman" w:cs="Times New Roman"/>
          <w:i/>
          <w:iCs/>
          <w:color w:val="215E99" w:themeColor="text2" w:themeTint="BF"/>
        </w:rPr>
        <w:t>’</w:t>
      </w:r>
      <w:r w:rsidRPr="00D205EC">
        <w:rPr>
          <w:rFonts w:ascii="Times New Roman" w:hAnsi="Times New Roman" w:cs="Times New Roman"/>
          <w:color w:val="215E99" w:themeColor="text2" w:themeTint="BF"/>
        </w:rPr>
        <w:t>,</w:t>
      </w:r>
      <w:r w:rsidRPr="00D205EC">
        <w:rPr>
          <w:rFonts w:ascii="Times New Roman" w:hAnsi="Times New Roman" w:cs="Times New Roman"/>
          <w:color w:val="215E99" w:themeColor="text2" w:themeTint="BF"/>
        </w:rPr>
        <w:t xml:space="preserve"> ‘</w:t>
      </w:r>
      <w:proofErr w:type="spellStart"/>
      <w:r w:rsidRPr="00D205EC">
        <w:rPr>
          <w:rFonts w:ascii="Times New Roman" w:hAnsi="Times New Roman" w:cs="Times New Roman"/>
          <w:i/>
          <w:iCs/>
          <w:color w:val="215E99" w:themeColor="text2" w:themeTint="BF"/>
        </w:rPr>
        <w:t>absolute_error</w:t>
      </w:r>
      <w:proofErr w:type="spellEnd"/>
      <w:r w:rsidRPr="00D205EC">
        <w:rPr>
          <w:rFonts w:ascii="Times New Roman" w:hAnsi="Times New Roman" w:cs="Times New Roman"/>
          <w:i/>
          <w:iCs/>
          <w:color w:val="215E99" w:themeColor="text2" w:themeTint="BF"/>
        </w:rPr>
        <w:t>’</w:t>
      </w:r>
      <w:r w:rsidRPr="00D205EC">
        <w:rPr>
          <w:rFonts w:ascii="Times New Roman" w:hAnsi="Times New Roman" w:cs="Times New Roman"/>
          <w:color w:val="215E99" w:themeColor="text2" w:themeTint="BF"/>
        </w:rPr>
        <w:t>, or ‘</w:t>
      </w:r>
      <w:proofErr w:type="spellStart"/>
      <w:r w:rsidRPr="00D205EC">
        <w:rPr>
          <w:rFonts w:ascii="Times New Roman" w:hAnsi="Times New Roman" w:cs="Times New Roman"/>
          <w:i/>
          <w:iCs/>
          <w:color w:val="215E99" w:themeColor="text2" w:themeTint="BF"/>
        </w:rPr>
        <w:t>poisson</w:t>
      </w:r>
      <w:proofErr w:type="spellEnd"/>
      <w:r w:rsidRPr="00D205EC">
        <w:rPr>
          <w:rFonts w:ascii="Times New Roman" w:hAnsi="Times New Roman" w:cs="Times New Roman"/>
          <w:i/>
          <w:iCs/>
          <w:color w:val="215E99" w:themeColor="text2" w:themeTint="BF"/>
        </w:rPr>
        <w:t>’</w:t>
      </w:r>
      <w:r w:rsidRPr="00D205EC">
        <w:rPr>
          <w:rFonts w:ascii="Times New Roman" w:hAnsi="Times New Roman" w:cs="Times New Roman"/>
          <w:color w:val="215E99" w:themeColor="text2" w:themeTint="BF"/>
        </w:rPr>
        <w:t>.</w:t>
      </w:r>
      <w:r w:rsidRPr="00D205EC">
        <w:rPr>
          <w:rFonts w:ascii="Times New Roman" w:hAnsi="Times New Roman" w:cs="Times New Roman"/>
          <w:color w:val="215E99" w:themeColor="text2" w:themeTint="BF"/>
        </w:rPr>
        <w:t xml:space="preserve"> </w:t>
      </w:r>
    </w:p>
    <w:p w14:paraId="35CB0FC8" w14:textId="77777777" w:rsidR="004C1628" w:rsidRPr="00D205EC" w:rsidRDefault="004C1628" w:rsidP="0033483D">
      <w:pPr>
        <w:rPr>
          <w:rFonts w:ascii="Times New Roman" w:hAnsi="Times New Roman" w:cs="Times New Roman"/>
          <w:b/>
          <w:bCs/>
          <w:color w:val="215E99" w:themeColor="text2" w:themeTint="BF"/>
        </w:rPr>
      </w:pPr>
    </w:p>
    <w:p w14:paraId="688B7C65" w14:textId="1E25F2C8" w:rsidR="004C1628" w:rsidRPr="00D205EC" w:rsidRDefault="004C1628" w:rsidP="0033483D">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 xml:space="preserve">True vs Predicted Values: </w:t>
      </w:r>
      <w:r w:rsidRPr="00D205EC">
        <w:rPr>
          <w:rFonts w:ascii="Times New Roman" w:hAnsi="Times New Roman" w:cs="Times New Roman"/>
          <w:color w:val="215E99" w:themeColor="text2" w:themeTint="BF"/>
        </w:rPr>
        <w:t xml:space="preserve">To evaluate the visual relationship between the true vs predicted values, the regressor used a scatterplot to identify the fit of the data. More points plotted closer to the line show lower error scores, and greater accuracy. </w:t>
      </w:r>
    </w:p>
    <w:p w14:paraId="2BFA2F35" w14:textId="77777777" w:rsidR="004C1628" w:rsidRPr="00D205EC" w:rsidRDefault="004C1628" w:rsidP="0033483D">
      <w:pPr>
        <w:rPr>
          <w:rFonts w:ascii="Times New Roman" w:hAnsi="Times New Roman" w:cs="Times New Roman"/>
          <w:b/>
          <w:bCs/>
          <w:color w:val="215E99" w:themeColor="text2" w:themeTint="BF"/>
        </w:rPr>
      </w:pPr>
    </w:p>
    <w:p w14:paraId="3CFF89D6" w14:textId="3B1F88B0" w:rsidR="004C1628" w:rsidRPr="00D205EC" w:rsidRDefault="004C1628" w:rsidP="004C1628">
      <w:pPr>
        <w:rPr>
          <w:rFonts w:ascii="Times New Roman" w:hAnsi="Times New Roman" w:cs="Times New Roman"/>
          <w:b/>
          <w:bCs/>
          <w:color w:val="FF0000"/>
        </w:rPr>
      </w:pPr>
      <w:r w:rsidRPr="00D205EC">
        <w:rPr>
          <w:rFonts w:ascii="Times New Roman" w:hAnsi="Times New Roman" w:cs="Times New Roman"/>
          <w:b/>
          <w:bCs/>
          <w:color w:val="215E99" w:themeColor="text2" w:themeTint="BF"/>
        </w:rPr>
        <w:lastRenderedPageBreak/>
        <w:t>Cross Validation for Model Evaluation</w:t>
      </w:r>
      <w:r w:rsidRPr="00D205EC">
        <w:rPr>
          <w:rFonts w:ascii="Times New Roman" w:hAnsi="Times New Roman" w:cs="Times New Roman"/>
          <w:color w:val="215E99" w:themeColor="text2" w:themeTint="BF"/>
        </w:rPr>
        <w:t xml:space="preserve">: The difference between the classification and regression models is the scoring type, the full list of scoring types suitable for </w:t>
      </w:r>
      <w:r w:rsidRPr="00D205EC">
        <w:rPr>
          <w:rFonts w:ascii="Times New Roman" w:hAnsi="Times New Roman" w:cs="Times New Roman"/>
          <w:color w:val="215E99" w:themeColor="text2" w:themeTint="BF"/>
        </w:rPr>
        <w:t>regression</w:t>
      </w:r>
      <w:r w:rsidRPr="00D205EC">
        <w:rPr>
          <w:rFonts w:ascii="Times New Roman" w:hAnsi="Times New Roman" w:cs="Times New Roman"/>
          <w:color w:val="215E99" w:themeColor="text2" w:themeTint="BF"/>
        </w:rPr>
        <w:t xml:space="preserve"> are outlined in the </w:t>
      </w:r>
      <w:r w:rsidR="00665708" w:rsidRPr="00D205EC">
        <w:rPr>
          <w:rFonts w:ascii="Times New Roman" w:hAnsi="Times New Roman" w:cs="Times New Roman"/>
          <w:color w:val="215E99" w:themeColor="text2" w:themeTint="BF"/>
        </w:rPr>
        <w:t>Scikit</w:t>
      </w:r>
      <w:r w:rsidRPr="00D205EC">
        <w:rPr>
          <w:rFonts w:ascii="Times New Roman" w:hAnsi="Times New Roman" w:cs="Times New Roman"/>
          <w:color w:val="215E99" w:themeColor="text2" w:themeTint="BF"/>
        </w:rPr>
        <w:t xml:space="preserve"> </w:t>
      </w:r>
      <w:proofErr w:type="spellStart"/>
      <w:r w:rsidRPr="00D205EC">
        <w:rPr>
          <w:rFonts w:ascii="Times New Roman" w:hAnsi="Times New Roman" w:cs="Times New Roman"/>
          <w:color w:val="215E99" w:themeColor="text2" w:themeTint="BF"/>
        </w:rPr>
        <w:t>DecisionTree</w:t>
      </w:r>
      <w:r w:rsidRPr="00D205EC">
        <w:rPr>
          <w:rFonts w:ascii="Times New Roman" w:hAnsi="Times New Roman" w:cs="Times New Roman"/>
          <w:color w:val="215E99" w:themeColor="text2" w:themeTint="BF"/>
        </w:rPr>
        <w:t>Regressor</w:t>
      </w:r>
      <w:proofErr w:type="spellEnd"/>
      <w:r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documentation</w:t>
      </w:r>
      <w:r w:rsidR="00B1051E" w:rsidRPr="00D205EC">
        <w:rPr>
          <w:rFonts w:ascii="Times New Roman" w:hAnsi="Times New Roman" w:cs="Times New Roman"/>
          <w:color w:val="215E99" w:themeColor="text2" w:themeTint="BF"/>
        </w:rPr>
        <w:t>.</w:t>
      </w:r>
    </w:p>
    <w:p w14:paraId="4D8036AF" w14:textId="77777777" w:rsidR="004C1628" w:rsidRPr="00D205EC" w:rsidRDefault="004C1628" w:rsidP="0033483D">
      <w:pPr>
        <w:rPr>
          <w:rFonts w:ascii="Times New Roman" w:hAnsi="Times New Roman" w:cs="Times New Roman"/>
          <w:b/>
          <w:bCs/>
          <w:color w:val="215E99" w:themeColor="text2" w:themeTint="BF"/>
        </w:rPr>
      </w:pPr>
    </w:p>
    <w:p w14:paraId="14327872" w14:textId="4FCF9EDB" w:rsidR="004C1628" w:rsidRPr="00D205EC" w:rsidRDefault="004C1628" w:rsidP="0033483D">
      <w:pPr>
        <w:rPr>
          <w:rFonts w:ascii="Times New Roman" w:hAnsi="Times New Roman" w:cs="Times New Roman"/>
          <w:color w:val="215E99" w:themeColor="text2" w:themeTint="BF"/>
        </w:rPr>
      </w:pPr>
      <w:r w:rsidRPr="00D205EC">
        <w:rPr>
          <w:rFonts w:ascii="Times New Roman" w:hAnsi="Times New Roman" w:cs="Times New Roman"/>
          <w:b/>
          <w:bCs/>
          <w:color w:val="215E99" w:themeColor="text2" w:themeTint="BF"/>
        </w:rPr>
        <w:t xml:space="preserve">SHAP Analysis: </w:t>
      </w:r>
      <w:r w:rsidRPr="00D205EC">
        <w:rPr>
          <w:rFonts w:ascii="Times New Roman" w:hAnsi="Times New Roman" w:cs="Times New Roman"/>
          <w:color w:val="215E99" w:themeColor="text2" w:themeTint="BF"/>
        </w:rPr>
        <w:t xml:space="preserve">The SHAP analysis provides a local explanation for the regression model, establishing the impact of each of the features from each prediction.  Further local analysis can be seen through the waterfall plot, evaluating the impact on the first instance. </w:t>
      </w:r>
    </w:p>
    <w:p w14:paraId="750FDE41" w14:textId="77777777" w:rsidR="004C1628" w:rsidRPr="00D205EC" w:rsidRDefault="004C1628" w:rsidP="0033483D">
      <w:pPr>
        <w:rPr>
          <w:rFonts w:ascii="Times New Roman" w:hAnsi="Times New Roman" w:cs="Times New Roman"/>
          <w:b/>
          <w:bCs/>
          <w:color w:val="215E99" w:themeColor="text2" w:themeTint="BF"/>
        </w:rPr>
      </w:pPr>
    </w:p>
    <w:p w14:paraId="2BB2C7A4" w14:textId="73331E7A" w:rsidR="0033483D" w:rsidRPr="00D205EC" w:rsidRDefault="004C1628" w:rsidP="0033483D">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Partial Dependency Plot</w:t>
      </w:r>
      <w:r w:rsidR="00E62EAF" w:rsidRPr="00D205EC">
        <w:rPr>
          <w:rFonts w:ascii="Times New Roman" w:hAnsi="Times New Roman" w:cs="Times New Roman"/>
          <w:b/>
          <w:bCs/>
          <w:color w:val="215E99" w:themeColor="text2" w:themeTint="BF"/>
        </w:rPr>
        <w:t xml:space="preserve">: </w:t>
      </w:r>
      <w:r w:rsidR="00E62EAF" w:rsidRPr="00D205EC">
        <w:rPr>
          <w:rFonts w:ascii="Times New Roman" w:hAnsi="Times New Roman" w:cs="Times New Roman"/>
          <w:color w:val="215E99" w:themeColor="text2" w:themeTint="BF"/>
        </w:rPr>
        <w:t xml:space="preserve">For further evaluating of the model’s performance a PDP is shown. This is used to visualise how each of the </w:t>
      </w:r>
      <w:r w:rsidR="00A86D43" w:rsidRPr="00D205EC">
        <w:rPr>
          <w:rFonts w:ascii="Times New Roman" w:hAnsi="Times New Roman" w:cs="Times New Roman"/>
          <w:color w:val="215E99" w:themeColor="text2" w:themeTint="BF"/>
        </w:rPr>
        <w:t xml:space="preserve">numerical </w:t>
      </w:r>
      <w:r w:rsidR="00E62EAF" w:rsidRPr="00D205EC">
        <w:rPr>
          <w:rFonts w:ascii="Times New Roman" w:hAnsi="Times New Roman" w:cs="Times New Roman"/>
          <w:color w:val="215E99" w:themeColor="text2" w:themeTint="BF"/>
        </w:rPr>
        <w:t>features of the model impact and effect predictions.</w:t>
      </w:r>
      <w:r w:rsidR="00E62EAF" w:rsidRPr="00D205EC">
        <w:rPr>
          <w:rFonts w:ascii="Times New Roman" w:hAnsi="Times New Roman" w:cs="Times New Roman"/>
          <w:b/>
          <w:bCs/>
          <w:color w:val="215E99" w:themeColor="text2" w:themeTint="BF"/>
        </w:rPr>
        <w:t xml:space="preserve">  </w:t>
      </w:r>
    </w:p>
    <w:p w14:paraId="2E42B2E5" w14:textId="77777777" w:rsidR="00D67AEA" w:rsidRPr="00D205EC" w:rsidRDefault="00D67AEA" w:rsidP="0033483D">
      <w:pPr>
        <w:rPr>
          <w:rFonts w:ascii="Times New Roman" w:hAnsi="Times New Roman" w:cs="Times New Roman"/>
          <w:b/>
          <w:bCs/>
          <w:color w:val="215E99" w:themeColor="text2" w:themeTint="BF"/>
        </w:rPr>
      </w:pPr>
    </w:p>
    <w:p w14:paraId="557D9211" w14:textId="77777777" w:rsidR="00D67AEA" w:rsidRPr="00D205EC" w:rsidRDefault="00D67AEA" w:rsidP="0033483D">
      <w:pPr>
        <w:rPr>
          <w:rFonts w:ascii="Times New Roman" w:hAnsi="Times New Roman" w:cs="Times New Roman"/>
          <w:b/>
          <w:bCs/>
          <w:color w:val="215E99" w:themeColor="text2" w:themeTint="BF"/>
        </w:rPr>
      </w:pPr>
    </w:p>
    <w:p w14:paraId="7AD4DF00" w14:textId="75CB2A0F" w:rsidR="00D67AEA" w:rsidRPr="00D205EC" w:rsidRDefault="00D67AEA" w:rsidP="0033483D">
      <w:pPr>
        <w:rPr>
          <w:rFonts w:ascii="Times New Roman" w:hAnsi="Times New Roman" w:cs="Times New Roman"/>
          <w:b/>
          <w:bCs/>
          <w:color w:val="C00000"/>
          <w:u w:val="single"/>
        </w:rPr>
      </w:pPr>
      <w:r w:rsidRPr="00D205EC">
        <w:rPr>
          <w:rFonts w:ascii="Times New Roman" w:hAnsi="Times New Roman" w:cs="Times New Roman"/>
          <w:b/>
          <w:bCs/>
          <w:color w:val="C00000"/>
          <w:u w:val="single"/>
        </w:rPr>
        <w:t>DESIGN REQUIREMENTS</w:t>
      </w:r>
      <w:r w:rsidR="00073B9A" w:rsidRPr="00D205EC">
        <w:rPr>
          <w:rFonts w:ascii="Times New Roman" w:hAnsi="Times New Roman" w:cs="Times New Roman"/>
          <w:b/>
          <w:bCs/>
          <w:color w:val="C00000"/>
          <w:u w:val="single"/>
        </w:rPr>
        <w:t xml:space="preserve"> </w:t>
      </w:r>
    </w:p>
    <w:p w14:paraId="4E12ECF8" w14:textId="77777777" w:rsidR="00611D39" w:rsidRPr="00D205EC" w:rsidRDefault="00611D39" w:rsidP="0033483D">
      <w:pPr>
        <w:rPr>
          <w:rFonts w:ascii="Times New Roman" w:hAnsi="Times New Roman" w:cs="Times New Roman"/>
          <w:b/>
          <w:bCs/>
          <w:color w:val="C00000"/>
          <w:u w:val="single"/>
        </w:rPr>
      </w:pPr>
    </w:p>
    <w:p w14:paraId="423E217D" w14:textId="0657D9C4" w:rsidR="00611D39" w:rsidRPr="00D205EC" w:rsidRDefault="0068082A" w:rsidP="00611D39">
      <w:pPr>
        <w:pStyle w:val="ListParagraph"/>
        <w:numPr>
          <w:ilvl w:val="0"/>
          <w:numId w:val="38"/>
        </w:numPr>
        <w:rPr>
          <w:rFonts w:ascii="Times New Roman" w:hAnsi="Times New Roman" w:cs="Times New Roman"/>
          <w:b/>
          <w:bCs/>
          <w:color w:val="C00000"/>
        </w:rPr>
      </w:pPr>
      <w:r w:rsidRPr="00D205EC">
        <w:rPr>
          <w:rFonts w:ascii="Times New Roman" w:hAnsi="Times New Roman" w:cs="Times New Roman"/>
          <w:b/>
          <w:bCs/>
          <w:color w:val="C00000"/>
        </w:rPr>
        <w:t>Both models</w:t>
      </w:r>
      <w:r w:rsidR="00611D39" w:rsidRPr="00D205EC">
        <w:rPr>
          <w:rFonts w:ascii="Times New Roman" w:hAnsi="Times New Roman" w:cs="Times New Roman"/>
          <w:b/>
          <w:bCs/>
          <w:color w:val="C00000"/>
        </w:rPr>
        <w:t>:</w:t>
      </w:r>
    </w:p>
    <w:p w14:paraId="11664FE1" w14:textId="07A928FA" w:rsidR="00D67AEA" w:rsidRPr="00D205EC" w:rsidRDefault="00D67AEA" w:rsidP="0068082A">
      <w:pPr>
        <w:pStyle w:val="ListParagraph"/>
        <w:numPr>
          <w:ilvl w:val="1"/>
          <w:numId w:val="56"/>
        </w:numPr>
        <w:rPr>
          <w:rFonts w:ascii="Times New Roman" w:hAnsi="Times New Roman" w:cs="Times New Roman"/>
          <w:color w:val="C00000"/>
          <w:u w:val="single"/>
        </w:rPr>
      </w:pPr>
      <w:r w:rsidRPr="00D205EC">
        <w:rPr>
          <w:rFonts w:ascii="Times New Roman" w:hAnsi="Times New Roman" w:cs="Times New Roman"/>
          <w:color w:val="C00000"/>
        </w:rPr>
        <w:t>A user should be able to upload a CSV file to import a dataset in the application, if there is an unsuccessful upload a reasoned warning is given to the user</w:t>
      </w:r>
    </w:p>
    <w:p w14:paraId="71A4BD44" w14:textId="4DC131B7" w:rsidR="00611D39" w:rsidRPr="00D205EC" w:rsidRDefault="00611D39" w:rsidP="0068082A">
      <w:pPr>
        <w:pStyle w:val="ListParagraph"/>
        <w:numPr>
          <w:ilvl w:val="1"/>
          <w:numId w:val="56"/>
        </w:numPr>
        <w:rPr>
          <w:rFonts w:ascii="Times New Roman" w:hAnsi="Times New Roman" w:cs="Times New Roman"/>
          <w:color w:val="C00000"/>
          <w:u w:val="single"/>
        </w:rPr>
      </w:pPr>
      <w:r w:rsidRPr="00D205EC">
        <w:rPr>
          <w:rFonts w:ascii="Times New Roman" w:hAnsi="Times New Roman" w:cs="Times New Roman"/>
          <w:color w:val="C00000"/>
        </w:rPr>
        <w:t>For a given model, any max depth change in the relevant slider should be consistent with the decision tree visualisation and scores. Relevant warnings of small or high max depth levels should be shown to the user as a model building aid.</w:t>
      </w:r>
    </w:p>
    <w:p w14:paraId="78B95263" w14:textId="77777777"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given model, any change in the ‘split type’ dropdown should be observed in the decision tree visualisation and the scoring metrics. These options should be ‘best’ or ‘random’ in accordance with both the </w:t>
      </w:r>
      <w:proofErr w:type="spellStart"/>
      <w:r w:rsidRPr="00D205EC">
        <w:rPr>
          <w:rFonts w:ascii="Times New Roman" w:hAnsi="Times New Roman" w:cs="Times New Roman"/>
          <w:color w:val="C00000"/>
        </w:rPr>
        <w:t>DecisionTreeClassifier</w:t>
      </w:r>
      <w:proofErr w:type="spellEnd"/>
      <w:r w:rsidRPr="00D205EC">
        <w:rPr>
          <w:rFonts w:ascii="Times New Roman" w:hAnsi="Times New Roman" w:cs="Times New Roman"/>
          <w:color w:val="C00000"/>
        </w:rPr>
        <w:t xml:space="preserve"> and </w:t>
      </w:r>
      <w:proofErr w:type="spellStart"/>
      <w:r w:rsidRPr="00D205EC">
        <w:rPr>
          <w:rFonts w:ascii="Times New Roman" w:hAnsi="Times New Roman" w:cs="Times New Roman"/>
          <w:color w:val="C00000"/>
        </w:rPr>
        <w:t>DecisionTreeRegressor</w:t>
      </w:r>
      <w:proofErr w:type="spellEnd"/>
      <w:r w:rsidRPr="00D205EC">
        <w:rPr>
          <w:rFonts w:ascii="Times New Roman" w:hAnsi="Times New Roman" w:cs="Times New Roman"/>
          <w:color w:val="C00000"/>
        </w:rPr>
        <w:t xml:space="preserve"> documentation</w:t>
      </w:r>
    </w:p>
    <w:p w14:paraId="5E709697" w14:textId="5011F034"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given model, any change in the </w:t>
      </w:r>
      <w:proofErr w:type="spellStart"/>
      <w:r w:rsidRPr="00D205EC">
        <w:rPr>
          <w:rFonts w:ascii="Times New Roman" w:hAnsi="Times New Roman" w:cs="Times New Roman"/>
          <w:i/>
          <w:iCs/>
          <w:color w:val="C00000"/>
        </w:rPr>
        <w:t>min_samples_split</w:t>
      </w:r>
      <w:proofErr w:type="spellEnd"/>
      <w:r w:rsidRPr="00D205EC">
        <w:rPr>
          <w:rFonts w:ascii="Times New Roman" w:hAnsi="Times New Roman" w:cs="Times New Roman"/>
          <w:color w:val="C00000"/>
        </w:rPr>
        <w:t xml:space="preserve"> parameter slider should be observed in the decision tree visualisation and scoring metrics. Relevant warnings should be displayed for low values as a model building aid for the user.</w:t>
      </w:r>
    </w:p>
    <w:p w14:paraId="204E02E3" w14:textId="36D58F03"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given model, any change in the </w:t>
      </w:r>
      <w:proofErr w:type="spellStart"/>
      <w:r w:rsidRPr="00D205EC">
        <w:rPr>
          <w:rFonts w:ascii="Times New Roman" w:hAnsi="Times New Roman" w:cs="Times New Roman"/>
          <w:i/>
          <w:iCs/>
          <w:color w:val="C00000"/>
        </w:rPr>
        <w:t>min_samples_leaf</w:t>
      </w:r>
      <w:proofErr w:type="spellEnd"/>
      <w:r w:rsidR="00B1051E" w:rsidRPr="00D205EC">
        <w:rPr>
          <w:rFonts w:ascii="Times New Roman" w:hAnsi="Times New Roman" w:cs="Times New Roman"/>
          <w:color w:val="C00000"/>
        </w:rPr>
        <w:t xml:space="preserve"> </w:t>
      </w:r>
      <w:r w:rsidRPr="00D205EC">
        <w:rPr>
          <w:rFonts w:ascii="Times New Roman" w:hAnsi="Times New Roman" w:cs="Times New Roman"/>
          <w:color w:val="C00000"/>
        </w:rPr>
        <w:t xml:space="preserve">parameter slider should be observed in the decision tree visualisation and scoring metrics. Relevant warnings should be displayed for low values as a model building aid for the user. </w:t>
      </w:r>
    </w:p>
    <w:p w14:paraId="6BD184BF" w14:textId="18AAFA38"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For a given model, any change in the ‘</w:t>
      </w:r>
      <w:proofErr w:type="spellStart"/>
      <w:r w:rsidRPr="00D205EC">
        <w:rPr>
          <w:rFonts w:ascii="Times New Roman" w:hAnsi="Times New Roman" w:cs="Times New Roman"/>
          <w:color w:val="C00000"/>
        </w:rPr>
        <w:t>test_size</w:t>
      </w:r>
      <w:proofErr w:type="spellEnd"/>
      <w:r w:rsidRPr="00D205EC">
        <w:rPr>
          <w:rFonts w:ascii="Times New Roman" w:hAnsi="Times New Roman" w:cs="Times New Roman"/>
          <w:color w:val="C00000"/>
        </w:rPr>
        <w:t xml:space="preserve">’ parameter slider should be observed in the scoring metrics of the configurated tree. Relevant warnings should be displayed for </w:t>
      </w:r>
      <w:r w:rsidR="00B962D9" w:rsidRPr="00D205EC">
        <w:rPr>
          <w:rFonts w:ascii="Times New Roman" w:hAnsi="Times New Roman" w:cs="Times New Roman"/>
          <w:color w:val="C00000"/>
        </w:rPr>
        <w:t>high- and low-test</w:t>
      </w:r>
      <w:r w:rsidRPr="00D205EC">
        <w:rPr>
          <w:rFonts w:ascii="Times New Roman" w:hAnsi="Times New Roman" w:cs="Times New Roman"/>
          <w:color w:val="C00000"/>
        </w:rPr>
        <w:t xml:space="preserve"> size</w:t>
      </w:r>
      <w:r w:rsidR="00B962D9" w:rsidRPr="00D205EC">
        <w:rPr>
          <w:rFonts w:ascii="Times New Roman" w:hAnsi="Times New Roman" w:cs="Times New Roman"/>
          <w:color w:val="C00000"/>
        </w:rPr>
        <w:t xml:space="preserve"> </w:t>
      </w:r>
      <w:r w:rsidRPr="00D205EC">
        <w:rPr>
          <w:rFonts w:ascii="Times New Roman" w:hAnsi="Times New Roman" w:cs="Times New Roman"/>
          <w:color w:val="C00000"/>
        </w:rPr>
        <w:t>values as a model building aid for the user.</w:t>
      </w:r>
    </w:p>
    <w:p w14:paraId="204D56D7" w14:textId="77777777"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given model, any change in the configuration data and parameters should cause a change in the decision tree visualisation and/or scoring metrics. </w:t>
      </w:r>
    </w:p>
    <w:p w14:paraId="52660685" w14:textId="77777777"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any given model, the cross-validation feature should update the score list, standard deviation and mean scores to represent the selected k-fold by the user. All scoring types should show valid scoring elements. </w:t>
      </w:r>
    </w:p>
    <w:p w14:paraId="2F150717" w14:textId="77777777"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For any given model, if the pruned tree found through cost complexity pruning has returned fewer nodes than the original user configurated model this should be represented in the scoring metrics and visualisation.</w:t>
      </w:r>
    </w:p>
    <w:p w14:paraId="54BDD0F9" w14:textId="77777777"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lastRenderedPageBreak/>
        <w:t>For any given model, the feature importance plot correctly renders in the application with all available non-target features ranked by their overall importance in the model’s performance</w:t>
      </w:r>
    </w:p>
    <w:p w14:paraId="1106D593" w14:textId="3CBCCAEB"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any given model, the feature selection plot should correctly render in the application. With the top-most important features being ranked in accordance with the </w:t>
      </w:r>
      <w:proofErr w:type="spellStart"/>
      <w:r w:rsidRPr="00D205EC">
        <w:rPr>
          <w:rFonts w:ascii="Times New Roman" w:hAnsi="Times New Roman" w:cs="Times New Roman"/>
          <w:color w:val="C00000"/>
        </w:rPr>
        <w:t>DecisionTree’s</w:t>
      </w:r>
      <w:proofErr w:type="spellEnd"/>
      <w:r w:rsidRPr="00D205EC">
        <w:rPr>
          <w:rFonts w:ascii="Times New Roman" w:hAnsi="Times New Roman" w:cs="Times New Roman"/>
          <w:color w:val="C00000"/>
        </w:rPr>
        <w:t xml:space="preserve"> feature importance plot. A new visualisation depicting the selected </w:t>
      </w:r>
      <w:r w:rsidR="00B1051E" w:rsidRPr="00D205EC">
        <w:rPr>
          <w:rFonts w:ascii="Times New Roman" w:hAnsi="Times New Roman" w:cs="Times New Roman"/>
          <w:color w:val="C00000"/>
        </w:rPr>
        <w:t>features,</w:t>
      </w:r>
      <w:r w:rsidRPr="00D205EC">
        <w:rPr>
          <w:rFonts w:ascii="Times New Roman" w:hAnsi="Times New Roman" w:cs="Times New Roman"/>
          <w:color w:val="C00000"/>
        </w:rPr>
        <w:t xml:space="preserve"> and corresponding scores should correctly render in the application</w:t>
      </w:r>
    </w:p>
    <w:p w14:paraId="4E3C1835" w14:textId="0002D59E"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any given model, the user input section for the </w:t>
      </w:r>
      <w:proofErr w:type="spellStart"/>
      <w:r w:rsidRPr="00D205EC">
        <w:rPr>
          <w:rFonts w:ascii="Times New Roman" w:hAnsi="Times New Roman" w:cs="Times New Roman"/>
          <w:color w:val="C00000"/>
        </w:rPr>
        <w:t>GridSearchCV</w:t>
      </w:r>
      <w:proofErr w:type="spellEnd"/>
      <w:r w:rsidRPr="00D205EC">
        <w:rPr>
          <w:rFonts w:ascii="Times New Roman" w:hAnsi="Times New Roman" w:cs="Times New Roman"/>
          <w:color w:val="C00000"/>
        </w:rPr>
        <w:t xml:space="preserve"> should only allow valid inputs into the parameter grid, with appropriate error handling for invalid cases. A new visualisation showing a ‘best model’ </w:t>
      </w:r>
      <w:r w:rsidR="00B1051E" w:rsidRPr="00D205EC">
        <w:rPr>
          <w:rFonts w:ascii="Times New Roman" w:hAnsi="Times New Roman" w:cs="Times New Roman"/>
          <w:color w:val="C00000"/>
        </w:rPr>
        <w:t>tree,</w:t>
      </w:r>
      <w:r w:rsidRPr="00D205EC">
        <w:rPr>
          <w:rFonts w:ascii="Times New Roman" w:hAnsi="Times New Roman" w:cs="Times New Roman"/>
          <w:color w:val="C00000"/>
        </w:rPr>
        <w:t xml:space="preserve"> and parameters should be correctly displayed, matching the parameters found, allowing the user to compare models.</w:t>
      </w:r>
    </w:p>
    <w:p w14:paraId="72797EBF" w14:textId="77777777"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A user should be able to save any configuration of their data on their desktop using an intuitive button feature.</w:t>
      </w:r>
    </w:p>
    <w:p w14:paraId="26BA4140" w14:textId="56251212" w:rsidR="00611D39" w:rsidRPr="00D205EC" w:rsidRDefault="00611D39"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A user should be able to upload any of their saved configurations using an intuitive button feature.</w:t>
      </w:r>
    </w:p>
    <w:p w14:paraId="06C5E9BD" w14:textId="77777777" w:rsidR="00611D39" w:rsidRPr="00D205EC" w:rsidRDefault="00611D39" w:rsidP="00611D39">
      <w:pPr>
        <w:pStyle w:val="ListParagraph"/>
        <w:ind w:left="1440"/>
        <w:rPr>
          <w:rFonts w:ascii="Times New Roman" w:hAnsi="Times New Roman" w:cs="Times New Roman"/>
          <w:color w:val="C00000"/>
          <w:u w:val="single"/>
        </w:rPr>
      </w:pPr>
    </w:p>
    <w:p w14:paraId="0A402402" w14:textId="37F9350F" w:rsidR="00611D39" w:rsidRPr="00D205EC" w:rsidRDefault="00611D39" w:rsidP="0068082A">
      <w:pPr>
        <w:pStyle w:val="ListParagraph"/>
        <w:numPr>
          <w:ilvl w:val="0"/>
          <w:numId w:val="56"/>
        </w:numPr>
        <w:rPr>
          <w:rFonts w:ascii="Times New Roman" w:hAnsi="Times New Roman" w:cs="Times New Roman"/>
          <w:b/>
          <w:bCs/>
          <w:color w:val="C00000"/>
          <w:u w:val="single"/>
        </w:rPr>
      </w:pPr>
      <w:r w:rsidRPr="00D205EC">
        <w:rPr>
          <w:rFonts w:ascii="Times New Roman" w:hAnsi="Times New Roman" w:cs="Times New Roman"/>
          <w:b/>
          <w:bCs/>
          <w:color w:val="C00000"/>
        </w:rPr>
        <w:t>Classification model:</w:t>
      </w:r>
    </w:p>
    <w:p w14:paraId="4A1B70B4" w14:textId="77777777" w:rsidR="00611D39" w:rsidRPr="00D205EC" w:rsidRDefault="00D67AEA" w:rsidP="0068082A">
      <w:pPr>
        <w:pStyle w:val="ListParagraph"/>
        <w:numPr>
          <w:ilvl w:val="1"/>
          <w:numId w:val="56"/>
        </w:numPr>
        <w:rPr>
          <w:rFonts w:ascii="Times New Roman" w:hAnsi="Times New Roman" w:cs="Times New Roman"/>
          <w:color w:val="C00000"/>
          <w:u w:val="single"/>
        </w:rPr>
      </w:pPr>
      <w:r w:rsidRPr="00D205EC">
        <w:rPr>
          <w:rFonts w:ascii="Times New Roman" w:hAnsi="Times New Roman" w:cs="Times New Roman"/>
          <w:color w:val="C00000"/>
        </w:rPr>
        <w:t>For a classification model, the user should be able to pick a categorical column for the target using a dropdown, or a numerical target that is inherently categorical if no categorical columns are found.</w:t>
      </w:r>
    </w:p>
    <w:p w14:paraId="2261D926" w14:textId="68D8394F" w:rsidR="00D67AEA" w:rsidRPr="00D205EC" w:rsidRDefault="00D67AEA" w:rsidP="0068082A">
      <w:pPr>
        <w:pStyle w:val="ListParagraph"/>
        <w:numPr>
          <w:ilvl w:val="1"/>
          <w:numId w:val="56"/>
        </w:numPr>
        <w:rPr>
          <w:rFonts w:ascii="Times New Roman" w:hAnsi="Times New Roman" w:cs="Times New Roman"/>
          <w:color w:val="C00000"/>
          <w:u w:val="single"/>
        </w:rPr>
      </w:pPr>
      <w:r w:rsidRPr="00D205EC">
        <w:rPr>
          <w:rFonts w:ascii="Times New Roman" w:hAnsi="Times New Roman" w:cs="Times New Roman"/>
          <w:color w:val="C00000"/>
        </w:rPr>
        <w:t>For a classification model, the user can complete minimal EDA using a feature scatterplot analysis. Here, the correct numerical features should be shown for the axes, with the user being able to configure the x and y axes themselves.</w:t>
      </w:r>
    </w:p>
    <w:p w14:paraId="14D0A94F" w14:textId="22D3A054" w:rsidR="00D67AEA" w:rsidRPr="00D205EC" w:rsidRDefault="00D67AE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For a classification model, any change in the selection of the criterion dropdown should be shown in the decision tree visualisation and scores. These options should include ‘</w:t>
      </w:r>
      <w:proofErr w:type="spellStart"/>
      <w:r w:rsidRPr="00D205EC">
        <w:rPr>
          <w:rFonts w:ascii="Times New Roman" w:hAnsi="Times New Roman" w:cs="Times New Roman"/>
          <w:i/>
          <w:iCs/>
          <w:color w:val="C00000"/>
        </w:rPr>
        <w:t>gini</w:t>
      </w:r>
      <w:proofErr w:type="spellEnd"/>
      <w:r w:rsidRPr="00D205EC">
        <w:rPr>
          <w:rFonts w:ascii="Times New Roman" w:hAnsi="Times New Roman" w:cs="Times New Roman"/>
          <w:i/>
          <w:iCs/>
          <w:color w:val="C00000"/>
        </w:rPr>
        <w:t>’</w:t>
      </w:r>
      <w:r w:rsidRPr="00D205EC">
        <w:rPr>
          <w:rFonts w:ascii="Times New Roman" w:hAnsi="Times New Roman" w:cs="Times New Roman"/>
          <w:color w:val="C00000"/>
        </w:rPr>
        <w:t>, ‘</w:t>
      </w:r>
      <w:r w:rsidRPr="00D205EC">
        <w:rPr>
          <w:rFonts w:ascii="Times New Roman" w:hAnsi="Times New Roman" w:cs="Times New Roman"/>
          <w:i/>
          <w:iCs/>
          <w:color w:val="C00000"/>
        </w:rPr>
        <w:t>entropy</w:t>
      </w:r>
      <w:r w:rsidRPr="00D205EC">
        <w:rPr>
          <w:rFonts w:ascii="Times New Roman" w:hAnsi="Times New Roman" w:cs="Times New Roman"/>
          <w:color w:val="C00000"/>
        </w:rPr>
        <w:t>’ and ‘</w:t>
      </w:r>
      <w:proofErr w:type="spellStart"/>
      <w:r w:rsidRPr="00D205EC">
        <w:rPr>
          <w:rFonts w:ascii="Times New Roman" w:hAnsi="Times New Roman" w:cs="Times New Roman"/>
          <w:i/>
          <w:iCs/>
          <w:color w:val="C00000"/>
        </w:rPr>
        <w:t>log_</w:t>
      </w:r>
      <w:proofErr w:type="gramStart"/>
      <w:r w:rsidRPr="00D205EC">
        <w:rPr>
          <w:rFonts w:ascii="Times New Roman" w:hAnsi="Times New Roman" w:cs="Times New Roman"/>
          <w:i/>
          <w:iCs/>
          <w:color w:val="C00000"/>
        </w:rPr>
        <w:t>loss</w:t>
      </w:r>
      <w:proofErr w:type="spellEnd"/>
      <w:r w:rsidRPr="00D205EC">
        <w:rPr>
          <w:rFonts w:ascii="Times New Roman" w:hAnsi="Times New Roman" w:cs="Times New Roman"/>
          <w:i/>
          <w:iCs/>
          <w:color w:val="C00000"/>
        </w:rPr>
        <w:t>’</w:t>
      </w:r>
      <w:proofErr w:type="gramEnd"/>
      <w:r w:rsidRPr="00D205EC">
        <w:rPr>
          <w:rFonts w:ascii="Times New Roman" w:hAnsi="Times New Roman" w:cs="Times New Roman"/>
          <w:color w:val="C00000"/>
        </w:rPr>
        <w:t xml:space="preserve"> to match the specification shown in the </w:t>
      </w:r>
      <w:r w:rsidR="00665708" w:rsidRPr="00D205EC">
        <w:rPr>
          <w:rFonts w:ascii="Times New Roman" w:hAnsi="Times New Roman" w:cs="Times New Roman"/>
          <w:color w:val="C00000"/>
        </w:rPr>
        <w:t>scikit</w:t>
      </w:r>
      <w:r w:rsidRPr="00D205EC">
        <w:rPr>
          <w:rFonts w:ascii="Times New Roman" w:hAnsi="Times New Roman" w:cs="Times New Roman"/>
          <w:color w:val="C00000"/>
        </w:rPr>
        <w:t xml:space="preserve"> </w:t>
      </w:r>
      <w:proofErr w:type="spellStart"/>
      <w:r w:rsidRPr="00D205EC">
        <w:rPr>
          <w:rFonts w:ascii="Times New Roman" w:hAnsi="Times New Roman" w:cs="Times New Roman"/>
          <w:color w:val="C00000"/>
        </w:rPr>
        <w:t>DecisionTreeClassifier</w:t>
      </w:r>
      <w:proofErr w:type="spellEnd"/>
      <w:r w:rsidRPr="00D205EC">
        <w:rPr>
          <w:rFonts w:ascii="Times New Roman" w:hAnsi="Times New Roman" w:cs="Times New Roman"/>
          <w:color w:val="C00000"/>
        </w:rPr>
        <w:t xml:space="preserve"> documentation.</w:t>
      </w:r>
    </w:p>
    <w:p w14:paraId="31494CE5" w14:textId="73EF8008" w:rsidR="006513A4" w:rsidRPr="00D205EC" w:rsidRDefault="006513A4"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classification model that is conventionally overfitting (high </w:t>
      </w:r>
      <w:proofErr w:type="spellStart"/>
      <w:r w:rsidRPr="00D205EC">
        <w:rPr>
          <w:rFonts w:ascii="Times New Roman" w:hAnsi="Times New Roman" w:cs="Times New Roman"/>
          <w:i/>
          <w:iCs/>
          <w:color w:val="C00000"/>
        </w:rPr>
        <w:t>max_depth</w:t>
      </w:r>
      <w:proofErr w:type="spellEnd"/>
      <w:r w:rsidRPr="00D205EC">
        <w:rPr>
          <w:rFonts w:ascii="Times New Roman" w:hAnsi="Times New Roman" w:cs="Times New Roman"/>
          <w:color w:val="C00000"/>
        </w:rPr>
        <w:t xml:space="preserve">, low </w:t>
      </w:r>
      <w:proofErr w:type="spellStart"/>
      <w:r w:rsidRPr="00D205EC">
        <w:rPr>
          <w:rFonts w:ascii="Times New Roman" w:hAnsi="Times New Roman" w:cs="Times New Roman"/>
          <w:i/>
          <w:iCs/>
          <w:color w:val="C00000"/>
        </w:rPr>
        <w:t>min_samples_leaf</w:t>
      </w:r>
      <w:proofErr w:type="spellEnd"/>
      <w:r w:rsidRPr="00D205EC">
        <w:rPr>
          <w:rFonts w:ascii="Times New Roman" w:hAnsi="Times New Roman" w:cs="Times New Roman"/>
          <w:color w:val="C00000"/>
        </w:rPr>
        <w:t xml:space="preserve"> and </w:t>
      </w:r>
      <w:proofErr w:type="spellStart"/>
      <w:r w:rsidRPr="00D205EC">
        <w:rPr>
          <w:rFonts w:ascii="Times New Roman" w:hAnsi="Times New Roman" w:cs="Times New Roman"/>
          <w:i/>
          <w:iCs/>
          <w:color w:val="C00000"/>
        </w:rPr>
        <w:t>min_samples_split</w:t>
      </w:r>
      <w:proofErr w:type="spellEnd"/>
      <w:r w:rsidRPr="00D205EC">
        <w:rPr>
          <w:rFonts w:ascii="Times New Roman" w:hAnsi="Times New Roman" w:cs="Times New Roman"/>
          <w:color w:val="C00000"/>
        </w:rPr>
        <w:t xml:space="preserve"> values), a high training score and lower test score is found, with a generalisation score &gt; 0.1. These scores should display a warning of suggested overfitting. </w:t>
      </w:r>
    </w:p>
    <w:p w14:paraId="6FE1AD7A" w14:textId="451916B4" w:rsidR="006513A4" w:rsidRPr="00D205EC" w:rsidRDefault="006513A4"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classification model that is conventionally underfitting (low </w:t>
      </w:r>
      <w:proofErr w:type="spellStart"/>
      <w:r w:rsidRPr="00D205EC">
        <w:rPr>
          <w:rFonts w:ascii="Times New Roman" w:hAnsi="Times New Roman" w:cs="Times New Roman"/>
          <w:i/>
          <w:iCs/>
          <w:color w:val="C00000"/>
        </w:rPr>
        <w:t>max_depth</w:t>
      </w:r>
      <w:proofErr w:type="spellEnd"/>
      <w:r w:rsidRPr="00D205EC">
        <w:rPr>
          <w:rFonts w:ascii="Times New Roman" w:hAnsi="Times New Roman" w:cs="Times New Roman"/>
          <w:color w:val="C00000"/>
        </w:rPr>
        <w:t xml:space="preserve">, higher </w:t>
      </w:r>
      <w:proofErr w:type="spellStart"/>
      <w:r w:rsidRPr="00D205EC">
        <w:rPr>
          <w:rFonts w:ascii="Times New Roman" w:hAnsi="Times New Roman" w:cs="Times New Roman"/>
          <w:i/>
          <w:iCs/>
          <w:color w:val="C00000"/>
        </w:rPr>
        <w:t>min_samples_leaf</w:t>
      </w:r>
      <w:proofErr w:type="spellEnd"/>
      <w:r w:rsidRPr="00D205EC">
        <w:rPr>
          <w:rFonts w:ascii="Times New Roman" w:hAnsi="Times New Roman" w:cs="Times New Roman"/>
          <w:i/>
          <w:iCs/>
          <w:color w:val="C00000"/>
        </w:rPr>
        <w:t xml:space="preserve"> </w:t>
      </w:r>
      <w:r w:rsidRPr="00D205EC">
        <w:rPr>
          <w:rFonts w:ascii="Times New Roman" w:hAnsi="Times New Roman" w:cs="Times New Roman"/>
          <w:color w:val="C00000"/>
        </w:rPr>
        <w:t xml:space="preserve">and </w:t>
      </w:r>
      <w:proofErr w:type="spellStart"/>
      <w:r w:rsidRPr="00D205EC">
        <w:rPr>
          <w:rFonts w:ascii="Times New Roman" w:hAnsi="Times New Roman" w:cs="Times New Roman"/>
          <w:i/>
          <w:iCs/>
          <w:color w:val="C00000"/>
        </w:rPr>
        <w:t>min_samples_split</w:t>
      </w:r>
      <w:proofErr w:type="spellEnd"/>
      <w:r w:rsidRPr="00D205EC">
        <w:rPr>
          <w:rFonts w:ascii="Times New Roman" w:hAnsi="Times New Roman" w:cs="Times New Roman"/>
          <w:color w:val="C00000"/>
        </w:rPr>
        <w:t xml:space="preserve"> values), training and test scores &lt; 0.7 are found. These scores should display a warning of suggested underfitting.</w:t>
      </w:r>
    </w:p>
    <w:p w14:paraId="144AD987" w14:textId="52E0A4C8" w:rsidR="006513A4" w:rsidRPr="00D205EC" w:rsidRDefault="008A5AA8"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For a classification model that is conventionally good, training scores &gt; 0.85 and generalisation scores &lt; 0.05 are found. These scores should display an indication of a good model fit.</w:t>
      </w:r>
    </w:p>
    <w:p w14:paraId="1E8AEE13" w14:textId="772712C3" w:rsidR="008A5AA8" w:rsidRPr="00D205EC" w:rsidRDefault="008A5AA8"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For a classif</w:t>
      </w:r>
      <w:r w:rsidR="00D327CB" w:rsidRPr="00D205EC">
        <w:rPr>
          <w:rFonts w:ascii="Times New Roman" w:hAnsi="Times New Roman" w:cs="Times New Roman"/>
          <w:color w:val="C00000"/>
        </w:rPr>
        <w:t>ication model, the configured confusion matrix should display an accurate representation of the test scores for a model that is a good fit, underfitting and overfitting.</w:t>
      </w:r>
    </w:p>
    <w:p w14:paraId="27D631E4" w14:textId="77777777" w:rsidR="00611D39" w:rsidRPr="00D205EC" w:rsidRDefault="00611D39" w:rsidP="00611D39">
      <w:pPr>
        <w:rPr>
          <w:rFonts w:ascii="Times New Roman" w:hAnsi="Times New Roman" w:cs="Times New Roman"/>
          <w:color w:val="C00000"/>
        </w:rPr>
      </w:pPr>
    </w:p>
    <w:p w14:paraId="27F6DA60" w14:textId="4CF16977" w:rsidR="00611D39" w:rsidRPr="00D205EC" w:rsidRDefault="00611D39" w:rsidP="0068082A">
      <w:pPr>
        <w:pStyle w:val="ListParagraph"/>
        <w:numPr>
          <w:ilvl w:val="0"/>
          <w:numId w:val="56"/>
        </w:numPr>
        <w:rPr>
          <w:rFonts w:ascii="Times New Roman" w:hAnsi="Times New Roman" w:cs="Times New Roman"/>
          <w:b/>
          <w:bCs/>
          <w:color w:val="C00000"/>
        </w:rPr>
      </w:pPr>
      <w:r w:rsidRPr="00D205EC">
        <w:rPr>
          <w:rFonts w:ascii="Times New Roman" w:hAnsi="Times New Roman" w:cs="Times New Roman"/>
          <w:b/>
          <w:bCs/>
          <w:color w:val="C00000"/>
        </w:rPr>
        <w:t>Regression Model:</w:t>
      </w:r>
    </w:p>
    <w:p w14:paraId="19C310AC" w14:textId="7A522AC7" w:rsidR="00042A1A" w:rsidRPr="00D205EC" w:rsidRDefault="00042A1A" w:rsidP="0068082A">
      <w:pPr>
        <w:pStyle w:val="ListParagraph"/>
        <w:numPr>
          <w:ilvl w:val="1"/>
          <w:numId w:val="56"/>
        </w:numPr>
        <w:rPr>
          <w:rFonts w:ascii="Times New Roman" w:hAnsi="Times New Roman" w:cs="Times New Roman"/>
          <w:color w:val="C00000"/>
          <w:u w:val="single"/>
        </w:rPr>
      </w:pPr>
      <w:r w:rsidRPr="00D205EC">
        <w:rPr>
          <w:rFonts w:ascii="Times New Roman" w:hAnsi="Times New Roman" w:cs="Times New Roman"/>
          <w:color w:val="C00000"/>
        </w:rPr>
        <w:t xml:space="preserve">For a </w:t>
      </w:r>
      <w:r w:rsidRPr="00D205EC">
        <w:rPr>
          <w:rFonts w:ascii="Times New Roman" w:hAnsi="Times New Roman" w:cs="Times New Roman"/>
          <w:color w:val="C00000"/>
        </w:rPr>
        <w:t>regression</w:t>
      </w:r>
      <w:r w:rsidRPr="00D205EC">
        <w:rPr>
          <w:rFonts w:ascii="Times New Roman" w:hAnsi="Times New Roman" w:cs="Times New Roman"/>
          <w:color w:val="C00000"/>
        </w:rPr>
        <w:t xml:space="preserve"> model, the user should be able to pick a </w:t>
      </w:r>
      <w:r w:rsidRPr="00D205EC">
        <w:rPr>
          <w:rFonts w:ascii="Times New Roman" w:hAnsi="Times New Roman" w:cs="Times New Roman"/>
          <w:color w:val="C00000"/>
        </w:rPr>
        <w:t>continuous numerical</w:t>
      </w:r>
      <w:r w:rsidRPr="00D205EC">
        <w:rPr>
          <w:rFonts w:ascii="Times New Roman" w:hAnsi="Times New Roman" w:cs="Times New Roman"/>
          <w:color w:val="C00000"/>
        </w:rPr>
        <w:t xml:space="preserve"> column for the target using a dropdown</w:t>
      </w:r>
      <w:r w:rsidRPr="00D205EC">
        <w:rPr>
          <w:rFonts w:ascii="Times New Roman" w:hAnsi="Times New Roman" w:cs="Times New Roman"/>
          <w:color w:val="C00000"/>
        </w:rPr>
        <w:t xml:space="preserve"> </w:t>
      </w:r>
    </w:p>
    <w:p w14:paraId="3BC800D7" w14:textId="204EF2E7" w:rsidR="00042A1A" w:rsidRPr="00D205EC" w:rsidRDefault="00042A1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lastRenderedPageBreak/>
        <w:t xml:space="preserve">For a regression model, the user can complete a simple EDA using a boxplot and correlation matrix. Both plots should correctly render with correct labels and enlarge for clarity. </w:t>
      </w:r>
    </w:p>
    <w:p w14:paraId="0F063A37" w14:textId="2958C8C2" w:rsidR="00042A1A" w:rsidRPr="00D205EC" w:rsidRDefault="00042A1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w:t>
      </w:r>
      <w:r w:rsidRPr="00D205EC">
        <w:rPr>
          <w:rFonts w:ascii="Times New Roman" w:hAnsi="Times New Roman" w:cs="Times New Roman"/>
          <w:color w:val="C00000"/>
        </w:rPr>
        <w:t>regression</w:t>
      </w:r>
      <w:r w:rsidRPr="00D205EC">
        <w:rPr>
          <w:rFonts w:ascii="Times New Roman" w:hAnsi="Times New Roman" w:cs="Times New Roman"/>
          <w:color w:val="C00000"/>
        </w:rPr>
        <w:t xml:space="preserve"> model, any change in the selection of the criterion dropdown should be </w:t>
      </w:r>
      <w:r w:rsidRPr="00D205EC">
        <w:rPr>
          <w:rFonts w:ascii="Times New Roman" w:hAnsi="Times New Roman" w:cs="Times New Roman"/>
          <w:color w:val="C00000"/>
        </w:rPr>
        <w:t>observed</w:t>
      </w:r>
      <w:r w:rsidRPr="00D205EC">
        <w:rPr>
          <w:rFonts w:ascii="Times New Roman" w:hAnsi="Times New Roman" w:cs="Times New Roman"/>
          <w:color w:val="C00000"/>
        </w:rPr>
        <w:t xml:space="preserve"> in the decision tree visualisation and scores. These options should include ‘</w:t>
      </w:r>
      <w:proofErr w:type="spellStart"/>
      <w:r w:rsidRPr="00D205EC">
        <w:rPr>
          <w:rFonts w:ascii="Times New Roman" w:hAnsi="Times New Roman" w:cs="Times New Roman"/>
          <w:i/>
          <w:iCs/>
          <w:color w:val="C00000"/>
        </w:rPr>
        <w:t>squared_error</w:t>
      </w:r>
      <w:proofErr w:type="spellEnd"/>
      <w:r w:rsidRPr="00D205EC">
        <w:rPr>
          <w:rFonts w:ascii="Times New Roman" w:hAnsi="Times New Roman" w:cs="Times New Roman"/>
          <w:i/>
          <w:iCs/>
          <w:color w:val="C00000"/>
        </w:rPr>
        <w:t>’</w:t>
      </w:r>
      <w:r w:rsidRPr="00D205EC">
        <w:rPr>
          <w:rFonts w:ascii="Times New Roman" w:hAnsi="Times New Roman" w:cs="Times New Roman"/>
          <w:color w:val="C00000"/>
        </w:rPr>
        <w:t>, ‘</w:t>
      </w:r>
      <w:proofErr w:type="spellStart"/>
      <w:r w:rsidRPr="00D205EC">
        <w:rPr>
          <w:rFonts w:ascii="Times New Roman" w:hAnsi="Times New Roman" w:cs="Times New Roman"/>
          <w:i/>
          <w:iCs/>
          <w:color w:val="C00000"/>
        </w:rPr>
        <w:t>friedman_mse</w:t>
      </w:r>
      <w:proofErr w:type="spellEnd"/>
      <w:r w:rsidRPr="00D205EC">
        <w:rPr>
          <w:rFonts w:ascii="Times New Roman" w:hAnsi="Times New Roman" w:cs="Times New Roman"/>
          <w:i/>
          <w:iCs/>
          <w:color w:val="C00000"/>
        </w:rPr>
        <w:t>’</w:t>
      </w:r>
      <w:r w:rsidRPr="00D205EC">
        <w:rPr>
          <w:rFonts w:ascii="Times New Roman" w:hAnsi="Times New Roman" w:cs="Times New Roman"/>
          <w:color w:val="C00000"/>
        </w:rPr>
        <w:t>, ‘</w:t>
      </w:r>
      <w:proofErr w:type="spellStart"/>
      <w:r w:rsidRPr="00D205EC">
        <w:rPr>
          <w:rFonts w:ascii="Times New Roman" w:hAnsi="Times New Roman" w:cs="Times New Roman"/>
          <w:i/>
          <w:iCs/>
          <w:color w:val="C00000"/>
        </w:rPr>
        <w:t>absolute_error</w:t>
      </w:r>
      <w:proofErr w:type="spellEnd"/>
      <w:r w:rsidRPr="00D205EC">
        <w:rPr>
          <w:rFonts w:ascii="Times New Roman" w:hAnsi="Times New Roman" w:cs="Times New Roman"/>
          <w:i/>
          <w:iCs/>
          <w:color w:val="C00000"/>
        </w:rPr>
        <w:t>’</w:t>
      </w:r>
      <w:r w:rsidRPr="00D205EC">
        <w:rPr>
          <w:rFonts w:ascii="Times New Roman" w:hAnsi="Times New Roman" w:cs="Times New Roman"/>
          <w:color w:val="C00000"/>
        </w:rPr>
        <w:t xml:space="preserve"> and ‘</w:t>
      </w:r>
      <w:proofErr w:type="spellStart"/>
      <w:r w:rsidRPr="00D205EC">
        <w:rPr>
          <w:rFonts w:ascii="Times New Roman" w:hAnsi="Times New Roman" w:cs="Times New Roman"/>
          <w:i/>
          <w:iCs/>
          <w:color w:val="C00000"/>
        </w:rPr>
        <w:t>poisson</w:t>
      </w:r>
      <w:proofErr w:type="spellEnd"/>
      <w:r w:rsidRPr="00D205EC">
        <w:rPr>
          <w:rFonts w:ascii="Times New Roman" w:hAnsi="Times New Roman" w:cs="Times New Roman"/>
          <w:i/>
          <w:iCs/>
          <w:color w:val="C00000"/>
        </w:rPr>
        <w:t>’</w:t>
      </w:r>
      <w:r w:rsidRPr="00D205EC">
        <w:rPr>
          <w:rFonts w:ascii="Times New Roman" w:hAnsi="Times New Roman" w:cs="Times New Roman"/>
          <w:color w:val="C00000"/>
        </w:rPr>
        <w:t>,</w:t>
      </w:r>
      <w:r w:rsidRPr="00D205EC">
        <w:rPr>
          <w:rFonts w:ascii="Times New Roman" w:hAnsi="Times New Roman" w:cs="Times New Roman"/>
          <w:color w:val="C00000"/>
        </w:rPr>
        <w:t xml:space="preserve"> match</w:t>
      </w:r>
      <w:r w:rsidRPr="00D205EC">
        <w:rPr>
          <w:rFonts w:ascii="Times New Roman" w:hAnsi="Times New Roman" w:cs="Times New Roman"/>
          <w:color w:val="C00000"/>
        </w:rPr>
        <w:t>ing</w:t>
      </w:r>
      <w:r w:rsidRPr="00D205EC">
        <w:rPr>
          <w:rFonts w:ascii="Times New Roman" w:hAnsi="Times New Roman" w:cs="Times New Roman"/>
          <w:color w:val="C00000"/>
        </w:rPr>
        <w:t xml:space="preserve"> the specification shown in the </w:t>
      </w:r>
      <w:r w:rsidR="00665708" w:rsidRPr="00D205EC">
        <w:rPr>
          <w:rFonts w:ascii="Times New Roman" w:hAnsi="Times New Roman" w:cs="Times New Roman"/>
          <w:color w:val="C00000"/>
        </w:rPr>
        <w:t>scikit</w:t>
      </w:r>
      <w:r w:rsidRPr="00D205EC">
        <w:rPr>
          <w:rFonts w:ascii="Times New Roman" w:hAnsi="Times New Roman" w:cs="Times New Roman"/>
          <w:color w:val="C00000"/>
        </w:rPr>
        <w:t xml:space="preserve"> </w:t>
      </w:r>
      <w:proofErr w:type="spellStart"/>
      <w:r w:rsidRPr="00D205EC">
        <w:rPr>
          <w:rFonts w:ascii="Times New Roman" w:hAnsi="Times New Roman" w:cs="Times New Roman"/>
          <w:color w:val="C00000"/>
        </w:rPr>
        <w:t>DecisionTree</w:t>
      </w:r>
      <w:r w:rsidRPr="00D205EC">
        <w:rPr>
          <w:rFonts w:ascii="Times New Roman" w:hAnsi="Times New Roman" w:cs="Times New Roman"/>
          <w:color w:val="C00000"/>
        </w:rPr>
        <w:t>Regressor</w:t>
      </w:r>
      <w:proofErr w:type="spellEnd"/>
      <w:r w:rsidRPr="00D205EC">
        <w:rPr>
          <w:rFonts w:ascii="Times New Roman" w:hAnsi="Times New Roman" w:cs="Times New Roman"/>
          <w:color w:val="C00000"/>
        </w:rPr>
        <w:t xml:space="preserve"> </w:t>
      </w:r>
      <w:r w:rsidRPr="00D205EC">
        <w:rPr>
          <w:rFonts w:ascii="Times New Roman" w:hAnsi="Times New Roman" w:cs="Times New Roman"/>
          <w:color w:val="C00000"/>
        </w:rPr>
        <w:t>documentation.</w:t>
      </w:r>
    </w:p>
    <w:p w14:paraId="2A1E0073" w14:textId="7E0CF1AA" w:rsidR="00042A1A" w:rsidRPr="00D205EC" w:rsidRDefault="00042A1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For a</w:t>
      </w:r>
      <w:r w:rsidRPr="00D205EC">
        <w:rPr>
          <w:rFonts w:ascii="Times New Roman" w:hAnsi="Times New Roman" w:cs="Times New Roman"/>
          <w:color w:val="C00000"/>
        </w:rPr>
        <w:t xml:space="preserve"> regression</w:t>
      </w:r>
      <w:r w:rsidRPr="00D205EC">
        <w:rPr>
          <w:rFonts w:ascii="Times New Roman" w:hAnsi="Times New Roman" w:cs="Times New Roman"/>
          <w:color w:val="C00000"/>
        </w:rPr>
        <w:t xml:space="preserve"> model that is conventionally overfitting (high </w:t>
      </w:r>
      <w:proofErr w:type="spellStart"/>
      <w:r w:rsidRPr="00D205EC">
        <w:rPr>
          <w:rFonts w:ascii="Times New Roman" w:hAnsi="Times New Roman" w:cs="Times New Roman"/>
          <w:i/>
          <w:iCs/>
          <w:color w:val="C00000"/>
        </w:rPr>
        <w:t>max_depth</w:t>
      </w:r>
      <w:proofErr w:type="spellEnd"/>
      <w:r w:rsidRPr="00D205EC">
        <w:rPr>
          <w:rFonts w:ascii="Times New Roman" w:hAnsi="Times New Roman" w:cs="Times New Roman"/>
          <w:color w:val="C00000"/>
        </w:rPr>
        <w:t xml:space="preserve">, low </w:t>
      </w:r>
      <w:proofErr w:type="spellStart"/>
      <w:r w:rsidRPr="00D205EC">
        <w:rPr>
          <w:rFonts w:ascii="Times New Roman" w:hAnsi="Times New Roman" w:cs="Times New Roman"/>
          <w:i/>
          <w:iCs/>
          <w:color w:val="C00000"/>
        </w:rPr>
        <w:t>min_samples_leaf</w:t>
      </w:r>
      <w:proofErr w:type="spellEnd"/>
      <w:r w:rsidRPr="00D205EC">
        <w:rPr>
          <w:rFonts w:ascii="Times New Roman" w:hAnsi="Times New Roman" w:cs="Times New Roman"/>
          <w:color w:val="C00000"/>
        </w:rPr>
        <w:t xml:space="preserve"> and </w:t>
      </w:r>
      <w:proofErr w:type="spellStart"/>
      <w:r w:rsidRPr="00D205EC">
        <w:rPr>
          <w:rFonts w:ascii="Times New Roman" w:hAnsi="Times New Roman" w:cs="Times New Roman"/>
          <w:i/>
          <w:iCs/>
          <w:color w:val="C00000"/>
        </w:rPr>
        <w:t>min_samples_split</w:t>
      </w:r>
      <w:proofErr w:type="spellEnd"/>
      <w:r w:rsidRPr="00D205EC">
        <w:rPr>
          <w:rFonts w:ascii="Times New Roman" w:hAnsi="Times New Roman" w:cs="Times New Roman"/>
          <w:color w:val="C00000"/>
        </w:rPr>
        <w:t xml:space="preserve"> values), a</w:t>
      </w:r>
      <w:r w:rsidRPr="00D205EC">
        <w:rPr>
          <w:rFonts w:ascii="Times New Roman" w:hAnsi="Times New Roman" w:cs="Times New Roman"/>
          <w:color w:val="C00000"/>
        </w:rPr>
        <w:t xml:space="preserve"> low</w:t>
      </w:r>
      <w:r w:rsidRPr="00D205EC">
        <w:rPr>
          <w:rFonts w:ascii="Times New Roman" w:hAnsi="Times New Roman" w:cs="Times New Roman"/>
          <w:color w:val="C00000"/>
        </w:rPr>
        <w:t xml:space="preserve"> training </w:t>
      </w:r>
      <w:r w:rsidRPr="00D205EC">
        <w:rPr>
          <w:rFonts w:ascii="Times New Roman" w:hAnsi="Times New Roman" w:cs="Times New Roman"/>
          <w:color w:val="C00000"/>
        </w:rPr>
        <w:t>error</w:t>
      </w:r>
      <w:r w:rsidRPr="00D205EC">
        <w:rPr>
          <w:rFonts w:ascii="Times New Roman" w:hAnsi="Times New Roman" w:cs="Times New Roman"/>
          <w:color w:val="C00000"/>
        </w:rPr>
        <w:t xml:space="preserve"> and </w:t>
      </w:r>
      <w:r w:rsidRPr="00D205EC">
        <w:rPr>
          <w:rFonts w:ascii="Times New Roman" w:hAnsi="Times New Roman" w:cs="Times New Roman"/>
          <w:color w:val="C00000"/>
        </w:rPr>
        <w:t>higher</w:t>
      </w:r>
      <w:r w:rsidRPr="00D205EC">
        <w:rPr>
          <w:rFonts w:ascii="Times New Roman" w:hAnsi="Times New Roman" w:cs="Times New Roman"/>
          <w:color w:val="C00000"/>
        </w:rPr>
        <w:t xml:space="preserve"> test </w:t>
      </w:r>
      <w:r w:rsidRPr="00D205EC">
        <w:rPr>
          <w:rFonts w:ascii="Times New Roman" w:hAnsi="Times New Roman" w:cs="Times New Roman"/>
          <w:color w:val="C00000"/>
        </w:rPr>
        <w:t xml:space="preserve">error </w:t>
      </w:r>
      <w:r w:rsidRPr="00D205EC">
        <w:rPr>
          <w:rFonts w:ascii="Times New Roman" w:hAnsi="Times New Roman" w:cs="Times New Roman"/>
          <w:color w:val="C00000"/>
        </w:rPr>
        <w:t>is found,</w:t>
      </w:r>
      <w:r w:rsidRPr="00D205EC">
        <w:rPr>
          <w:rFonts w:ascii="Times New Roman" w:hAnsi="Times New Roman" w:cs="Times New Roman"/>
          <w:color w:val="C00000"/>
        </w:rPr>
        <w:t xml:space="preserve"> with the test error being significantly lower</w:t>
      </w:r>
      <w:r w:rsidRPr="00D205EC">
        <w:rPr>
          <w:rFonts w:ascii="Times New Roman" w:hAnsi="Times New Roman" w:cs="Times New Roman"/>
          <w:color w:val="C00000"/>
        </w:rPr>
        <w:t xml:space="preserve">. These scores should display a warning of suggested overfitting. </w:t>
      </w:r>
    </w:p>
    <w:p w14:paraId="5C040D26" w14:textId="3D09C8C9" w:rsidR="00042A1A" w:rsidRPr="00D205EC" w:rsidRDefault="00042A1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w:t>
      </w:r>
      <w:r w:rsidRPr="00D205EC">
        <w:rPr>
          <w:rFonts w:ascii="Times New Roman" w:hAnsi="Times New Roman" w:cs="Times New Roman"/>
          <w:color w:val="C00000"/>
        </w:rPr>
        <w:t>regression</w:t>
      </w:r>
      <w:r w:rsidRPr="00D205EC">
        <w:rPr>
          <w:rFonts w:ascii="Times New Roman" w:hAnsi="Times New Roman" w:cs="Times New Roman"/>
          <w:color w:val="C00000"/>
        </w:rPr>
        <w:t xml:space="preserve"> model that is conventionally underfitting (low </w:t>
      </w:r>
      <w:proofErr w:type="spellStart"/>
      <w:r w:rsidRPr="00D205EC">
        <w:rPr>
          <w:rFonts w:ascii="Times New Roman" w:hAnsi="Times New Roman" w:cs="Times New Roman"/>
          <w:i/>
          <w:iCs/>
          <w:color w:val="C00000"/>
        </w:rPr>
        <w:t>max_depth</w:t>
      </w:r>
      <w:proofErr w:type="spellEnd"/>
      <w:r w:rsidRPr="00D205EC">
        <w:rPr>
          <w:rFonts w:ascii="Times New Roman" w:hAnsi="Times New Roman" w:cs="Times New Roman"/>
          <w:color w:val="C00000"/>
        </w:rPr>
        <w:t xml:space="preserve">, higher </w:t>
      </w:r>
      <w:proofErr w:type="spellStart"/>
      <w:r w:rsidRPr="00D205EC">
        <w:rPr>
          <w:rFonts w:ascii="Times New Roman" w:hAnsi="Times New Roman" w:cs="Times New Roman"/>
          <w:i/>
          <w:iCs/>
          <w:color w:val="C00000"/>
        </w:rPr>
        <w:t>min_samples_leaf</w:t>
      </w:r>
      <w:proofErr w:type="spellEnd"/>
      <w:r w:rsidRPr="00D205EC">
        <w:rPr>
          <w:rFonts w:ascii="Times New Roman" w:hAnsi="Times New Roman" w:cs="Times New Roman"/>
          <w:color w:val="C00000"/>
        </w:rPr>
        <w:t xml:space="preserve"> and </w:t>
      </w:r>
      <w:proofErr w:type="spellStart"/>
      <w:r w:rsidRPr="00D205EC">
        <w:rPr>
          <w:rFonts w:ascii="Times New Roman" w:hAnsi="Times New Roman" w:cs="Times New Roman"/>
          <w:i/>
          <w:iCs/>
          <w:color w:val="C00000"/>
        </w:rPr>
        <w:t>min_samples_split</w:t>
      </w:r>
      <w:proofErr w:type="spellEnd"/>
      <w:r w:rsidRPr="00D205EC">
        <w:rPr>
          <w:rFonts w:ascii="Times New Roman" w:hAnsi="Times New Roman" w:cs="Times New Roman"/>
          <w:color w:val="C00000"/>
        </w:rPr>
        <w:t xml:space="preserve"> values), training and test </w:t>
      </w:r>
      <w:r w:rsidRPr="00D205EC">
        <w:rPr>
          <w:rFonts w:ascii="Times New Roman" w:hAnsi="Times New Roman" w:cs="Times New Roman"/>
          <w:color w:val="C00000"/>
        </w:rPr>
        <w:t>errors</w:t>
      </w:r>
      <w:r w:rsidRPr="00D205EC">
        <w:rPr>
          <w:rFonts w:ascii="Times New Roman" w:hAnsi="Times New Roman" w:cs="Times New Roman"/>
          <w:color w:val="C00000"/>
        </w:rPr>
        <w:t xml:space="preserve"> </w:t>
      </w:r>
      <w:r w:rsidRPr="00D205EC">
        <w:rPr>
          <w:rFonts w:ascii="Times New Roman" w:hAnsi="Times New Roman" w:cs="Times New Roman"/>
          <w:color w:val="C00000"/>
        </w:rPr>
        <w:t xml:space="preserve">that are significantly low are </w:t>
      </w:r>
      <w:r w:rsidRPr="00D205EC">
        <w:rPr>
          <w:rFonts w:ascii="Times New Roman" w:hAnsi="Times New Roman" w:cs="Times New Roman"/>
          <w:color w:val="C00000"/>
        </w:rPr>
        <w:t>found. These scores should display a warning of suggested underfitting.</w:t>
      </w:r>
    </w:p>
    <w:p w14:paraId="22794EB0" w14:textId="30E5C1A2" w:rsidR="00042A1A" w:rsidRPr="00D205EC" w:rsidRDefault="00042A1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w:t>
      </w:r>
      <w:r w:rsidRPr="00D205EC">
        <w:rPr>
          <w:rFonts w:ascii="Times New Roman" w:hAnsi="Times New Roman" w:cs="Times New Roman"/>
          <w:color w:val="C00000"/>
        </w:rPr>
        <w:t>regression</w:t>
      </w:r>
      <w:r w:rsidRPr="00D205EC">
        <w:rPr>
          <w:rFonts w:ascii="Times New Roman" w:hAnsi="Times New Roman" w:cs="Times New Roman"/>
          <w:color w:val="C00000"/>
        </w:rPr>
        <w:t xml:space="preserve"> model that is conventionally good, training </w:t>
      </w:r>
      <w:r w:rsidRPr="00D205EC">
        <w:rPr>
          <w:rFonts w:ascii="Times New Roman" w:hAnsi="Times New Roman" w:cs="Times New Roman"/>
          <w:color w:val="C00000"/>
        </w:rPr>
        <w:t>and test errors are shown to be significantly high and have a statistically small difference</w:t>
      </w:r>
      <w:r w:rsidRPr="00D205EC">
        <w:rPr>
          <w:rFonts w:ascii="Times New Roman" w:hAnsi="Times New Roman" w:cs="Times New Roman"/>
          <w:color w:val="C00000"/>
        </w:rPr>
        <w:t>. These scores should display an indication of a good model fit.</w:t>
      </w:r>
    </w:p>
    <w:p w14:paraId="7D57C13D" w14:textId="77777777" w:rsidR="00611D39" w:rsidRPr="00D205EC" w:rsidRDefault="00042A1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w:t>
      </w:r>
      <w:r w:rsidRPr="00D205EC">
        <w:rPr>
          <w:rFonts w:ascii="Times New Roman" w:hAnsi="Times New Roman" w:cs="Times New Roman"/>
          <w:color w:val="C00000"/>
        </w:rPr>
        <w:t>regression</w:t>
      </w:r>
      <w:r w:rsidRPr="00D205EC">
        <w:rPr>
          <w:rFonts w:ascii="Times New Roman" w:hAnsi="Times New Roman" w:cs="Times New Roman"/>
          <w:color w:val="C00000"/>
        </w:rPr>
        <w:t xml:space="preserve"> model, the configured </w:t>
      </w:r>
      <w:r w:rsidRPr="00D205EC">
        <w:rPr>
          <w:rFonts w:ascii="Times New Roman" w:hAnsi="Times New Roman" w:cs="Times New Roman"/>
          <w:color w:val="C00000"/>
        </w:rPr>
        <w:t xml:space="preserve">‘true vs predicted’ scatterplot </w:t>
      </w:r>
      <w:r w:rsidRPr="00D205EC">
        <w:rPr>
          <w:rFonts w:ascii="Times New Roman" w:hAnsi="Times New Roman" w:cs="Times New Roman"/>
          <w:color w:val="C00000"/>
        </w:rPr>
        <w:t>should</w:t>
      </w:r>
      <w:r w:rsidRPr="00D205EC">
        <w:rPr>
          <w:rFonts w:ascii="Times New Roman" w:hAnsi="Times New Roman" w:cs="Times New Roman"/>
          <w:color w:val="C00000"/>
        </w:rPr>
        <w:t xml:space="preserve"> render correctly in the application, showing an accurate representation of the training and test errors and supporting any suggestions made by the metrics.</w:t>
      </w:r>
    </w:p>
    <w:p w14:paraId="525B724C" w14:textId="226E524B" w:rsidR="00042A1A" w:rsidRPr="00D205EC" w:rsidRDefault="00042A1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For a regression model, any changes made to the configuration data will update and successfully render the SHAP summary and waterfall plots, with both plots correctly labelled.</w:t>
      </w:r>
    </w:p>
    <w:p w14:paraId="700AB6BE" w14:textId="34A0B277" w:rsidR="00042A1A" w:rsidRPr="00D205EC" w:rsidRDefault="00042A1A" w:rsidP="0068082A">
      <w:pPr>
        <w:pStyle w:val="ListParagraph"/>
        <w:numPr>
          <w:ilvl w:val="1"/>
          <w:numId w:val="56"/>
        </w:numPr>
        <w:rPr>
          <w:rFonts w:ascii="Times New Roman" w:hAnsi="Times New Roman" w:cs="Times New Roman"/>
          <w:color w:val="C00000"/>
        </w:rPr>
      </w:pPr>
      <w:r w:rsidRPr="00D205EC">
        <w:rPr>
          <w:rFonts w:ascii="Times New Roman" w:hAnsi="Times New Roman" w:cs="Times New Roman"/>
          <w:color w:val="C00000"/>
        </w:rPr>
        <w:t xml:space="preserve">For a regression mode, any changes made to the configuration data will update and successfully render the Partial Dependency Plots, with all non-target features being plotted and labelled correctly. </w:t>
      </w:r>
    </w:p>
    <w:p w14:paraId="792BB383" w14:textId="77777777" w:rsidR="008E5D4D" w:rsidRPr="00D205EC" w:rsidRDefault="008E5D4D" w:rsidP="008E5D4D">
      <w:pPr>
        <w:rPr>
          <w:rFonts w:ascii="Times New Roman" w:hAnsi="Times New Roman" w:cs="Times New Roman"/>
          <w:b/>
          <w:bCs/>
          <w:color w:val="215E99" w:themeColor="text2" w:themeTint="BF"/>
        </w:rPr>
      </w:pPr>
    </w:p>
    <w:p w14:paraId="489E1462" w14:textId="6845702F" w:rsidR="008E5D4D" w:rsidRPr="00D205EC" w:rsidRDefault="008E5D4D" w:rsidP="008E5D4D">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Conclusion</w:t>
      </w:r>
    </w:p>
    <w:p w14:paraId="2BC18480" w14:textId="5954E8C5" w:rsidR="00A86D43" w:rsidRPr="00D205EC" w:rsidRDefault="00A86D43" w:rsidP="008E5D4D">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Designing an interactive decision tree model must consider a user’s experience. </w:t>
      </w:r>
      <w:r w:rsidR="00D67AEA" w:rsidRPr="00D205EC">
        <w:rPr>
          <w:rFonts w:ascii="Times New Roman" w:hAnsi="Times New Roman" w:cs="Times New Roman"/>
          <w:color w:val="215E99" w:themeColor="text2" w:themeTint="BF"/>
        </w:rPr>
        <w:t>To</w:t>
      </w:r>
      <w:r w:rsidRPr="00D205EC">
        <w:rPr>
          <w:rFonts w:ascii="Times New Roman" w:hAnsi="Times New Roman" w:cs="Times New Roman"/>
          <w:color w:val="215E99" w:themeColor="text2" w:themeTint="BF"/>
        </w:rPr>
        <w:t xml:space="preserve"> create an effective interactive application, the user must have full control and be kept in the loop throughout the model lifecycle. As the application is developed to provide a no-code platform for those with little machine learning experience, hints and tips must be provided along the way.</w:t>
      </w:r>
    </w:p>
    <w:p w14:paraId="46E1FA16" w14:textId="77777777" w:rsidR="00A86D43" w:rsidRPr="00D205EC" w:rsidRDefault="00A86D43" w:rsidP="008E5D4D">
      <w:pPr>
        <w:rPr>
          <w:rFonts w:ascii="Times New Roman" w:hAnsi="Times New Roman" w:cs="Times New Roman"/>
          <w:color w:val="215E99" w:themeColor="text2" w:themeTint="BF"/>
        </w:rPr>
      </w:pPr>
    </w:p>
    <w:p w14:paraId="5711C8DD" w14:textId="1AA19709" w:rsidR="00A86D43" w:rsidRPr="00D205EC" w:rsidRDefault="00A86D43" w:rsidP="008E5D4D">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Moreover, prioritising visualisation is integral to increasing model explainability, and interpretability for the user. By consolidating the features needed for a regression and classification model induction pipeline, an effective application for decision tree building can be implemented. </w:t>
      </w:r>
    </w:p>
    <w:p w14:paraId="616AEAEB" w14:textId="77777777" w:rsidR="00607AD2" w:rsidRPr="00D205EC" w:rsidRDefault="00607AD2">
      <w:pPr>
        <w:rPr>
          <w:rFonts w:ascii="Times New Roman" w:hAnsi="Times New Roman" w:cs="Times New Roman"/>
        </w:rPr>
      </w:pPr>
    </w:p>
    <w:p w14:paraId="5C572258" w14:textId="4C2CC492" w:rsidR="00607AD2" w:rsidRPr="00D205EC" w:rsidRDefault="00607AD2">
      <w:pPr>
        <w:rPr>
          <w:rFonts w:ascii="Times New Roman" w:hAnsi="Times New Roman" w:cs="Times New Roman"/>
          <w:b/>
          <w:bCs/>
          <w:u w:val="single"/>
        </w:rPr>
      </w:pPr>
      <w:r w:rsidRPr="00D205EC">
        <w:rPr>
          <w:rFonts w:ascii="Times New Roman" w:hAnsi="Times New Roman" w:cs="Times New Roman"/>
          <w:b/>
          <w:bCs/>
          <w:u w:val="single"/>
        </w:rPr>
        <w:t>Chapter 4 – Implementation</w:t>
      </w:r>
    </w:p>
    <w:p w14:paraId="1EA14D78" w14:textId="77777777" w:rsidR="00716653" w:rsidRPr="00D205EC" w:rsidRDefault="00716653">
      <w:pPr>
        <w:rPr>
          <w:rFonts w:ascii="Times New Roman" w:hAnsi="Times New Roman" w:cs="Times New Roman"/>
          <w:b/>
          <w:bCs/>
          <w:u w:val="single"/>
        </w:rPr>
      </w:pPr>
    </w:p>
    <w:p w14:paraId="14029C8A" w14:textId="066400DC" w:rsidR="00716653" w:rsidRPr="00D205EC" w:rsidRDefault="00716653">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The chapter covers the steps taken to implement the interaction decision tree builder application. Based on the design discussed in the section prior, this section outlines the development of the user interaction</w:t>
      </w:r>
      <w:r w:rsidR="00D11826" w:rsidRPr="00D205EC">
        <w:rPr>
          <w:rFonts w:ascii="Times New Roman" w:hAnsi="Times New Roman" w:cs="Times New Roman"/>
          <w:color w:val="215E99" w:themeColor="text2" w:themeTint="BF"/>
        </w:rPr>
        <w:t xml:space="preserve">, the dashboard layout design </w:t>
      </w:r>
      <w:r w:rsidRPr="00D205EC">
        <w:rPr>
          <w:rFonts w:ascii="Times New Roman" w:hAnsi="Times New Roman" w:cs="Times New Roman"/>
          <w:color w:val="215E99" w:themeColor="text2" w:themeTint="BF"/>
        </w:rPr>
        <w:t xml:space="preserve">and model induction features for the classification and regression pipelines. Steps taken for the environment configuration using Python </w:t>
      </w:r>
      <w:r w:rsidR="00D03FDA" w:rsidRPr="00D205EC">
        <w:rPr>
          <w:rFonts w:ascii="Times New Roman" w:hAnsi="Times New Roman" w:cs="Times New Roman"/>
          <w:color w:val="215E99" w:themeColor="text2" w:themeTint="BF"/>
        </w:rPr>
        <w:t>a</w:t>
      </w:r>
      <w:r w:rsidRPr="00D205EC">
        <w:rPr>
          <w:rFonts w:ascii="Times New Roman" w:hAnsi="Times New Roman" w:cs="Times New Roman"/>
          <w:color w:val="215E99" w:themeColor="text2" w:themeTint="BF"/>
        </w:rPr>
        <w:t xml:space="preserve">nd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are described, along with challenges faced during the process.</w:t>
      </w:r>
    </w:p>
    <w:p w14:paraId="06DDAC4B" w14:textId="04367565" w:rsidR="00716653" w:rsidRPr="00D205EC" w:rsidRDefault="00716653">
      <w:pPr>
        <w:rPr>
          <w:rFonts w:ascii="Times New Roman" w:hAnsi="Times New Roman" w:cs="Times New Roman"/>
          <w:color w:val="215E99" w:themeColor="text2" w:themeTint="BF"/>
        </w:rPr>
      </w:pPr>
    </w:p>
    <w:p w14:paraId="18CD2ACB" w14:textId="67F2E1B9" w:rsidR="00716653" w:rsidRPr="00D205EC" w:rsidRDefault="00B80CDF">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Environment</w:t>
      </w:r>
    </w:p>
    <w:p w14:paraId="3D84F861" w14:textId="75CD365C" w:rsidR="00432067" w:rsidRPr="00D205EC" w:rsidRDefault="004A4AFB">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w:t>
      </w:r>
      <w:r w:rsidR="00936AA4" w:rsidRPr="00D205EC">
        <w:rPr>
          <w:rFonts w:ascii="Times New Roman" w:hAnsi="Times New Roman" w:cs="Times New Roman"/>
          <w:color w:val="215E99" w:themeColor="text2" w:themeTint="BF"/>
        </w:rPr>
        <w:t xml:space="preserve">environment for the application is relatively simple. The project was developed </w:t>
      </w:r>
      <w:r w:rsidR="00046D5D" w:rsidRPr="00D205EC">
        <w:rPr>
          <w:rFonts w:ascii="Times New Roman" w:hAnsi="Times New Roman" w:cs="Times New Roman"/>
          <w:color w:val="215E99" w:themeColor="text2" w:themeTint="BF"/>
        </w:rPr>
        <w:t xml:space="preserve">in </w:t>
      </w:r>
      <w:r w:rsidR="00936AA4" w:rsidRPr="00D205EC">
        <w:rPr>
          <w:rFonts w:ascii="Times New Roman" w:hAnsi="Times New Roman" w:cs="Times New Roman"/>
          <w:color w:val="215E99" w:themeColor="text2" w:themeTint="BF"/>
        </w:rPr>
        <w:t xml:space="preserve">Python 3.x, with scripts being implemented in Visual Studio IDE for project organisation and simplicity. </w:t>
      </w:r>
      <w:r w:rsidR="00046D5D" w:rsidRPr="00D205EC">
        <w:rPr>
          <w:rFonts w:ascii="Times New Roman" w:hAnsi="Times New Roman" w:cs="Times New Roman"/>
          <w:color w:val="215E99" w:themeColor="text2" w:themeTint="BF"/>
        </w:rPr>
        <w:t xml:space="preserve">Further project organisation was enabled through </w:t>
      </w:r>
      <w:proofErr w:type="spellStart"/>
      <w:r w:rsidR="00046D5D" w:rsidRPr="00D205EC">
        <w:rPr>
          <w:rFonts w:ascii="Times New Roman" w:hAnsi="Times New Roman" w:cs="Times New Roman"/>
          <w:color w:val="215E99" w:themeColor="text2" w:themeTint="BF"/>
        </w:rPr>
        <w:t>Streamlit</w:t>
      </w:r>
      <w:proofErr w:type="spellEnd"/>
      <w:r w:rsidR="00046D5D" w:rsidRPr="00D205EC">
        <w:rPr>
          <w:rFonts w:ascii="Times New Roman" w:hAnsi="Times New Roman" w:cs="Times New Roman"/>
          <w:color w:val="215E99" w:themeColor="text2" w:themeTint="BF"/>
        </w:rPr>
        <w:t xml:space="preserve">, which was installed and used for development of the web interface and hosting on localhost. The project folder follows the structure provided </w:t>
      </w:r>
      <w:r w:rsidR="0068082A" w:rsidRPr="00D205EC">
        <w:rPr>
          <w:rFonts w:ascii="Times New Roman" w:hAnsi="Times New Roman" w:cs="Times New Roman"/>
          <w:color w:val="215E99" w:themeColor="text2" w:themeTint="BF"/>
        </w:rPr>
        <w:t>from</w:t>
      </w:r>
      <w:r w:rsidR="00046D5D" w:rsidRPr="00D205EC">
        <w:rPr>
          <w:rFonts w:ascii="Times New Roman" w:hAnsi="Times New Roman" w:cs="Times New Roman"/>
          <w:color w:val="215E99" w:themeColor="text2" w:themeTint="BF"/>
        </w:rPr>
        <w:t xml:space="preserve"> </w:t>
      </w:r>
      <w:r w:rsidR="0068082A" w:rsidRPr="00D205EC">
        <w:rPr>
          <w:rFonts w:ascii="Times New Roman" w:hAnsi="Times New Roman" w:cs="Times New Roman"/>
          <w:color w:val="215E99" w:themeColor="text2" w:themeTint="BF"/>
        </w:rPr>
        <w:t>f</w:t>
      </w:r>
      <w:r w:rsidR="00046D5D" w:rsidRPr="00D205EC">
        <w:rPr>
          <w:rFonts w:ascii="Times New Roman" w:hAnsi="Times New Roman" w:cs="Times New Roman"/>
          <w:color w:val="215E99" w:themeColor="text2" w:themeTint="BF"/>
        </w:rPr>
        <w:t xml:space="preserve">igure </w:t>
      </w:r>
      <w:r w:rsidR="0068082A" w:rsidRPr="00D205EC">
        <w:rPr>
          <w:rFonts w:ascii="Times New Roman" w:hAnsi="Times New Roman" w:cs="Times New Roman"/>
          <w:color w:val="FF0000"/>
        </w:rPr>
        <w:t>1</w:t>
      </w:r>
      <w:r w:rsidR="000A62F3" w:rsidRPr="00D205EC">
        <w:rPr>
          <w:rFonts w:ascii="Times New Roman" w:hAnsi="Times New Roman" w:cs="Times New Roman"/>
          <w:color w:val="FF0000"/>
        </w:rPr>
        <w:t xml:space="preserve">, </w:t>
      </w:r>
      <w:r w:rsidR="000A62F3" w:rsidRPr="00D205EC">
        <w:rPr>
          <w:rFonts w:ascii="Times New Roman" w:hAnsi="Times New Roman" w:cs="Times New Roman"/>
          <w:color w:val="215E99" w:themeColor="text2" w:themeTint="BF"/>
        </w:rPr>
        <w:t>to construct a hierarchical structure handling multiple web pages in a single application</w:t>
      </w:r>
      <w:r w:rsidR="000A62F3" w:rsidRPr="00D205EC">
        <w:rPr>
          <w:rFonts w:ascii="Times New Roman" w:hAnsi="Times New Roman" w:cs="Times New Roman"/>
          <w:color w:val="0B769F" w:themeColor="accent4" w:themeShade="BF"/>
        </w:rPr>
        <w:t xml:space="preserve">. </w:t>
      </w:r>
      <w:r w:rsidR="000A62F3" w:rsidRPr="00D205EC">
        <w:rPr>
          <w:rFonts w:ascii="Times New Roman" w:hAnsi="Times New Roman" w:cs="Times New Roman"/>
          <w:color w:val="215E99" w:themeColor="text2" w:themeTint="BF"/>
        </w:rPr>
        <w:t xml:space="preserve">Separating the regression </w:t>
      </w:r>
      <w:r w:rsidR="00432067" w:rsidRPr="00D205EC">
        <w:rPr>
          <w:rFonts w:ascii="Times New Roman" w:hAnsi="Times New Roman" w:cs="Times New Roman"/>
          <w:color w:val="215E99" w:themeColor="text2" w:themeTint="BF"/>
        </w:rPr>
        <w:t>and</w:t>
      </w:r>
      <w:r w:rsidR="000A62F3" w:rsidRPr="00D205EC">
        <w:rPr>
          <w:rFonts w:ascii="Times New Roman" w:hAnsi="Times New Roman" w:cs="Times New Roman"/>
          <w:color w:val="215E99" w:themeColor="text2" w:themeTint="BF"/>
        </w:rPr>
        <w:t xml:space="preserve"> classification model functionalities improves user experience in making clear distinctions between the two</w:t>
      </w:r>
      <w:r w:rsidR="00432067" w:rsidRPr="00D205EC">
        <w:rPr>
          <w:rFonts w:ascii="Times New Roman" w:hAnsi="Times New Roman" w:cs="Times New Roman"/>
          <w:color w:val="215E99" w:themeColor="text2" w:themeTint="BF"/>
        </w:rPr>
        <w:t xml:space="preserve">, </w:t>
      </w:r>
      <w:r w:rsidR="000A62F3" w:rsidRPr="00D205EC">
        <w:rPr>
          <w:rFonts w:ascii="Times New Roman" w:hAnsi="Times New Roman" w:cs="Times New Roman"/>
          <w:color w:val="215E99" w:themeColor="text2" w:themeTint="BF"/>
        </w:rPr>
        <w:t xml:space="preserve">as well as providing better modularity. </w:t>
      </w:r>
      <w:r w:rsidR="00432067" w:rsidRPr="00D205EC">
        <w:rPr>
          <w:rFonts w:ascii="Times New Roman" w:hAnsi="Times New Roman" w:cs="Times New Roman"/>
          <w:color w:val="215E99" w:themeColor="text2" w:themeTint="BF"/>
        </w:rPr>
        <w:t xml:space="preserve">Furthermore, this establishes the relevant differences in the code between the two, reducing the risk of formatting errors between different dataset formats. Finally, the root folder contains the ‘requirements.txt’ file to manage dependencies required by the application, ensuring consistency across platforms. </w:t>
      </w:r>
    </w:p>
    <w:p w14:paraId="2AB6F73A" w14:textId="77777777" w:rsidR="00432067" w:rsidRPr="00D205EC" w:rsidRDefault="00432067">
      <w:pPr>
        <w:rPr>
          <w:rFonts w:ascii="Times New Roman" w:hAnsi="Times New Roman" w:cs="Times New Roman"/>
          <w:color w:val="215E99" w:themeColor="text2" w:themeTint="BF"/>
        </w:rPr>
      </w:pPr>
    </w:p>
    <w:p w14:paraId="3B08C043" w14:textId="4ADDB75C" w:rsidR="00432067" w:rsidRPr="00D205EC" w:rsidRDefault="00432067">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Python Script Template Setup</w:t>
      </w:r>
    </w:p>
    <w:p w14:paraId="251186B3" w14:textId="0248DEBA" w:rsidR="00283B08" w:rsidRPr="00D205EC" w:rsidRDefault="0012072C">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This section outlines the structure of the Python script to attain the current</w:t>
      </w:r>
      <w:r w:rsidR="00283B08" w:rsidRPr="00D205EC">
        <w:rPr>
          <w:rFonts w:ascii="Times New Roman" w:hAnsi="Times New Roman" w:cs="Times New Roman"/>
          <w:color w:val="215E99" w:themeColor="text2" w:themeTint="BF"/>
        </w:rPr>
        <w:t xml:space="preserve"> interactive</w:t>
      </w:r>
      <w:r w:rsidRPr="00D205EC">
        <w:rPr>
          <w:rFonts w:ascii="Times New Roman" w:hAnsi="Times New Roman" w:cs="Times New Roman"/>
          <w:color w:val="215E99" w:themeColor="text2" w:themeTint="BF"/>
        </w:rPr>
        <w:t xml:space="preserve"> application, covering </w:t>
      </w:r>
      <w:r w:rsidR="00283B08" w:rsidRPr="00D205EC">
        <w:rPr>
          <w:rFonts w:ascii="Times New Roman" w:hAnsi="Times New Roman" w:cs="Times New Roman"/>
          <w:color w:val="215E99" w:themeColor="text2" w:themeTint="BF"/>
        </w:rPr>
        <w:t xml:space="preserve">key </w:t>
      </w:r>
      <w:r w:rsidRPr="00D205EC">
        <w:rPr>
          <w:rFonts w:ascii="Times New Roman" w:hAnsi="Times New Roman" w:cs="Times New Roman"/>
          <w:color w:val="215E99" w:themeColor="text2" w:themeTint="BF"/>
        </w:rPr>
        <w:t>steps for</w:t>
      </w:r>
      <w:r w:rsidR="00283B08" w:rsidRPr="00D205EC">
        <w:rPr>
          <w:rFonts w:ascii="Times New Roman" w:hAnsi="Times New Roman" w:cs="Times New Roman"/>
          <w:color w:val="215E99" w:themeColor="text2" w:themeTint="BF"/>
        </w:rPr>
        <w:t xml:space="preserve"> handling</w:t>
      </w:r>
      <w:r w:rsidRPr="00D205EC">
        <w:rPr>
          <w:rFonts w:ascii="Times New Roman" w:hAnsi="Times New Roman" w:cs="Times New Roman"/>
          <w:color w:val="215E99" w:themeColor="text2" w:themeTint="BF"/>
        </w:rPr>
        <w:t xml:space="preserve"> user interaction, </w:t>
      </w:r>
      <w:r w:rsidR="00283B08" w:rsidRPr="00D205EC">
        <w:rPr>
          <w:rFonts w:ascii="Times New Roman" w:hAnsi="Times New Roman" w:cs="Times New Roman"/>
          <w:color w:val="215E99" w:themeColor="text2" w:themeTint="BF"/>
        </w:rPr>
        <w:t xml:space="preserve">uploading </w:t>
      </w:r>
      <w:r w:rsidRPr="00D205EC">
        <w:rPr>
          <w:rFonts w:ascii="Times New Roman" w:hAnsi="Times New Roman" w:cs="Times New Roman"/>
          <w:color w:val="215E99" w:themeColor="text2" w:themeTint="BF"/>
        </w:rPr>
        <w:t>CSV and config file</w:t>
      </w:r>
      <w:r w:rsidR="00283B08" w:rsidRPr="00D205EC">
        <w:rPr>
          <w:rFonts w:ascii="Times New Roman" w:hAnsi="Times New Roman" w:cs="Times New Roman"/>
          <w:color w:val="215E99" w:themeColor="text2" w:themeTint="BF"/>
        </w:rPr>
        <w:t>s</w:t>
      </w:r>
      <w:r w:rsidRPr="00D205EC">
        <w:rPr>
          <w:rFonts w:ascii="Times New Roman" w:hAnsi="Times New Roman" w:cs="Times New Roman"/>
          <w:color w:val="215E99" w:themeColor="text2" w:themeTint="BF"/>
        </w:rPr>
        <w:t xml:space="preserve">, </w:t>
      </w:r>
      <w:r w:rsidR="00283B08" w:rsidRPr="00D205EC">
        <w:rPr>
          <w:rFonts w:ascii="Times New Roman" w:hAnsi="Times New Roman" w:cs="Times New Roman"/>
          <w:color w:val="215E99" w:themeColor="text2" w:themeTint="BF"/>
        </w:rPr>
        <w:t xml:space="preserve">rendering </w:t>
      </w:r>
      <w:r w:rsidRPr="00D205EC">
        <w:rPr>
          <w:rFonts w:ascii="Times New Roman" w:hAnsi="Times New Roman" w:cs="Times New Roman"/>
          <w:color w:val="215E99" w:themeColor="text2" w:themeTint="BF"/>
        </w:rPr>
        <w:t xml:space="preserve">visualisations and </w:t>
      </w:r>
      <w:r w:rsidR="00283B08" w:rsidRPr="00D205EC">
        <w:rPr>
          <w:rFonts w:ascii="Times New Roman" w:hAnsi="Times New Roman" w:cs="Times New Roman"/>
          <w:color w:val="215E99" w:themeColor="text2" w:themeTint="BF"/>
        </w:rPr>
        <w:t xml:space="preserve">implementing </w:t>
      </w:r>
      <w:r w:rsidRPr="00D205EC">
        <w:rPr>
          <w:rFonts w:ascii="Times New Roman" w:hAnsi="Times New Roman" w:cs="Times New Roman"/>
          <w:color w:val="215E99" w:themeColor="text2" w:themeTint="BF"/>
        </w:rPr>
        <w:t xml:space="preserve">error handling. </w:t>
      </w:r>
      <w:r w:rsidR="00283B08" w:rsidRPr="00D205EC">
        <w:rPr>
          <w:rFonts w:ascii="Times New Roman" w:hAnsi="Times New Roman" w:cs="Times New Roman"/>
          <w:color w:val="215E99" w:themeColor="text2" w:themeTint="BF"/>
        </w:rPr>
        <w:t xml:space="preserve">By incorporating these aspects, it is hoped that the web application provides an easy-to-use interface capable of encapsulating low-level intricacies often required for machine learning </w:t>
      </w:r>
      <w:r w:rsidR="00252775" w:rsidRPr="00D205EC">
        <w:rPr>
          <w:rFonts w:ascii="Times New Roman" w:hAnsi="Times New Roman" w:cs="Times New Roman"/>
          <w:color w:val="215E99" w:themeColor="text2" w:themeTint="BF"/>
        </w:rPr>
        <w:t>model building.</w:t>
      </w:r>
    </w:p>
    <w:p w14:paraId="5CA2786E" w14:textId="77777777" w:rsidR="00283B08" w:rsidRPr="00D205EC" w:rsidRDefault="00283B08">
      <w:pPr>
        <w:rPr>
          <w:rFonts w:ascii="Times New Roman" w:hAnsi="Times New Roman" w:cs="Times New Roman"/>
          <w:color w:val="215E99" w:themeColor="text2" w:themeTint="BF"/>
        </w:rPr>
      </w:pPr>
    </w:p>
    <w:p w14:paraId="2E2E0206" w14:textId="2B8F9866" w:rsidR="00252775" w:rsidRPr="00D205EC" w:rsidRDefault="00252775">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These next </w:t>
      </w:r>
      <w:r w:rsidR="0012072C" w:rsidRPr="00D205EC">
        <w:rPr>
          <w:rFonts w:ascii="Times New Roman" w:hAnsi="Times New Roman" w:cs="Times New Roman"/>
          <w:color w:val="215E99" w:themeColor="text2" w:themeTint="BF"/>
        </w:rPr>
        <w:t xml:space="preserve">sections will cover </w:t>
      </w:r>
      <w:r w:rsidRPr="00D205EC">
        <w:rPr>
          <w:rFonts w:ascii="Times New Roman" w:hAnsi="Times New Roman" w:cs="Times New Roman"/>
          <w:color w:val="215E99" w:themeColor="text2" w:themeTint="BF"/>
        </w:rPr>
        <w:t xml:space="preserve">in </w:t>
      </w:r>
      <w:r w:rsidR="0012072C" w:rsidRPr="00D205EC">
        <w:rPr>
          <w:rFonts w:ascii="Times New Roman" w:hAnsi="Times New Roman" w:cs="Times New Roman"/>
          <w:color w:val="215E99" w:themeColor="text2" w:themeTint="BF"/>
        </w:rPr>
        <w:t xml:space="preserve">more detail </w:t>
      </w:r>
      <w:r w:rsidRPr="00D205EC">
        <w:rPr>
          <w:rFonts w:ascii="Times New Roman" w:hAnsi="Times New Roman" w:cs="Times New Roman"/>
          <w:color w:val="215E99" w:themeColor="text2" w:themeTint="BF"/>
        </w:rPr>
        <w:t xml:space="preserve">the functionality implemented within the Python scripts to integrate user interaction, using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to achieve these requirements. Further on, more detail will be provided regarding the implementation for specific functionality needed for both the regression and classification models.</w:t>
      </w:r>
    </w:p>
    <w:p w14:paraId="0134AA5B" w14:textId="77777777" w:rsidR="0012072C" w:rsidRPr="00D205EC" w:rsidRDefault="0012072C">
      <w:pPr>
        <w:rPr>
          <w:rFonts w:ascii="Times New Roman" w:hAnsi="Times New Roman" w:cs="Times New Roman"/>
          <w:color w:val="215E99" w:themeColor="text2" w:themeTint="BF"/>
        </w:rPr>
      </w:pPr>
    </w:p>
    <w:p w14:paraId="67095A53" w14:textId="13276B9E" w:rsidR="00432067" w:rsidRPr="00D205EC" w:rsidRDefault="00432067">
      <w:pPr>
        <w:rPr>
          <w:rFonts w:ascii="Times New Roman" w:hAnsi="Times New Roman" w:cs="Times New Roman"/>
          <w:b/>
          <w:bCs/>
          <w:color w:val="215E99" w:themeColor="text2" w:themeTint="BF"/>
        </w:rPr>
      </w:pPr>
      <w:r w:rsidRPr="00D205EC">
        <w:rPr>
          <w:rFonts w:ascii="Times New Roman" w:hAnsi="Times New Roman" w:cs="Times New Roman"/>
          <w:color w:val="215E99" w:themeColor="text2" w:themeTint="BF"/>
        </w:rPr>
        <w:tab/>
      </w:r>
      <w:r w:rsidRPr="00D205EC">
        <w:rPr>
          <w:rFonts w:ascii="Times New Roman" w:hAnsi="Times New Roman" w:cs="Times New Roman"/>
          <w:b/>
          <w:bCs/>
          <w:color w:val="215E99" w:themeColor="text2" w:themeTint="BF"/>
        </w:rPr>
        <w:t>Layout and UI</w:t>
      </w:r>
    </w:p>
    <w:p w14:paraId="42314081" w14:textId="5A24667D" w:rsidR="00571E36" w:rsidRPr="00D205EC" w:rsidRDefault="008C790E">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application takes a dashboard-style layout, </w:t>
      </w:r>
      <w:r w:rsidR="00252775" w:rsidRPr="00D205EC">
        <w:rPr>
          <w:rFonts w:ascii="Times New Roman" w:hAnsi="Times New Roman" w:cs="Times New Roman"/>
          <w:color w:val="215E99" w:themeColor="text2" w:themeTint="BF"/>
        </w:rPr>
        <w:t xml:space="preserve">designed to focus on intuitive navigation in the application and the reduction of information overload. </w:t>
      </w:r>
      <w:proofErr w:type="spellStart"/>
      <w:r w:rsidR="00571E36" w:rsidRPr="00D205EC">
        <w:rPr>
          <w:rFonts w:ascii="Times New Roman" w:hAnsi="Times New Roman" w:cs="Times New Roman"/>
          <w:color w:val="215E99" w:themeColor="text2" w:themeTint="BF"/>
        </w:rPr>
        <w:t>Streamlit</w:t>
      </w:r>
      <w:proofErr w:type="spellEnd"/>
      <w:r w:rsidR="00571E36" w:rsidRPr="00D205EC">
        <w:rPr>
          <w:rFonts w:ascii="Times New Roman" w:hAnsi="Times New Roman" w:cs="Times New Roman"/>
          <w:color w:val="215E99" w:themeColor="text2" w:themeTint="BF"/>
        </w:rPr>
        <w:t xml:space="preserve"> provides functionality for </w:t>
      </w:r>
      <w:r w:rsidR="00B76671" w:rsidRPr="00D205EC">
        <w:rPr>
          <w:rFonts w:ascii="Times New Roman" w:hAnsi="Times New Roman" w:cs="Times New Roman"/>
          <w:color w:val="215E99" w:themeColor="text2" w:themeTint="BF"/>
        </w:rPr>
        <w:t xml:space="preserve">developing front-end design and developing the structure for the layout. </w:t>
      </w:r>
      <w:r w:rsidR="00252775" w:rsidRPr="00D205EC">
        <w:rPr>
          <w:rFonts w:ascii="Times New Roman" w:hAnsi="Times New Roman" w:cs="Times New Roman"/>
          <w:color w:val="215E99" w:themeColor="text2" w:themeTint="BF"/>
        </w:rPr>
        <w:t xml:space="preserve">This layout is divided into 3 columns, each column specified for specific </w:t>
      </w:r>
      <w:r w:rsidR="00571E36" w:rsidRPr="00D205EC">
        <w:rPr>
          <w:rFonts w:ascii="Times New Roman" w:hAnsi="Times New Roman" w:cs="Times New Roman"/>
          <w:color w:val="215E99" w:themeColor="text2" w:themeTint="BF"/>
        </w:rPr>
        <w:t xml:space="preserve">tasks in the decision tree induction. </w:t>
      </w:r>
    </w:p>
    <w:p w14:paraId="2E77F396" w14:textId="77777777" w:rsidR="00571E36" w:rsidRPr="00D205EC" w:rsidRDefault="00571E36">
      <w:pPr>
        <w:rPr>
          <w:rFonts w:ascii="Times New Roman" w:hAnsi="Times New Roman" w:cs="Times New Roman"/>
          <w:color w:val="215E99" w:themeColor="text2" w:themeTint="BF"/>
        </w:rPr>
      </w:pPr>
    </w:p>
    <w:p w14:paraId="2D7EF08E" w14:textId="5E2D6B12" w:rsidR="00B76671" w:rsidRPr="00D205EC" w:rsidRDefault="00571E36">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Column 1 overlooks the upload of the dataset in CSV format and handles the decision tree configuration – of which the user will specify hyperparameters for fitting.</w:t>
      </w:r>
      <w:r w:rsidR="00B76671" w:rsidRPr="00D205EC">
        <w:rPr>
          <w:rFonts w:ascii="Times New Roman" w:hAnsi="Times New Roman" w:cs="Times New Roman"/>
          <w:color w:val="215E99" w:themeColor="text2" w:themeTint="BF"/>
        </w:rPr>
        <w:t xml:space="preserve"> The user here can explore the configuration parameters, take a first look at the data (through either a scatterplot or correlation matrix) or carry out feature selection. </w:t>
      </w:r>
    </w:p>
    <w:p w14:paraId="33E0F253" w14:textId="77777777" w:rsidR="00B76671" w:rsidRPr="00D205EC" w:rsidRDefault="00B76671">
      <w:pPr>
        <w:rPr>
          <w:rFonts w:ascii="Times New Roman" w:hAnsi="Times New Roman" w:cs="Times New Roman"/>
          <w:color w:val="215E99" w:themeColor="text2" w:themeTint="BF"/>
        </w:rPr>
      </w:pPr>
    </w:p>
    <w:p w14:paraId="4F4544C3" w14:textId="263392D6" w:rsidR="00252775" w:rsidRPr="00D205EC" w:rsidRDefault="00B76671">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Column 2 </w:t>
      </w:r>
      <w:r w:rsidR="00A410C9" w:rsidRPr="00D205EC">
        <w:rPr>
          <w:rFonts w:ascii="Times New Roman" w:hAnsi="Times New Roman" w:cs="Times New Roman"/>
          <w:color w:val="215E99" w:themeColor="text2" w:themeTint="BF"/>
        </w:rPr>
        <w:t xml:space="preserve">is displayed as a larger column to accommodate for the size of the decision tree visualisation. This column is dedicated to rendering all main visualisations for the user configured decision tree. In conjunction with the visualisations, any scores or metrics related to this model evaluation is displayed in this column. </w:t>
      </w:r>
    </w:p>
    <w:p w14:paraId="1FBBBF0F" w14:textId="77777777" w:rsidR="00A410C9" w:rsidRPr="00D205EC" w:rsidRDefault="00A410C9">
      <w:pPr>
        <w:rPr>
          <w:rFonts w:ascii="Times New Roman" w:hAnsi="Times New Roman" w:cs="Times New Roman"/>
          <w:color w:val="215E99" w:themeColor="text2" w:themeTint="BF"/>
        </w:rPr>
      </w:pPr>
    </w:p>
    <w:p w14:paraId="12E2B4A3" w14:textId="3819834C" w:rsidR="00A410C9" w:rsidRPr="00D205EC" w:rsidRDefault="00A410C9">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Column 3 is used to conduct a grid search cross validation. Since this is separate from the user configurated decision tree, a new ‘best model’ decision tree is configured. Positioning the grid search elements to the right allows the user to easily make comparisons between the two decision tree structures, and any differences in the parameters to aid in improving their model’s performance. </w:t>
      </w:r>
    </w:p>
    <w:p w14:paraId="77DFFC23" w14:textId="77777777" w:rsidR="00A410C9" w:rsidRPr="00D205EC" w:rsidRDefault="00A410C9">
      <w:pPr>
        <w:rPr>
          <w:rFonts w:ascii="Times New Roman" w:hAnsi="Times New Roman" w:cs="Times New Roman"/>
          <w:color w:val="215E99" w:themeColor="text2" w:themeTint="BF"/>
        </w:rPr>
      </w:pPr>
    </w:p>
    <w:p w14:paraId="57B43039" w14:textId="6FA8909E" w:rsidR="00252775" w:rsidRPr="00D205EC" w:rsidRDefault="00A91363">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lastRenderedPageBreak/>
        <w:t xml:space="preserve">Buttons for the ‘save’ and ‘upload’ for configurations are displayed at the top of the screen. Positioning the buttons at the top </w:t>
      </w:r>
      <w:r w:rsidR="009931AE" w:rsidRPr="00D205EC">
        <w:rPr>
          <w:rFonts w:ascii="Times New Roman" w:hAnsi="Times New Roman" w:cs="Times New Roman"/>
          <w:color w:val="215E99" w:themeColor="text2" w:themeTint="BF"/>
        </w:rPr>
        <w:t xml:space="preserve">mean the functionality is not hidden for the user, and the placement is consistent across both model pages. Keeping layouts consistent between the two pages eases navigation for users and is intuitive. </w:t>
      </w:r>
    </w:p>
    <w:p w14:paraId="2D22C98B" w14:textId="77777777" w:rsidR="00432067" w:rsidRPr="00D205EC" w:rsidRDefault="00432067">
      <w:pPr>
        <w:rPr>
          <w:rFonts w:ascii="Times New Roman" w:hAnsi="Times New Roman" w:cs="Times New Roman"/>
          <w:color w:val="215E99" w:themeColor="text2" w:themeTint="BF"/>
        </w:rPr>
      </w:pPr>
    </w:p>
    <w:p w14:paraId="07D9AA37" w14:textId="178AA737" w:rsidR="00432067" w:rsidRPr="00D205EC" w:rsidRDefault="00432067">
      <w:pPr>
        <w:rPr>
          <w:rFonts w:ascii="Times New Roman" w:hAnsi="Times New Roman" w:cs="Times New Roman"/>
          <w:b/>
          <w:bCs/>
          <w:color w:val="215E99" w:themeColor="text2" w:themeTint="BF"/>
        </w:rPr>
      </w:pPr>
      <w:r w:rsidRPr="00D205EC">
        <w:rPr>
          <w:rFonts w:ascii="Times New Roman" w:hAnsi="Times New Roman" w:cs="Times New Roman"/>
          <w:color w:val="215E99" w:themeColor="text2" w:themeTint="BF"/>
        </w:rPr>
        <w:tab/>
      </w:r>
      <w:r w:rsidR="00A410C9" w:rsidRPr="00D205EC">
        <w:rPr>
          <w:rFonts w:ascii="Times New Roman" w:hAnsi="Times New Roman" w:cs="Times New Roman"/>
          <w:b/>
          <w:bCs/>
          <w:color w:val="215E99" w:themeColor="text2" w:themeTint="BF"/>
        </w:rPr>
        <w:t>Fundamental</w:t>
      </w:r>
      <w:r w:rsidRPr="00D205EC">
        <w:rPr>
          <w:rFonts w:ascii="Times New Roman" w:hAnsi="Times New Roman" w:cs="Times New Roman"/>
          <w:b/>
          <w:bCs/>
          <w:color w:val="215E99" w:themeColor="text2" w:themeTint="BF"/>
        </w:rPr>
        <w:t xml:space="preserve"> Features</w:t>
      </w:r>
    </w:p>
    <w:p w14:paraId="04C958F6" w14:textId="7A3E4A4E" w:rsidR="009931AE" w:rsidRPr="00D205EC" w:rsidRDefault="007C0F27">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Both the classification and regression models follow the same structure outlined under layout and UI. Here, details for the implementation of fundamental components to the two applications are described. </w:t>
      </w:r>
    </w:p>
    <w:p w14:paraId="60AB45AE" w14:textId="4B58A74D" w:rsidR="007C0F27" w:rsidRPr="00D205EC" w:rsidRDefault="007C0F27">
      <w:pPr>
        <w:rPr>
          <w:rFonts w:ascii="Times New Roman" w:hAnsi="Times New Roman" w:cs="Times New Roman"/>
          <w:color w:val="215E99" w:themeColor="text2" w:themeTint="BF"/>
        </w:rPr>
      </w:pPr>
    </w:p>
    <w:p w14:paraId="22482749" w14:textId="079F6F99" w:rsidR="000C6230" w:rsidRPr="00D205EC" w:rsidRDefault="007C0F27">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The primary step in the application is to add a dataset to the application</w:t>
      </w:r>
      <w:r w:rsidR="00390565" w:rsidRPr="00D205EC">
        <w:rPr>
          <w:rFonts w:ascii="Times New Roman" w:hAnsi="Times New Roman" w:cs="Times New Roman"/>
          <w:color w:val="215E99" w:themeColor="text2" w:themeTint="BF"/>
        </w:rPr>
        <w:t xml:space="preserve">. For this, </w:t>
      </w:r>
      <w:proofErr w:type="spellStart"/>
      <w:r w:rsidR="00390565" w:rsidRPr="00D205EC">
        <w:rPr>
          <w:rFonts w:ascii="Times New Roman" w:hAnsi="Times New Roman" w:cs="Times New Roman"/>
          <w:color w:val="215E99" w:themeColor="text2" w:themeTint="BF"/>
        </w:rPr>
        <w:t>Streamlit</w:t>
      </w:r>
      <w:proofErr w:type="spellEnd"/>
      <w:r w:rsidR="00390565" w:rsidRPr="00D205EC">
        <w:rPr>
          <w:rFonts w:ascii="Times New Roman" w:hAnsi="Times New Roman" w:cs="Times New Roman"/>
          <w:color w:val="215E99" w:themeColor="text2" w:themeTint="BF"/>
        </w:rPr>
        <w:t xml:space="preserve"> provides a file uploader widget to add the dataset into the model building pipeline</w:t>
      </w:r>
      <w:r w:rsidR="000C6230" w:rsidRPr="00D205EC">
        <w:rPr>
          <w:rFonts w:ascii="Times New Roman" w:hAnsi="Times New Roman" w:cs="Times New Roman"/>
          <w:color w:val="215E99" w:themeColor="text2" w:themeTint="BF"/>
        </w:rPr>
        <w:t xml:space="preserve">. The type is specified </w:t>
      </w:r>
      <w:r w:rsidR="00390565" w:rsidRPr="00D205EC">
        <w:rPr>
          <w:rFonts w:ascii="Times New Roman" w:hAnsi="Times New Roman" w:cs="Times New Roman"/>
          <w:color w:val="215E99" w:themeColor="text2" w:themeTint="BF"/>
        </w:rPr>
        <w:t xml:space="preserve">as CSV files only </w:t>
      </w:r>
      <w:r w:rsidR="000C6230" w:rsidRPr="00D205EC">
        <w:rPr>
          <w:rFonts w:ascii="Times New Roman" w:hAnsi="Times New Roman" w:cs="Times New Roman"/>
          <w:color w:val="215E99" w:themeColor="text2" w:themeTint="BF"/>
        </w:rPr>
        <w:t>as a step for error handling.</w:t>
      </w:r>
      <w:r w:rsidR="00390565" w:rsidRPr="00D205EC">
        <w:rPr>
          <w:rFonts w:ascii="Times New Roman" w:hAnsi="Times New Roman" w:cs="Times New Roman"/>
          <w:color w:val="215E99" w:themeColor="text2" w:themeTint="BF"/>
        </w:rPr>
        <w:t xml:space="preserve"> The uploader has a max size limit of 200MB, so an error message is displayed with </w:t>
      </w:r>
      <w:proofErr w:type="spellStart"/>
      <w:r w:rsidR="00390565" w:rsidRPr="00D205EC">
        <w:rPr>
          <w:rFonts w:ascii="Times New Roman" w:hAnsi="Times New Roman" w:cs="Times New Roman"/>
          <w:color w:val="215E99" w:themeColor="text2" w:themeTint="BF"/>
        </w:rPr>
        <w:t>Streamlit’s</w:t>
      </w:r>
      <w:proofErr w:type="spellEnd"/>
      <w:r w:rsidR="00390565" w:rsidRPr="00D205EC">
        <w:rPr>
          <w:rFonts w:ascii="Times New Roman" w:hAnsi="Times New Roman" w:cs="Times New Roman"/>
          <w:color w:val="215E99" w:themeColor="text2" w:themeTint="BF"/>
        </w:rPr>
        <w:t xml:space="preserve"> internal error component to </w:t>
      </w:r>
      <w:r w:rsidR="000C6230" w:rsidRPr="00D205EC">
        <w:rPr>
          <w:rFonts w:ascii="Times New Roman" w:hAnsi="Times New Roman" w:cs="Times New Roman"/>
          <w:color w:val="215E99" w:themeColor="text2" w:themeTint="BF"/>
        </w:rPr>
        <w:t xml:space="preserve">indicate the file’s incompatibility. </w:t>
      </w:r>
    </w:p>
    <w:p w14:paraId="420DA05F" w14:textId="77777777" w:rsidR="000C6230" w:rsidRPr="00D205EC" w:rsidRDefault="000C6230">
      <w:pPr>
        <w:rPr>
          <w:rFonts w:ascii="Times New Roman" w:hAnsi="Times New Roman" w:cs="Times New Roman"/>
          <w:color w:val="215E99" w:themeColor="text2" w:themeTint="BF"/>
        </w:rPr>
      </w:pPr>
    </w:p>
    <w:p w14:paraId="0B7FBDA2" w14:textId="5FDA20D1" w:rsidR="00610886" w:rsidRPr="00D205EC" w:rsidRDefault="00610886">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save functionality is implemented by saving key information including the dataset and </w:t>
      </w:r>
      <w:r w:rsidR="00EA5B16" w:rsidRPr="00D205EC">
        <w:rPr>
          <w:rFonts w:ascii="Times New Roman" w:hAnsi="Times New Roman" w:cs="Times New Roman"/>
          <w:color w:val="215E99" w:themeColor="text2" w:themeTint="BF"/>
        </w:rPr>
        <w:t>user-controlled</w:t>
      </w:r>
      <w:r w:rsidRPr="00D205EC">
        <w:rPr>
          <w:rFonts w:ascii="Times New Roman" w:hAnsi="Times New Roman" w:cs="Times New Roman"/>
          <w:color w:val="215E99" w:themeColor="text2" w:themeTint="BF"/>
        </w:rPr>
        <w:t xml:space="preserve"> variables into a </w:t>
      </w:r>
      <w:r w:rsidR="00EA5B16" w:rsidRPr="00D205EC">
        <w:rPr>
          <w:rFonts w:ascii="Times New Roman" w:hAnsi="Times New Roman" w:cs="Times New Roman"/>
          <w:color w:val="215E99" w:themeColor="text2" w:themeTint="BF"/>
        </w:rPr>
        <w:t xml:space="preserve">dictionary. All user-controlled values are given default values at the start up until the time of change. </w:t>
      </w:r>
      <w:r w:rsidRPr="00D205EC">
        <w:rPr>
          <w:rFonts w:ascii="Times New Roman" w:hAnsi="Times New Roman" w:cs="Times New Roman"/>
          <w:color w:val="215E99" w:themeColor="text2" w:themeTint="BF"/>
        </w:rPr>
        <w:t xml:space="preserve"> </w:t>
      </w:r>
      <w:r w:rsidR="00EA5B16" w:rsidRPr="00D205EC">
        <w:rPr>
          <w:rFonts w:ascii="Times New Roman" w:hAnsi="Times New Roman" w:cs="Times New Roman"/>
          <w:color w:val="215E99" w:themeColor="text2" w:themeTint="BF"/>
        </w:rPr>
        <w:t>Once the save button is clicked, a new configuration file is opened, with all variables written to the new file. This file is then saved under the name of a unique timestamp for easier identification.</w:t>
      </w:r>
      <w:r w:rsidR="00D327CB" w:rsidRPr="00D205EC">
        <w:rPr>
          <w:rFonts w:ascii="Times New Roman" w:hAnsi="Times New Roman" w:cs="Times New Roman"/>
          <w:color w:val="215E99" w:themeColor="text2" w:themeTint="BF"/>
        </w:rPr>
        <w:t xml:space="preserve"> In terms of data privacy consideration, these files are saved onto the user’s local desktop. Since no public or cloud storage is used any data </w:t>
      </w:r>
      <w:r w:rsidR="003A7DCC" w:rsidRPr="00D205EC">
        <w:rPr>
          <w:rFonts w:ascii="Times New Roman" w:hAnsi="Times New Roman" w:cs="Times New Roman"/>
          <w:color w:val="215E99" w:themeColor="text2" w:themeTint="BF"/>
        </w:rPr>
        <w:t xml:space="preserve">used in the application </w:t>
      </w:r>
      <w:r w:rsidR="00D327CB" w:rsidRPr="00D205EC">
        <w:rPr>
          <w:rFonts w:ascii="Times New Roman" w:hAnsi="Times New Roman" w:cs="Times New Roman"/>
          <w:color w:val="215E99" w:themeColor="text2" w:themeTint="BF"/>
        </w:rPr>
        <w:t>remains private</w:t>
      </w:r>
      <w:r w:rsidR="003A7DCC" w:rsidRPr="00D205EC">
        <w:rPr>
          <w:rFonts w:ascii="Times New Roman" w:hAnsi="Times New Roman" w:cs="Times New Roman"/>
          <w:color w:val="215E99" w:themeColor="text2" w:themeTint="BF"/>
        </w:rPr>
        <w:t>. This responsibility is given to the user</w:t>
      </w:r>
      <w:r w:rsidR="00D327CB" w:rsidRPr="00D205EC">
        <w:rPr>
          <w:rFonts w:ascii="Times New Roman" w:hAnsi="Times New Roman" w:cs="Times New Roman"/>
          <w:color w:val="215E99" w:themeColor="text2" w:themeTint="BF"/>
        </w:rPr>
        <w:t xml:space="preserve"> </w:t>
      </w:r>
      <w:r w:rsidR="003A7DCC" w:rsidRPr="00D205EC">
        <w:rPr>
          <w:rFonts w:ascii="Times New Roman" w:hAnsi="Times New Roman" w:cs="Times New Roman"/>
          <w:color w:val="215E99" w:themeColor="text2" w:themeTint="BF"/>
        </w:rPr>
        <w:t>with respect to their</w:t>
      </w:r>
      <w:r w:rsidR="00D327CB" w:rsidRPr="00D205EC">
        <w:rPr>
          <w:rFonts w:ascii="Times New Roman" w:hAnsi="Times New Roman" w:cs="Times New Roman"/>
          <w:color w:val="215E99" w:themeColor="text2" w:themeTint="BF"/>
        </w:rPr>
        <w:t xml:space="preserve"> file security maintenance. </w:t>
      </w:r>
      <w:r w:rsidR="003904AC" w:rsidRPr="00D205EC">
        <w:rPr>
          <w:rFonts w:ascii="Times New Roman" w:hAnsi="Times New Roman" w:cs="Times New Roman"/>
          <w:color w:val="215E99" w:themeColor="text2" w:themeTint="BF"/>
        </w:rPr>
        <w:t>Moreover, on upload the information is not stored in the application and is reset upon refresh, adding to data privacy preservation.</w:t>
      </w:r>
    </w:p>
    <w:p w14:paraId="5318EAA3" w14:textId="77777777" w:rsidR="000C6230" w:rsidRPr="00D205EC" w:rsidRDefault="000C6230">
      <w:pPr>
        <w:rPr>
          <w:rFonts w:ascii="Times New Roman" w:hAnsi="Times New Roman" w:cs="Times New Roman"/>
          <w:color w:val="215E99" w:themeColor="text2" w:themeTint="BF"/>
        </w:rPr>
      </w:pPr>
    </w:p>
    <w:p w14:paraId="3D46C3CA" w14:textId="2DBF129D" w:rsidR="000C6230" w:rsidRPr="00D205EC" w:rsidRDefault="00EA5B16">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The upload function uses</w:t>
      </w:r>
      <w:r w:rsidR="00FD1B4F" w:rsidRPr="00D205EC">
        <w:rPr>
          <w:rFonts w:ascii="Times New Roman" w:hAnsi="Times New Roman" w:cs="Times New Roman"/>
          <w:color w:val="215E99" w:themeColor="text2" w:themeTint="BF"/>
        </w:rPr>
        <w:t xml:space="preserve"> </w:t>
      </w:r>
      <w:proofErr w:type="spellStart"/>
      <w:r w:rsidRPr="00D205EC">
        <w:rPr>
          <w:rFonts w:ascii="Times New Roman" w:hAnsi="Times New Roman" w:cs="Times New Roman"/>
          <w:color w:val="215E99" w:themeColor="text2" w:themeTint="BF"/>
        </w:rPr>
        <w:t>Streamlit’s</w:t>
      </w:r>
      <w:proofErr w:type="spellEnd"/>
      <w:r w:rsidRPr="00D205EC">
        <w:rPr>
          <w:rFonts w:ascii="Times New Roman" w:hAnsi="Times New Roman" w:cs="Times New Roman"/>
          <w:color w:val="215E99" w:themeColor="text2" w:themeTint="BF"/>
        </w:rPr>
        <w:t xml:space="preserve"> file uploader to allow the user to open a .</w:t>
      </w:r>
      <w:proofErr w:type="spellStart"/>
      <w:r w:rsidRPr="00D205EC">
        <w:rPr>
          <w:rFonts w:ascii="Times New Roman" w:hAnsi="Times New Roman" w:cs="Times New Roman"/>
          <w:color w:val="215E99" w:themeColor="text2" w:themeTint="BF"/>
        </w:rPr>
        <w:t>ini</w:t>
      </w:r>
      <w:proofErr w:type="spellEnd"/>
      <w:r w:rsidRPr="00D205EC">
        <w:rPr>
          <w:rFonts w:ascii="Times New Roman" w:hAnsi="Times New Roman" w:cs="Times New Roman"/>
          <w:color w:val="215E99" w:themeColor="text2" w:themeTint="BF"/>
        </w:rPr>
        <w:t xml:space="preserve"> file. </w:t>
      </w:r>
      <w:proofErr w:type="spellStart"/>
      <w:r w:rsidRPr="00D205EC">
        <w:rPr>
          <w:rFonts w:ascii="Times New Roman" w:hAnsi="Times New Roman" w:cs="Times New Roman"/>
          <w:color w:val="215E99" w:themeColor="text2" w:themeTint="BF"/>
        </w:rPr>
        <w:t>Config_parser</w:t>
      </w:r>
      <w:proofErr w:type="spellEnd"/>
      <w:r w:rsidRPr="00D205EC">
        <w:rPr>
          <w:rFonts w:ascii="Times New Roman" w:hAnsi="Times New Roman" w:cs="Times New Roman"/>
          <w:color w:val="215E99" w:themeColor="text2" w:themeTint="BF"/>
        </w:rPr>
        <w:t xml:space="preserve"> and </w:t>
      </w:r>
      <w:proofErr w:type="spellStart"/>
      <w:r w:rsidRPr="00D205EC">
        <w:rPr>
          <w:rFonts w:ascii="Times New Roman" w:hAnsi="Times New Roman" w:cs="Times New Roman"/>
          <w:color w:val="215E99" w:themeColor="text2" w:themeTint="BF"/>
        </w:rPr>
        <w:t>StringIO</w:t>
      </w:r>
      <w:proofErr w:type="spellEnd"/>
      <w:r w:rsidRPr="00D205EC">
        <w:rPr>
          <w:rFonts w:ascii="Times New Roman" w:hAnsi="Times New Roman" w:cs="Times New Roman"/>
          <w:color w:val="215E99" w:themeColor="text2" w:themeTint="BF"/>
        </w:rPr>
        <w:t xml:space="preserve"> are used to open and decode the information written in the configuration file, where values written are assigned to the values in the current application. Information from the configuration file is uploaded as a string, this string is then converted into the correct relative datatypes to ensure correct variable loading in the application</w:t>
      </w:r>
      <w:r w:rsidR="00FD1B4F" w:rsidRPr="00D205EC">
        <w:rPr>
          <w:rFonts w:ascii="Times New Roman" w:hAnsi="Times New Roman" w:cs="Times New Roman"/>
          <w:color w:val="215E99" w:themeColor="text2" w:themeTint="BF"/>
        </w:rPr>
        <w:t xml:space="preserve"> (for example </w:t>
      </w:r>
      <w:proofErr w:type="spellStart"/>
      <w:r w:rsidR="00FD1B4F" w:rsidRPr="00D205EC">
        <w:rPr>
          <w:rFonts w:ascii="Times New Roman" w:hAnsi="Times New Roman" w:cs="Times New Roman"/>
          <w:i/>
          <w:iCs/>
          <w:color w:val="215E99" w:themeColor="text2" w:themeTint="BF"/>
        </w:rPr>
        <w:t>max_depth</w:t>
      </w:r>
      <w:proofErr w:type="spellEnd"/>
      <w:r w:rsidR="00FD1B4F" w:rsidRPr="00D205EC">
        <w:rPr>
          <w:rFonts w:ascii="Times New Roman" w:hAnsi="Times New Roman" w:cs="Times New Roman"/>
          <w:color w:val="215E99" w:themeColor="text2" w:themeTint="BF"/>
        </w:rPr>
        <w:t xml:space="preserve"> is casted as an integer on file upload)</w:t>
      </w:r>
      <w:r w:rsidRPr="00D205EC">
        <w:rPr>
          <w:rFonts w:ascii="Times New Roman" w:hAnsi="Times New Roman" w:cs="Times New Roman"/>
          <w:color w:val="215E99" w:themeColor="text2" w:themeTint="BF"/>
        </w:rPr>
        <w:t xml:space="preserve">. </w:t>
      </w:r>
    </w:p>
    <w:p w14:paraId="218CF2AC" w14:textId="77777777" w:rsidR="000C6230" w:rsidRPr="00D205EC" w:rsidRDefault="000C6230">
      <w:pPr>
        <w:rPr>
          <w:rFonts w:ascii="Times New Roman" w:hAnsi="Times New Roman" w:cs="Times New Roman"/>
          <w:color w:val="215E99" w:themeColor="text2" w:themeTint="BF"/>
        </w:rPr>
      </w:pPr>
    </w:p>
    <w:p w14:paraId="1362FE26" w14:textId="32EACE3F" w:rsidR="00A410C9" w:rsidRPr="00D205EC" w:rsidRDefault="00E658A5" w:rsidP="000C6230">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w:t>
      </w:r>
      <w:proofErr w:type="spellStart"/>
      <w:r w:rsidR="00665708" w:rsidRPr="00D205EC">
        <w:rPr>
          <w:rFonts w:ascii="Times New Roman" w:hAnsi="Times New Roman" w:cs="Times New Roman"/>
          <w:color w:val="215E99" w:themeColor="text2" w:themeTint="BF"/>
        </w:rPr>
        <w:t>dtreeviz</w:t>
      </w:r>
      <w:proofErr w:type="spellEnd"/>
      <w:r w:rsidR="000C6230" w:rsidRPr="00D205EC">
        <w:rPr>
          <w:rFonts w:ascii="Times New Roman" w:hAnsi="Times New Roman" w:cs="Times New Roman"/>
          <w:color w:val="215E99" w:themeColor="text2" w:themeTint="BF"/>
        </w:rPr>
        <w:t xml:space="preserve"> library is used to generate </w:t>
      </w:r>
      <w:r w:rsidRPr="00D205EC">
        <w:rPr>
          <w:rFonts w:ascii="Times New Roman" w:hAnsi="Times New Roman" w:cs="Times New Roman"/>
          <w:color w:val="215E99" w:themeColor="text2" w:themeTint="BF"/>
        </w:rPr>
        <w:t xml:space="preserve">the decision tree visualisation using the library’s in-built viewing functions. The pipeline created including the </w:t>
      </w:r>
      <w:proofErr w:type="spellStart"/>
      <w:r w:rsidRPr="00D205EC">
        <w:rPr>
          <w:rFonts w:ascii="Times New Roman" w:hAnsi="Times New Roman" w:cs="Times New Roman"/>
          <w:color w:val="215E99" w:themeColor="text2" w:themeTint="BF"/>
        </w:rPr>
        <w:t>DecisionTree</w:t>
      </w:r>
      <w:proofErr w:type="spellEnd"/>
      <w:r w:rsidRPr="00D205EC">
        <w:rPr>
          <w:rFonts w:ascii="Times New Roman" w:hAnsi="Times New Roman" w:cs="Times New Roman"/>
          <w:color w:val="215E99" w:themeColor="text2" w:themeTint="BF"/>
        </w:rPr>
        <w:t xml:space="preserve"> model is passed to the model function and viewed. However, rendering the visualisation using the inherent view method does not work</w:t>
      </w:r>
      <w:r w:rsidR="0071151C" w:rsidRPr="00D205EC">
        <w:rPr>
          <w:rFonts w:ascii="Times New Roman" w:hAnsi="Times New Roman" w:cs="Times New Roman"/>
          <w:color w:val="215E99" w:themeColor="text2" w:themeTint="BF"/>
        </w:rPr>
        <w:t xml:space="preserve"> in </w:t>
      </w:r>
      <w:proofErr w:type="spellStart"/>
      <w:r w:rsidR="0071151C" w:rsidRPr="00D205EC">
        <w:rPr>
          <w:rFonts w:ascii="Times New Roman" w:hAnsi="Times New Roman" w:cs="Times New Roman"/>
          <w:color w:val="215E99" w:themeColor="text2" w:themeTint="BF"/>
        </w:rPr>
        <w:t>Streamlit</w:t>
      </w:r>
      <w:proofErr w:type="spellEnd"/>
      <w:r w:rsidR="0071151C" w:rsidRPr="00D205EC">
        <w:rPr>
          <w:rFonts w:ascii="Times New Roman" w:hAnsi="Times New Roman" w:cs="Times New Roman"/>
          <w:color w:val="215E99" w:themeColor="text2" w:themeTint="BF"/>
        </w:rPr>
        <w:t>-based applications</w:t>
      </w:r>
      <w:r w:rsidRPr="00D205EC">
        <w:rPr>
          <w:rFonts w:ascii="Times New Roman" w:hAnsi="Times New Roman" w:cs="Times New Roman"/>
          <w:color w:val="215E99" w:themeColor="text2" w:themeTint="BF"/>
        </w:rPr>
        <w:t xml:space="preserve">. Instead, a function is used to convert the visualisation to an SVG image using </w:t>
      </w:r>
      <w:proofErr w:type="spellStart"/>
      <w:r w:rsidRPr="00D205EC">
        <w:rPr>
          <w:rFonts w:ascii="Times New Roman" w:hAnsi="Times New Roman" w:cs="Times New Roman"/>
          <w:color w:val="215E99" w:themeColor="text2" w:themeTint="BF"/>
        </w:rPr>
        <w:t>repr_svg</w:t>
      </w:r>
      <w:proofErr w:type="spellEnd"/>
      <w:r w:rsidRPr="00D205EC">
        <w:rPr>
          <w:rFonts w:ascii="Times New Roman" w:hAnsi="Times New Roman" w:cs="Times New Roman"/>
          <w:color w:val="215E99" w:themeColor="text2" w:themeTint="BF"/>
        </w:rPr>
        <w:t xml:space="preserve"> to render on the web interface. If errors do arise using the library, and displaying the visualisation an exception is raised, displaying the error information to the user. </w:t>
      </w:r>
    </w:p>
    <w:p w14:paraId="56F5DE99" w14:textId="77777777" w:rsidR="0071151C" w:rsidRPr="00D205EC" w:rsidRDefault="0071151C" w:rsidP="000C6230">
      <w:pPr>
        <w:rPr>
          <w:rFonts w:ascii="Times New Roman" w:hAnsi="Times New Roman" w:cs="Times New Roman"/>
          <w:color w:val="215E99" w:themeColor="text2" w:themeTint="BF"/>
        </w:rPr>
      </w:pPr>
    </w:p>
    <w:p w14:paraId="1A2F07B1" w14:textId="012B35F9" w:rsidR="00E658A5" w:rsidRPr="00D205EC" w:rsidRDefault="0071151C" w:rsidP="000C6230">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Creating interaction elements is vital in giving the user control in the configuration of their decision tree. </w:t>
      </w:r>
      <w:r w:rsidR="00250548" w:rsidRPr="00D205EC">
        <w:rPr>
          <w:rFonts w:ascii="Times New Roman" w:hAnsi="Times New Roman" w:cs="Times New Roman"/>
          <w:color w:val="215E99" w:themeColor="text2" w:themeTint="BF"/>
        </w:rPr>
        <w:t xml:space="preserve">Two </w:t>
      </w:r>
      <w:proofErr w:type="spellStart"/>
      <w:r w:rsidR="00250548" w:rsidRPr="00D205EC">
        <w:rPr>
          <w:rFonts w:ascii="Times New Roman" w:hAnsi="Times New Roman" w:cs="Times New Roman"/>
          <w:color w:val="215E99" w:themeColor="text2" w:themeTint="BF"/>
        </w:rPr>
        <w:t>Streamlit</w:t>
      </w:r>
      <w:proofErr w:type="spellEnd"/>
      <w:r w:rsidR="00250548" w:rsidRPr="00D205EC">
        <w:rPr>
          <w:rFonts w:ascii="Times New Roman" w:hAnsi="Times New Roman" w:cs="Times New Roman"/>
          <w:color w:val="215E99" w:themeColor="text2" w:themeTint="BF"/>
        </w:rPr>
        <w:t xml:space="preserve"> widgets are used to </w:t>
      </w:r>
      <w:r w:rsidR="00742E20" w:rsidRPr="00D205EC">
        <w:rPr>
          <w:rFonts w:ascii="Times New Roman" w:hAnsi="Times New Roman" w:cs="Times New Roman"/>
          <w:color w:val="215E99" w:themeColor="text2" w:themeTint="BF"/>
        </w:rPr>
        <w:t xml:space="preserve">update and change variables by the user. Sliders were used for the </w:t>
      </w:r>
      <w:proofErr w:type="spellStart"/>
      <w:r w:rsidR="00742E20" w:rsidRPr="00D205EC">
        <w:rPr>
          <w:rFonts w:ascii="Times New Roman" w:hAnsi="Times New Roman" w:cs="Times New Roman"/>
          <w:i/>
          <w:iCs/>
          <w:color w:val="215E99" w:themeColor="text2" w:themeTint="BF"/>
        </w:rPr>
        <w:t>max_depth</w:t>
      </w:r>
      <w:proofErr w:type="spellEnd"/>
      <w:r w:rsidR="00742E20" w:rsidRPr="00D205EC">
        <w:rPr>
          <w:rFonts w:ascii="Times New Roman" w:hAnsi="Times New Roman" w:cs="Times New Roman"/>
          <w:color w:val="215E99" w:themeColor="text2" w:themeTint="BF"/>
        </w:rPr>
        <w:t xml:space="preserve">, </w:t>
      </w:r>
      <w:proofErr w:type="spellStart"/>
      <w:r w:rsidR="00742E20" w:rsidRPr="00D205EC">
        <w:rPr>
          <w:rFonts w:ascii="Times New Roman" w:hAnsi="Times New Roman" w:cs="Times New Roman"/>
          <w:i/>
          <w:iCs/>
          <w:color w:val="215E99" w:themeColor="text2" w:themeTint="BF"/>
        </w:rPr>
        <w:t>min_samples_split</w:t>
      </w:r>
      <w:proofErr w:type="spellEnd"/>
      <w:r w:rsidR="00742E20" w:rsidRPr="00D205EC">
        <w:rPr>
          <w:rFonts w:ascii="Times New Roman" w:hAnsi="Times New Roman" w:cs="Times New Roman"/>
          <w:i/>
          <w:iCs/>
          <w:color w:val="215E99" w:themeColor="text2" w:themeTint="BF"/>
        </w:rPr>
        <w:t>,</w:t>
      </w:r>
      <w:r w:rsidR="00742E20" w:rsidRPr="00D205EC">
        <w:rPr>
          <w:rFonts w:ascii="Times New Roman" w:hAnsi="Times New Roman" w:cs="Times New Roman"/>
          <w:color w:val="215E99" w:themeColor="text2" w:themeTint="BF"/>
        </w:rPr>
        <w:t xml:space="preserve"> and </w:t>
      </w:r>
      <w:proofErr w:type="spellStart"/>
      <w:r w:rsidR="00742E20" w:rsidRPr="00D205EC">
        <w:rPr>
          <w:rFonts w:ascii="Times New Roman" w:hAnsi="Times New Roman" w:cs="Times New Roman"/>
          <w:color w:val="215E99" w:themeColor="text2" w:themeTint="BF"/>
        </w:rPr>
        <w:t>min_samples_leaf</w:t>
      </w:r>
      <w:proofErr w:type="spellEnd"/>
      <w:r w:rsidR="00742E20" w:rsidRPr="00D205EC">
        <w:rPr>
          <w:rFonts w:ascii="Times New Roman" w:hAnsi="Times New Roman" w:cs="Times New Roman"/>
          <w:color w:val="215E99" w:themeColor="text2" w:themeTint="BF"/>
        </w:rPr>
        <w:t xml:space="preserve"> for the model configuration. These sliders were capped at different ranges </w:t>
      </w:r>
      <w:r w:rsidR="00B1051E" w:rsidRPr="00D205EC">
        <w:rPr>
          <w:rFonts w:ascii="Times New Roman" w:hAnsi="Times New Roman" w:cs="Times New Roman"/>
          <w:color w:val="215E99" w:themeColor="text2" w:themeTint="BF"/>
        </w:rPr>
        <w:t>to</w:t>
      </w:r>
      <w:r w:rsidR="00742E20" w:rsidRPr="00D205EC">
        <w:rPr>
          <w:rFonts w:ascii="Times New Roman" w:hAnsi="Times New Roman" w:cs="Times New Roman"/>
          <w:color w:val="215E99" w:themeColor="text2" w:themeTint="BF"/>
        </w:rPr>
        <w:t xml:space="preserve"> allow flexibility to the </w:t>
      </w:r>
      <w:r w:rsidR="00B1051E" w:rsidRPr="00D205EC">
        <w:rPr>
          <w:rFonts w:ascii="Times New Roman" w:hAnsi="Times New Roman" w:cs="Times New Roman"/>
          <w:color w:val="215E99" w:themeColor="text2" w:themeTint="BF"/>
        </w:rPr>
        <w:t>user but</w:t>
      </w:r>
      <w:r w:rsidR="00742E20" w:rsidRPr="00D205EC">
        <w:rPr>
          <w:rFonts w:ascii="Times New Roman" w:hAnsi="Times New Roman" w:cs="Times New Roman"/>
          <w:color w:val="215E99" w:themeColor="text2" w:themeTint="BF"/>
        </w:rPr>
        <w:t xml:space="preserve"> reduce error margins of erroneous values. For </w:t>
      </w:r>
      <w:proofErr w:type="spellStart"/>
      <w:r w:rsidR="00742E20" w:rsidRPr="00D205EC">
        <w:rPr>
          <w:rFonts w:ascii="Times New Roman" w:hAnsi="Times New Roman" w:cs="Times New Roman"/>
          <w:i/>
          <w:iCs/>
          <w:color w:val="215E99" w:themeColor="text2" w:themeTint="BF"/>
        </w:rPr>
        <w:t>max_depth</w:t>
      </w:r>
      <w:proofErr w:type="spellEnd"/>
      <w:r w:rsidR="00742E20" w:rsidRPr="00D205EC">
        <w:rPr>
          <w:rFonts w:ascii="Times New Roman" w:hAnsi="Times New Roman" w:cs="Times New Roman"/>
          <w:color w:val="215E99" w:themeColor="text2" w:themeTint="BF"/>
        </w:rPr>
        <w:t xml:space="preserve"> the user can decide between 1 and 10 depths, for the </w:t>
      </w:r>
      <w:proofErr w:type="spellStart"/>
      <w:r w:rsidR="00742E20" w:rsidRPr="00D205EC">
        <w:rPr>
          <w:rFonts w:ascii="Times New Roman" w:hAnsi="Times New Roman" w:cs="Times New Roman"/>
          <w:i/>
          <w:iCs/>
          <w:color w:val="215E99" w:themeColor="text2" w:themeTint="BF"/>
        </w:rPr>
        <w:t>min_samples_split</w:t>
      </w:r>
      <w:proofErr w:type="spellEnd"/>
      <w:r w:rsidR="00742E20" w:rsidRPr="00D205EC">
        <w:rPr>
          <w:rFonts w:ascii="Times New Roman" w:hAnsi="Times New Roman" w:cs="Times New Roman"/>
          <w:color w:val="215E99" w:themeColor="text2" w:themeTint="BF"/>
        </w:rPr>
        <w:t xml:space="preserve"> the user can choose between 1 and 100 samples per split, or 1-50 for </w:t>
      </w:r>
      <w:proofErr w:type="spellStart"/>
      <w:r w:rsidR="00742E20" w:rsidRPr="00D205EC">
        <w:rPr>
          <w:rFonts w:ascii="Times New Roman" w:hAnsi="Times New Roman" w:cs="Times New Roman"/>
          <w:i/>
          <w:iCs/>
          <w:color w:val="215E99" w:themeColor="text2" w:themeTint="BF"/>
        </w:rPr>
        <w:t>min_samples</w:t>
      </w:r>
      <w:proofErr w:type="spellEnd"/>
      <w:r w:rsidR="00742E20" w:rsidRPr="00D205EC">
        <w:rPr>
          <w:rFonts w:ascii="Times New Roman" w:hAnsi="Times New Roman" w:cs="Times New Roman"/>
          <w:color w:val="215E99" w:themeColor="text2" w:themeTint="BF"/>
        </w:rPr>
        <w:t xml:space="preserve"> per leaf. Each change updated by the user in the slider is re-renders the application and the user can see changes in the decision tree structure and scoring. The slider is also used to assign a test split size from 0.05 to 0.95: where the </w:t>
      </w:r>
      <w:r w:rsidR="00742E20" w:rsidRPr="00D205EC">
        <w:rPr>
          <w:rFonts w:ascii="Times New Roman" w:hAnsi="Times New Roman" w:cs="Times New Roman"/>
          <w:color w:val="215E99" w:themeColor="text2" w:themeTint="BF"/>
        </w:rPr>
        <w:lastRenderedPageBreak/>
        <w:t xml:space="preserve">range is defined to reduce the risk of error in the application with erroneous values. </w:t>
      </w:r>
      <w:r w:rsidR="001F7322" w:rsidRPr="00D205EC">
        <w:rPr>
          <w:rFonts w:ascii="Times New Roman" w:hAnsi="Times New Roman" w:cs="Times New Roman"/>
          <w:color w:val="215E99" w:themeColor="text2" w:themeTint="BF"/>
        </w:rPr>
        <w:t xml:space="preserve">For feature selection, the slider is used to select the number of top-most features to include in the model configuration, from range 1 to n where n is the number of features available in the dataset. The slider </w:t>
      </w:r>
      <w:r w:rsidR="00976EAF" w:rsidRPr="00D205EC">
        <w:rPr>
          <w:rFonts w:ascii="Times New Roman" w:hAnsi="Times New Roman" w:cs="Times New Roman"/>
          <w:color w:val="215E99" w:themeColor="text2" w:themeTint="BF"/>
        </w:rPr>
        <w:t>is also</w:t>
      </w:r>
      <w:r w:rsidR="001F7322" w:rsidRPr="00D205EC">
        <w:rPr>
          <w:rFonts w:ascii="Times New Roman" w:hAnsi="Times New Roman" w:cs="Times New Roman"/>
          <w:color w:val="215E99" w:themeColor="text2" w:themeTint="BF"/>
        </w:rPr>
        <w:t xml:space="preserve"> used to allow the user to change the number of k-folds in cross validation from </w:t>
      </w:r>
      <w:r w:rsidR="00976EAF" w:rsidRPr="00D205EC">
        <w:rPr>
          <w:rFonts w:ascii="Times New Roman" w:hAnsi="Times New Roman" w:cs="Times New Roman"/>
          <w:color w:val="215E99" w:themeColor="text2" w:themeTint="BF"/>
        </w:rPr>
        <w:t xml:space="preserve">a range of 2 – 10. This slider starts at 2 since cross validation cannot occur with 1-fold, acting as additional error handling. </w:t>
      </w:r>
    </w:p>
    <w:p w14:paraId="7FAB0A7C" w14:textId="77777777" w:rsidR="00742E20" w:rsidRPr="00D205EC" w:rsidRDefault="00742E20" w:rsidP="000C6230">
      <w:pPr>
        <w:rPr>
          <w:rFonts w:ascii="Times New Roman" w:hAnsi="Times New Roman" w:cs="Times New Roman"/>
          <w:color w:val="215E99" w:themeColor="text2" w:themeTint="BF"/>
        </w:rPr>
      </w:pPr>
    </w:p>
    <w:p w14:paraId="58DA096E" w14:textId="51D2F476" w:rsidR="00E658A5" w:rsidRPr="00D205EC" w:rsidRDefault="00976EAF" w:rsidP="000C6230">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Dropdowns are used where there is a list of predefined options the user can choose from. Using dropdowns, the user can pick which feature from the dataset will define the target column. For model configuration, dropdowns are used to decide between the criteria parameter and split type. For classification and regression, the criterion type remains different, to ensure the user picks the correct criterion type the options are predefined using </w:t>
      </w:r>
      <w:r w:rsidR="00665708" w:rsidRPr="00D205EC">
        <w:rPr>
          <w:rFonts w:ascii="Times New Roman" w:hAnsi="Times New Roman" w:cs="Times New Roman"/>
          <w:color w:val="215E99" w:themeColor="text2" w:themeTint="BF"/>
        </w:rPr>
        <w:t>scikit</w:t>
      </w:r>
      <w:r w:rsidR="007412D1" w:rsidRPr="00D205EC">
        <w:rPr>
          <w:rFonts w:ascii="Times New Roman" w:hAnsi="Times New Roman" w:cs="Times New Roman"/>
          <w:color w:val="215E99" w:themeColor="text2" w:themeTint="BF"/>
        </w:rPr>
        <w:t>-</w:t>
      </w:r>
      <w:proofErr w:type="spellStart"/>
      <w:r w:rsidRPr="00D205EC">
        <w:rPr>
          <w:rFonts w:ascii="Times New Roman" w:hAnsi="Times New Roman" w:cs="Times New Roman"/>
          <w:color w:val="215E99" w:themeColor="text2" w:themeTint="BF"/>
        </w:rPr>
        <w:t>learn’s</w:t>
      </w:r>
      <w:proofErr w:type="spellEnd"/>
      <w:r w:rsidRPr="00D205EC">
        <w:rPr>
          <w:rFonts w:ascii="Times New Roman" w:hAnsi="Times New Roman" w:cs="Times New Roman"/>
          <w:color w:val="215E99" w:themeColor="text2" w:themeTint="BF"/>
        </w:rPr>
        <w:t xml:space="preserve"> </w:t>
      </w:r>
      <w:proofErr w:type="spellStart"/>
      <w:r w:rsidRPr="00D205EC">
        <w:rPr>
          <w:rFonts w:ascii="Times New Roman" w:hAnsi="Times New Roman" w:cs="Times New Roman"/>
          <w:color w:val="215E99" w:themeColor="text2" w:themeTint="BF"/>
        </w:rPr>
        <w:t>DecisionTree</w:t>
      </w:r>
      <w:proofErr w:type="spellEnd"/>
      <w:r w:rsidRPr="00D205EC">
        <w:rPr>
          <w:rFonts w:ascii="Times New Roman" w:hAnsi="Times New Roman" w:cs="Times New Roman"/>
          <w:color w:val="215E99" w:themeColor="text2" w:themeTint="BF"/>
        </w:rPr>
        <w:t xml:space="preserve"> documentation. The split type is the same for both models and are manually defined as either ‘best’ or ‘random’. Cross validation scoring also differs between the two models, depending on the model type a similar approach is taken where options are predefined for regression/classification scoring types outlined in </w:t>
      </w:r>
      <w:r w:rsidR="00665708" w:rsidRPr="00D205EC">
        <w:rPr>
          <w:rFonts w:ascii="Times New Roman" w:hAnsi="Times New Roman" w:cs="Times New Roman"/>
          <w:color w:val="215E99" w:themeColor="text2" w:themeTint="BF"/>
        </w:rPr>
        <w:t>Scikit</w:t>
      </w:r>
      <w:r w:rsidRPr="00D205EC">
        <w:rPr>
          <w:rFonts w:ascii="Times New Roman" w:hAnsi="Times New Roman" w:cs="Times New Roman"/>
          <w:color w:val="215E99" w:themeColor="text2" w:themeTint="BF"/>
        </w:rPr>
        <w:t xml:space="preserve"> learn documentatio</w:t>
      </w:r>
      <w:r w:rsidR="007412D1" w:rsidRPr="00D205EC">
        <w:rPr>
          <w:rFonts w:ascii="Times New Roman" w:hAnsi="Times New Roman" w:cs="Times New Roman"/>
          <w:color w:val="215E99" w:themeColor="text2" w:themeTint="BF"/>
        </w:rPr>
        <w:t>n.</w:t>
      </w:r>
    </w:p>
    <w:p w14:paraId="4F02A968" w14:textId="77777777" w:rsidR="00E658A5" w:rsidRPr="00D205EC" w:rsidRDefault="00E658A5" w:rsidP="000C6230">
      <w:pPr>
        <w:rPr>
          <w:rFonts w:ascii="Times New Roman" w:hAnsi="Times New Roman" w:cs="Times New Roman"/>
          <w:color w:val="215E99" w:themeColor="text2" w:themeTint="BF"/>
        </w:rPr>
      </w:pPr>
    </w:p>
    <w:p w14:paraId="59C5DE13" w14:textId="0914CC52" w:rsidR="00976EAF" w:rsidRPr="00D205EC" w:rsidRDefault="00976EAF" w:rsidP="000C6230">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The model evaluation and analysis pipeline for the application includes feature selection</w:t>
      </w:r>
      <w:r w:rsidR="00B25C9F" w:rsidRPr="00D205EC">
        <w:rPr>
          <w:rFonts w:ascii="Times New Roman" w:hAnsi="Times New Roman" w:cs="Times New Roman"/>
          <w:color w:val="215E99" w:themeColor="text2" w:themeTint="BF"/>
        </w:rPr>
        <w:t>, feature importance</w:t>
      </w:r>
      <w:r w:rsidRPr="00D205EC">
        <w:rPr>
          <w:rFonts w:ascii="Times New Roman" w:hAnsi="Times New Roman" w:cs="Times New Roman"/>
          <w:color w:val="215E99" w:themeColor="text2" w:themeTint="BF"/>
        </w:rPr>
        <w:t xml:space="preserve">, cost complexity pruning and a grid search. These </w:t>
      </w:r>
      <w:r w:rsidR="003C6BA4" w:rsidRPr="00D205EC">
        <w:rPr>
          <w:rFonts w:ascii="Times New Roman" w:hAnsi="Times New Roman" w:cs="Times New Roman"/>
          <w:color w:val="215E99" w:themeColor="text2" w:themeTint="BF"/>
        </w:rPr>
        <w:t>methods</w:t>
      </w:r>
      <w:r w:rsidR="00B25C9F"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are handled</w:t>
      </w:r>
      <w:r w:rsidR="00B25C9F" w:rsidRPr="00D205EC">
        <w:rPr>
          <w:rFonts w:ascii="Times New Roman" w:hAnsi="Times New Roman" w:cs="Times New Roman"/>
          <w:color w:val="215E99" w:themeColor="text2" w:themeTint="BF"/>
        </w:rPr>
        <w:t xml:space="preserve"> by </w:t>
      </w:r>
      <w:r w:rsidR="00665708" w:rsidRPr="00D205EC">
        <w:rPr>
          <w:rFonts w:ascii="Times New Roman" w:hAnsi="Times New Roman" w:cs="Times New Roman"/>
          <w:color w:val="215E99" w:themeColor="text2" w:themeTint="BF"/>
        </w:rPr>
        <w:t>scikit</w:t>
      </w:r>
      <w:r w:rsidR="00B25C9F" w:rsidRPr="00D205EC">
        <w:rPr>
          <w:rFonts w:ascii="Times New Roman" w:hAnsi="Times New Roman" w:cs="Times New Roman"/>
          <w:color w:val="215E99" w:themeColor="text2" w:themeTint="BF"/>
        </w:rPr>
        <w:t xml:space="preserve"> learn and function</w:t>
      </w:r>
      <w:r w:rsidRPr="00D205EC">
        <w:rPr>
          <w:rFonts w:ascii="Times New Roman" w:hAnsi="Times New Roman" w:cs="Times New Roman"/>
          <w:color w:val="215E99" w:themeColor="text2" w:themeTint="BF"/>
        </w:rPr>
        <w:t xml:space="preserve"> the same for both </w:t>
      </w:r>
      <w:r w:rsidR="00B25C9F" w:rsidRPr="00D205EC">
        <w:rPr>
          <w:rFonts w:ascii="Times New Roman" w:hAnsi="Times New Roman" w:cs="Times New Roman"/>
          <w:color w:val="215E99" w:themeColor="text2" w:themeTint="BF"/>
        </w:rPr>
        <w:t xml:space="preserve">classification and regression. Feature selection is carried out using Recursive Feature Elimination Cross Validation (RFECV), to identify the topmost performing features in the dataset. This information is plotted using matplotlib and </w:t>
      </w:r>
      <w:proofErr w:type="spellStart"/>
      <w:r w:rsidR="00B25C9F" w:rsidRPr="00D205EC">
        <w:rPr>
          <w:rFonts w:ascii="Times New Roman" w:hAnsi="Times New Roman" w:cs="Times New Roman"/>
          <w:color w:val="215E99" w:themeColor="text2" w:themeTint="BF"/>
        </w:rPr>
        <w:t>Streamlit’s</w:t>
      </w:r>
      <w:proofErr w:type="spellEnd"/>
      <w:r w:rsidR="00B25C9F" w:rsidRPr="00D205EC">
        <w:rPr>
          <w:rFonts w:ascii="Times New Roman" w:hAnsi="Times New Roman" w:cs="Times New Roman"/>
          <w:color w:val="215E99" w:themeColor="text2" w:themeTint="BF"/>
        </w:rPr>
        <w:t xml:space="preserve"> </w:t>
      </w:r>
      <w:proofErr w:type="spellStart"/>
      <w:r w:rsidR="00B25C9F" w:rsidRPr="00D205EC">
        <w:rPr>
          <w:rFonts w:ascii="Times New Roman" w:hAnsi="Times New Roman" w:cs="Times New Roman"/>
          <w:color w:val="215E99" w:themeColor="text2" w:themeTint="BF"/>
        </w:rPr>
        <w:t>pyplot</w:t>
      </w:r>
      <w:proofErr w:type="spellEnd"/>
      <w:r w:rsidR="00B25C9F" w:rsidRPr="00D205EC">
        <w:rPr>
          <w:rFonts w:ascii="Times New Roman" w:hAnsi="Times New Roman" w:cs="Times New Roman"/>
          <w:color w:val="215E99" w:themeColor="text2" w:themeTint="BF"/>
        </w:rPr>
        <w:t xml:space="preserve"> renderer</w:t>
      </w:r>
      <w:r w:rsidR="00C90775" w:rsidRPr="00D205EC">
        <w:rPr>
          <w:rFonts w:ascii="Times New Roman" w:hAnsi="Times New Roman" w:cs="Times New Roman"/>
          <w:color w:val="215E99" w:themeColor="text2" w:themeTint="BF"/>
        </w:rPr>
        <w:t xml:space="preserve">, showing the user the mean test scores against the number of features selected. The user then can choose the number of features to select with information provided in this plot. A button is provided allowing the user to retrain the decision tree with the new dataset parameters and compare the final decision tree visualisations and scores to a model utilising the full dataset. </w:t>
      </w:r>
    </w:p>
    <w:p w14:paraId="3230866D" w14:textId="77777777" w:rsidR="00C90775" w:rsidRPr="00D205EC" w:rsidRDefault="00C90775" w:rsidP="000C6230">
      <w:pPr>
        <w:rPr>
          <w:rFonts w:ascii="Times New Roman" w:hAnsi="Times New Roman" w:cs="Times New Roman"/>
          <w:color w:val="215E99" w:themeColor="text2" w:themeTint="BF"/>
        </w:rPr>
      </w:pPr>
    </w:p>
    <w:p w14:paraId="7F2EBE0E" w14:textId="43F560D8" w:rsidR="00C90775" w:rsidRPr="00D205EC" w:rsidRDefault="00C90775" w:rsidP="000C6230">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Feature importance and cost complexity pruning are evaluation methods provided by </w:t>
      </w:r>
      <w:r w:rsidR="00665708" w:rsidRPr="00D205EC">
        <w:rPr>
          <w:rFonts w:ascii="Times New Roman" w:hAnsi="Times New Roman" w:cs="Times New Roman"/>
          <w:color w:val="215E99" w:themeColor="text2" w:themeTint="BF"/>
        </w:rPr>
        <w:t>Scikit</w:t>
      </w:r>
      <w:r w:rsidRPr="00D205EC">
        <w:rPr>
          <w:rFonts w:ascii="Times New Roman" w:hAnsi="Times New Roman" w:cs="Times New Roman"/>
          <w:color w:val="215E99" w:themeColor="text2" w:themeTint="BF"/>
        </w:rPr>
        <w:t xml:space="preserve">’s </w:t>
      </w:r>
      <w:proofErr w:type="spellStart"/>
      <w:r w:rsidRPr="00D205EC">
        <w:rPr>
          <w:rFonts w:ascii="Times New Roman" w:hAnsi="Times New Roman" w:cs="Times New Roman"/>
          <w:color w:val="215E99" w:themeColor="text2" w:themeTint="BF"/>
        </w:rPr>
        <w:t>DecisionTreeRegressor</w:t>
      </w:r>
      <w:proofErr w:type="spellEnd"/>
      <w:r w:rsidRPr="00D205EC">
        <w:rPr>
          <w:rFonts w:ascii="Times New Roman" w:hAnsi="Times New Roman" w:cs="Times New Roman"/>
          <w:color w:val="215E99" w:themeColor="text2" w:themeTint="BF"/>
        </w:rPr>
        <w:t xml:space="preserve"> and </w:t>
      </w:r>
      <w:proofErr w:type="spellStart"/>
      <w:r w:rsidRPr="00D205EC">
        <w:rPr>
          <w:rFonts w:ascii="Times New Roman" w:hAnsi="Times New Roman" w:cs="Times New Roman"/>
          <w:color w:val="215E99" w:themeColor="text2" w:themeTint="BF"/>
        </w:rPr>
        <w:t>DecisionTreeClassifier</w:t>
      </w:r>
      <w:proofErr w:type="spellEnd"/>
      <w:r w:rsidRPr="00D205EC">
        <w:rPr>
          <w:rFonts w:ascii="Times New Roman" w:hAnsi="Times New Roman" w:cs="Times New Roman"/>
          <w:color w:val="215E99" w:themeColor="text2" w:themeTint="BF"/>
        </w:rPr>
        <w:t xml:space="preserve"> classes. </w:t>
      </w:r>
      <w:proofErr w:type="spellStart"/>
      <w:r w:rsidRPr="00D205EC">
        <w:rPr>
          <w:rFonts w:ascii="Times New Roman" w:hAnsi="Times New Roman" w:cs="Times New Roman"/>
          <w:color w:val="215E99" w:themeColor="text2" w:themeTint="BF"/>
        </w:rPr>
        <w:t>Feature_importance</w:t>
      </w:r>
      <w:proofErr w:type="spellEnd"/>
      <w:r w:rsidRPr="00D205EC">
        <w:rPr>
          <w:rFonts w:ascii="Times New Roman" w:hAnsi="Times New Roman" w:cs="Times New Roman"/>
          <w:color w:val="215E99" w:themeColor="text2" w:themeTint="BF"/>
        </w:rPr>
        <w:t xml:space="preserve"> is an in-built function of the </w:t>
      </w:r>
      <w:proofErr w:type="spellStart"/>
      <w:r w:rsidRPr="00D205EC">
        <w:rPr>
          <w:rFonts w:ascii="Times New Roman" w:hAnsi="Times New Roman" w:cs="Times New Roman"/>
          <w:color w:val="215E99" w:themeColor="text2" w:themeTint="BF"/>
        </w:rPr>
        <w:t>DecisionTree</w:t>
      </w:r>
      <w:proofErr w:type="spellEnd"/>
      <w:r w:rsidRPr="00D205EC">
        <w:rPr>
          <w:rFonts w:ascii="Times New Roman" w:hAnsi="Times New Roman" w:cs="Times New Roman"/>
          <w:color w:val="215E99" w:themeColor="text2" w:themeTint="BF"/>
        </w:rPr>
        <w:t xml:space="preserve"> class</w:t>
      </w:r>
      <w:r w:rsidR="00C748D1" w:rsidRPr="00D205EC">
        <w:rPr>
          <w:rFonts w:ascii="Times New Roman" w:hAnsi="Times New Roman" w:cs="Times New Roman"/>
          <w:color w:val="215E99" w:themeColor="text2" w:themeTint="BF"/>
        </w:rPr>
        <w:t xml:space="preserve">, to display this information visually to the user the data is presented numerically in a dataframe in the application as well as a bar plot showing the ranked importance of each feature in the model’s performance. Cost complexity pruning involves using the </w:t>
      </w:r>
      <w:proofErr w:type="spellStart"/>
      <w:r w:rsidR="00C748D1" w:rsidRPr="00D205EC">
        <w:rPr>
          <w:rFonts w:ascii="Times New Roman" w:hAnsi="Times New Roman" w:cs="Times New Roman"/>
          <w:color w:val="215E99" w:themeColor="text2" w:themeTint="BF"/>
        </w:rPr>
        <w:t>cost_complexity_pruning_path</w:t>
      </w:r>
      <w:proofErr w:type="spellEnd"/>
      <w:r w:rsidR="00C748D1" w:rsidRPr="00D205EC">
        <w:rPr>
          <w:rFonts w:ascii="Times New Roman" w:hAnsi="Times New Roman" w:cs="Times New Roman"/>
          <w:color w:val="215E99" w:themeColor="text2" w:themeTint="BF"/>
        </w:rPr>
        <w:t xml:space="preserve"> provided by the class, this information provides data on the level of impurities at each node as well as the </w:t>
      </w:r>
      <w:proofErr w:type="spellStart"/>
      <w:r w:rsidR="00C748D1" w:rsidRPr="00D205EC">
        <w:rPr>
          <w:rFonts w:ascii="Times New Roman" w:hAnsi="Times New Roman" w:cs="Times New Roman"/>
          <w:i/>
          <w:iCs/>
          <w:color w:val="215E99" w:themeColor="text2" w:themeTint="BF"/>
        </w:rPr>
        <w:t>cpp_alpha</w:t>
      </w:r>
      <w:proofErr w:type="spellEnd"/>
      <w:r w:rsidR="00C748D1" w:rsidRPr="00D205EC">
        <w:rPr>
          <w:rFonts w:ascii="Times New Roman" w:hAnsi="Times New Roman" w:cs="Times New Roman"/>
          <w:i/>
          <w:iCs/>
          <w:color w:val="215E99" w:themeColor="text2" w:themeTint="BF"/>
        </w:rPr>
        <w:t xml:space="preserve"> </w:t>
      </w:r>
      <w:r w:rsidR="00C748D1" w:rsidRPr="00D205EC">
        <w:rPr>
          <w:rFonts w:ascii="Times New Roman" w:hAnsi="Times New Roman" w:cs="Times New Roman"/>
          <w:color w:val="215E99" w:themeColor="text2" w:themeTint="BF"/>
        </w:rPr>
        <w:t>value – a value that increases when more nodes are pruned. Visualising this data for the user involved a series of matplotlib plots displaying</w:t>
      </w:r>
      <w:r w:rsidR="00D737BD" w:rsidRPr="00D205EC">
        <w:rPr>
          <w:rFonts w:ascii="Times New Roman" w:hAnsi="Times New Roman" w:cs="Times New Roman"/>
          <w:color w:val="215E99" w:themeColor="text2" w:themeTint="BF"/>
        </w:rPr>
        <w:t xml:space="preserve">: the total impurity of leaves against the </w:t>
      </w:r>
      <w:proofErr w:type="spellStart"/>
      <w:r w:rsidR="00D737BD" w:rsidRPr="00D205EC">
        <w:rPr>
          <w:rFonts w:ascii="Times New Roman" w:hAnsi="Times New Roman" w:cs="Times New Roman"/>
          <w:color w:val="215E99" w:themeColor="text2" w:themeTint="BF"/>
        </w:rPr>
        <w:t>ccp</w:t>
      </w:r>
      <w:proofErr w:type="spellEnd"/>
      <w:r w:rsidR="00D737BD" w:rsidRPr="00D205EC">
        <w:rPr>
          <w:rFonts w:ascii="Times New Roman" w:hAnsi="Times New Roman" w:cs="Times New Roman"/>
          <w:color w:val="215E99" w:themeColor="text2" w:themeTint="BF"/>
        </w:rPr>
        <w:t xml:space="preserve"> values for the training set, depth and the number of nodes against the </w:t>
      </w:r>
      <w:proofErr w:type="spellStart"/>
      <w:r w:rsidR="00D737BD" w:rsidRPr="00D205EC">
        <w:rPr>
          <w:rFonts w:ascii="Times New Roman" w:hAnsi="Times New Roman" w:cs="Times New Roman"/>
          <w:i/>
          <w:iCs/>
          <w:color w:val="215E99" w:themeColor="text2" w:themeTint="BF"/>
        </w:rPr>
        <w:t>ccp</w:t>
      </w:r>
      <w:r w:rsidR="00B1051E" w:rsidRPr="00D205EC">
        <w:rPr>
          <w:rFonts w:ascii="Times New Roman" w:hAnsi="Times New Roman" w:cs="Times New Roman"/>
          <w:i/>
          <w:iCs/>
          <w:color w:val="215E99" w:themeColor="text2" w:themeTint="BF"/>
        </w:rPr>
        <w:t>_</w:t>
      </w:r>
      <w:r w:rsidR="00D737BD" w:rsidRPr="00D205EC">
        <w:rPr>
          <w:rFonts w:ascii="Times New Roman" w:hAnsi="Times New Roman" w:cs="Times New Roman"/>
          <w:i/>
          <w:iCs/>
          <w:color w:val="215E99" w:themeColor="text2" w:themeTint="BF"/>
        </w:rPr>
        <w:t>alpha</w:t>
      </w:r>
      <w:proofErr w:type="spellEnd"/>
      <w:r w:rsidR="00D737BD" w:rsidRPr="00D205EC">
        <w:rPr>
          <w:rFonts w:ascii="Times New Roman" w:hAnsi="Times New Roman" w:cs="Times New Roman"/>
          <w:color w:val="215E99" w:themeColor="text2" w:themeTint="BF"/>
        </w:rPr>
        <w:t xml:space="preserve">, and the accuracy against the </w:t>
      </w:r>
      <w:proofErr w:type="spellStart"/>
      <w:r w:rsidR="00D737BD" w:rsidRPr="00D205EC">
        <w:rPr>
          <w:rFonts w:ascii="Times New Roman" w:hAnsi="Times New Roman" w:cs="Times New Roman"/>
          <w:color w:val="215E99" w:themeColor="text2" w:themeTint="BF"/>
        </w:rPr>
        <w:t>ccp_alphas</w:t>
      </w:r>
      <w:proofErr w:type="spellEnd"/>
      <w:r w:rsidR="00D737BD" w:rsidRPr="00D205EC">
        <w:rPr>
          <w:rFonts w:ascii="Times New Roman" w:hAnsi="Times New Roman" w:cs="Times New Roman"/>
          <w:color w:val="215E99" w:themeColor="text2" w:themeTint="BF"/>
        </w:rPr>
        <w:t xml:space="preserve"> for both the test and training sets. These plots provide a greater analysis of the effects of pruning on the end configured tree, supplemented by an additional pruned tree visualisation along with scores to provide a comparison between the user’s original and pruned model configuration. </w:t>
      </w:r>
    </w:p>
    <w:p w14:paraId="065E8E00" w14:textId="5A9409D5" w:rsidR="00D737BD" w:rsidRPr="00D205EC" w:rsidRDefault="00D737BD" w:rsidP="000C6230">
      <w:pPr>
        <w:rPr>
          <w:rFonts w:ascii="Times New Roman" w:hAnsi="Times New Roman" w:cs="Times New Roman"/>
          <w:color w:val="215E99" w:themeColor="text2" w:themeTint="BF"/>
        </w:rPr>
      </w:pPr>
    </w:p>
    <w:p w14:paraId="4045CEB4" w14:textId="1EB8AD28" w:rsidR="00D737BD" w:rsidRPr="00D205EC" w:rsidRDefault="00D737BD" w:rsidP="000C6230">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Creating the </w:t>
      </w:r>
      <w:proofErr w:type="spellStart"/>
      <w:r w:rsidRPr="00D205EC">
        <w:rPr>
          <w:rFonts w:ascii="Times New Roman" w:hAnsi="Times New Roman" w:cs="Times New Roman"/>
          <w:color w:val="215E99" w:themeColor="text2" w:themeTint="BF"/>
        </w:rPr>
        <w:t>GridSearchCV</w:t>
      </w:r>
      <w:proofErr w:type="spellEnd"/>
      <w:r w:rsidRPr="00D205EC">
        <w:rPr>
          <w:rFonts w:ascii="Times New Roman" w:hAnsi="Times New Roman" w:cs="Times New Roman"/>
          <w:color w:val="215E99" w:themeColor="text2" w:themeTint="BF"/>
        </w:rPr>
        <w:t xml:space="preserve"> functionality involved allowing the user to input their own parameter grid values for the </w:t>
      </w:r>
      <w:proofErr w:type="spellStart"/>
      <w:r w:rsidRPr="00D205EC">
        <w:rPr>
          <w:rFonts w:ascii="Times New Roman" w:hAnsi="Times New Roman" w:cs="Times New Roman"/>
          <w:color w:val="215E99" w:themeColor="text2" w:themeTint="BF"/>
        </w:rPr>
        <w:t>max_depth</w:t>
      </w:r>
      <w:proofErr w:type="spellEnd"/>
      <w:r w:rsidRPr="00D205EC">
        <w:rPr>
          <w:rFonts w:ascii="Times New Roman" w:hAnsi="Times New Roman" w:cs="Times New Roman"/>
          <w:color w:val="215E99" w:themeColor="text2" w:themeTint="BF"/>
        </w:rPr>
        <w:t xml:space="preserve"> and </w:t>
      </w:r>
      <w:proofErr w:type="spellStart"/>
      <w:r w:rsidRPr="00D205EC">
        <w:rPr>
          <w:rFonts w:ascii="Times New Roman" w:hAnsi="Times New Roman" w:cs="Times New Roman"/>
          <w:color w:val="215E99" w:themeColor="text2" w:themeTint="BF"/>
        </w:rPr>
        <w:t>min_samples</w:t>
      </w:r>
      <w:proofErr w:type="spellEnd"/>
      <w:r w:rsidRPr="00D205EC">
        <w:rPr>
          <w:rFonts w:ascii="Times New Roman" w:hAnsi="Times New Roman" w:cs="Times New Roman"/>
          <w:color w:val="215E99" w:themeColor="text2" w:themeTint="BF"/>
        </w:rPr>
        <w:t xml:space="preserve"> in the model. To do this, there was no widget available in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to input a list of numbers separately into an array. Since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is an </w:t>
      </w:r>
      <w:proofErr w:type="spellStart"/>
      <w:r w:rsidRPr="00D205EC">
        <w:rPr>
          <w:rFonts w:ascii="Times New Roman" w:hAnsi="Times New Roman" w:cs="Times New Roman"/>
          <w:color w:val="215E99" w:themeColor="text2" w:themeTint="BF"/>
        </w:rPr>
        <w:t>open_source</w:t>
      </w:r>
      <w:proofErr w:type="spellEnd"/>
      <w:r w:rsidRPr="00D205EC">
        <w:rPr>
          <w:rFonts w:ascii="Times New Roman" w:hAnsi="Times New Roman" w:cs="Times New Roman"/>
          <w:color w:val="215E99" w:themeColor="text2" w:themeTint="BF"/>
        </w:rPr>
        <w:t xml:space="preserve"> framework, many solutions are created by the community and shared. For the input functionality </w:t>
      </w:r>
      <w:proofErr w:type="spellStart"/>
      <w:r w:rsidRPr="00D205EC">
        <w:rPr>
          <w:rFonts w:ascii="Times New Roman" w:hAnsi="Times New Roman" w:cs="Times New Roman"/>
          <w:color w:val="215E99" w:themeColor="text2" w:themeTint="BF"/>
        </w:rPr>
        <w:t>st_tags</w:t>
      </w:r>
      <w:proofErr w:type="spellEnd"/>
      <w:r w:rsidRPr="00D205EC">
        <w:rPr>
          <w:rFonts w:ascii="Times New Roman" w:hAnsi="Times New Roman" w:cs="Times New Roman"/>
          <w:color w:val="215E99" w:themeColor="text2" w:themeTint="BF"/>
        </w:rPr>
        <w:t xml:space="preserve"> (REFERENCE) </w:t>
      </w:r>
      <w:proofErr w:type="gramStart"/>
      <w:r w:rsidRPr="00D205EC">
        <w:rPr>
          <w:rFonts w:ascii="Times New Roman" w:hAnsi="Times New Roman" w:cs="Times New Roman"/>
          <w:color w:val="215E99" w:themeColor="text2" w:themeTint="BF"/>
        </w:rPr>
        <w:t>was</w:t>
      </w:r>
      <w:proofErr w:type="gramEnd"/>
      <w:r w:rsidRPr="00D205EC">
        <w:rPr>
          <w:rFonts w:ascii="Times New Roman" w:hAnsi="Times New Roman" w:cs="Times New Roman"/>
          <w:color w:val="215E99" w:themeColor="text2" w:themeTint="BF"/>
        </w:rPr>
        <w:t xml:space="preserve"> used to input singular numbers into a list for the </w:t>
      </w:r>
      <w:proofErr w:type="spellStart"/>
      <w:r w:rsidRPr="00D205EC">
        <w:rPr>
          <w:rFonts w:ascii="Times New Roman" w:hAnsi="Times New Roman" w:cs="Times New Roman"/>
          <w:color w:val="215E99" w:themeColor="text2" w:themeTint="BF"/>
        </w:rPr>
        <w:t>max_depth</w:t>
      </w:r>
      <w:proofErr w:type="spellEnd"/>
      <w:r w:rsidRPr="00D205EC">
        <w:rPr>
          <w:rFonts w:ascii="Times New Roman" w:hAnsi="Times New Roman" w:cs="Times New Roman"/>
          <w:color w:val="215E99" w:themeColor="text2" w:themeTint="BF"/>
        </w:rPr>
        <w:t xml:space="preserve"> and </w:t>
      </w:r>
      <w:proofErr w:type="spellStart"/>
      <w:r w:rsidRPr="00D205EC">
        <w:rPr>
          <w:rFonts w:ascii="Times New Roman" w:hAnsi="Times New Roman" w:cs="Times New Roman"/>
          <w:color w:val="215E99" w:themeColor="text2" w:themeTint="BF"/>
        </w:rPr>
        <w:t>min_samples</w:t>
      </w:r>
      <w:proofErr w:type="spellEnd"/>
      <w:r w:rsidRPr="00D205EC">
        <w:rPr>
          <w:rFonts w:ascii="Times New Roman" w:hAnsi="Times New Roman" w:cs="Times New Roman"/>
          <w:color w:val="215E99" w:themeColor="text2" w:themeTint="BF"/>
        </w:rPr>
        <w:t xml:space="preserve"> array, to then be arranged into the parameter grid. </w:t>
      </w:r>
      <w:r w:rsidR="007E6251" w:rsidRPr="00D205EC">
        <w:rPr>
          <w:rFonts w:ascii="Times New Roman" w:hAnsi="Times New Roman" w:cs="Times New Roman"/>
          <w:color w:val="215E99" w:themeColor="text2" w:themeTint="BF"/>
        </w:rPr>
        <w:t>Further</w:t>
      </w:r>
      <w:r w:rsidRPr="00D205EC">
        <w:rPr>
          <w:rFonts w:ascii="Times New Roman" w:hAnsi="Times New Roman" w:cs="Times New Roman"/>
          <w:color w:val="215E99" w:themeColor="text2" w:themeTint="BF"/>
        </w:rPr>
        <w:t xml:space="preserve"> error handling was implemented </w:t>
      </w:r>
      <w:r w:rsidR="007E6251" w:rsidRPr="00D205EC">
        <w:rPr>
          <w:rFonts w:ascii="Times New Roman" w:hAnsi="Times New Roman" w:cs="Times New Roman"/>
          <w:color w:val="215E99" w:themeColor="text2" w:themeTint="BF"/>
        </w:rPr>
        <w:t xml:space="preserve">for analysing the inputs as the </w:t>
      </w:r>
      <w:r w:rsidR="007E6251" w:rsidRPr="00D205EC">
        <w:rPr>
          <w:rFonts w:ascii="Times New Roman" w:hAnsi="Times New Roman" w:cs="Times New Roman"/>
          <w:color w:val="215E99" w:themeColor="text2" w:themeTint="BF"/>
        </w:rPr>
        <w:lastRenderedPageBreak/>
        <w:t xml:space="preserve">parameter grid cannot handle negative, float or alpha values. Any non-numerical integer value inputted into the array is identified by python’s </w:t>
      </w:r>
      <w:proofErr w:type="spellStart"/>
      <w:proofErr w:type="gramStart"/>
      <w:r w:rsidR="007E6251" w:rsidRPr="00D205EC">
        <w:rPr>
          <w:rFonts w:ascii="Times New Roman" w:hAnsi="Times New Roman" w:cs="Times New Roman"/>
          <w:color w:val="215E99" w:themeColor="text2" w:themeTint="BF"/>
        </w:rPr>
        <w:t>isdigit</w:t>
      </w:r>
      <w:proofErr w:type="spellEnd"/>
      <w:r w:rsidR="007E6251" w:rsidRPr="00D205EC">
        <w:rPr>
          <w:rFonts w:ascii="Times New Roman" w:hAnsi="Times New Roman" w:cs="Times New Roman"/>
          <w:color w:val="215E99" w:themeColor="text2" w:themeTint="BF"/>
        </w:rPr>
        <w:t>(</w:t>
      </w:r>
      <w:proofErr w:type="gramEnd"/>
      <w:r w:rsidR="007E6251" w:rsidRPr="00D205EC">
        <w:rPr>
          <w:rFonts w:ascii="Times New Roman" w:hAnsi="Times New Roman" w:cs="Times New Roman"/>
          <w:color w:val="215E99" w:themeColor="text2" w:themeTint="BF"/>
        </w:rPr>
        <w:t xml:space="preserve">) method and entered into a warning stating these values are not allowed. An as extra measure – these values are not added to the </w:t>
      </w:r>
      <w:proofErr w:type="spellStart"/>
      <w:r w:rsidR="007E6251" w:rsidRPr="00D205EC">
        <w:rPr>
          <w:rFonts w:ascii="Times New Roman" w:hAnsi="Times New Roman" w:cs="Times New Roman"/>
          <w:color w:val="215E99" w:themeColor="text2" w:themeTint="BF"/>
        </w:rPr>
        <w:t>max_depth</w:t>
      </w:r>
      <w:proofErr w:type="spellEnd"/>
      <w:r w:rsidR="007E6251" w:rsidRPr="00D205EC">
        <w:rPr>
          <w:rFonts w:ascii="Times New Roman" w:hAnsi="Times New Roman" w:cs="Times New Roman"/>
          <w:color w:val="215E99" w:themeColor="text2" w:themeTint="BF"/>
        </w:rPr>
        <w:t xml:space="preserve"> or </w:t>
      </w:r>
      <w:proofErr w:type="spellStart"/>
      <w:r w:rsidR="007E6251" w:rsidRPr="00D205EC">
        <w:rPr>
          <w:rFonts w:ascii="Times New Roman" w:hAnsi="Times New Roman" w:cs="Times New Roman"/>
          <w:color w:val="215E99" w:themeColor="text2" w:themeTint="BF"/>
        </w:rPr>
        <w:t>min_samples</w:t>
      </w:r>
      <w:proofErr w:type="spellEnd"/>
      <w:r w:rsidR="007E6251" w:rsidRPr="00D205EC">
        <w:rPr>
          <w:rFonts w:ascii="Times New Roman" w:hAnsi="Times New Roman" w:cs="Times New Roman"/>
          <w:color w:val="215E99" w:themeColor="text2" w:themeTint="BF"/>
        </w:rPr>
        <w:t xml:space="preserve"> arrays. </w:t>
      </w:r>
      <w:proofErr w:type="spellStart"/>
      <w:r w:rsidR="007E6251" w:rsidRPr="00D205EC">
        <w:rPr>
          <w:rFonts w:ascii="Times New Roman" w:hAnsi="Times New Roman" w:cs="Times New Roman"/>
          <w:color w:val="215E99" w:themeColor="text2" w:themeTint="BF"/>
        </w:rPr>
        <w:t>Ther</w:t>
      </w:r>
      <w:proofErr w:type="spellEnd"/>
      <w:r w:rsidR="007E6251" w:rsidRPr="00D205EC">
        <w:rPr>
          <w:rFonts w:ascii="Times New Roman" w:hAnsi="Times New Roman" w:cs="Times New Roman"/>
          <w:color w:val="215E99" w:themeColor="text2" w:themeTint="BF"/>
        </w:rPr>
        <w:t xml:space="preserve"> user then uses a </w:t>
      </w:r>
      <w:proofErr w:type="spellStart"/>
      <w:r w:rsidR="007E6251" w:rsidRPr="00D205EC">
        <w:rPr>
          <w:rFonts w:ascii="Times New Roman" w:hAnsi="Times New Roman" w:cs="Times New Roman"/>
          <w:color w:val="215E99" w:themeColor="text2" w:themeTint="BF"/>
        </w:rPr>
        <w:t>Streamlit</w:t>
      </w:r>
      <w:proofErr w:type="spellEnd"/>
      <w:r w:rsidR="007E6251" w:rsidRPr="00D205EC">
        <w:rPr>
          <w:rFonts w:ascii="Times New Roman" w:hAnsi="Times New Roman" w:cs="Times New Roman"/>
          <w:color w:val="215E99" w:themeColor="text2" w:themeTint="BF"/>
        </w:rPr>
        <w:t xml:space="preserve"> button to perform the grid search. The best model parameters, decision tree visualisation and final score metrics are evaluated and are shown to allow comparison between other configurated trees. </w:t>
      </w:r>
    </w:p>
    <w:p w14:paraId="2B7036C3" w14:textId="0AF1969B" w:rsidR="00432067" w:rsidRPr="00D205EC" w:rsidRDefault="00432067">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ab/>
      </w:r>
    </w:p>
    <w:p w14:paraId="72832EDD" w14:textId="321ED7A2" w:rsidR="00432067" w:rsidRPr="00D205EC" w:rsidRDefault="00432067">
      <w:pPr>
        <w:rPr>
          <w:rFonts w:ascii="Times New Roman" w:hAnsi="Times New Roman" w:cs="Times New Roman"/>
          <w:b/>
          <w:bCs/>
          <w:color w:val="215E99" w:themeColor="text2" w:themeTint="BF"/>
        </w:rPr>
      </w:pPr>
      <w:r w:rsidRPr="00D205EC">
        <w:rPr>
          <w:rFonts w:ascii="Times New Roman" w:hAnsi="Times New Roman" w:cs="Times New Roman"/>
          <w:color w:val="215E99" w:themeColor="text2" w:themeTint="BF"/>
        </w:rPr>
        <w:tab/>
      </w:r>
      <w:r w:rsidRPr="00D205EC">
        <w:rPr>
          <w:rFonts w:ascii="Times New Roman" w:hAnsi="Times New Roman" w:cs="Times New Roman"/>
          <w:b/>
          <w:bCs/>
          <w:color w:val="215E99" w:themeColor="text2" w:themeTint="BF"/>
        </w:rPr>
        <w:t>Classification Model Implementation</w:t>
      </w:r>
    </w:p>
    <w:p w14:paraId="02AC4CAA" w14:textId="77777777" w:rsidR="00A410C9" w:rsidRPr="00D205EC" w:rsidRDefault="00A410C9">
      <w:pPr>
        <w:rPr>
          <w:rFonts w:ascii="Times New Roman" w:hAnsi="Times New Roman" w:cs="Times New Roman"/>
          <w:color w:val="215E99" w:themeColor="text2" w:themeTint="BF"/>
        </w:rPr>
      </w:pPr>
    </w:p>
    <w:p w14:paraId="6D8F939A" w14:textId="53282C9E" w:rsidR="00D82151" w:rsidRPr="00D205EC" w:rsidRDefault="00D82151">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Defining the target column in the classification model requires options in the target dropdown to only be categorical. Features in the dataset are split into categorical and numerical types, with categorical features being defined as ‘bool’, ‘object’ or ‘categorical’. Alternately, numerical columns are categorised by ‘numerical’ datatypes. From exploratory testing however, </w:t>
      </w:r>
      <w:r w:rsidR="006D1C97" w:rsidRPr="00D205EC">
        <w:rPr>
          <w:rFonts w:ascii="Times New Roman" w:hAnsi="Times New Roman" w:cs="Times New Roman"/>
          <w:color w:val="215E99" w:themeColor="text2" w:themeTint="BF"/>
        </w:rPr>
        <w:t xml:space="preserve">some categorical columns are defined as ‘numerical’. For example, the breast-cancer dataset evaluates outcomes as 0 or 1, despite this being a classification problem. This problem could be avoided through thorough data preparation, but to add robustness to the application numerical columns are chosen for the target column options if no categorical features are found. </w:t>
      </w:r>
      <w:r w:rsidR="006830BA" w:rsidRPr="00D205EC">
        <w:rPr>
          <w:rFonts w:ascii="Times New Roman" w:hAnsi="Times New Roman" w:cs="Times New Roman"/>
          <w:color w:val="215E99" w:themeColor="text2" w:themeTint="BF"/>
        </w:rPr>
        <w:t xml:space="preserve">When using categorical data as the target, </w:t>
      </w:r>
      <w:proofErr w:type="spellStart"/>
      <w:r w:rsidR="006830BA" w:rsidRPr="00D205EC">
        <w:rPr>
          <w:rFonts w:ascii="Times New Roman" w:hAnsi="Times New Roman" w:cs="Times New Roman"/>
          <w:color w:val="215E99" w:themeColor="text2" w:themeTint="BF"/>
        </w:rPr>
        <w:t>label_encoding</w:t>
      </w:r>
      <w:proofErr w:type="spellEnd"/>
      <w:r w:rsidR="006830BA" w:rsidRPr="00D205EC">
        <w:rPr>
          <w:rFonts w:ascii="Times New Roman" w:hAnsi="Times New Roman" w:cs="Times New Roman"/>
          <w:color w:val="215E99" w:themeColor="text2" w:themeTint="BF"/>
        </w:rPr>
        <w:t xml:space="preserve"> by </w:t>
      </w:r>
      <w:r w:rsidR="00665708" w:rsidRPr="00D205EC">
        <w:rPr>
          <w:rFonts w:ascii="Times New Roman" w:hAnsi="Times New Roman" w:cs="Times New Roman"/>
          <w:color w:val="215E99" w:themeColor="text2" w:themeTint="BF"/>
        </w:rPr>
        <w:t>scikit</w:t>
      </w:r>
      <w:r w:rsidR="006830BA" w:rsidRPr="00D205EC">
        <w:rPr>
          <w:rFonts w:ascii="Times New Roman" w:hAnsi="Times New Roman" w:cs="Times New Roman"/>
          <w:color w:val="215E99" w:themeColor="text2" w:themeTint="BF"/>
        </w:rPr>
        <w:t xml:space="preserve"> learning is used to preprocess the data. This is done as using pure categorical columns in the data caused problems in the decision tree model later in the pipeline, either with displaying or model fitting. </w:t>
      </w:r>
    </w:p>
    <w:p w14:paraId="4E68D883" w14:textId="77777777" w:rsidR="006D1C97" w:rsidRPr="00D205EC" w:rsidRDefault="006D1C97">
      <w:pPr>
        <w:rPr>
          <w:rFonts w:ascii="Times New Roman" w:hAnsi="Times New Roman" w:cs="Times New Roman"/>
          <w:color w:val="215E99" w:themeColor="text2" w:themeTint="BF"/>
        </w:rPr>
      </w:pPr>
    </w:p>
    <w:p w14:paraId="5209C6F2" w14:textId="31D958FA" w:rsidR="006D1C97" w:rsidRPr="00D205EC" w:rsidRDefault="006D1C97">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As this is a classification problem, </w:t>
      </w:r>
      <w:r w:rsidR="00665708" w:rsidRPr="00D205EC">
        <w:rPr>
          <w:rFonts w:ascii="Times New Roman" w:hAnsi="Times New Roman" w:cs="Times New Roman"/>
          <w:color w:val="215E99" w:themeColor="text2" w:themeTint="BF"/>
        </w:rPr>
        <w:t>scikit</w:t>
      </w:r>
      <w:r w:rsidRPr="00D205EC">
        <w:rPr>
          <w:rFonts w:ascii="Times New Roman" w:hAnsi="Times New Roman" w:cs="Times New Roman"/>
          <w:color w:val="215E99" w:themeColor="text2" w:themeTint="BF"/>
        </w:rPr>
        <w:t xml:space="preserve">’s </w:t>
      </w:r>
      <w:proofErr w:type="spellStart"/>
      <w:r w:rsidRPr="00D205EC">
        <w:rPr>
          <w:rFonts w:ascii="Times New Roman" w:hAnsi="Times New Roman" w:cs="Times New Roman"/>
          <w:color w:val="215E99" w:themeColor="text2" w:themeTint="BF"/>
        </w:rPr>
        <w:t>DecisionTreeClassifier</w:t>
      </w:r>
      <w:proofErr w:type="spellEnd"/>
      <w:r w:rsidRPr="00D205EC">
        <w:rPr>
          <w:rFonts w:ascii="Times New Roman" w:hAnsi="Times New Roman" w:cs="Times New Roman"/>
          <w:color w:val="215E99" w:themeColor="text2" w:themeTint="BF"/>
        </w:rPr>
        <w:t xml:space="preserve"> is used to model the decision tree. Most hyperparameters stay consistent between the two models, except for the criterion dropdown. </w:t>
      </w:r>
      <w:r w:rsidR="000C68C7" w:rsidRPr="00D205EC">
        <w:rPr>
          <w:rFonts w:ascii="Times New Roman" w:hAnsi="Times New Roman" w:cs="Times New Roman"/>
          <w:color w:val="215E99" w:themeColor="text2" w:themeTint="BF"/>
        </w:rPr>
        <w:t>The criterion for classification has 3 options, ‘</w:t>
      </w:r>
      <w:proofErr w:type="spellStart"/>
      <w:r w:rsidR="000C68C7" w:rsidRPr="00D205EC">
        <w:rPr>
          <w:rFonts w:ascii="Times New Roman" w:hAnsi="Times New Roman" w:cs="Times New Roman"/>
          <w:i/>
          <w:iCs/>
          <w:color w:val="215E99" w:themeColor="text2" w:themeTint="BF"/>
        </w:rPr>
        <w:t>gini</w:t>
      </w:r>
      <w:proofErr w:type="spellEnd"/>
      <w:r w:rsidR="000C68C7" w:rsidRPr="00D205EC">
        <w:rPr>
          <w:rFonts w:ascii="Times New Roman" w:hAnsi="Times New Roman" w:cs="Times New Roman"/>
          <w:i/>
          <w:iCs/>
          <w:color w:val="215E99" w:themeColor="text2" w:themeTint="BF"/>
        </w:rPr>
        <w:t>’</w:t>
      </w:r>
      <w:r w:rsidR="000C68C7" w:rsidRPr="00D205EC">
        <w:rPr>
          <w:rFonts w:ascii="Times New Roman" w:hAnsi="Times New Roman" w:cs="Times New Roman"/>
          <w:color w:val="215E99" w:themeColor="text2" w:themeTint="BF"/>
        </w:rPr>
        <w:t>, ‘</w:t>
      </w:r>
      <w:r w:rsidR="000C68C7" w:rsidRPr="00D205EC">
        <w:rPr>
          <w:rFonts w:ascii="Times New Roman" w:hAnsi="Times New Roman" w:cs="Times New Roman"/>
          <w:i/>
          <w:iCs/>
          <w:color w:val="215E99" w:themeColor="text2" w:themeTint="BF"/>
        </w:rPr>
        <w:t>entropy’</w:t>
      </w:r>
      <w:r w:rsidR="000C68C7" w:rsidRPr="00D205EC">
        <w:rPr>
          <w:rFonts w:ascii="Times New Roman" w:hAnsi="Times New Roman" w:cs="Times New Roman"/>
          <w:color w:val="215E99" w:themeColor="text2" w:themeTint="BF"/>
        </w:rPr>
        <w:t xml:space="preserve"> and ‘</w:t>
      </w:r>
      <w:proofErr w:type="spellStart"/>
      <w:r w:rsidR="000C68C7" w:rsidRPr="00D205EC">
        <w:rPr>
          <w:rFonts w:ascii="Times New Roman" w:hAnsi="Times New Roman" w:cs="Times New Roman"/>
          <w:i/>
          <w:iCs/>
          <w:color w:val="215E99" w:themeColor="text2" w:themeTint="BF"/>
        </w:rPr>
        <w:t>log_loss</w:t>
      </w:r>
      <w:proofErr w:type="spellEnd"/>
      <w:r w:rsidR="000C68C7" w:rsidRPr="00D205EC">
        <w:rPr>
          <w:rFonts w:ascii="Times New Roman" w:hAnsi="Times New Roman" w:cs="Times New Roman"/>
          <w:i/>
          <w:iCs/>
          <w:color w:val="215E99" w:themeColor="text2" w:themeTint="BF"/>
        </w:rPr>
        <w:t>’</w:t>
      </w:r>
      <w:r w:rsidR="000C68C7" w:rsidRPr="00D205EC">
        <w:rPr>
          <w:rFonts w:ascii="Times New Roman" w:hAnsi="Times New Roman" w:cs="Times New Roman"/>
          <w:color w:val="215E99" w:themeColor="text2" w:themeTint="BF"/>
        </w:rPr>
        <w:t xml:space="preserve"> as written in the documentation</w:t>
      </w:r>
      <w:r w:rsidR="0068082A" w:rsidRPr="00D205EC">
        <w:rPr>
          <w:rFonts w:ascii="Times New Roman" w:hAnsi="Times New Roman" w:cs="Times New Roman"/>
          <w:color w:val="215E99" w:themeColor="text2" w:themeTint="BF"/>
        </w:rPr>
        <w:t xml:space="preserve">. </w:t>
      </w:r>
      <w:r w:rsidR="004B5EBE" w:rsidRPr="00D205EC">
        <w:rPr>
          <w:rFonts w:ascii="Times New Roman" w:hAnsi="Times New Roman" w:cs="Times New Roman"/>
          <w:color w:val="215E99" w:themeColor="text2" w:themeTint="BF"/>
        </w:rPr>
        <w:t xml:space="preserve">Scoring metrics for classification are also different, where f1 scoring, accuracy scoring and many more can be used. Scoring is taken by retrieving the prediction results on the training and the test data using a </w:t>
      </w:r>
      <w:proofErr w:type="spellStart"/>
      <w:r w:rsidR="004B5EBE" w:rsidRPr="00D205EC">
        <w:rPr>
          <w:rFonts w:ascii="Times New Roman" w:hAnsi="Times New Roman" w:cs="Times New Roman"/>
          <w:color w:val="215E99" w:themeColor="text2" w:themeTint="BF"/>
        </w:rPr>
        <w:t>balanced_accuracy</w:t>
      </w:r>
      <w:proofErr w:type="spellEnd"/>
      <w:r w:rsidR="004B5EBE" w:rsidRPr="00D205EC">
        <w:rPr>
          <w:rFonts w:ascii="Times New Roman" w:hAnsi="Times New Roman" w:cs="Times New Roman"/>
          <w:color w:val="215E99" w:themeColor="text2" w:themeTint="BF"/>
        </w:rPr>
        <w:t xml:space="preserve"> score. Overfitting is often identified when the training score is much larger than the test score </w:t>
      </w:r>
      <w:r w:rsidR="00B1051E" w:rsidRPr="00D205EC">
        <w:rPr>
          <w:rFonts w:ascii="Times New Roman" w:hAnsi="Times New Roman" w:cs="Times New Roman"/>
          <w:color w:val="000000" w:themeColor="text1"/>
        </w:rPr>
        <w:t>(Ying, 2019</w:t>
      </w:r>
      <w:r w:rsidR="004B5EBE" w:rsidRPr="00D205EC">
        <w:rPr>
          <w:rFonts w:ascii="Times New Roman" w:hAnsi="Times New Roman" w:cs="Times New Roman"/>
          <w:color w:val="000000" w:themeColor="text1"/>
        </w:rPr>
        <w:t xml:space="preserve">). </w:t>
      </w:r>
      <w:r w:rsidR="004B5EBE" w:rsidRPr="00D205EC">
        <w:rPr>
          <w:rFonts w:ascii="Times New Roman" w:hAnsi="Times New Roman" w:cs="Times New Roman"/>
          <w:color w:val="215E99" w:themeColor="text2" w:themeTint="BF"/>
        </w:rPr>
        <w:t xml:space="preserve">To identify how big this difference must be a generalisation score is created which calculates the difference between the two scores. </w:t>
      </w:r>
      <w:r w:rsidR="00454FA7" w:rsidRPr="00D205EC">
        <w:rPr>
          <w:rFonts w:ascii="Times New Roman" w:hAnsi="Times New Roman" w:cs="Times New Roman"/>
          <w:color w:val="215E99" w:themeColor="text2" w:themeTint="BF"/>
        </w:rPr>
        <w:t>Warnings for overfitting are placed under the scores when the training score is higher than 0.7 and the generalisation score is &gt; 0.1.  Underfitting often occurs when scores in training and test scores are low</w:t>
      </w:r>
      <w:r w:rsidR="0068082A" w:rsidRPr="00D205EC">
        <w:rPr>
          <w:rFonts w:ascii="Times New Roman" w:hAnsi="Times New Roman" w:cs="Times New Roman"/>
          <w:b/>
          <w:bCs/>
          <w:color w:val="FF0000"/>
        </w:rPr>
        <w:t xml:space="preserve">. </w:t>
      </w:r>
      <w:r w:rsidR="00454FA7" w:rsidRPr="00D205EC">
        <w:rPr>
          <w:rFonts w:ascii="Times New Roman" w:hAnsi="Times New Roman" w:cs="Times New Roman"/>
          <w:color w:val="215E99" w:themeColor="text2" w:themeTint="BF"/>
        </w:rPr>
        <w:t xml:space="preserve">In this case warnings are placed under the scores when both scores show values &lt; 0.7, as scores could suggest underfitting. It is important to note that these warnings are suggestions, as identifying under/overfitting in the data is complex and requires multiple perspectives. </w:t>
      </w:r>
    </w:p>
    <w:p w14:paraId="66472CDC" w14:textId="77777777" w:rsidR="00454FA7" w:rsidRPr="00D205EC" w:rsidRDefault="00454FA7">
      <w:pPr>
        <w:rPr>
          <w:rFonts w:ascii="Times New Roman" w:hAnsi="Times New Roman" w:cs="Times New Roman"/>
          <w:color w:val="215E99" w:themeColor="text2" w:themeTint="BF"/>
        </w:rPr>
      </w:pPr>
    </w:p>
    <w:p w14:paraId="6857503C" w14:textId="4A829EA7" w:rsidR="006D1C97" w:rsidRPr="00D205EC" w:rsidRDefault="00454FA7">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A plot unique to the classification model is the confusion matrix. This uses the </w:t>
      </w:r>
      <w:proofErr w:type="spellStart"/>
      <w:r w:rsidRPr="00D205EC">
        <w:rPr>
          <w:rFonts w:ascii="Times New Roman" w:hAnsi="Times New Roman" w:cs="Times New Roman"/>
          <w:color w:val="215E99" w:themeColor="text2" w:themeTint="BF"/>
        </w:rPr>
        <w:t>ConfusionMatrixDisplay</w:t>
      </w:r>
      <w:proofErr w:type="spellEnd"/>
      <w:r w:rsidRPr="00D205EC">
        <w:rPr>
          <w:rFonts w:ascii="Times New Roman" w:hAnsi="Times New Roman" w:cs="Times New Roman"/>
          <w:color w:val="215E99" w:themeColor="text2" w:themeTint="BF"/>
        </w:rPr>
        <w:t xml:space="preserve"> class by sci-kit learn. This represents the accuracy scores visually in terms of the classifications of each class, depicting the number of misclassifications in true vs predicted values. </w:t>
      </w:r>
    </w:p>
    <w:p w14:paraId="0E3E05AB" w14:textId="77777777" w:rsidR="0068082A" w:rsidRPr="00D205EC" w:rsidRDefault="0068082A">
      <w:pPr>
        <w:rPr>
          <w:rFonts w:ascii="Times New Roman" w:hAnsi="Times New Roman" w:cs="Times New Roman"/>
          <w:color w:val="215E99" w:themeColor="text2" w:themeTint="BF"/>
        </w:rPr>
      </w:pPr>
    </w:p>
    <w:p w14:paraId="5CB088A6" w14:textId="2D3F16A4" w:rsidR="0068082A" w:rsidRPr="00D205EC" w:rsidRDefault="0068082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classification model implementation can be seen in </w:t>
      </w:r>
      <w:r w:rsidR="007412D1" w:rsidRPr="00D205EC">
        <w:rPr>
          <w:rFonts w:ascii="Times New Roman" w:hAnsi="Times New Roman" w:cs="Times New Roman"/>
          <w:color w:val="FF0000"/>
        </w:rPr>
        <w:t xml:space="preserve">Appendix </w:t>
      </w:r>
      <w:r w:rsidRPr="00D205EC">
        <w:rPr>
          <w:rFonts w:ascii="Times New Roman" w:hAnsi="Times New Roman" w:cs="Times New Roman"/>
          <w:color w:val="FF0000"/>
        </w:rPr>
        <w:t>X</w:t>
      </w:r>
    </w:p>
    <w:p w14:paraId="1F74D072" w14:textId="77777777" w:rsidR="006D1C97" w:rsidRPr="00D205EC" w:rsidRDefault="006D1C97">
      <w:pPr>
        <w:rPr>
          <w:rFonts w:ascii="Times New Roman" w:hAnsi="Times New Roman" w:cs="Times New Roman"/>
          <w:color w:val="215E99" w:themeColor="text2" w:themeTint="BF"/>
        </w:rPr>
      </w:pPr>
    </w:p>
    <w:p w14:paraId="7F7E87B0" w14:textId="5D6B51B0" w:rsidR="00432067" w:rsidRPr="00D205EC" w:rsidRDefault="00432067">
      <w:pPr>
        <w:rPr>
          <w:rFonts w:ascii="Times New Roman" w:hAnsi="Times New Roman" w:cs="Times New Roman"/>
          <w:b/>
          <w:bCs/>
          <w:color w:val="215E99" w:themeColor="text2" w:themeTint="BF"/>
        </w:rPr>
      </w:pPr>
      <w:r w:rsidRPr="00D205EC">
        <w:rPr>
          <w:rFonts w:ascii="Times New Roman" w:hAnsi="Times New Roman" w:cs="Times New Roman"/>
          <w:color w:val="215E99" w:themeColor="text2" w:themeTint="BF"/>
        </w:rPr>
        <w:tab/>
      </w:r>
      <w:r w:rsidRPr="00D205EC">
        <w:rPr>
          <w:rFonts w:ascii="Times New Roman" w:hAnsi="Times New Roman" w:cs="Times New Roman"/>
          <w:b/>
          <w:bCs/>
          <w:color w:val="215E99" w:themeColor="text2" w:themeTint="BF"/>
        </w:rPr>
        <w:t>Regression Model Implementation</w:t>
      </w:r>
    </w:p>
    <w:p w14:paraId="3EF10CDF" w14:textId="53B1E821" w:rsidR="004F2DB2" w:rsidRPr="00D205EC" w:rsidRDefault="006830B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Unlike the classification model, the target column requires features to be continuous numerical datatypes. Because of this, only features classified as numerical are added to the dropdown list before one-hot encoding for categorical features in the dataset takes place. Preprocessing the data before model fitting is a crucial step that could heavily impact the </w:t>
      </w:r>
      <w:r w:rsidRPr="00D205EC">
        <w:rPr>
          <w:rFonts w:ascii="Times New Roman" w:hAnsi="Times New Roman" w:cs="Times New Roman"/>
          <w:color w:val="215E99" w:themeColor="text2" w:themeTint="BF"/>
        </w:rPr>
        <w:lastRenderedPageBreak/>
        <w:t xml:space="preserve">performance of the regression model. </w:t>
      </w:r>
      <w:r w:rsidR="0061288E" w:rsidRPr="00D205EC">
        <w:rPr>
          <w:rFonts w:ascii="Times New Roman" w:hAnsi="Times New Roman" w:cs="Times New Roman"/>
          <w:color w:val="215E99" w:themeColor="text2" w:themeTint="BF"/>
        </w:rPr>
        <w:t xml:space="preserve">In this case all numerical features are normalised using </w:t>
      </w:r>
      <w:proofErr w:type="spellStart"/>
      <w:r w:rsidR="00B1051E" w:rsidRPr="00D205EC">
        <w:rPr>
          <w:rFonts w:ascii="Times New Roman" w:hAnsi="Times New Roman" w:cs="Times New Roman"/>
          <w:color w:val="215E99" w:themeColor="text2" w:themeTint="BF"/>
        </w:rPr>
        <w:t>m</w:t>
      </w:r>
      <w:r w:rsidR="0061288E" w:rsidRPr="00D205EC">
        <w:rPr>
          <w:rFonts w:ascii="Times New Roman" w:hAnsi="Times New Roman" w:cs="Times New Roman"/>
          <w:color w:val="215E99" w:themeColor="text2" w:themeTint="BF"/>
        </w:rPr>
        <w:t>in_max</w:t>
      </w:r>
      <w:proofErr w:type="spellEnd"/>
      <w:r w:rsidR="0061288E" w:rsidRPr="00D205EC">
        <w:rPr>
          <w:rFonts w:ascii="Times New Roman" w:hAnsi="Times New Roman" w:cs="Times New Roman"/>
          <w:color w:val="215E99" w:themeColor="text2" w:themeTint="BF"/>
        </w:rPr>
        <w:t xml:space="preserve"> scaling and any categorical features in the dataset are one hot encoded to ensure smooth model fitting without errors.</w:t>
      </w:r>
      <w:r w:rsidR="004F2DB2" w:rsidRPr="00D205EC">
        <w:rPr>
          <w:rFonts w:ascii="Times New Roman" w:hAnsi="Times New Roman" w:cs="Times New Roman"/>
          <w:color w:val="215E99" w:themeColor="text2" w:themeTint="BF"/>
        </w:rPr>
        <w:t xml:space="preserve"> Min-max scaling is used to transform numerical features in the range of 0-1, by doing this it ensures the model does not prioritise certain features over others, this can also be useful in visualising graphs, representing them on the same scale. Machine learning models cannot inherently process categorical data, because of this encoding is used to convert these features into numerical ones separated by each class in new columns. If the class is found the value is given a 1, this method ensures there are no incorrect assumptions if it were to introduce ordinality in the model relationship. This process can be a disadvantage when dealing with large datasets or </w:t>
      </w:r>
      <w:r w:rsidR="00D82025" w:rsidRPr="00D205EC">
        <w:rPr>
          <w:rFonts w:ascii="Times New Roman" w:hAnsi="Times New Roman" w:cs="Times New Roman"/>
          <w:color w:val="215E99" w:themeColor="text2" w:themeTint="BF"/>
        </w:rPr>
        <w:t>many</w:t>
      </w:r>
      <w:r w:rsidR="004F2DB2" w:rsidRPr="00D205EC">
        <w:rPr>
          <w:rFonts w:ascii="Times New Roman" w:hAnsi="Times New Roman" w:cs="Times New Roman"/>
          <w:color w:val="215E99" w:themeColor="text2" w:themeTint="BF"/>
        </w:rPr>
        <w:t xml:space="preserve"> classes, as the number of features increases by each separate category. </w:t>
      </w:r>
    </w:p>
    <w:p w14:paraId="2CEDCB7C" w14:textId="77777777" w:rsidR="004F2DB2" w:rsidRPr="00D205EC" w:rsidRDefault="004F2DB2">
      <w:pPr>
        <w:rPr>
          <w:rFonts w:ascii="Times New Roman" w:hAnsi="Times New Roman" w:cs="Times New Roman"/>
          <w:color w:val="215E99" w:themeColor="text2" w:themeTint="BF"/>
        </w:rPr>
      </w:pPr>
    </w:p>
    <w:p w14:paraId="502E1C8E" w14:textId="4AA81AC2" w:rsidR="006830BA" w:rsidRDefault="00D82025">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model is created using </w:t>
      </w:r>
      <w:r w:rsidR="00665708" w:rsidRPr="00D205EC">
        <w:rPr>
          <w:rFonts w:ascii="Times New Roman" w:hAnsi="Times New Roman" w:cs="Times New Roman"/>
          <w:color w:val="215E99" w:themeColor="text2" w:themeTint="BF"/>
        </w:rPr>
        <w:t>scikit</w:t>
      </w:r>
      <w:r w:rsidRPr="00D205EC">
        <w:rPr>
          <w:rFonts w:ascii="Times New Roman" w:hAnsi="Times New Roman" w:cs="Times New Roman"/>
          <w:color w:val="215E99" w:themeColor="text2" w:themeTint="BF"/>
        </w:rPr>
        <w:t xml:space="preserve">’s </w:t>
      </w:r>
      <w:proofErr w:type="spellStart"/>
      <w:r w:rsidRPr="00D205EC">
        <w:rPr>
          <w:rFonts w:ascii="Times New Roman" w:hAnsi="Times New Roman" w:cs="Times New Roman"/>
          <w:color w:val="215E99" w:themeColor="text2" w:themeTint="BF"/>
        </w:rPr>
        <w:t>DecisionTreeRegressor</w:t>
      </w:r>
      <w:proofErr w:type="spellEnd"/>
      <w:r w:rsidRPr="00D205EC">
        <w:rPr>
          <w:rFonts w:ascii="Times New Roman" w:hAnsi="Times New Roman" w:cs="Times New Roman"/>
          <w:color w:val="215E99" w:themeColor="text2" w:themeTint="BF"/>
        </w:rPr>
        <w:t xml:space="preserve">. The class follows the same structure as the </w:t>
      </w:r>
      <w:r w:rsidR="00526953" w:rsidRPr="00D205EC">
        <w:rPr>
          <w:rFonts w:ascii="Times New Roman" w:hAnsi="Times New Roman" w:cs="Times New Roman"/>
          <w:color w:val="215E99" w:themeColor="text2" w:themeTint="BF"/>
        </w:rPr>
        <w:t>classifier;</w:t>
      </w:r>
      <w:r w:rsidRPr="00D205EC">
        <w:rPr>
          <w:rFonts w:ascii="Times New Roman" w:hAnsi="Times New Roman" w:cs="Times New Roman"/>
          <w:color w:val="215E99" w:themeColor="text2" w:themeTint="BF"/>
        </w:rPr>
        <w:t xml:space="preserve"> </w:t>
      </w:r>
      <w:r w:rsidR="00526953" w:rsidRPr="00D205EC">
        <w:rPr>
          <w:rFonts w:ascii="Times New Roman" w:hAnsi="Times New Roman" w:cs="Times New Roman"/>
          <w:color w:val="215E99" w:themeColor="text2" w:themeTint="BF"/>
        </w:rPr>
        <w:t>however,</w:t>
      </w:r>
      <w:r w:rsidRPr="00D205EC">
        <w:rPr>
          <w:rFonts w:ascii="Times New Roman" w:hAnsi="Times New Roman" w:cs="Times New Roman"/>
          <w:color w:val="215E99" w:themeColor="text2" w:themeTint="BF"/>
        </w:rPr>
        <w:t xml:space="preserve"> the criterion options differ; </w:t>
      </w:r>
      <w:r w:rsidR="00963E4B" w:rsidRPr="00D205EC">
        <w:rPr>
          <w:rFonts w:ascii="Times New Roman" w:hAnsi="Times New Roman" w:cs="Times New Roman"/>
          <w:color w:val="215E99" w:themeColor="text2" w:themeTint="BF"/>
        </w:rPr>
        <w:t xml:space="preserve">options </w:t>
      </w:r>
      <w:r w:rsidRPr="00D205EC">
        <w:rPr>
          <w:rFonts w:ascii="Times New Roman" w:hAnsi="Times New Roman" w:cs="Times New Roman"/>
          <w:color w:val="215E99" w:themeColor="text2" w:themeTint="BF"/>
        </w:rPr>
        <w:t xml:space="preserve">measuring the quality of the split </w:t>
      </w:r>
      <w:r w:rsidR="00963E4B" w:rsidRPr="00D205EC">
        <w:rPr>
          <w:rFonts w:ascii="Times New Roman" w:hAnsi="Times New Roman" w:cs="Times New Roman"/>
          <w:color w:val="215E99" w:themeColor="text2" w:themeTint="BF"/>
        </w:rPr>
        <w:t>are the ‘</w:t>
      </w:r>
      <w:proofErr w:type="spellStart"/>
      <w:r w:rsidR="00963E4B" w:rsidRPr="00D205EC">
        <w:rPr>
          <w:rFonts w:ascii="Times New Roman" w:hAnsi="Times New Roman" w:cs="Times New Roman"/>
          <w:i/>
          <w:iCs/>
          <w:color w:val="215E99" w:themeColor="text2" w:themeTint="BF"/>
        </w:rPr>
        <w:t>squared_error</w:t>
      </w:r>
      <w:proofErr w:type="spellEnd"/>
      <w:r w:rsidR="00963E4B" w:rsidRPr="00D205EC">
        <w:rPr>
          <w:rFonts w:ascii="Times New Roman" w:hAnsi="Times New Roman" w:cs="Times New Roman"/>
          <w:i/>
          <w:iCs/>
          <w:color w:val="215E99" w:themeColor="text2" w:themeTint="BF"/>
        </w:rPr>
        <w:t>’</w:t>
      </w:r>
      <w:r w:rsidR="00963E4B" w:rsidRPr="00D205EC">
        <w:rPr>
          <w:rFonts w:ascii="Times New Roman" w:hAnsi="Times New Roman" w:cs="Times New Roman"/>
          <w:color w:val="215E99" w:themeColor="text2" w:themeTint="BF"/>
        </w:rPr>
        <w:t>, ‘</w:t>
      </w:r>
      <w:proofErr w:type="spellStart"/>
      <w:r w:rsidR="00963E4B" w:rsidRPr="00D205EC">
        <w:rPr>
          <w:rFonts w:ascii="Times New Roman" w:hAnsi="Times New Roman" w:cs="Times New Roman"/>
          <w:i/>
          <w:iCs/>
          <w:color w:val="215E99" w:themeColor="text2" w:themeTint="BF"/>
        </w:rPr>
        <w:t>friedman_mse</w:t>
      </w:r>
      <w:proofErr w:type="spellEnd"/>
      <w:r w:rsidR="00963E4B" w:rsidRPr="00D205EC">
        <w:rPr>
          <w:rFonts w:ascii="Times New Roman" w:hAnsi="Times New Roman" w:cs="Times New Roman"/>
          <w:i/>
          <w:iCs/>
          <w:color w:val="215E99" w:themeColor="text2" w:themeTint="BF"/>
        </w:rPr>
        <w:t>’</w:t>
      </w:r>
      <w:r w:rsidR="00963E4B" w:rsidRPr="00D205EC">
        <w:rPr>
          <w:rFonts w:ascii="Times New Roman" w:hAnsi="Times New Roman" w:cs="Times New Roman"/>
          <w:color w:val="215E99" w:themeColor="text2" w:themeTint="BF"/>
        </w:rPr>
        <w:t>, ‘</w:t>
      </w:r>
      <w:proofErr w:type="spellStart"/>
      <w:r w:rsidR="00963E4B" w:rsidRPr="00D205EC">
        <w:rPr>
          <w:rFonts w:ascii="Times New Roman" w:hAnsi="Times New Roman" w:cs="Times New Roman"/>
          <w:i/>
          <w:iCs/>
          <w:color w:val="215E99" w:themeColor="text2" w:themeTint="BF"/>
        </w:rPr>
        <w:t>absolute_error</w:t>
      </w:r>
      <w:proofErr w:type="spellEnd"/>
      <w:r w:rsidR="00963E4B" w:rsidRPr="00D205EC">
        <w:rPr>
          <w:rFonts w:ascii="Times New Roman" w:hAnsi="Times New Roman" w:cs="Times New Roman"/>
          <w:i/>
          <w:iCs/>
          <w:color w:val="215E99" w:themeColor="text2" w:themeTint="BF"/>
        </w:rPr>
        <w:t>’</w:t>
      </w:r>
      <w:r w:rsidR="00963E4B" w:rsidRPr="00D205EC">
        <w:rPr>
          <w:rFonts w:ascii="Times New Roman" w:hAnsi="Times New Roman" w:cs="Times New Roman"/>
          <w:color w:val="215E99" w:themeColor="text2" w:themeTint="BF"/>
        </w:rPr>
        <w:t xml:space="preserve"> and ‘</w:t>
      </w:r>
      <w:proofErr w:type="spellStart"/>
      <w:r w:rsidR="00963E4B" w:rsidRPr="00D205EC">
        <w:rPr>
          <w:rFonts w:ascii="Times New Roman" w:hAnsi="Times New Roman" w:cs="Times New Roman"/>
          <w:i/>
          <w:iCs/>
          <w:color w:val="215E99" w:themeColor="text2" w:themeTint="BF"/>
        </w:rPr>
        <w:t>poisson</w:t>
      </w:r>
      <w:proofErr w:type="spellEnd"/>
      <w:r w:rsidR="0068082A" w:rsidRPr="00D205EC">
        <w:rPr>
          <w:rFonts w:ascii="Times New Roman" w:hAnsi="Times New Roman" w:cs="Times New Roman"/>
          <w:color w:val="215E99" w:themeColor="text2" w:themeTint="BF"/>
        </w:rPr>
        <w:t>’.</w:t>
      </w:r>
      <w:r w:rsidR="0034716F" w:rsidRPr="00D205EC">
        <w:rPr>
          <w:rFonts w:ascii="Times New Roman" w:hAnsi="Times New Roman" w:cs="Times New Roman"/>
          <w:b/>
          <w:bCs/>
          <w:color w:val="FF0000"/>
        </w:rPr>
        <w:t xml:space="preserve"> </w:t>
      </w:r>
      <w:r w:rsidR="0034716F" w:rsidRPr="00D205EC">
        <w:rPr>
          <w:rFonts w:ascii="Times New Roman" w:hAnsi="Times New Roman" w:cs="Times New Roman"/>
          <w:color w:val="215E99" w:themeColor="text2" w:themeTint="BF"/>
        </w:rPr>
        <w:t xml:space="preserve">Scoring metrics for cross validation are also different, the choices for the regression model is minimal in comparison to classification with only four options: </w:t>
      </w:r>
      <w:proofErr w:type="spellStart"/>
      <w:r w:rsidR="0034716F" w:rsidRPr="00D205EC">
        <w:rPr>
          <w:rFonts w:ascii="Times New Roman" w:hAnsi="Times New Roman" w:cs="Times New Roman"/>
          <w:i/>
          <w:iCs/>
          <w:color w:val="215E99" w:themeColor="text2" w:themeTint="BF"/>
        </w:rPr>
        <w:t>neg_mean_absolute_error</w:t>
      </w:r>
      <w:proofErr w:type="spellEnd"/>
      <w:r w:rsidR="0034716F" w:rsidRPr="00D205EC">
        <w:rPr>
          <w:rFonts w:ascii="Times New Roman" w:hAnsi="Times New Roman" w:cs="Times New Roman"/>
          <w:color w:val="215E99" w:themeColor="text2" w:themeTint="BF"/>
        </w:rPr>
        <w:t xml:space="preserve">, </w:t>
      </w:r>
      <w:proofErr w:type="spellStart"/>
      <w:r w:rsidR="0034716F" w:rsidRPr="00D205EC">
        <w:rPr>
          <w:rFonts w:ascii="Times New Roman" w:hAnsi="Times New Roman" w:cs="Times New Roman"/>
          <w:i/>
          <w:iCs/>
          <w:color w:val="215E99" w:themeColor="text2" w:themeTint="BF"/>
        </w:rPr>
        <w:t>neg_mean_squared_erro</w:t>
      </w:r>
      <w:r w:rsidR="0034716F" w:rsidRPr="00D205EC">
        <w:rPr>
          <w:rFonts w:ascii="Times New Roman" w:hAnsi="Times New Roman" w:cs="Times New Roman"/>
          <w:color w:val="215E99" w:themeColor="text2" w:themeTint="BF"/>
        </w:rPr>
        <w:t>r</w:t>
      </w:r>
      <w:proofErr w:type="spellEnd"/>
      <w:r w:rsidR="0034716F" w:rsidRPr="00D205EC">
        <w:rPr>
          <w:rFonts w:ascii="Times New Roman" w:hAnsi="Times New Roman" w:cs="Times New Roman"/>
          <w:i/>
          <w:iCs/>
          <w:color w:val="215E99" w:themeColor="text2" w:themeTint="BF"/>
        </w:rPr>
        <w:t xml:space="preserve">, </w:t>
      </w:r>
      <w:proofErr w:type="spellStart"/>
      <w:r w:rsidR="0034716F" w:rsidRPr="00D205EC">
        <w:rPr>
          <w:rFonts w:ascii="Times New Roman" w:hAnsi="Times New Roman" w:cs="Times New Roman"/>
          <w:i/>
          <w:iCs/>
          <w:color w:val="215E99" w:themeColor="text2" w:themeTint="BF"/>
        </w:rPr>
        <w:t>explained_variance</w:t>
      </w:r>
      <w:proofErr w:type="spellEnd"/>
      <w:r w:rsidR="0034716F" w:rsidRPr="00D205EC">
        <w:rPr>
          <w:rFonts w:ascii="Times New Roman" w:hAnsi="Times New Roman" w:cs="Times New Roman"/>
          <w:color w:val="215E99" w:themeColor="text2" w:themeTint="BF"/>
        </w:rPr>
        <w:t xml:space="preserve"> and </w:t>
      </w:r>
      <w:r w:rsidR="0034716F" w:rsidRPr="00D205EC">
        <w:rPr>
          <w:rFonts w:ascii="Times New Roman" w:hAnsi="Times New Roman" w:cs="Times New Roman"/>
          <w:i/>
          <w:iCs/>
          <w:color w:val="215E99" w:themeColor="text2" w:themeTint="BF"/>
        </w:rPr>
        <w:t>r2</w:t>
      </w:r>
      <w:r w:rsidR="0068082A" w:rsidRPr="00D205EC">
        <w:rPr>
          <w:rFonts w:ascii="Times New Roman" w:hAnsi="Times New Roman" w:cs="Times New Roman"/>
          <w:color w:val="215E99" w:themeColor="text2" w:themeTint="BF"/>
        </w:rPr>
        <w:t xml:space="preserve">. </w:t>
      </w:r>
      <w:r w:rsidR="00526953" w:rsidRPr="00D205EC">
        <w:rPr>
          <w:rFonts w:ascii="Times New Roman" w:hAnsi="Times New Roman" w:cs="Times New Roman"/>
          <w:color w:val="215E99" w:themeColor="text2" w:themeTint="BF"/>
        </w:rPr>
        <w:t xml:space="preserve">The performance metric for the user-configured decision tree model uses the mean absolute error (MAE). The MAE </w:t>
      </w:r>
      <w:r w:rsidR="0068082A" w:rsidRPr="00D205EC">
        <w:rPr>
          <w:rFonts w:ascii="Times New Roman" w:hAnsi="Times New Roman" w:cs="Times New Roman"/>
          <w:color w:val="215E99" w:themeColor="text2" w:themeTint="BF"/>
        </w:rPr>
        <w:t xml:space="preserve">score is shown below and </w:t>
      </w:r>
      <w:r w:rsidR="00526953" w:rsidRPr="00D205EC">
        <w:rPr>
          <w:rFonts w:ascii="Times New Roman" w:hAnsi="Times New Roman" w:cs="Times New Roman"/>
          <w:color w:val="215E99" w:themeColor="text2" w:themeTint="BF"/>
        </w:rPr>
        <w:t>acts as a measure of the average difference between true and predicted values</w:t>
      </w:r>
      <w:r w:rsidR="0068082A" w:rsidRPr="00D205EC">
        <w:rPr>
          <w:rFonts w:ascii="Times New Roman" w:hAnsi="Times New Roman" w:cs="Times New Roman"/>
          <w:color w:val="215E99" w:themeColor="text2" w:themeTint="BF"/>
        </w:rPr>
        <w:t>, it</w:t>
      </w:r>
      <w:r w:rsidR="00526953" w:rsidRPr="00D205EC">
        <w:rPr>
          <w:rFonts w:ascii="Times New Roman" w:hAnsi="Times New Roman" w:cs="Times New Roman"/>
          <w:color w:val="215E99" w:themeColor="text2" w:themeTint="BF"/>
        </w:rPr>
        <w:t xml:space="preserve"> is an explainable metric of the model’s performance. </w:t>
      </w:r>
    </w:p>
    <w:p w14:paraId="1DE3045B" w14:textId="77777777" w:rsidR="00D205EC" w:rsidRDefault="00D205EC">
      <w:pPr>
        <w:rPr>
          <w:rFonts w:ascii="Times New Roman" w:hAnsi="Times New Roman" w:cs="Times New Roman"/>
          <w:color w:val="215E99" w:themeColor="text2" w:themeTint="BF"/>
        </w:rPr>
      </w:pPr>
    </w:p>
    <w:p w14:paraId="0AE4A9C0" w14:textId="77777777" w:rsidR="00D205EC" w:rsidRPr="00D205EC" w:rsidRDefault="00D205EC">
      <w:pPr>
        <w:rPr>
          <w:rFonts w:ascii="Times New Roman" w:hAnsi="Times New Roman" w:cs="Times New Roman"/>
          <w:color w:val="215E99" w:themeColor="text2" w:themeTint="BF"/>
        </w:rPr>
      </w:pPr>
    </w:p>
    <w:p w14:paraId="17566B67" w14:textId="5960B30D" w:rsidR="0068082A" w:rsidRPr="00D205EC" w:rsidRDefault="0068082A" w:rsidP="0068082A">
      <w:pPr>
        <w:rPr>
          <w:rFonts w:ascii="Times New Roman" w:eastAsiaTheme="minorEastAsia" w:hAnsi="Times New Roman" w:cs="Times New Roman"/>
        </w:rPr>
      </w:pPr>
      <m:oMathPara>
        <m:oMath>
          <m:r>
            <w:rPr>
              <w:rFonts w:ascii="Cambria Math" w:eastAsiaTheme="minorEastAsia" w:hAnsi="Cambria Math" w:cs="Times New Roman"/>
            </w:rPr>
            <m:t xml:space="preserve">MAE =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r>
                <w:rPr>
                  <w:rFonts w:ascii="Cambria Math" w:eastAsiaTheme="minorEastAsia" w:hAnsi="Cambria Math" w:cs="Times New Roman"/>
                </w:rPr>
                <m:t>|</m:t>
              </m:r>
            </m:e>
          </m:nary>
        </m:oMath>
      </m:oMathPara>
    </w:p>
    <w:p w14:paraId="48ACC6D7" w14:textId="77777777" w:rsidR="00D205EC" w:rsidRPr="00D205EC" w:rsidRDefault="00D205EC" w:rsidP="00D205EC">
      <w:pPr>
        <w:jc w:val="right"/>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(4.1)</w:t>
      </w:r>
    </w:p>
    <w:p w14:paraId="68C23D59" w14:textId="77777777" w:rsidR="00D205EC" w:rsidRPr="00D205EC" w:rsidRDefault="00D205EC" w:rsidP="00D205EC">
      <w:pPr>
        <w:jc w:val="right"/>
        <w:rPr>
          <w:rFonts w:ascii="Times New Roman" w:eastAsiaTheme="minorEastAsia" w:hAnsi="Times New Roman" w:cs="Times New Roman"/>
        </w:rPr>
      </w:pPr>
    </w:p>
    <w:p w14:paraId="7E3DCE69" w14:textId="43E245F0" w:rsidR="0068082A" w:rsidRPr="00D205EC" w:rsidRDefault="0068082A" w:rsidP="0068082A">
      <w:pPr>
        <w:rPr>
          <w:rFonts w:ascii="Times New Roman" w:eastAsiaTheme="minorEastAsia" w:hAnsi="Times New Roman" w:cs="Times New Roman"/>
        </w:rPr>
      </w:pPr>
      <m:oMath>
        <m:r>
          <m:rPr>
            <m:sty m:val="p"/>
          </m:rPr>
          <w:rPr>
            <w:rFonts w:ascii="Cambria Math" w:eastAsiaTheme="minorEastAsia" w:hAnsi="Cambria Math" w:cs="Times New Roman"/>
          </w:rPr>
          <m:t>MAE</m:t>
        </m:r>
      </m:oMath>
      <w:r w:rsidRPr="00D205EC">
        <w:rPr>
          <w:rFonts w:ascii="Times New Roman" w:eastAsiaTheme="minorEastAsia" w:hAnsi="Times New Roman" w:cs="Times New Roman"/>
        </w:rPr>
        <w:t xml:space="preserve">  = mean absolute error</w:t>
      </w:r>
    </w:p>
    <w:p w14:paraId="39739D83" w14:textId="56A953D2" w:rsidR="0068082A" w:rsidRPr="00D205EC" w:rsidRDefault="0068082A" w:rsidP="0068082A">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D205EC">
        <w:rPr>
          <w:rFonts w:ascii="Times New Roman" w:eastAsiaTheme="minorEastAsia" w:hAnsi="Times New Roman" w:cs="Times New Roman"/>
        </w:rPr>
        <w:t xml:space="preserve"> = prediction</w:t>
      </w:r>
    </w:p>
    <w:p w14:paraId="0BCE945A" w14:textId="2A898AE3" w:rsidR="0068082A" w:rsidRPr="00D205EC" w:rsidRDefault="0068082A" w:rsidP="0068082A">
      <w:pPr>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i</m:t>
            </m:r>
          </m:sub>
        </m:sSub>
      </m:oMath>
      <w:r w:rsidRPr="00D205EC">
        <w:rPr>
          <w:rFonts w:ascii="Times New Roman" w:eastAsiaTheme="minorEastAsia" w:hAnsi="Times New Roman" w:cs="Times New Roman"/>
        </w:rPr>
        <w:t xml:space="preserve"> = true value</w:t>
      </w:r>
    </w:p>
    <w:p w14:paraId="1F7456F9" w14:textId="02C66D3C" w:rsidR="00526953" w:rsidRDefault="0068082A">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n</m:t>
        </m:r>
      </m:oMath>
      <w:r w:rsidRPr="00D205EC">
        <w:rPr>
          <w:rFonts w:ascii="Times New Roman" w:eastAsiaTheme="minorEastAsia" w:hAnsi="Times New Roman" w:cs="Times New Roman"/>
          <w:color w:val="000000" w:themeColor="text1"/>
        </w:rPr>
        <w:t xml:space="preserve">  = total number of data points</w:t>
      </w:r>
    </w:p>
    <w:p w14:paraId="29F62BEF" w14:textId="77777777" w:rsidR="0068082A" w:rsidRPr="00D205EC" w:rsidRDefault="0068082A">
      <w:pPr>
        <w:rPr>
          <w:rFonts w:ascii="Times New Roman" w:eastAsiaTheme="minorEastAsia" w:hAnsi="Times New Roman" w:cs="Times New Roman"/>
          <w:color w:val="000000" w:themeColor="text1"/>
        </w:rPr>
      </w:pPr>
    </w:p>
    <w:p w14:paraId="331D631A" w14:textId="6B232476" w:rsidR="00526953" w:rsidRPr="00D205EC" w:rsidRDefault="00526953">
      <w:pPr>
        <w:rPr>
          <w:rFonts w:ascii="Times New Roman" w:eastAsiaTheme="minorEastAsia" w:hAnsi="Times New Roman" w:cs="Times New Roman"/>
          <w:color w:val="215E99" w:themeColor="text2" w:themeTint="BF"/>
        </w:rPr>
      </w:pPr>
      <w:r w:rsidRPr="00D205EC">
        <w:rPr>
          <w:rFonts w:ascii="Times New Roman" w:eastAsiaTheme="minorEastAsia" w:hAnsi="Times New Roman" w:cs="Times New Roman"/>
          <w:color w:val="215E99" w:themeColor="text2" w:themeTint="BF"/>
        </w:rPr>
        <w:t xml:space="preserve">Helping the user identify under or overfitting using the scores is more complex with regression scores. A new approach is taken to help identify high errors which can lead to underfitting, and differences in low test and training errors to establish overfitting. A statistical threshold is created by finding the mean and standard deviation through a 5-fold </w:t>
      </w:r>
      <w:proofErr w:type="spellStart"/>
      <w:r w:rsidRPr="00D205EC">
        <w:rPr>
          <w:rFonts w:ascii="Times New Roman" w:eastAsiaTheme="minorEastAsia" w:hAnsi="Times New Roman" w:cs="Times New Roman"/>
          <w:i/>
          <w:iCs/>
          <w:color w:val="215E99" w:themeColor="text2" w:themeTint="BF"/>
        </w:rPr>
        <w:t>neg_mean_abs</w:t>
      </w:r>
      <w:r w:rsidR="00B1051E" w:rsidRPr="00D205EC">
        <w:rPr>
          <w:rFonts w:ascii="Times New Roman" w:eastAsiaTheme="minorEastAsia" w:hAnsi="Times New Roman" w:cs="Times New Roman"/>
          <w:i/>
          <w:iCs/>
          <w:color w:val="215E99" w:themeColor="text2" w:themeTint="BF"/>
        </w:rPr>
        <w:t>o</w:t>
      </w:r>
      <w:r w:rsidRPr="00D205EC">
        <w:rPr>
          <w:rFonts w:ascii="Times New Roman" w:eastAsiaTheme="minorEastAsia" w:hAnsi="Times New Roman" w:cs="Times New Roman"/>
          <w:i/>
          <w:iCs/>
          <w:color w:val="215E99" w:themeColor="text2" w:themeTint="BF"/>
        </w:rPr>
        <w:t>lute_</w:t>
      </w:r>
      <w:r w:rsidRPr="00D205EC">
        <w:rPr>
          <w:rFonts w:ascii="Times New Roman" w:eastAsiaTheme="minorEastAsia" w:hAnsi="Times New Roman" w:cs="Times New Roman"/>
          <w:color w:val="215E99" w:themeColor="text2" w:themeTint="BF"/>
        </w:rPr>
        <w:t>error</w:t>
      </w:r>
      <w:proofErr w:type="spellEnd"/>
      <w:r w:rsidRPr="00D205EC">
        <w:rPr>
          <w:rFonts w:ascii="Times New Roman" w:eastAsiaTheme="minorEastAsia" w:hAnsi="Times New Roman" w:cs="Times New Roman"/>
          <w:color w:val="215E99" w:themeColor="text2" w:themeTint="BF"/>
        </w:rPr>
        <w:t xml:space="preserve"> cross validation. </w:t>
      </w:r>
      <w:r w:rsidRPr="00D205EC">
        <w:rPr>
          <w:rFonts w:ascii="Times New Roman" w:eastAsiaTheme="minorEastAsia" w:hAnsi="Times New Roman" w:cs="Times New Roman"/>
          <w:color w:val="215E99" w:themeColor="text2" w:themeTint="BF"/>
        </w:rPr>
        <w:t>With this, a more robust value for the mean score can be found for the training error</w:t>
      </w:r>
      <w:r w:rsidRPr="00D205EC">
        <w:rPr>
          <w:rFonts w:ascii="Times New Roman" w:eastAsiaTheme="minorEastAsia" w:hAnsi="Times New Roman" w:cs="Times New Roman"/>
          <w:color w:val="215E99" w:themeColor="text2" w:themeTint="BF"/>
        </w:rPr>
        <w:t xml:space="preserve"> and a baseline threshold can be calculated. This threshold is set as the mean + 1.5*the standard deviation. Overfitting is found if the training error is lower than 0.1 and the test error is greater than the given threshold. Underfitting is seen if both the values are greater than the threshold values. These warnings are displayed as a suggestion, as detection for under and overfitting is </w:t>
      </w:r>
      <w:r w:rsidR="0068082A" w:rsidRPr="00D205EC">
        <w:rPr>
          <w:rFonts w:ascii="Times New Roman" w:eastAsiaTheme="minorEastAsia" w:hAnsi="Times New Roman" w:cs="Times New Roman"/>
          <w:color w:val="215E99" w:themeColor="text2" w:themeTint="BF"/>
        </w:rPr>
        <w:t>complex and is dependent on the dataset.</w:t>
      </w:r>
    </w:p>
    <w:p w14:paraId="7DBC2F4B" w14:textId="77777777" w:rsidR="00526953" w:rsidRPr="00D205EC" w:rsidRDefault="00526953">
      <w:pPr>
        <w:rPr>
          <w:rFonts w:ascii="Times New Roman" w:eastAsiaTheme="minorEastAsia" w:hAnsi="Times New Roman" w:cs="Times New Roman"/>
          <w:color w:val="215E99" w:themeColor="text2" w:themeTint="BF"/>
        </w:rPr>
      </w:pPr>
    </w:p>
    <w:p w14:paraId="4D1AA98D" w14:textId="4B218836" w:rsidR="00526953" w:rsidRPr="00D205EC" w:rsidRDefault="00526953">
      <w:pPr>
        <w:rPr>
          <w:rFonts w:ascii="Times New Roman" w:eastAsiaTheme="minorEastAsia" w:hAnsi="Times New Roman" w:cs="Times New Roman"/>
          <w:color w:val="215E99" w:themeColor="text2" w:themeTint="BF"/>
        </w:rPr>
      </w:pPr>
      <w:r w:rsidRPr="00D205EC">
        <w:rPr>
          <w:rFonts w:ascii="Times New Roman" w:eastAsiaTheme="minorEastAsia" w:hAnsi="Times New Roman" w:cs="Times New Roman"/>
          <w:color w:val="215E99" w:themeColor="text2" w:themeTint="BF"/>
        </w:rPr>
        <w:t xml:space="preserve">Three extra plots are created for the evaluation of the regression model. Instead of a confusion matrix as found in classification models, a scatterplot visualising the relationship between the true and predicted values are displayed for both the test and training sets. Creating both allows the user to compare both graphs and supplements the warning to help the user understand the model’s performance and fitting. A SHAP analysis is also displayed as a total summary of the predictions in the model and a local evaluation for the first instance </w:t>
      </w:r>
      <w:r w:rsidRPr="00D205EC">
        <w:rPr>
          <w:rFonts w:ascii="Times New Roman" w:eastAsiaTheme="minorEastAsia" w:hAnsi="Times New Roman" w:cs="Times New Roman"/>
          <w:color w:val="215E99" w:themeColor="text2" w:themeTint="BF"/>
        </w:rPr>
        <w:lastRenderedPageBreak/>
        <w:t xml:space="preserve">in the dataset. The SHAP summary plot compliments the feature importance plot, providing more information on the SHAP values – displaying how the local SHAP values for each feature are impacted in the model’s overall output. The waterfall plot shown for the first instance expresses how the SHAP values differ for each feature for a local, singular prediction providing more model explainability for the user. With </w:t>
      </w:r>
      <w:proofErr w:type="spellStart"/>
      <w:r w:rsidRPr="00D205EC">
        <w:rPr>
          <w:rFonts w:ascii="Times New Roman" w:eastAsiaTheme="minorEastAsia" w:hAnsi="Times New Roman" w:cs="Times New Roman"/>
          <w:color w:val="215E99" w:themeColor="text2" w:themeTint="BF"/>
        </w:rPr>
        <w:t>Streamlit</w:t>
      </w:r>
      <w:proofErr w:type="spellEnd"/>
      <w:r w:rsidRPr="00D205EC">
        <w:rPr>
          <w:rFonts w:ascii="Times New Roman" w:eastAsiaTheme="minorEastAsia" w:hAnsi="Times New Roman" w:cs="Times New Roman"/>
          <w:color w:val="215E99" w:themeColor="text2" w:themeTint="BF"/>
        </w:rPr>
        <w:t xml:space="preserve">, the SHAP library at times struggles to render the plots. To combat this a try catch is added to display the warning to the user and carry on the rendering of other elements in the case of failure. The Partial Dependency Plot is an added plot created through the matplotlib library and sci-kit learn to visualise the global view of each feature on the model’s performance. This establishes the relationship with each features linear relationship with the target feature for each prediction, further adding to the model’s performance explainability. </w:t>
      </w:r>
    </w:p>
    <w:p w14:paraId="6909BAF6" w14:textId="77777777" w:rsidR="0068082A" w:rsidRPr="00D205EC" w:rsidRDefault="0068082A">
      <w:pPr>
        <w:rPr>
          <w:rFonts w:ascii="Times New Roman" w:eastAsiaTheme="minorEastAsia" w:hAnsi="Times New Roman" w:cs="Times New Roman"/>
          <w:color w:val="215E99" w:themeColor="text2" w:themeTint="BF"/>
        </w:rPr>
      </w:pPr>
    </w:p>
    <w:p w14:paraId="4485049F" w14:textId="77777777" w:rsidR="007D4F6D" w:rsidRDefault="0068082A">
      <w:pPr>
        <w:rPr>
          <w:rFonts w:ascii="Times New Roman" w:eastAsiaTheme="minorEastAsia" w:hAnsi="Times New Roman" w:cs="Times New Roman"/>
          <w:color w:val="FF0000"/>
        </w:rPr>
      </w:pPr>
      <w:r w:rsidRPr="00D205EC">
        <w:rPr>
          <w:rFonts w:ascii="Times New Roman" w:eastAsiaTheme="minorEastAsia" w:hAnsi="Times New Roman" w:cs="Times New Roman"/>
          <w:color w:val="215E99" w:themeColor="text2" w:themeTint="BF"/>
        </w:rPr>
        <w:t xml:space="preserve">The final regression model implementation can be seen in </w:t>
      </w:r>
      <w:r w:rsidR="007412D1" w:rsidRPr="00D205EC">
        <w:rPr>
          <w:rFonts w:ascii="Times New Roman" w:eastAsiaTheme="minorEastAsia" w:hAnsi="Times New Roman" w:cs="Times New Roman"/>
          <w:color w:val="FF0000"/>
        </w:rPr>
        <w:t xml:space="preserve">Appendix </w:t>
      </w:r>
      <w:r w:rsidR="007D4F6D">
        <w:rPr>
          <w:rFonts w:ascii="Times New Roman" w:eastAsiaTheme="minorEastAsia" w:hAnsi="Times New Roman" w:cs="Times New Roman"/>
          <w:color w:val="FF0000"/>
        </w:rPr>
        <w:t>B.</w:t>
      </w:r>
    </w:p>
    <w:p w14:paraId="4C03B3C0" w14:textId="07CC59F4" w:rsidR="0068082A" w:rsidRPr="00D205EC" w:rsidRDefault="007D4F6D">
      <w:pPr>
        <w:rPr>
          <w:rFonts w:ascii="Times New Roman" w:eastAsiaTheme="minorEastAsia" w:hAnsi="Times New Roman" w:cs="Times New Roman"/>
          <w:color w:val="215E99" w:themeColor="text2" w:themeTint="BF"/>
        </w:rPr>
      </w:pPr>
      <w:r>
        <w:rPr>
          <w:rFonts w:ascii="Times New Roman" w:eastAsiaTheme="minorEastAsia" w:hAnsi="Times New Roman" w:cs="Times New Roman"/>
          <w:color w:val="FF0000"/>
        </w:rPr>
        <w:t>All testing and application files can be found in the GitHub link in Appendix C.</w:t>
      </w:r>
      <w:r w:rsidR="007412D1" w:rsidRPr="00D205EC">
        <w:rPr>
          <w:rFonts w:ascii="Times New Roman" w:eastAsiaTheme="minorEastAsia" w:hAnsi="Times New Roman" w:cs="Times New Roman"/>
          <w:color w:val="FF0000"/>
        </w:rPr>
        <w:t>.</w:t>
      </w:r>
    </w:p>
    <w:p w14:paraId="73F3B905" w14:textId="77777777" w:rsidR="00A91363" w:rsidRPr="00D205EC" w:rsidRDefault="00A91363">
      <w:pPr>
        <w:rPr>
          <w:rFonts w:ascii="Times New Roman" w:hAnsi="Times New Roman" w:cs="Times New Roman"/>
          <w:color w:val="215E99" w:themeColor="text2" w:themeTint="BF"/>
        </w:rPr>
      </w:pPr>
    </w:p>
    <w:p w14:paraId="4D4C1956" w14:textId="47B4DA17" w:rsidR="00432067" w:rsidRPr="00D205EC" w:rsidRDefault="00A410C9">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Challenges and Setbacks</w:t>
      </w:r>
      <w:r w:rsidR="008C790E" w:rsidRPr="00D205EC">
        <w:rPr>
          <w:rFonts w:ascii="Times New Roman" w:hAnsi="Times New Roman" w:cs="Times New Roman"/>
          <w:b/>
          <w:bCs/>
          <w:color w:val="215E99" w:themeColor="text2" w:themeTint="BF"/>
        </w:rPr>
        <w:tab/>
      </w:r>
    </w:p>
    <w:p w14:paraId="11B27898" w14:textId="07FBBA9F" w:rsidR="00526953" w:rsidRPr="00D205EC" w:rsidRDefault="00526953">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One of the main setbacks to the implementation of the decision tree builder was found through exploratory testing. In changing the </w:t>
      </w:r>
      <w:proofErr w:type="spellStart"/>
      <w:r w:rsidRPr="00D205EC">
        <w:rPr>
          <w:rFonts w:ascii="Times New Roman" w:hAnsi="Times New Roman" w:cs="Times New Roman"/>
          <w:i/>
          <w:iCs/>
          <w:color w:val="215E99" w:themeColor="text2" w:themeTint="BF"/>
        </w:rPr>
        <w:t>max_depth</w:t>
      </w:r>
      <w:proofErr w:type="spellEnd"/>
      <w:r w:rsidRPr="00D205EC">
        <w:rPr>
          <w:rFonts w:ascii="Times New Roman" w:hAnsi="Times New Roman" w:cs="Times New Roman"/>
          <w:color w:val="215E99" w:themeColor="text2" w:themeTint="BF"/>
        </w:rPr>
        <w:t xml:space="preserve"> and configuration </w:t>
      </w:r>
      <w:r w:rsidR="00D67AEA" w:rsidRPr="00D205EC">
        <w:rPr>
          <w:rFonts w:ascii="Times New Roman" w:hAnsi="Times New Roman" w:cs="Times New Roman"/>
          <w:color w:val="215E99" w:themeColor="text2" w:themeTint="BF"/>
        </w:rPr>
        <w:t>values and</w:t>
      </w:r>
      <w:r w:rsidRPr="00D205EC">
        <w:rPr>
          <w:rFonts w:ascii="Times New Roman" w:hAnsi="Times New Roman" w:cs="Times New Roman"/>
          <w:color w:val="215E99" w:themeColor="text2" w:themeTint="BF"/>
        </w:rPr>
        <w:t xml:space="preserve"> changing elements for each component in the application it was found that at times some libraries struggle to render all plots. This often happened with the SHAP and </w:t>
      </w:r>
      <w:proofErr w:type="spellStart"/>
      <w:r w:rsidR="00665708" w:rsidRPr="00D205EC">
        <w:rPr>
          <w:rFonts w:ascii="Times New Roman" w:hAnsi="Times New Roman" w:cs="Times New Roman"/>
          <w:color w:val="215E99" w:themeColor="text2" w:themeTint="BF"/>
        </w:rPr>
        <w:t>Dtreeviz</w:t>
      </w:r>
      <w:proofErr w:type="spellEnd"/>
      <w:r w:rsidRPr="00D205EC">
        <w:rPr>
          <w:rFonts w:ascii="Times New Roman" w:hAnsi="Times New Roman" w:cs="Times New Roman"/>
          <w:color w:val="215E99" w:themeColor="text2" w:themeTint="BF"/>
        </w:rPr>
        <w:t xml:space="preserve"> library. Through extensive testing with different datasets and gaining understanding of the data that was input to the models it was found that these libraries would work on and off with the same configuration values. It was found the </w:t>
      </w:r>
      <w:proofErr w:type="spellStart"/>
      <w:r w:rsidRPr="00D205EC">
        <w:rPr>
          <w:rFonts w:ascii="Times New Roman" w:hAnsi="Times New Roman" w:cs="Times New Roman"/>
          <w:color w:val="215E99" w:themeColor="text2" w:themeTint="BF"/>
        </w:rPr>
        <w:t>Streamlit</w:t>
      </w:r>
      <w:proofErr w:type="spellEnd"/>
      <w:r w:rsidRPr="00D205EC">
        <w:rPr>
          <w:rFonts w:ascii="Times New Roman" w:hAnsi="Times New Roman" w:cs="Times New Roman"/>
          <w:color w:val="215E99" w:themeColor="text2" w:themeTint="BF"/>
        </w:rPr>
        <w:t xml:space="preserve"> is not always </w:t>
      </w:r>
      <w:r w:rsidR="00D67AEA" w:rsidRPr="00D205EC">
        <w:rPr>
          <w:rFonts w:ascii="Times New Roman" w:hAnsi="Times New Roman" w:cs="Times New Roman"/>
          <w:color w:val="215E99" w:themeColor="text2" w:themeTint="BF"/>
        </w:rPr>
        <w:t>compatible</w:t>
      </w:r>
      <w:r w:rsidRPr="00D205EC">
        <w:rPr>
          <w:rFonts w:ascii="Times New Roman" w:hAnsi="Times New Roman" w:cs="Times New Roman"/>
          <w:color w:val="215E99" w:themeColor="text2" w:themeTint="BF"/>
        </w:rPr>
        <w:t xml:space="preserve"> with these libraries and these libraries can be seen as temperamental. Each error that did occur was found in the </w:t>
      </w:r>
      <w:proofErr w:type="spellStart"/>
      <w:r w:rsidR="0031511A" w:rsidRPr="00D205EC">
        <w:rPr>
          <w:rFonts w:ascii="Times New Roman" w:hAnsi="Times New Roman" w:cs="Times New Roman"/>
          <w:color w:val="215E99" w:themeColor="text2" w:themeTint="BF"/>
        </w:rPr>
        <w:t>library</w:t>
      </w:r>
      <w:r w:rsidRPr="00D205EC">
        <w:rPr>
          <w:rFonts w:ascii="Times New Roman" w:hAnsi="Times New Roman" w:cs="Times New Roman"/>
          <w:color w:val="215E99" w:themeColor="text2" w:themeTint="BF"/>
        </w:rPr>
        <w:t>and</w:t>
      </w:r>
      <w:proofErr w:type="spellEnd"/>
      <w:r w:rsidRPr="00D205EC">
        <w:rPr>
          <w:rFonts w:ascii="Times New Roman" w:hAnsi="Times New Roman" w:cs="Times New Roman"/>
          <w:color w:val="215E99" w:themeColor="text2" w:themeTint="BF"/>
        </w:rPr>
        <w:t xml:space="preserve"> was not to do with the application’s code. As a web application is needed to be robust for the user this at times causes major setbacks with rendering all information. To help counter this, try catches were included in all plots to help rectify any unrenderable elements, allowing the user to still load other components in the application. These errors are then shown to the user to explain why some elements are not showing. </w:t>
      </w:r>
    </w:p>
    <w:p w14:paraId="69C27523" w14:textId="77777777" w:rsidR="00526953" w:rsidRPr="00D205EC" w:rsidRDefault="00526953">
      <w:pPr>
        <w:rPr>
          <w:rFonts w:ascii="Times New Roman" w:hAnsi="Times New Roman" w:cs="Times New Roman"/>
          <w:color w:val="215E99" w:themeColor="text2" w:themeTint="BF"/>
        </w:rPr>
      </w:pPr>
    </w:p>
    <w:p w14:paraId="06E86C49" w14:textId="7B8AD484" w:rsidR="00432067" w:rsidRPr="00D205EC" w:rsidRDefault="008C790E">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Conclusion</w:t>
      </w:r>
    </w:p>
    <w:p w14:paraId="0B3FE1D1" w14:textId="546FB9BB" w:rsidR="00432067" w:rsidRPr="00D205EC" w:rsidRDefault="00526953">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This </w:t>
      </w:r>
      <w:r w:rsidR="00D67AEA" w:rsidRPr="00D205EC">
        <w:rPr>
          <w:rFonts w:ascii="Times New Roman" w:hAnsi="Times New Roman" w:cs="Times New Roman"/>
          <w:color w:val="215E99" w:themeColor="text2" w:themeTint="BF"/>
        </w:rPr>
        <w:t xml:space="preserve">chapter reinstates the steps taken in the implementation for the decision tree builder using </w:t>
      </w:r>
      <w:r w:rsidR="00665708" w:rsidRPr="00D205EC">
        <w:rPr>
          <w:rFonts w:ascii="Times New Roman" w:hAnsi="Times New Roman" w:cs="Times New Roman"/>
          <w:color w:val="215E99" w:themeColor="text2" w:themeTint="BF"/>
        </w:rPr>
        <w:t>scikit</w:t>
      </w:r>
      <w:r w:rsidR="00D67AEA" w:rsidRPr="00D205EC">
        <w:rPr>
          <w:rFonts w:ascii="Times New Roman" w:hAnsi="Times New Roman" w:cs="Times New Roman"/>
          <w:color w:val="215E99" w:themeColor="text2" w:themeTint="BF"/>
        </w:rPr>
        <w:t xml:space="preserve"> learn for model building, </w:t>
      </w:r>
      <w:proofErr w:type="spellStart"/>
      <w:r w:rsidR="00D67AEA" w:rsidRPr="00D205EC">
        <w:rPr>
          <w:rFonts w:ascii="Times New Roman" w:hAnsi="Times New Roman" w:cs="Times New Roman"/>
          <w:color w:val="215E99" w:themeColor="text2" w:themeTint="BF"/>
        </w:rPr>
        <w:t>Streamlit</w:t>
      </w:r>
      <w:proofErr w:type="spellEnd"/>
      <w:r w:rsidR="00D67AEA" w:rsidRPr="00D205EC">
        <w:rPr>
          <w:rFonts w:ascii="Times New Roman" w:hAnsi="Times New Roman" w:cs="Times New Roman"/>
          <w:color w:val="215E99" w:themeColor="text2" w:themeTint="BF"/>
        </w:rPr>
        <w:t xml:space="preserve"> as a web application framework, and the matplotlib and </w:t>
      </w:r>
      <w:proofErr w:type="spellStart"/>
      <w:r w:rsidR="00665708" w:rsidRPr="00D205EC">
        <w:rPr>
          <w:rFonts w:ascii="Times New Roman" w:hAnsi="Times New Roman" w:cs="Times New Roman"/>
          <w:color w:val="215E99" w:themeColor="text2" w:themeTint="BF"/>
        </w:rPr>
        <w:t>dtreeviz</w:t>
      </w:r>
      <w:proofErr w:type="spellEnd"/>
      <w:r w:rsidR="00D67AEA" w:rsidRPr="00D205EC">
        <w:rPr>
          <w:rFonts w:ascii="Times New Roman" w:hAnsi="Times New Roman" w:cs="Times New Roman"/>
          <w:color w:val="215E99" w:themeColor="text2" w:themeTint="BF"/>
        </w:rPr>
        <w:t xml:space="preserve"> libraries for visualisation. After initial development and exploratory testing, the application has use for both classification and regression, creating explainable decision tree models with thorough model evaluation techniques along with handling real-time model configuration by the user. </w:t>
      </w:r>
    </w:p>
    <w:p w14:paraId="19E7116B" w14:textId="77777777" w:rsidR="00D67AEA" w:rsidRPr="00D205EC" w:rsidRDefault="00D67AEA" w:rsidP="00D67AEA">
      <w:pPr>
        <w:rPr>
          <w:rFonts w:ascii="Times New Roman" w:hAnsi="Times New Roman" w:cs="Times New Roman"/>
          <w:color w:val="215E99" w:themeColor="text2" w:themeTint="BF"/>
        </w:rPr>
      </w:pPr>
    </w:p>
    <w:p w14:paraId="2C3ABFBA" w14:textId="77777777" w:rsidR="007412D1" w:rsidRPr="00D205EC" w:rsidRDefault="007412D1" w:rsidP="00D67AEA">
      <w:pPr>
        <w:rPr>
          <w:rFonts w:ascii="Times New Roman" w:hAnsi="Times New Roman" w:cs="Times New Roman"/>
          <w:color w:val="215E99" w:themeColor="text2" w:themeTint="BF"/>
        </w:rPr>
      </w:pPr>
    </w:p>
    <w:p w14:paraId="39023FBA" w14:textId="5C75450E" w:rsidR="00607AD2" w:rsidRPr="00D205EC" w:rsidRDefault="00607AD2" w:rsidP="00D67AEA">
      <w:pPr>
        <w:rPr>
          <w:rFonts w:ascii="Times New Roman" w:hAnsi="Times New Roman" w:cs="Times New Roman"/>
          <w:b/>
          <w:bCs/>
          <w:u w:val="single"/>
        </w:rPr>
      </w:pPr>
      <w:r w:rsidRPr="00D205EC">
        <w:rPr>
          <w:rFonts w:ascii="Times New Roman" w:hAnsi="Times New Roman" w:cs="Times New Roman"/>
          <w:b/>
          <w:bCs/>
          <w:u w:val="single"/>
        </w:rPr>
        <w:t>Chapter 5 – Evaluation</w:t>
      </w:r>
    </w:p>
    <w:p w14:paraId="06F6738A" w14:textId="77777777" w:rsidR="00D67AEA" w:rsidRPr="00D205EC" w:rsidRDefault="00D67AEA" w:rsidP="00D67AEA">
      <w:pPr>
        <w:rPr>
          <w:rFonts w:ascii="Times New Roman" w:hAnsi="Times New Roman" w:cs="Times New Roman"/>
          <w:b/>
          <w:bCs/>
          <w:u w:val="single"/>
        </w:rPr>
      </w:pPr>
    </w:p>
    <w:p w14:paraId="3A4982DD" w14:textId="4CF180FD" w:rsidR="00C37AB9" w:rsidRPr="00D205EC" w:rsidRDefault="00D67AEA"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Evaluating the performance of the final application is completed through further functional, validation and usability testing. The testing takes a</w:t>
      </w:r>
      <w:r w:rsidR="00546B6C" w:rsidRPr="00D205EC">
        <w:rPr>
          <w:rFonts w:ascii="Times New Roman" w:hAnsi="Times New Roman" w:cs="Times New Roman"/>
          <w:color w:val="215E99" w:themeColor="text2" w:themeTint="BF"/>
        </w:rPr>
        <w:t xml:space="preserve">n extensive </w:t>
      </w:r>
      <w:r w:rsidRPr="00D205EC">
        <w:rPr>
          <w:rFonts w:ascii="Times New Roman" w:hAnsi="Times New Roman" w:cs="Times New Roman"/>
          <w:color w:val="215E99" w:themeColor="text2" w:themeTint="BF"/>
        </w:rPr>
        <w:t>approach in understanding the application’s performance against</w:t>
      </w:r>
      <w:r w:rsidR="00743663" w:rsidRPr="00D205EC">
        <w:rPr>
          <w:rFonts w:ascii="Times New Roman" w:hAnsi="Times New Roman" w:cs="Times New Roman"/>
          <w:color w:val="215E99" w:themeColor="text2" w:themeTint="BF"/>
        </w:rPr>
        <w:t xml:space="preserve"> the</w:t>
      </w:r>
      <w:r w:rsidRPr="00D205EC">
        <w:rPr>
          <w:rFonts w:ascii="Times New Roman" w:hAnsi="Times New Roman" w:cs="Times New Roman"/>
          <w:color w:val="215E99" w:themeColor="text2" w:themeTint="BF"/>
        </w:rPr>
        <w:t xml:space="preserve"> original design requirements </w:t>
      </w:r>
      <w:r w:rsidR="00743663" w:rsidRPr="00D205EC">
        <w:rPr>
          <w:rFonts w:ascii="Times New Roman" w:hAnsi="Times New Roman" w:cs="Times New Roman"/>
          <w:color w:val="215E99" w:themeColor="text2" w:themeTint="BF"/>
        </w:rPr>
        <w:t xml:space="preserve">found in </w:t>
      </w:r>
      <w:r w:rsidR="00743663" w:rsidRPr="00D205EC">
        <w:rPr>
          <w:rFonts w:ascii="Times New Roman" w:hAnsi="Times New Roman" w:cs="Times New Roman"/>
          <w:b/>
          <w:bCs/>
          <w:color w:val="215E99" w:themeColor="text2" w:themeTint="BF"/>
        </w:rPr>
        <w:t xml:space="preserve">Chapter 3 </w:t>
      </w:r>
      <w:r w:rsidR="00743663" w:rsidRPr="00D205EC">
        <w:rPr>
          <w:rFonts w:ascii="Times New Roman" w:hAnsi="Times New Roman" w:cs="Times New Roman"/>
          <w:color w:val="215E99" w:themeColor="text2" w:themeTint="BF"/>
        </w:rPr>
        <w:t>and any user expectations</w:t>
      </w:r>
      <w:r w:rsidRPr="00D205EC">
        <w:rPr>
          <w:rFonts w:ascii="Times New Roman" w:hAnsi="Times New Roman" w:cs="Times New Roman"/>
          <w:color w:val="215E99" w:themeColor="text2" w:themeTint="BF"/>
        </w:rPr>
        <w:t>. Each component of the application w</w:t>
      </w:r>
      <w:r w:rsidR="00546B6C" w:rsidRPr="00D205EC">
        <w:rPr>
          <w:rFonts w:ascii="Times New Roman" w:hAnsi="Times New Roman" w:cs="Times New Roman"/>
          <w:color w:val="215E99" w:themeColor="text2" w:themeTint="BF"/>
        </w:rPr>
        <w:t xml:space="preserve">as </w:t>
      </w:r>
      <w:r w:rsidRPr="00D205EC">
        <w:rPr>
          <w:rFonts w:ascii="Times New Roman" w:hAnsi="Times New Roman" w:cs="Times New Roman"/>
          <w:color w:val="215E99" w:themeColor="text2" w:themeTint="BF"/>
        </w:rPr>
        <w:t>tested</w:t>
      </w:r>
      <w:r w:rsidR="00546B6C" w:rsidRPr="00D205EC">
        <w:rPr>
          <w:rFonts w:ascii="Times New Roman" w:hAnsi="Times New Roman" w:cs="Times New Roman"/>
          <w:color w:val="215E99" w:themeColor="text2" w:themeTint="BF"/>
        </w:rPr>
        <w:t xml:space="preserve"> against</w:t>
      </w:r>
      <w:r w:rsidRPr="00D205EC">
        <w:rPr>
          <w:rFonts w:ascii="Times New Roman" w:hAnsi="Times New Roman" w:cs="Times New Roman"/>
          <w:color w:val="215E99" w:themeColor="text2" w:themeTint="BF"/>
        </w:rPr>
        <w:t xml:space="preserve"> a series of specifications focusing on user input, model configuration, scoring and </w:t>
      </w:r>
      <w:r w:rsidR="00743663" w:rsidRPr="00D205EC">
        <w:rPr>
          <w:rFonts w:ascii="Times New Roman" w:hAnsi="Times New Roman" w:cs="Times New Roman"/>
          <w:color w:val="215E99" w:themeColor="text2" w:themeTint="BF"/>
        </w:rPr>
        <w:t>complete rendering.</w:t>
      </w:r>
      <w:r w:rsidRPr="00D205EC">
        <w:rPr>
          <w:rFonts w:ascii="Times New Roman" w:hAnsi="Times New Roman" w:cs="Times New Roman"/>
          <w:color w:val="215E99" w:themeColor="text2" w:themeTint="BF"/>
        </w:rPr>
        <w:t xml:space="preserve"> Using three sample datasets </w:t>
      </w:r>
      <w:r w:rsidR="00546B6C" w:rsidRPr="00D205EC">
        <w:rPr>
          <w:rFonts w:ascii="Times New Roman" w:hAnsi="Times New Roman" w:cs="Times New Roman"/>
          <w:color w:val="215E99" w:themeColor="text2" w:themeTint="BF"/>
        </w:rPr>
        <w:t xml:space="preserve">of different sizes and characteristics </w:t>
      </w:r>
      <w:r w:rsidRPr="00D205EC">
        <w:rPr>
          <w:rFonts w:ascii="Times New Roman" w:hAnsi="Times New Roman" w:cs="Times New Roman"/>
          <w:color w:val="215E99" w:themeColor="text2" w:themeTint="BF"/>
        </w:rPr>
        <w:t xml:space="preserve">for each model, </w:t>
      </w:r>
      <w:r w:rsidR="00546B6C" w:rsidRPr="00D205EC">
        <w:rPr>
          <w:rFonts w:ascii="Times New Roman" w:hAnsi="Times New Roman" w:cs="Times New Roman"/>
          <w:color w:val="215E99" w:themeColor="text2" w:themeTint="BF"/>
        </w:rPr>
        <w:t>a repeated approach was taken to</w:t>
      </w:r>
      <w:r w:rsidR="00743663" w:rsidRPr="00D205EC">
        <w:rPr>
          <w:rFonts w:ascii="Times New Roman" w:hAnsi="Times New Roman" w:cs="Times New Roman"/>
          <w:color w:val="215E99" w:themeColor="text2" w:themeTint="BF"/>
        </w:rPr>
        <w:t xml:space="preserve"> determine the application’s reliability, ease-of-use and correctness. Any configurations modelled were verified to replicate overfitting, underfitting and good models, and were </w:t>
      </w:r>
      <w:r w:rsidR="00546B6C" w:rsidRPr="00D205EC">
        <w:rPr>
          <w:rFonts w:ascii="Times New Roman" w:hAnsi="Times New Roman" w:cs="Times New Roman"/>
          <w:color w:val="215E99" w:themeColor="text2" w:themeTint="BF"/>
        </w:rPr>
        <w:t>compared</w:t>
      </w:r>
      <w:r w:rsidR="00743663" w:rsidRPr="00D205EC">
        <w:rPr>
          <w:rFonts w:ascii="Times New Roman" w:hAnsi="Times New Roman" w:cs="Times New Roman"/>
          <w:color w:val="215E99" w:themeColor="text2" w:themeTint="BF"/>
        </w:rPr>
        <w:t xml:space="preserve"> against the suggested scoring messages </w:t>
      </w:r>
      <w:r w:rsidR="00546B6C" w:rsidRPr="00D205EC">
        <w:rPr>
          <w:rFonts w:ascii="Times New Roman" w:hAnsi="Times New Roman" w:cs="Times New Roman"/>
          <w:color w:val="215E99" w:themeColor="text2" w:themeTint="BF"/>
        </w:rPr>
        <w:t>to ensure reliability</w:t>
      </w:r>
      <w:r w:rsidR="00743663" w:rsidRPr="00D205EC">
        <w:rPr>
          <w:rFonts w:ascii="Times New Roman" w:hAnsi="Times New Roman" w:cs="Times New Roman"/>
          <w:color w:val="215E99" w:themeColor="text2" w:themeTint="BF"/>
        </w:rPr>
        <w:t xml:space="preserve">. </w:t>
      </w:r>
      <w:r w:rsidR="00C37AB9" w:rsidRPr="00D205EC">
        <w:rPr>
          <w:rFonts w:ascii="Times New Roman" w:hAnsi="Times New Roman" w:cs="Times New Roman"/>
          <w:color w:val="215E99" w:themeColor="text2" w:themeTint="BF"/>
        </w:rPr>
        <w:lastRenderedPageBreak/>
        <w:t>Performance metrics were also tested</w:t>
      </w:r>
      <w:r w:rsidR="00743663" w:rsidRPr="00D205EC">
        <w:rPr>
          <w:rFonts w:ascii="Times New Roman" w:hAnsi="Times New Roman" w:cs="Times New Roman"/>
          <w:color w:val="215E99" w:themeColor="text2" w:themeTint="BF"/>
        </w:rPr>
        <w:t xml:space="preserve"> for each dataset, with increases in dataset size and </w:t>
      </w:r>
      <w:proofErr w:type="spellStart"/>
      <w:r w:rsidR="00743663" w:rsidRPr="00D205EC">
        <w:rPr>
          <w:rFonts w:ascii="Times New Roman" w:hAnsi="Times New Roman" w:cs="Times New Roman"/>
          <w:i/>
          <w:iCs/>
          <w:color w:val="215E99" w:themeColor="text2" w:themeTint="BF"/>
        </w:rPr>
        <w:t>max_depth</w:t>
      </w:r>
      <w:proofErr w:type="spellEnd"/>
      <w:r w:rsidR="00743663" w:rsidRPr="00D205EC">
        <w:rPr>
          <w:rFonts w:ascii="Times New Roman" w:hAnsi="Times New Roman" w:cs="Times New Roman"/>
          <w:color w:val="215E99" w:themeColor="text2" w:themeTint="BF"/>
        </w:rPr>
        <w:t xml:space="preserve"> values for observations under high data loads.</w:t>
      </w:r>
      <w:r w:rsidR="00C37AB9" w:rsidRPr="00D205EC">
        <w:rPr>
          <w:rFonts w:ascii="Times New Roman" w:hAnsi="Times New Roman" w:cs="Times New Roman"/>
          <w:color w:val="215E99" w:themeColor="text2" w:themeTint="BF"/>
        </w:rPr>
        <w:t xml:space="preserve"> </w:t>
      </w:r>
    </w:p>
    <w:p w14:paraId="00CCC7A6" w14:textId="77777777" w:rsidR="00546B6C" w:rsidRPr="00D205EC" w:rsidRDefault="00546B6C" w:rsidP="00D67AEA">
      <w:pPr>
        <w:rPr>
          <w:rFonts w:ascii="Times New Roman" w:hAnsi="Times New Roman" w:cs="Times New Roman"/>
          <w:color w:val="215E99" w:themeColor="text2" w:themeTint="BF"/>
        </w:rPr>
      </w:pPr>
    </w:p>
    <w:p w14:paraId="515F9278" w14:textId="7A4F7A64" w:rsidR="00546B6C" w:rsidRPr="00D205EC" w:rsidRDefault="00546B6C" w:rsidP="00D67AEA">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Testing Datasets</w:t>
      </w:r>
    </w:p>
    <w:p w14:paraId="2DF5ACD7" w14:textId="69B55416" w:rsidR="00546B6C" w:rsidRPr="00D205EC" w:rsidRDefault="00546B6C"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Three datasets for each model were used to carry out compatibility testing. </w:t>
      </w:r>
      <w:r w:rsidR="001919FA" w:rsidRPr="00D205EC">
        <w:rPr>
          <w:rFonts w:ascii="Times New Roman" w:hAnsi="Times New Roman" w:cs="Times New Roman"/>
          <w:color w:val="215E99" w:themeColor="text2" w:themeTint="BF"/>
        </w:rPr>
        <w:t xml:space="preserve">Being </w:t>
      </w:r>
      <w:r w:rsidR="009B3DB9" w:rsidRPr="00D205EC">
        <w:rPr>
          <w:rFonts w:ascii="Times New Roman" w:hAnsi="Times New Roman" w:cs="Times New Roman"/>
          <w:color w:val="215E99" w:themeColor="text2" w:themeTint="BF"/>
        </w:rPr>
        <w:t>widely used</w:t>
      </w:r>
      <w:r w:rsidR="001919FA" w:rsidRPr="00D205EC">
        <w:rPr>
          <w:rFonts w:ascii="Times New Roman" w:hAnsi="Times New Roman" w:cs="Times New Roman"/>
          <w:color w:val="215E99" w:themeColor="text2" w:themeTint="BF"/>
        </w:rPr>
        <w:t xml:space="preserve"> and well-researched by the machine learning community, they </w:t>
      </w:r>
      <w:r w:rsidRPr="00D205EC">
        <w:rPr>
          <w:rFonts w:ascii="Times New Roman" w:hAnsi="Times New Roman" w:cs="Times New Roman"/>
          <w:color w:val="215E99" w:themeColor="text2" w:themeTint="BF"/>
        </w:rPr>
        <w:t xml:space="preserve">provide different characteristics and </w:t>
      </w:r>
      <w:r w:rsidR="001919FA" w:rsidRPr="00D205EC">
        <w:rPr>
          <w:rFonts w:ascii="Times New Roman" w:hAnsi="Times New Roman" w:cs="Times New Roman"/>
          <w:color w:val="215E99" w:themeColor="text2" w:themeTint="BF"/>
        </w:rPr>
        <w:t xml:space="preserve">in turn </w:t>
      </w:r>
      <w:r w:rsidRPr="00D205EC">
        <w:rPr>
          <w:rFonts w:ascii="Times New Roman" w:hAnsi="Times New Roman" w:cs="Times New Roman"/>
          <w:color w:val="215E99" w:themeColor="text2" w:themeTint="BF"/>
        </w:rPr>
        <w:t>aid in creating a more robust application.</w:t>
      </w:r>
      <w:r w:rsidR="009B3DB9" w:rsidRPr="00D205EC">
        <w:rPr>
          <w:rFonts w:ascii="Times New Roman" w:hAnsi="Times New Roman" w:cs="Times New Roman"/>
          <w:color w:val="215E99" w:themeColor="text2" w:themeTint="BF"/>
        </w:rPr>
        <w:t xml:space="preserve"> Prior to model building, each dataset was cleaned to represent the user’s expected approach to the application.  </w:t>
      </w:r>
      <w:r w:rsidRPr="00D205EC">
        <w:rPr>
          <w:rFonts w:ascii="Times New Roman" w:hAnsi="Times New Roman" w:cs="Times New Roman"/>
          <w:color w:val="215E99" w:themeColor="text2" w:themeTint="BF"/>
        </w:rPr>
        <w:t>Further information regarding the characteristics of each dataset, and why these were chosen are explained below.</w:t>
      </w:r>
    </w:p>
    <w:p w14:paraId="2AD4AE23" w14:textId="77777777" w:rsidR="00546B6C" w:rsidRPr="00D205EC" w:rsidRDefault="00546B6C" w:rsidP="00D67AEA">
      <w:pPr>
        <w:rPr>
          <w:rFonts w:ascii="Times New Roman" w:hAnsi="Times New Roman" w:cs="Times New Roman"/>
          <w:color w:val="215E99" w:themeColor="text2" w:themeTint="BF"/>
        </w:rPr>
      </w:pPr>
    </w:p>
    <w:p w14:paraId="147E7461" w14:textId="48858AAE" w:rsidR="00546B6C" w:rsidRPr="00D205EC" w:rsidRDefault="00546B6C" w:rsidP="00D67AEA">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Classification:</w:t>
      </w:r>
    </w:p>
    <w:p w14:paraId="0B6BB244" w14:textId="51585D32" w:rsidR="00DC01AF" w:rsidRPr="00D205EC" w:rsidRDefault="00DC01AF"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The Iris dataset is a small dataset representing a multi-class classification problem. Consisting of 150 samples and 4 features, the dataset shows how the model builder handles simple classification problems, predicting the species of an iris flower with 3 classes: ‘iris’, ‘</w:t>
      </w:r>
      <w:proofErr w:type="spellStart"/>
      <w:r w:rsidRPr="00D205EC">
        <w:rPr>
          <w:rFonts w:ascii="Times New Roman" w:hAnsi="Times New Roman" w:cs="Times New Roman"/>
          <w:color w:val="215E99" w:themeColor="text2" w:themeTint="BF"/>
        </w:rPr>
        <w:t>setosa</w:t>
      </w:r>
      <w:proofErr w:type="spellEnd"/>
      <w:r w:rsidRPr="00D205EC">
        <w:rPr>
          <w:rFonts w:ascii="Times New Roman" w:hAnsi="Times New Roman" w:cs="Times New Roman"/>
          <w:color w:val="215E99" w:themeColor="text2" w:themeTint="BF"/>
        </w:rPr>
        <w:t>’ and ‘virginica’.</w:t>
      </w:r>
    </w:p>
    <w:p w14:paraId="56250789" w14:textId="77777777" w:rsidR="00DC01AF" w:rsidRPr="00D205EC" w:rsidRDefault="00DC01AF" w:rsidP="00D67AEA">
      <w:pPr>
        <w:rPr>
          <w:rFonts w:ascii="Times New Roman" w:hAnsi="Times New Roman" w:cs="Times New Roman"/>
          <w:color w:val="215E99" w:themeColor="text2" w:themeTint="BF"/>
        </w:rPr>
      </w:pPr>
    </w:p>
    <w:p w14:paraId="1CBE4042" w14:textId="7626028A" w:rsidR="00DC01AF" w:rsidRPr="00D205EC" w:rsidRDefault="00DC01AF"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 Wine Quality represents a larger dataset of 4898 instances and 11 features. Like the Iris dataset this represents a multi-class classification problem, with the difference being that the target column ‘quality’ is represented numerically instead of categorically. This dataset assesses how the application will handle numerical class features, along with an increased size.</w:t>
      </w:r>
    </w:p>
    <w:p w14:paraId="3FEF6572" w14:textId="77777777" w:rsidR="00DC01AF" w:rsidRPr="00D205EC" w:rsidRDefault="00DC01AF" w:rsidP="00D67AEA">
      <w:pPr>
        <w:rPr>
          <w:rFonts w:ascii="Times New Roman" w:hAnsi="Times New Roman" w:cs="Times New Roman"/>
          <w:color w:val="215E99" w:themeColor="text2" w:themeTint="BF"/>
        </w:rPr>
      </w:pPr>
    </w:p>
    <w:p w14:paraId="65FC6D2D" w14:textId="4556759E" w:rsidR="00DC01AF" w:rsidRPr="00D205EC" w:rsidRDefault="00DC01AF"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Breast Cancer Wisconsin dataset has a greater number of features than the Iris and Wine Quality dataset, with 569 instances and 30 features. This dataset presents a binary classification problem predicting a malignant or benign diagnosis </w:t>
      </w:r>
      <w:r w:rsidR="009527E4" w:rsidRPr="00D205EC">
        <w:rPr>
          <w:rFonts w:ascii="Times New Roman" w:hAnsi="Times New Roman" w:cs="Times New Roman"/>
          <w:color w:val="215E99" w:themeColor="text2" w:themeTint="BF"/>
        </w:rPr>
        <w:t>and reflects</w:t>
      </w:r>
      <w:r w:rsidRPr="00D205EC">
        <w:rPr>
          <w:rFonts w:ascii="Times New Roman" w:hAnsi="Times New Roman" w:cs="Times New Roman"/>
          <w:color w:val="215E99" w:themeColor="text2" w:themeTint="BF"/>
        </w:rPr>
        <w:t xml:space="preserve"> a </w:t>
      </w:r>
      <w:r w:rsidR="00B1051E" w:rsidRPr="00D205EC">
        <w:rPr>
          <w:rFonts w:ascii="Times New Roman" w:hAnsi="Times New Roman" w:cs="Times New Roman"/>
          <w:color w:val="215E99" w:themeColor="text2" w:themeTint="BF"/>
        </w:rPr>
        <w:t>possible real-world problem</w:t>
      </w:r>
      <w:r w:rsidRPr="00D205EC">
        <w:rPr>
          <w:rFonts w:ascii="Times New Roman" w:hAnsi="Times New Roman" w:cs="Times New Roman"/>
          <w:color w:val="215E99" w:themeColor="text2" w:themeTint="BF"/>
        </w:rPr>
        <w:t xml:space="preserve"> within machine learning.</w:t>
      </w:r>
    </w:p>
    <w:p w14:paraId="21019B59" w14:textId="77777777" w:rsidR="00DC01AF" w:rsidRPr="00D205EC" w:rsidRDefault="00DC01AF" w:rsidP="00D67AEA">
      <w:pPr>
        <w:rPr>
          <w:rFonts w:ascii="Times New Roman" w:hAnsi="Times New Roman" w:cs="Times New Roman"/>
          <w:color w:val="215E99" w:themeColor="text2" w:themeTint="BF"/>
        </w:rPr>
      </w:pPr>
    </w:p>
    <w:p w14:paraId="2245E4DB" w14:textId="77777777" w:rsidR="00546B6C" w:rsidRPr="00D205EC" w:rsidRDefault="00546B6C" w:rsidP="00D67AEA">
      <w:pPr>
        <w:rPr>
          <w:rFonts w:ascii="Times New Roman" w:hAnsi="Times New Roman" w:cs="Times New Roman"/>
          <w:color w:val="215E99" w:themeColor="text2" w:themeTint="BF"/>
        </w:rPr>
      </w:pPr>
    </w:p>
    <w:p w14:paraId="432098CD" w14:textId="6E15A9A2" w:rsidR="009B3DB9" w:rsidRPr="00D205EC" w:rsidRDefault="009B3DB9" w:rsidP="00D67AEA">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Regression:</w:t>
      </w:r>
    </w:p>
    <w:p w14:paraId="40DD982C" w14:textId="59801552" w:rsidR="00EE17ED" w:rsidRPr="00D205EC" w:rsidRDefault="00EE17ED"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PIMA Indians Diabetes dataset is inherently a classification problem, with a numerical class target ‘outcome’. The file contains information about 768 women and 9 features including a diabetes diagnosis and other predictor variables.  By assessing the application’s performance against this dataset, it is possible to see how the model handles non-conforming data. </w:t>
      </w:r>
    </w:p>
    <w:p w14:paraId="403477FC" w14:textId="77777777" w:rsidR="00EE17ED" w:rsidRPr="00D205EC" w:rsidRDefault="00EE17ED" w:rsidP="00D67AEA">
      <w:pPr>
        <w:rPr>
          <w:rFonts w:ascii="Times New Roman" w:hAnsi="Times New Roman" w:cs="Times New Roman"/>
          <w:color w:val="215E99" w:themeColor="text2" w:themeTint="BF"/>
        </w:rPr>
      </w:pPr>
    </w:p>
    <w:p w14:paraId="48C4EC00" w14:textId="5CC23D2E" w:rsidR="00B80395" w:rsidRPr="00D205EC" w:rsidRDefault="00B80395"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As well as classification problem, the Wine Quality dataset can also be treated as a regression problem. The ‘quality’ target variable is a continuous numerical value and acts as a standard regression problem that can predict a certain quality score. </w:t>
      </w:r>
    </w:p>
    <w:p w14:paraId="722127D2" w14:textId="77777777" w:rsidR="00B80395" w:rsidRPr="00D205EC" w:rsidRDefault="00B80395" w:rsidP="00D67AEA">
      <w:pPr>
        <w:rPr>
          <w:rFonts w:ascii="Times New Roman" w:hAnsi="Times New Roman" w:cs="Times New Roman"/>
          <w:color w:val="215E99" w:themeColor="text2" w:themeTint="BF"/>
        </w:rPr>
      </w:pPr>
    </w:p>
    <w:p w14:paraId="29882A25" w14:textId="21BECB73" w:rsidR="009B3DB9" w:rsidRPr="00D205EC" w:rsidRDefault="00B80395"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The California Housing</w:t>
      </w:r>
      <w:r w:rsidR="00620CBC" w:rsidRPr="00D205EC">
        <w:rPr>
          <w:rFonts w:ascii="Times New Roman" w:hAnsi="Times New Roman" w:cs="Times New Roman"/>
          <w:color w:val="215E99" w:themeColor="text2" w:themeTint="BF"/>
        </w:rPr>
        <w:t xml:space="preserve"> </w:t>
      </w:r>
      <w:r w:rsidRPr="00D205EC">
        <w:rPr>
          <w:rFonts w:ascii="Times New Roman" w:hAnsi="Times New Roman" w:cs="Times New Roman"/>
          <w:color w:val="215E99" w:themeColor="text2" w:themeTint="BF"/>
        </w:rPr>
        <w:t xml:space="preserve">dataset is a large dataset representative of more complex regression tasks. Containing information regarding the properties of housing information and prices, the dataset enlists 9 features and 20,640 instances and predicts housing prices. Testing with this dataset provides an idea of how well the application handles large datasets within an interactive web-based environment. </w:t>
      </w:r>
    </w:p>
    <w:p w14:paraId="5516B7E0" w14:textId="77777777" w:rsidR="00D67AEA" w:rsidRPr="00D205EC" w:rsidRDefault="00D67AEA" w:rsidP="00D67AEA">
      <w:pPr>
        <w:rPr>
          <w:rFonts w:ascii="Times New Roman" w:hAnsi="Times New Roman" w:cs="Times New Roman"/>
          <w:color w:val="215E99" w:themeColor="text2" w:themeTint="BF"/>
        </w:rPr>
      </w:pPr>
    </w:p>
    <w:p w14:paraId="1EB4C672" w14:textId="4BFFB299" w:rsidR="00620CBC" w:rsidRPr="00D205EC" w:rsidRDefault="00743663" w:rsidP="00D67AEA">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Functionality/Validation Testing Results and Analysis</w:t>
      </w:r>
    </w:p>
    <w:p w14:paraId="340F1BED" w14:textId="489CEB4E" w:rsidR="00620CBC" w:rsidRPr="00D205EC" w:rsidRDefault="00620CBC" w:rsidP="00D67AEA">
      <w:pPr>
        <w:rPr>
          <w:rFonts w:ascii="Times New Roman" w:hAnsi="Times New Roman" w:cs="Times New Roman"/>
          <w:color w:val="C00000"/>
        </w:rPr>
      </w:pPr>
      <w:r w:rsidRPr="00D205EC">
        <w:rPr>
          <w:rFonts w:ascii="Times New Roman" w:hAnsi="Times New Roman" w:cs="Times New Roman"/>
          <w:color w:val="215E99" w:themeColor="text2" w:themeTint="BF"/>
        </w:rPr>
        <w:t xml:space="preserve">A validation table was created to streamline the testing process, with each design outcome being divided into actionable tasks for testing. This was used to compare the expected vs </w:t>
      </w:r>
      <w:r w:rsidRPr="00D205EC">
        <w:rPr>
          <w:rFonts w:ascii="Times New Roman" w:hAnsi="Times New Roman" w:cs="Times New Roman"/>
          <w:color w:val="215E99" w:themeColor="text2" w:themeTint="BF"/>
        </w:rPr>
        <w:lastRenderedPageBreak/>
        <w:t xml:space="preserve">actual outcome of the task. A sample of the scoring functionality being tested for a singular classification test can be seen in </w:t>
      </w:r>
      <w:r w:rsidR="007412D1" w:rsidRPr="00D205EC">
        <w:rPr>
          <w:rFonts w:ascii="Times New Roman" w:hAnsi="Times New Roman" w:cs="Times New Roman"/>
          <w:color w:val="215E99" w:themeColor="text2" w:themeTint="BF"/>
        </w:rPr>
        <w:t>table</w:t>
      </w:r>
      <w:r w:rsidRPr="00D205EC">
        <w:rPr>
          <w:rFonts w:ascii="Times New Roman" w:hAnsi="Times New Roman" w:cs="Times New Roman"/>
          <w:color w:val="C00000"/>
        </w:rPr>
        <w:t xml:space="preserve"> </w:t>
      </w:r>
      <w:r w:rsidR="007412D1" w:rsidRPr="00D205EC">
        <w:rPr>
          <w:rFonts w:ascii="Times New Roman" w:hAnsi="Times New Roman" w:cs="Times New Roman"/>
          <w:color w:val="000000" w:themeColor="text1"/>
        </w:rPr>
        <w:t>1</w:t>
      </w:r>
      <w:r w:rsidRPr="00D205EC">
        <w:rPr>
          <w:rFonts w:ascii="Times New Roman" w:hAnsi="Times New Roman" w:cs="Times New Roman"/>
          <w:color w:val="000000" w:themeColor="text1"/>
        </w:rPr>
        <w:t>.</w:t>
      </w:r>
    </w:p>
    <w:p w14:paraId="2005704B" w14:textId="0F92C7B4" w:rsidR="007412D1" w:rsidRPr="00D205EC" w:rsidRDefault="007412D1" w:rsidP="007412D1">
      <w:pPr>
        <w:pStyle w:val="Caption"/>
        <w:keepNext/>
        <w:rPr>
          <w:rFonts w:ascii="Times New Roman" w:hAnsi="Times New Roman" w:cs="Times New Roman"/>
        </w:rPr>
      </w:pPr>
    </w:p>
    <w:p w14:paraId="75178913" w14:textId="2FAB6AC2" w:rsidR="007412D1" w:rsidRPr="00D205EC" w:rsidRDefault="007412D1" w:rsidP="00DD2C64">
      <w:pPr>
        <w:pStyle w:val="Caption"/>
        <w:keepNext/>
        <w:rPr>
          <w:rFonts w:ascii="Times New Roman" w:hAnsi="Times New Roman" w:cs="Times New Roman"/>
        </w:rPr>
      </w:pPr>
    </w:p>
    <w:tbl>
      <w:tblPr>
        <w:tblStyle w:val="TableGrid"/>
        <w:tblW w:w="9260" w:type="dxa"/>
        <w:jc w:val="center"/>
        <w:tblLook w:val="04A0" w:firstRow="1" w:lastRow="0" w:firstColumn="1" w:lastColumn="0" w:noHBand="0" w:noVBand="1"/>
      </w:tblPr>
      <w:tblGrid>
        <w:gridCol w:w="2547"/>
        <w:gridCol w:w="2835"/>
        <w:gridCol w:w="3870"/>
        <w:gridCol w:w="8"/>
      </w:tblGrid>
      <w:tr w:rsidR="00620CBC" w:rsidRPr="00D205EC" w14:paraId="45728DD1" w14:textId="77777777" w:rsidTr="003318A9">
        <w:trPr>
          <w:jc w:val="center"/>
        </w:trPr>
        <w:tc>
          <w:tcPr>
            <w:tcW w:w="9260" w:type="dxa"/>
            <w:gridSpan w:val="4"/>
          </w:tcPr>
          <w:p w14:paraId="4AB60F37" w14:textId="77777777" w:rsidR="00620CBC" w:rsidRPr="00D205EC" w:rsidRDefault="00620CBC" w:rsidP="0008556A">
            <w:pPr>
              <w:jc w:val="center"/>
              <w:rPr>
                <w:rFonts w:ascii="Times New Roman" w:hAnsi="Times New Roman" w:cs="Times New Roman"/>
                <w:b/>
                <w:bCs/>
                <w:sz w:val="22"/>
                <w:szCs w:val="22"/>
              </w:rPr>
            </w:pPr>
            <w:r w:rsidRPr="00D205EC">
              <w:rPr>
                <w:rFonts w:ascii="Times New Roman" w:hAnsi="Times New Roman" w:cs="Times New Roman"/>
                <w:b/>
                <w:bCs/>
                <w:sz w:val="22"/>
                <w:szCs w:val="22"/>
              </w:rPr>
              <w:t>Scores</w:t>
            </w:r>
          </w:p>
        </w:tc>
      </w:tr>
      <w:tr w:rsidR="00620CBC" w:rsidRPr="00D205EC" w14:paraId="6513C8E7" w14:textId="77777777" w:rsidTr="003318A9">
        <w:trPr>
          <w:gridAfter w:val="1"/>
          <w:wAfter w:w="8" w:type="dxa"/>
          <w:jc w:val="center"/>
        </w:trPr>
        <w:tc>
          <w:tcPr>
            <w:tcW w:w="2547" w:type="dxa"/>
          </w:tcPr>
          <w:p w14:paraId="56B766C9"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Action</w:t>
            </w:r>
          </w:p>
        </w:tc>
        <w:tc>
          <w:tcPr>
            <w:tcW w:w="2835" w:type="dxa"/>
          </w:tcPr>
          <w:p w14:paraId="54EF2162"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Expected Outcome</w:t>
            </w:r>
          </w:p>
        </w:tc>
        <w:tc>
          <w:tcPr>
            <w:tcW w:w="3870" w:type="dxa"/>
          </w:tcPr>
          <w:p w14:paraId="74E089CF"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Outcome</w:t>
            </w:r>
          </w:p>
        </w:tc>
      </w:tr>
      <w:tr w:rsidR="00620CBC" w:rsidRPr="00D205EC" w14:paraId="43077A9C" w14:textId="77777777" w:rsidTr="003318A9">
        <w:trPr>
          <w:gridAfter w:val="1"/>
          <w:wAfter w:w="8" w:type="dxa"/>
          <w:jc w:val="center"/>
        </w:trPr>
        <w:tc>
          <w:tcPr>
            <w:tcW w:w="2547" w:type="dxa"/>
          </w:tcPr>
          <w:p w14:paraId="430F25C0"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Change configuration criteria</w:t>
            </w:r>
          </w:p>
        </w:tc>
        <w:tc>
          <w:tcPr>
            <w:tcW w:w="2835" w:type="dxa"/>
          </w:tcPr>
          <w:p w14:paraId="37281CCE"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Scores for training, test and generalisation should change and update</w:t>
            </w:r>
          </w:p>
        </w:tc>
        <w:tc>
          <w:tcPr>
            <w:tcW w:w="3870" w:type="dxa"/>
          </w:tcPr>
          <w:p w14:paraId="18E5CD73"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color w:val="4EA72E" w:themeColor="accent6"/>
                <w:sz w:val="22"/>
                <w:szCs w:val="22"/>
              </w:rPr>
              <w:t>Each change in the parameter configuration causes an update for the training, test and generalisation scores.</w:t>
            </w:r>
          </w:p>
        </w:tc>
      </w:tr>
      <w:tr w:rsidR="00620CBC" w:rsidRPr="00D205EC" w14:paraId="6CE0B02A" w14:textId="77777777" w:rsidTr="003318A9">
        <w:trPr>
          <w:gridAfter w:val="1"/>
          <w:wAfter w:w="8" w:type="dxa"/>
          <w:jc w:val="center"/>
        </w:trPr>
        <w:tc>
          <w:tcPr>
            <w:tcW w:w="2547" w:type="dxa"/>
          </w:tcPr>
          <w:p w14:paraId="10F7979A"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Configure overfitting model (High max depth, low min samples split, low min samples leaf). Check decision tree and visualisation to check this is accurate – is it really overfitting?</w:t>
            </w:r>
          </w:p>
        </w:tc>
        <w:tc>
          <w:tcPr>
            <w:tcW w:w="2835" w:type="dxa"/>
          </w:tcPr>
          <w:p w14:paraId="057FBC20"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High training score, lower test score. Warning is displayed stating that the scores suggest overfitting</w:t>
            </w:r>
          </w:p>
        </w:tc>
        <w:tc>
          <w:tcPr>
            <w:tcW w:w="3870" w:type="dxa"/>
          </w:tcPr>
          <w:p w14:paraId="1060CE8D" w14:textId="735B7D94" w:rsidR="00620CBC" w:rsidRPr="00D205EC" w:rsidRDefault="00620CBC" w:rsidP="0008556A">
            <w:pPr>
              <w:rPr>
                <w:rFonts w:ascii="Times New Roman" w:hAnsi="Times New Roman" w:cs="Times New Roman"/>
                <w:color w:val="FFC000"/>
                <w:sz w:val="22"/>
                <w:szCs w:val="22"/>
              </w:rPr>
            </w:pPr>
            <w:r w:rsidRPr="00D205EC">
              <w:rPr>
                <w:rFonts w:ascii="Times New Roman" w:hAnsi="Times New Roman" w:cs="Times New Roman"/>
                <w:color w:val="4EA72E" w:themeColor="accent6"/>
                <w:sz w:val="22"/>
                <w:szCs w:val="22"/>
              </w:rPr>
              <w:t xml:space="preserve">Training score is 0.98, test score is 0.86. Since the generalisation score is higher than expected, the user receives a warning displaying that the scores suggest overfitting in the model. </w:t>
            </w:r>
            <w:r w:rsidRPr="00D205EC">
              <w:rPr>
                <w:rFonts w:ascii="Times New Roman" w:hAnsi="Times New Roman" w:cs="Times New Roman"/>
                <w:color w:val="E97132" w:themeColor="accent2"/>
                <w:sz w:val="22"/>
                <w:szCs w:val="22"/>
              </w:rPr>
              <w:t xml:space="preserve">Other instances where the training score is high e.g. 0.96 and the test is 0.88 suggest there could be some element of overfitting. </w:t>
            </w:r>
            <w:r w:rsidRPr="00D205EC">
              <w:rPr>
                <w:rFonts w:ascii="Times New Roman" w:hAnsi="Times New Roman" w:cs="Times New Roman"/>
                <w:color w:val="E97132" w:themeColor="accent2"/>
                <w:sz w:val="22"/>
                <w:szCs w:val="22"/>
              </w:rPr>
              <w:t>T</w:t>
            </w:r>
            <w:r w:rsidRPr="00D205EC">
              <w:rPr>
                <w:rFonts w:ascii="Times New Roman" w:hAnsi="Times New Roman" w:cs="Times New Roman"/>
                <w:color w:val="E97132" w:themeColor="accent2"/>
                <w:sz w:val="22"/>
                <w:szCs w:val="22"/>
              </w:rPr>
              <w:t>he model displays a message stating the model may need some improving. Could this be seen as overfitting instead?</w:t>
            </w:r>
          </w:p>
        </w:tc>
      </w:tr>
      <w:tr w:rsidR="00620CBC" w:rsidRPr="00D205EC" w14:paraId="32719ABE" w14:textId="77777777" w:rsidTr="003318A9">
        <w:trPr>
          <w:gridAfter w:val="1"/>
          <w:wAfter w:w="8" w:type="dxa"/>
          <w:jc w:val="center"/>
        </w:trPr>
        <w:tc>
          <w:tcPr>
            <w:tcW w:w="2547" w:type="dxa"/>
          </w:tcPr>
          <w:p w14:paraId="02D33D43"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Configure underfitting model (low max depth, high min samples split, high min samples leaf). Check decision tree and visualisation to check this is accurate – is it really underfitting?</w:t>
            </w:r>
          </w:p>
        </w:tc>
        <w:tc>
          <w:tcPr>
            <w:tcW w:w="2835" w:type="dxa"/>
          </w:tcPr>
          <w:p w14:paraId="7CE1EC82" w14:textId="567AB0CC"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 xml:space="preserve">Low training and </w:t>
            </w:r>
            <w:r w:rsidRPr="00D205EC">
              <w:rPr>
                <w:rFonts w:ascii="Times New Roman" w:hAnsi="Times New Roman" w:cs="Times New Roman"/>
                <w:sz w:val="22"/>
                <w:szCs w:val="22"/>
              </w:rPr>
              <w:t>low-test</w:t>
            </w:r>
            <w:r w:rsidRPr="00D205EC">
              <w:rPr>
                <w:rFonts w:ascii="Times New Roman" w:hAnsi="Times New Roman" w:cs="Times New Roman"/>
                <w:sz w:val="22"/>
                <w:szCs w:val="22"/>
              </w:rPr>
              <w:t xml:space="preserve"> scores. Warning is displayed stating that the scores suggest underfitting</w:t>
            </w:r>
          </w:p>
        </w:tc>
        <w:tc>
          <w:tcPr>
            <w:tcW w:w="3870" w:type="dxa"/>
          </w:tcPr>
          <w:p w14:paraId="023B27C6" w14:textId="77777777" w:rsidR="00620CBC" w:rsidRPr="00D205EC" w:rsidRDefault="00620CBC" w:rsidP="0008556A">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When trying to purposely underfit the model, the scores are still relatively high at 0.7. Instead of displaying an underfitting warning from looking at the scores, it instead suggests that the model may need improving. </w:t>
            </w:r>
          </w:p>
        </w:tc>
      </w:tr>
      <w:tr w:rsidR="00620CBC" w:rsidRPr="00D205EC" w14:paraId="221E888E" w14:textId="77777777" w:rsidTr="003318A9">
        <w:trPr>
          <w:gridAfter w:val="1"/>
          <w:wAfter w:w="8" w:type="dxa"/>
          <w:jc w:val="center"/>
        </w:trPr>
        <w:tc>
          <w:tcPr>
            <w:tcW w:w="2547" w:type="dxa"/>
          </w:tcPr>
          <w:p w14:paraId="4B4A2D43" w14:textId="77777777"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Configure good model (check parameters through grid search CV). Check decision tree and visualisations to check this is accurate.</w:t>
            </w:r>
          </w:p>
        </w:tc>
        <w:tc>
          <w:tcPr>
            <w:tcW w:w="2835" w:type="dxa"/>
          </w:tcPr>
          <w:p w14:paraId="77B743B2" w14:textId="5096F40C" w:rsidR="00620CBC" w:rsidRPr="00D205EC" w:rsidRDefault="00620CBC" w:rsidP="0008556A">
            <w:pPr>
              <w:rPr>
                <w:rFonts w:ascii="Times New Roman" w:hAnsi="Times New Roman" w:cs="Times New Roman"/>
                <w:sz w:val="22"/>
                <w:szCs w:val="22"/>
              </w:rPr>
            </w:pPr>
            <w:r w:rsidRPr="00D205EC">
              <w:rPr>
                <w:rFonts w:ascii="Times New Roman" w:hAnsi="Times New Roman" w:cs="Times New Roman"/>
                <w:sz w:val="22"/>
                <w:szCs w:val="22"/>
              </w:rPr>
              <w:t xml:space="preserve">High training and </w:t>
            </w:r>
            <w:r w:rsidRPr="00D205EC">
              <w:rPr>
                <w:rFonts w:ascii="Times New Roman" w:hAnsi="Times New Roman" w:cs="Times New Roman"/>
                <w:sz w:val="22"/>
                <w:szCs w:val="22"/>
              </w:rPr>
              <w:t>high-test</w:t>
            </w:r>
            <w:r w:rsidRPr="00D205EC">
              <w:rPr>
                <w:rFonts w:ascii="Times New Roman" w:hAnsi="Times New Roman" w:cs="Times New Roman"/>
                <w:sz w:val="22"/>
                <w:szCs w:val="22"/>
              </w:rPr>
              <w:t xml:space="preserve"> score. Displays message suggesting that the scores show the model is a good fit.</w:t>
            </w:r>
          </w:p>
        </w:tc>
        <w:tc>
          <w:tcPr>
            <w:tcW w:w="3870" w:type="dxa"/>
          </w:tcPr>
          <w:p w14:paraId="4CACF422" w14:textId="26D00E6A" w:rsidR="00620CBC" w:rsidRPr="00D205EC" w:rsidRDefault="00620CBC" w:rsidP="00DD2C64">
            <w:pPr>
              <w:keepNext/>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High training score: 0.913, high test score: 0.897. A message is displayed underneath the scores suggesting this is a good model fit. This is supported by the confusion </w:t>
            </w:r>
            <w:r w:rsidRPr="00D205EC">
              <w:rPr>
                <w:rFonts w:ascii="Times New Roman" w:hAnsi="Times New Roman" w:cs="Times New Roman"/>
                <w:color w:val="4EA72E" w:themeColor="accent6"/>
                <w:sz w:val="22"/>
                <w:szCs w:val="22"/>
              </w:rPr>
              <w:t>matrix;</w:t>
            </w:r>
            <w:r w:rsidRPr="00D205EC">
              <w:rPr>
                <w:rFonts w:ascii="Times New Roman" w:hAnsi="Times New Roman" w:cs="Times New Roman"/>
                <w:color w:val="4EA72E" w:themeColor="accent6"/>
                <w:sz w:val="22"/>
                <w:szCs w:val="22"/>
              </w:rPr>
              <w:t xml:space="preserve"> few are mis</w:t>
            </w:r>
            <w:r w:rsidRPr="00D205EC">
              <w:rPr>
                <w:rFonts w:ascii="Times New Roman" w:hAnsi="Times New Roman" w:cs="Times New Roman"/>
                <w:color w:val="4EA72E" w:themeColor="accent6"/>
                <w:sz w:val="22"/>
                <w:szCs w:val="22"/>
              </w:rPr>
              <w:t>classified</w:t>
            </w:r>
            <w:r w:rsidRPr="00D205EC">
              <w:rPr>
                <w:rFonts w:ascii="Times New Roman" w:hAnsi="Times New Roman" w:cs="Times New Roman"/>
                <w:color w:val="4EA72E" w:themeColor="accent6"/>
                <w:sz w:val="22"/>
                <w:szCs w:val="22"/>
              </w:rPr>
              <w:t xml:space="preserve"> without overfitting. </w:t>
            </w:r>
          </w:p>
        </w:tc>
      </w:tr>
    </w:tbl>
    <w:p w14:paraId="34CE4520" w14:textId="2BA2C01F" w:rsidR="00620CBC" w:rsidRPr="00D205EC" w:rsidRDefault="00DD2C64" w:rsidP="00DD2C64">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Table </w:t>
      </w:r>
      <w:r w:rsidRPr="00D205EC">
        <w:rPr>
          <w:rFonts w:ascii="Times New Roman" w:hAnsi="Times New Roman" w:cs="Times New Roman"/>
        </w:rPr>
        <w:fldChar w:fldCharType="begin"/>
      </w:r>
      <w:r w:rsidRPr="00D205EC">
        <w:rPr>
          <w:rFonts w:ascii="Times New Roman" w:hAnsi="Times New Roman" w:cs="Times New Roman"/>
        </w:rPr>
        <w:instrText xml:space="preserve"> SEQ Table \* ARABIC </w:instrText>
      </w:r>
      <w:r w:rsidRPr="00D205EC">
        <w:rPr>
          <w:rFonts w:ascii="Times New Roman" w:hAnsi="Times New Roman" w:cs="Times New Roman"/>
        </w:rPr>
        <w:fldChar w:fldCharType="separate"/>
      </w:r>
      <w:r w:rsidRPr="00D205EC">
        <w:rPr>
          <w:rFonts w:ascii="Times New Roman" w:hAnsi="Times New Roman" w:cs="Times New Roman"/>
          <w:noProof/>
        </w:rPr>
        <w:t>1</w:t>
      </w:r>
      <w:r w:rsidRPr="00D205EC">
        <w:rPr>
          <w:rFonts w:ascii="Times New Roman" w:hAnsi="Times New Roman" w:cs="Times New Roman"/>
        </w:rPr>
        <w:fldChar w:fldCharType="end"/>
      </w:r>
      <w:r w:rsidRPr="00D205EC">
        <w:rPr>
          <w:rFonts w:ascii="Times New Roman" w:hAnsi="Times New Roman" w:cs="Times New Roman"/>
        </w:rPr>
        <w:t>: Classification Model - validation testing for scoring</w:t>
      </w:r>
    </w:p>
    <w:p w14:paraId="07A6CB78" w14:textId="1DAAA2B1" w:rsidR="00620CBC" w:rsidRPr="00D205EC" w:rsidRDefault="00620CBC"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To simplify any evaluations to be made from the results, a testing matrix with generalised features in </w:t>
      </w:r>
      <w:r w:rsidR="007412D1" w:rsidRPr="00D205EC">
        <w:rPr>
          <w:rFonts w:ascii="Times New Roman" w:hAnsi="Times New Roman" w:cs="Times New Roman"/>
          <w:color w:val="215E99" w:themeColor="text2" w:themeTint="BF"/>
        </w:rPr>
        <w:t>tables 2</w:t>
      </w:r>
      <w:r w:rsidRPr="00D205EC">
        <w:rPr>
          <w:rFonts w:ascii="Times New Roman" w:hAnsi="Times New Roman" w:cs="Times New Roman"/>
          <w:color w:val="215E99" w:themeColor="text2" w:themeTint="BF"/>
        </w:rPr>
        <w:t xml:space="preserve"> w</w:t>
      </w:r>
      <w:r w:rsidR="007412D1" w:rsidRPr="00D205EC">
        <w:rPr>
          <w:rFonts w:ascii="Times New Roman" w:hAnsi="Times New Roman" w:cs="Times New Roman"/>
          <w:color w:val="215E99" w:themeColor="text2" w:themeTint="BF"/>
        </w:rPr>
        <w:t>ere</w:t>
      </w:r>
      <w:r w:rsidRPr="00D205EC">
        <w:rPr>
          <w:rFonts w:ascii="Times New Roman" w:hAnsi="Times New Roman" w:cs="Times New Roman"/>
          <w:color w:val="215E99" w:themeColor="text2" w:themeTint="BF"/>
        </w:rPr>
        <w:t xml:space="preserve"> produced. </w:t>
      </w:r>
    </w:p>
    <w:p w14:paraId="71766AD4" w14:textId="77777777" w:rsidR="007412D1" w:rsidRPr="00D205EC" w:rsidRDefault="007412D1" w:rsidP="00D67AEA">
      <w:pPr>
        <w:rPr>
          <w:rFonts w:ascii="Times New Roman" w:hAnsi="Times New Roman" w:cs="Times New Roman"/>
          <w:color w:val="215E99" w:themeColor="text2" w:themeTint="BF"/>
        </w:rPr>
      </w:pPr>
    </w:p>
    <w:p w14:paraId="66A3FB25" w14:textId="596B3D9B" w:rsidR="007412D1" w:rsidRPr="00D205EC" w:rsidRDefault="007412D1" w:rsidP="007412D1">
      <w:pPr>
        <w:pStyle w:val="Caption"/>
        <w:keepNext/>
        <w:jc w:val="center"/>
        <w:rPr>
          <w:rFonts w:ascii="Times New Roman" w:hAnsi="Times New Roman" w:cs="Times New Roman"/>
        </w:rPr>
      </w:pPr>
    </w:p>
    <w:tbl>
      <w:tblPr>
        <w:tblStyle w:val="TableGrid"/>
        <w:tblW w:w="9067" w:type="dxa"/>
        <w:jc w:val="center"/>
        <w:tblLook w:val="04A0" w:firstRow="1" w:lastRow="0" w:firstColumn="1" w:lastColumn="0" w:noHBand="0" w:noVBand="1"/>
      </w:tblPr>
      <w:tblGrid>
        <w:gridCol w:w="1838"/>
        <w:gridCol w:w="2410"/>
        <w:gridCol w:w="2551"/>
        <w:gridCol w:w="2268"/>
      </w:tblGrid>
      <w:tr w:rsidR="00620CBC" w:rsidRPr="00D205EC" w14:paraId="3A56BE56" w14:textId="77777777" w:rsidTr="00B1051E">
        <w:trPr>
          <w:jc w:val="center"/>
        </w:trPr>
        <w:tc>
          <w:tcPr>
            <w:tcW w:w="9067" w:type="dxa"/>
            <w:gridSpan w:val="4"/>
            <w:vAlign w:val="center"/>
          </w:tcPr>
          <w:p w14:paraId="1278AB77" w14:textId="19E65C29" w:rsidR="00620CBC" w:rsidRPr="00D205EC" w:rsidRDefault="00620CBC" w:rsidP="007412D1">
            <w:pPr>
              <w:jc w:val="center"/>
              <w:rPr>
                <w:rFonts w:ascii="Times New Roman" w:hAnsi="Times New Roman" w:cs="Times New Roman"/>
                <w:b/>
                <w:bCs/>
                <w:color w:val="000000" w:themeColor="text1"/>
              </w:rPr>
            </w:pPr>
            <w:r w:rsidRPr="00D205EC">
              <w:rPr>
                <w:rFonts w:ascii="Times New Roman" w:hAnsi="Times New Roman" w:cs="Times New Roman"/>
                <w:b/>
                <w:bCs/>
                <w:color w:val="000000" w:themeColor="text1"/>
              </w:rPr>
              <w:t>Regression Model</w:t>
            </w:r>
          </w:p>
        </w:tc>
      </w:tr>
      <w:tr w:rsidR="00B1051E" w:rsidRPr="00D205EC" w14:paraId="68DFB8F7" w14:textId="77777777" w:rsidTr="00B1051E">
        <w:trPr>
          <w:jc w:val="center"/>
        </w:trPr>
        <w:tc>
          <w:tcPr>
            <w:tcW w:w="1838" w:type="dxa"/>
            <w:vAlign w:val="center"/>
          </w:tcPr>
          <w:p w14:paraId="6929AF09" w14:textId="1A70DF1D"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Test Case</w:t>
            </w:r>
          </w:p>
        </w:tc>
        <w:tc>
          <w:tcPr>
            <w:tcW w:w="2410" w:type="dxa"/>
            <w:vAlign w:val="center"/>
          </w:tcPr>
          <w:p w14:paraId="7F2CE341" w14:textId="5C87E7FE"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PIMA Indian Diabetes</w:t>
            </w:r>
          </w:p>
        </w:tc>
        <w:tc>
          <w:tcPr>
            <w:tcW w:w="2551" w:type="dxa"/>
            <w:vAlign w:val="center"/>
          </w:tcPr>
          <w:p w14:paraId="78171F88" w14:textId="77DE7CE3"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Wine Quality</w:t>
            </w:r>
          </w:p>
        </w:tc>
        <w:tc>
          <w:tcPr>
            <w:tcW w:w="2268" w:type="dxa"/>
            <w:vAlign w:val="center"/>
          </w:tcPr>
          <w:p w14:paraId="2A21AC67" w14:textId="669D3F2A"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California Housing</w:t>
            </w:r>
          </w:p>
        </w:tc>
      </w:tr>
      <w:tr w:rsidR="00B1051E" w:rsidRPr="00D205EC" w14:paraId="3CBB2E73" w14:textId="77777777" w:rsidTr="00B1051E">
        <w:trPr>
          <w:jc w:val="center"/>
        </w:trPr>
        <w:tc>
          <w:tcPr>
            <w:tcW w:w="1838" w:type="dxa"/>
            <w:vAlign w:val="center"/>
          </w:tcPr>
          <w:p w14:paraId="69C7DBDB" w14:textId="32FF244E"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File Handling and Upload</w:t>
            </w:r>
          </w:p>
        </w:tc>
        <w:tc>
          <w:tcPr>
            <w:tcW w:w="2410" w:type="dxa"/>
            <w:vAlign w:val="center"/>
          </w:tcPr>
          <w:p w14:paraId="334A51A0" w14:textId="7B3E89B0"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Handles uploading and saving as expected. </w:t>
            </w:r>
            <w:r w:rsidRPr="00D205EC">
              <w:rPr>
                <w:rFonts w:ascii="Times New Roman" w:hAnsi="Times New Roman" w:cs="Times New Roman"/>
                <w:color w:val="C00000"/>
                <w:sz w:val="22"/>
                <w:szCs w:val="22"/>
              </w:rPr>
              <w:t>Error is found when config file uploaded – replacing with new CSV file does not refresh.</w:t>
            </w:r>
          </w:p>
        </w:tc>
        <w:tc>
          <w:tcPr>
            <w:tcW w:w="2551" w:type="dxa"/>
            <w:vAlign w:val="center"/>
          </w:tcPr>
          <w:p w14:paraId="452A44A3" w14:textId="6CA57865"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Handles uploading and saving as expected. </w:t>
            </w:r>
            <w:r w:rsidRPr="00D205EC">
              <w:rPr>
                <w:rFonts w:ascii="Times New Roman" w:hAnsi="Times New Roman" w:cs="Times New Roman"/>
                <w:color w:val="C00000"/>
                <w:sz w:val="22"/>
                <w:szCs w:val="22"/>
              </w:rPr>
              <w:t>Error is found when config file uploaded – replacing with new CSV file does not refresh.</w:t>
            </w:r>
          </w:p>
        </w:tc>
        <w:tc>
          <w:tcPr>
            <w:tcW w:w="2268" w:type="dxa"/>
            <w:vAlign w:val="center"/>
          </w:tcPr>
          <w:p w14:paraId="0197EF12" w14:textId="4A802CE2"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Handles uploading and saving as expected. </w:t>
            </w:r>
            <w:r w:rsidRPr="00D205EC">
              <w:rPr>
                <w:rFonts w:ascii="Times New Roman" w:hAnsi="Times New Roman" w:cs="Times New Roman"/>
                <w:color w:val="C00000"/>
                <w:sz w:val="22"/>
                <w:szCs w:val="22"/>
              </w:rPr>
              <w:t>Error is found when config file uploaded – replacing with new CSV file does not refresh.</w:t>
            </w:r>
          </w:p>
        </w:tc>
      </w:tr>
      <w:tr w:rsidR="00B1051E" w:rsidRPr="00D205EC" w14:paraId="5FD62CD0" w14:textId="77777777" w:rsidTr="00B1051E">
        <w:trPr>
          <w:jc w:val="center"/>
        </w:trPr>
        <w:tc>
          <w:tcPr>
            <w:tcW w:w="1838" w:type="dxa"/>
            <w:vAlign w:val="center"/>
          </w:tcPr>
          <w:p w14:paraId="73F1D25C" w14:textId="29A73663"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Target Column Selection</w:t>
            </w:r>
          </w:p>
        </w:tc>
        <w:tc>
          <w:tcPr>
            <w:tcW w:w="2410" w:type="dxa"/>
            <w:vAlign w:val="center"/>
          </w:tcPr>
          <w:p w14:paraId="1F1FFDE6" w14:textId="6152A7CB" w:rsidR="00620CBC" w:rsidRPr="00D205EC" w:rsidRDefault="00620CBC"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E97132" w:themeColor="accent2"/>
                <w:sz w:val="22"/>
                <w:szCs w:val="22"/>
              </w:rPr>
              <w:t xml:space="preserve">The target variable ‘outcome’ for </w:t>
            </w:r>
            <w:r w:rsidRPr="00D205EC">
              <w:rPr>
                <w:rFonts w:ascii="Times New Roman" w:hAnsi="Times New Roman" w:cs="Times New Roman"/>
                <w:color w:val="E97132" w:themeColor="accent2"/>
                <w:sz w:val="22"/>
                <w:szCs w:val="22"/>
              </w:rPr>
              <w:lastRenderedPageBreak/>
              <w:t>classification inherently numerical. Can still be chosen as the option for regression</w:t>
            </w:r>
          </w:p>
        </w:tc>
        <w:tc>
          <w:tcPr>
            <w:tcW w:w="2551" w:type="dxa"/>
            <w:vAlign w:val="center"/>
          </w:tcPr>
          <w:p w14:paraId="295C1861" w14:textId="7F9A3D2A" w:rsidR="00620CBC" w:rsidRPr="00D205EC" w:rsidRDefault="00620CBC"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lastRenderedPageBreak/>
              <w:t xml:space="preserve">Works as expected, ‘quality’ is treated as </w:t>
            </w:r>
            <w:r w:rsidRPr="00D205EC">
              <w:rPr>
                <w:rFonts w:ascii="Times New Roman" w:hAnsi="Times New Roman" w:cs="Times New Roman"/>
                <w:color w:val="4EA72E" w:themeColor="accent6"/>
                <w:sz w:val="22"/>
                <w:szCs w:val="22"/>
              </w:rPr>
              <w:lastRenderedPageBreak/>
              <w:t>numerical and can be chosen as target column</w:t>
            </w:r>
          </w:p>
        </w:tc>
        <w:tc>
          <w:tcPr>
            <w:tcW w:w="2268" w:type="dxa"/>
            <w:vAlign w:val="center"/>
          </w:tcPr>
          <w:p w14:paraId="4D200114" w14:textId="01CC12DF" w:rsidR="00620CBC" w:rsidRPr="00D205EC" w:rsidRDefault="00620CBC"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lastRenderedPageBreak/>
              <w:t xml:space="preserve">Target variable ‘median housing </w:t>
            </w:r>
            <w:r w:rsidRPr="00D205EC">
              <w:rPr>
                <w:rFonts w:ascii="Times New Roman" w:hAnsi="Times New Roman" w:cs="Times New Roman"/>
                <w:color w:val="4EA72E" w:themeColor="accent6"/>
                <w:sz w:val="22"/>
                <w:szCs w:val="22"/>
              </w:rPr>
              <w:lastRenderedPageBreak/>
              <w:t>value’ is displayed in dropdown. Works as expected.</w:t>
            </w:r>
          </w:p>
        </w:tc>
      </w:tr>
      <w:tr w:rsidR="00B1051E" w:rsidRPr="00D205EC" w14:paraId="76397799" w14:textId="77777777" w:rsidTr="00B1051E">
        <w:trPr>
          <w:jc w:val="center"/>
        </w:trPr>
        <w:tc>
          <w:tcPr>
            <w:tcW w:w="1838" w:type="dxa"/>
            <w:vAlign w:val="center"/>
          </w:tcPr>
          <w:p w14:paraId="36820B85" w14:textId="3CDDD0E0"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lastRenderedPageBreak/>
              <w:t xml:space="preserve">EDA Rendering </w:t>
            </w:r>
            <w:r w:rsidRPr="00D205EC">
              <w:rPr>
                <w:rFonts w:ascii="Times New Roman" w:hAnsi="Times New Roman" w:cs="Times New Roman"/>
                <w:b/>
                <w:bCs/>
                <w:i/>
                <w:iCs/>
                <w:color w:val="000000" w:themeColor="text1"/>
                <w:sz w:val="22"/>
                <w:szCs w:val="22"/>
              </w:rPr>
              <w:t>(Boxplot and Correlation Matrix)</w:t>
            </w:r>
          </w:p>
        </w:tc>
        <w:tc>
          <w:tcPr>
            <w:tcW w:w="2410" w:type="dxa"/>
            <w:vAlign w:val="center"/>
          </w:tcPr>
          <w:p w14:paraId="3600ACA2" w14:textId="48004659"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Displays as expected</w:t>
            </w:r>
          </w:p>
        </w:tc>
        <w:tc>
          <w:tcPr>
            <w:tcW w:w="2551" w:type="dxa"/>
            <w:vAlign w:val="center"/>
          </w:tcPr>
          <w:p w14:paraId="52EB88FC" w14:textId="0F53CCF5"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Displays as expected</w:t>
            </w:r>
          </w:p>
        </w:tc>
        <w:tc>
          <w:tcPr>
            <w:tcW w:w="2268" w:type="dxa"/>
            <w:vAlign w:val="center"/>
          </w:tcPr>
          <w:p w14:paraId="30F305FD" w14:textId="01A9E714"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Displays as expected</w:t>
            </w:r>
          </w:p>
        </w:tc>
      </w:tr>
      <w:tr w:rsidR="00B1051E" w:rsidRPr="00D205EC" w14:paraId="74505059" w14:textId="77777777" w:rsidTr="00B1051E">
        <w:trPr>
          <w:jc w:val="center"/>
        </w:trPr>
        <w:tc>
          <w:tcPr>
            <w:tcW w:w="1838" w:type="dxa"/>
            <w:vAlign w:val="center"/>
          </w:tcPr>
          <w:p w14:paraId="15AE2DBC" w14:textId="03B302B8"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 xml:space="preserve">Model Parameter Configuration </w:t>
            </w:r>
            <w:r w:rsidRPr="00D205EC">
              <w:rPr>
                <w:rFonts w:ascii="Times New Roman" w:hAnsi="Times New Roman" w:cs="Times New Roman"/>
                <w:b/>
                <w:bCs/>
                <w:i/>
                <w:iCs/>
                <w:color w:val="000000" w:themeColor="text1"/>
                <w:sz w:val="22"/>
                <w:szCs w:val="22"/>
              </w:rPr>
              <w:t>(</w:t>
            </w:r>
            <w:proofErr w:type="spellStart"/>
            <w:r w:rsidRPr="00D205EC">
              <w:rPr>
                <w:rFonts w:ascii="Times New Roman" w:hAnsi="Times New Roman" w:cs="Times New Roman"/>
                <w:b/>
                <w:bCs/>
                <w:i/>
                <w:iCs/>
                <w:color w:val="000000" w:themeColor="text1"/>
                <w:sz w:val="22"/>
                <w:szCs w:val="22"/>
              </w:rPr>
              <w:t>max_depth</w:t>
            </w:r>
            <w:proofErr w:type="spellEnd"/>
            <w:r w:rsidRPr="00D205EC">
              <w:rPr>
                <w:rFonts w:ascii="Times New Roman" w:hAnsi="Times New Roman" w:cs="Times New Roman"/>
                <w:b/>
                <w:bCs/>
                <w:i/>
                <w:iCs/>
                <w:color w:val="000000" w:themeColor="text1"/>
                <w:sz w:val="22"/>
                <w:szCs w:val="22"/>
              </w:rPr>
              <w:t xml:space="preserve">, </w:t>
            </w:r>
            <w:proofErr w:type="spellStart"/>
            <w:r w:rsidRPr="00D205EC">
              <w:rPr>
                <w:rFonts w:ascii="Times New Roman" w:hAnsi="Times New Roman" w:cs="Times New Roman"/>
                <w:b/>
                <w:bCs/>
                <w:i/>
                <w:iCs/>
                <w:color w:val="000000" w:themeColor="text1"/>
                <w:sz w:val="22"/>
                <w:szCs w:val="22"/>
              </w:rPr>
              <w:t>min_samples</w:t>
            </w:r>
            <w:proofErr w:type="spellEnd"/>
            <w:r w:rsidRPr="00D205EC">
              <w:rPr>
                <w:rFonts w:ascii="Times New Roman" w:hAnsi="Times New Roman" w:cs="Times New Roman"/>
                <w:b/>
                <w:bCs/>
                <w:i/>
                <w:iCs/>
                <w:color w:val="000000" w:themeColor="text1"/>
                <w:sz w:val="22"/>
                <w:szCs w:val="22"/>
              </w:rPr>
              <w:t xml:space="preserve">, split, criterion and </w:t>
            </w:r>
            <w:proofErr w:type="spellStart"/>
            <w:r w:rsidRPr="00D205EC">
              <w:rPr>
                <w:rFonts w:ascii="Times New Roman" w:hAnsi="Times New Roman" w:cs="Times New Roman"/>
                <w:b/>
                <w:bCs/>
                <w:i/>
                <w:iCs/>
                <w:color w:val="000000" w:themeColor="text1"/>
                <w:sz w:val="22"/>
                <w:szCs w:val="22"/>
              </w:rPr>
              <w:t>test_size</w:t>
            </w:r>
            <w:proofErr w:type="spellEnd"/>
            <w:r w:rsidRPr="00D205EC">
              <w:rPr>
                <w:rFonts w:ascii="Times New Roman" w:hAnsi="Times New Roman" w:cs="Times New Roman"/>
                <w:b/>
                <w:bCs/>
                <w:i/>
                <w:iCs/>
                <w:color w:val="000000" w:themeColor="text1"/>
                <w:sz w:val="22"/>
                <w:szCs w:val="22"/>
              </w:rPr>
              <w:t>)</w:t>
            </w:r>
          </w:p>
        </w:tc>
        <w:tc>
          <w:tcPr>
            <w:tcW w:w="2410" w:type="dxa"/>
            <w:vAlign w:val="center"/>
          </w:tcPr>
          <w:p w14:paraId="561D303B" w14:textId="75DFF39F"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Changes in configuration data observed and warnings displayed as expected. </w:t>
            </w:r>
            <w:r w:rsidRPr="00D205EC">
              <w:rPr>
                <w:rFonts w:ascii="Times New Roman" w:hAnsi="Times New Roman" w:cs="Times New Roman"/>
                <w:color w:val="E97132" w:themeColor="accent2"/>
                <w:sz w:val="22"/>
                <w:szCs w:val="22"/>
              </w:rPr>
              <w:t xml:space="preserve">No change is observed in score with </w:t>
            </w:r>
            <w:proofErr w:type="spellStart"/>
            <w:r w:rsidRPr="00D205EC">
              <w:rPr>
                <w:rFonts w:ascii="Times New Roman" w:hAnsi="Times New Roman" w:cs="Times New Roman"/>
                <w:i/>
                <w:iCs/>
                <w:color w:val="E97132" w:themeColor="accent2"/>
                <w:sz w:val="22"/>
                <w:szCs w:val="22"/>
              </w:rPr>
              <w:t>min_samples</w:t>
            </w:r>
            <w:proofErr w:type="spellEnd"/>
            <w:r w:rsidRPr="00D205EC">
              <w:rPr>
                <w:rFonts w:ascii="Times New Roman" w:hAnsi="Times New Roman" w:cs="Times New Roman"/>
                <w:i/>
                <w:iCs/>
                <w:color w:val="E97132" w:themeColor="accent2"/>
                <w:sz w:val="22"/>
                <w:szCs w:val="22"/>
              </w:rPr>
              <w:t xml:space="preserve"> </w:t>
            </w:r>
            <w:r w:rsidRPr="00D205EC">
              <w:rPr>
                <w:rFonts w:ascii="Times New Roman" w:hAnsi="Times New Roman" w:cs="Times New Roman"/>
                <w:color w:val="E97132" w:themeColor="accent2"/>
                <w:sz w:val="22"/>
                <w:szCs w:val="22"/>
              </w:rPr>
              <w:t>update.</w:t>
            </w:r>
          </w:p>
        </w:tc>
        <w:tc>
          <w:tcPr>
            <w:tcW w:w="2551" w:type="dxa"/>
            <w:vAlign w:val="center"/>
          </w:tcPr>
          <w:p w14:paraId="38D02458" w14:textId="27E7630F"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Changes in configuration data observed and warnings displayed as expected</w:t>
            </w:r>
            <w:r w:rsidRPr="00D205EC">
              <w:rPr>
                <w:rFonts w:ascii="Times New Roman" w:hAnsi="Times New Roman" w:cs="Times New Roman"/>
                <w:color w:val="4EA72E" w:themeColor="accent6"/>
                <w:sz w:val="22"/>
                <w:szCs w:val="22"/>
              </w:rPr>
              <w:t xml:space="preserve">. </w:t>
            </w:r>
            <w:r w:rsidRPr="00D205EC">
              <w:rPr>
                <w:rFonts w:ascii="Times New Roman" w:hAnsi="Times New Roman" w:cs="Times New Roman"/>
                <w:color w:val="E97132" w:themeColor="accent2"/>
                <w:sz w:val="22"/>
                <w:szCs w:val="22"/>
              </w:rPr>
              <w:t xml:space="preserve">No change is observed in score with </w:t>
            </w:r>
            <w:proofErr w:type="spellStart"/>
            <w:r w:rsidRPr="00D205EC">
              <w:rPr>
                <w:rFonts w:ascii="Times New Roman" w:hAnsi="Times New Roman" w:cs="Times New Roman"/>
                <w:i/>
                <w:iCs/>
                <w:color w:val="E97132" w:themeColor="accent2"/>
                <w:sz w:val="22"/>
                <w:szCs w:val="22"/>
              </w:rPr>
              <w:t>min_samples</w:t>
            </w:r>
            <w:proofErr w:type="spellEnd"/>
            <w:r w:rsidRPr="00D205EC">
              <w:rPr>
                <w:rFonts w:ascii="Times New Roman" w:hAnsi="Times New Roman" w:cs="Times New Roman"/>
                <w:color w:val="E97132" w:themeColor="accent2"/>
                <w:sz w:val="22"/>
                <w:szCs w:val="22"/>
              </w:rPr>
              <w:t xml:space="preserve"> update.</w:t>
            </w:r>
          </w:p>
        </w:tc>
        <w:tc>
          <w:tcPr>
            <w:tcW w:w="2268" w:type="dxa"/>
            <w:vAlign w:val="center"/>
          </w:tcPr>
          <w:p w14:paraId="240F26CD" w14:textId="01B0918F"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Changes in configuration data observed and warnings displayed as expected</w:t>
            </w:r>
            <w:r w:rsidRPr="00D205EC">
              <w:rPr>
                <w:rFonts w:ascii="Times New Roman" w:hAnsi="Times New Roman" w:cs="Times New Roman"/>
                <w:color w:val="4EA72E" w:themeColor="accent6"/>
                <w:sz w:val="22"/>
                <w:szCs w:val="22"/>
              </w:rPr>
              <w:t xml:space="preserve">. </w:t>
            </w:r>
            <w:r w:rsidRPr="00D205EC">
              <w:rPr>
                <w:rFonts w:ascii="Times New Roman" w:hAnsi="Times New Roman" w:cs="Times New Roman"/>
                <w:color w:val="E97132" w:themeColor="accent2"/>
                <w:sz w:val="22"/>
                <w:szCs w:val="22"/>
              </w:rPr>
              <w:t xml:space="preserve">No change is observed in score with </w:t>
            </w:r>
            <w:proofErr w:type="spellStart"/>
            <w:r w:rsidRPr="00D205EC">
              <w:rPr>
                <w:rFonts w:ascii="Times New Roman" w:hAnsi="Times New Roman" w:cs="Times New Roman"/>
                <w:i/>
                <w:iCs/>
                <w:color w:val="E97132" w:themeColor="accent2"/>
                <w:sz w:val="22"/>
                <w:szCs w:val="22"/>
              </w:rPr>
              <w:t>min_samples</w:t>
            </w:r>
            <w:proofErr w:type="spellEnd"/>
            <w:r w:rsidRPr="00D205EC">
              <w:rPr>
                <w:rFonts w:ascii="Times New Roman" w:hAnsi="Times New Roman" w:cs="Times New Roman"/>
                <w:color w:val="E97132" w:themeColor="accent2"/>
                <w:sz w:val="22"/>
                <w:szCs w:val="22"/>
              </w:rPr>
              <w:t xml:space="preserve"> update.</w:t>
            </w:r>
          </w:p>
        </w:tc>
      </w:tr>
      <w:tr w:rsidR="00B1051E" w:rsidRPr="00D205EC" w14:paraId="48EED2AF" w14:textId="77777777" w:rsidTr="00B1051E">
        <w:trPr>
          <w:jc w:val="center"/>
        </w:trPr>
        <w:tc>
          <w:tcPr>
            <w:tcW w:w="1838" w:type="dxa"/>
            <w:vAlign w:val="center"/>
          </w:tcPr>
          <w:p w14:paraId="31FF2D63" w14:textId="7391C198"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Feature Selection</w:t>
            </w:r>
          </w:p>
        </w:tc>
        <w:tc>
          <w:tcPr>
            <w:tcW w:w="2410" w:type="dxa"/>
            <w:vAlign w:val="center"/>
          </w:tcPr>
          <w:p w14:paraId="257CEF55" w14:textId="19AEBDFD"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Plots displayed as expected, features are ordered by rank of importance</w:t>
            </w:r>
          </w:p>
        </w:tc>
        <w:tc>
          <w:tcPr>
            <w:tcW w:w="2551" w:type="dxa"/>
            <w:vAlign w:val="center"/>
          </w:tcPr>
          <w:p w14:paraId="44F6447B" w14:textId="4FB146EA"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Plots displayed as expected, features are ordered by rank of importance</w:t>
            </w:r>
          </w:p>
        </w:tc>
        <w:tc>
          <w:tcPr>
            <w:tcW w:w="2268" w:type="dxa"/>
            <w:vAlign w:val="center"/>
          </w:tcPr>
          <w:p w14:paraId="36ADE9CB" w14:textId="5EFA5E3D"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Plots displayed as expected, features are ordered by rank of importance</w:t>
            </w:r>
          </w:p>
        </w:tc>
      </w:tr>
      <w:tr w:rsidR="00B1051E" w:rsidRPr="00D205EC" w14:paraId="5B907FD0" w14:textId="77777777" w:rsidTr="00B1051E">
        <w:trPr>
          <w:jc w:val="center"/>
        </w:trPr>
        <w:tc>
          <w:tcPr>
            <w:tcW w:w="1838" w:type="dxa"/>
            <w:vAlign w:val="center"/>
          </w:tcPr>
          <w:p w14:paraId="5623A343" w14:textId="65185F7A" w:rsidR="00620CBC" w:rsidRPr="00D205EC" w:rsidRDefault="00665708" w:rsidP="00665708">
            <w:pPr>
              <w:jc w:val="center"/>
              <w:rPr>
                <w:rFonts w:ascii="Times New Roman" w:hAnsi="Times New Roman" w:cs="Times New Roman"/>
                <w:b/>
                <w:bCs/>
                <w:color w:val="000000" w:themeColor="text1"/>
                <w:sz w:val="22"/>
                <w:szCs w:val="22"/>
              </w:rPr>
            </w:pPr>
            <w:proofErr w:type="spellStart"/>
            <w:r w:rsidRPr="00D205EC">
              <w:rPr>
                <w:rFonts w:ascii="Times New Roman" w:hAnsi="Times New Roman" w:cs="Times New Roman"/>
                <w:b/>
                <w:bCs/>
                <w:color w:val="000000" w:themeColor="text1"/>
                <w:sz w:val="22"/>
                <w:szCs w:val="22"/>
              </w:rPr>
              <w:t>Dtreeviz</w:t>
            </w:r>
            <w:proofErr w:type="spellEnd"/>
            <w:r w:rsidR="00620CBC" w:rsidRPr="00D205EC">
              <w:rPr>
                <w:rFonts w:ascii="Times New Roman" w:hAnsi="Times New Roman" w:cs="Times New Roman"/>
                <w:b/>
                <w:bCs/>
                <w:color w:val="000000" w:themeColor="text1"/>
                <w:sz w:val="22"/>
                <w:szCs w:val="22"/>
              </w:rPr>
              <w:t xml:space="preserve"> Visualisation</w:t>
            </w:r>
          </w:p>
        </w:tc>
        <w:tc>
          <w:tcPr>
            <w:tcW w:w="2410" w:type="dxa"/>
            <w:vAlign w:val="center"/>
          </w:tcPr>
          <w:p w14:paraId="303B375A" w14:textId="7A62AD07"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All changes in configuration data successfully render updated visualisation</w:t>
            </w:r>
          </w:p>
        </w:tc>
        <w:tc>
          <w:tcPr>
            <w:tcW w:w="2551" w:type="dxa"/>
            <w:vAlign w:val="center"/>
          </w:tcPr>
          <w:p w14:paraId="6AC754C1" w14:textId="57A7BA0B" w:rsidR="00620CBC" w:rsidRPr="00D205EC" w:rsidRDefault="00620CBC" w:rsidP="003318A9">
            <w:pPr>
              <w:rPr>
                <w:rFonts w:ascii="Times New Roman" w:hAnsi="Times New Roman" w:cs="Times New Roman"/>
                <w:color w:val="FF0000"/>
                <w:sz w:val="22"/>
                <w:szCs w:val="22"/>
              </w:rPr>
            </w:pPr>
            <w:r w:rsidRPr="00D205EC">
              <w:rPr>
                <w:rFonts w:ascii="Times New Roman" w:hAnsi="Times New Roman" w:cs="Times New Roman"/>
                <w:color w:val="C00000"/>
                <w:sz w:val="22"/>
                <w:szCs w:val="22"/>
              </w:rPr>
              <w:t xml:space="preserve">Receive a </w:t>
            </w:r>
            <w:proofErr w:type="spellStart"/>
            <w:r w:rsidR="00665708" w:rsidRPr="00D205EC">
              <w:rPr>
                <w:rFonts w:ascii="Times New Roman" w:hAnsi="Times New Roman" w:cs="Times New Roman"/>
                <w:color w:val="C00000"/>
                <w:sz w:val="22"/>
                <w:szCs w:val="22"/>
              </w:rPr>
              <w:t>dtreeviz</w:t>
            </w:r>
            <w:proofErr w:type="spellEnd"/>
            <w:r w:rsidRPr="00D205EC">
              <w:rPr>
                <w:rFonts w:ascii="Times New Roman" w:hAnsi="Times New Roman" w:cs="Times New Roman"/>
                <w:color w:val="C00000"/>
                <w:sz w:val="22"/>
                <w:szCs w:val="22"/>
              </w:rPr>
              <w:t xml:space="preserve"> visualisation error at </w:t>
            </w:r>
            <w:proofErr w:type="spellStart"/>
            <w:r w:rsidRPr="00D205EC">
              <w:rPr>
                <w:rFonts w:ascii="Times New Roman" w:hAnsi="Times New Roman" w:cs="Times New Roman"/>
                <w:i/>
                <w:iCs/>
                <w:color w:val="C00000"/>
                <w:sz w:val="22"/>
                <w:szCs w:val="22"/>
              </w:rPr>
              <w:t>max_depth</w:t>
            </w:r>
            <w:proofErr w:type="spellEnd"/>
            <w:r w:rsidRPr="00D205EC">
              <w:rPr>
                <w:rFonts w:ascii="Times New Roman" w:hAnsi="Times New Roman" w:cs="Times New Roman"/>
                <w:color w:val="C00000"/>
                <w:sz w:val="22"/>
                <w:szCs w:val="22"/>
              </w:rPr>
              <w:t xml:space="preserve"> 9-10. </w:t>
            </w:r>
          </w:p>
        </w:tc>
        <w:tc>
          <w:tcPr>
            <w:tcW w:w="2268" w:type="dxa"/>
            <w:vAlign w:val="center"/>
          </w:tcPr>
          <w:p w14:paraId="7C0B60E1" w14:textId="1F2FD8B3" w:rsidR="00620CBC" w:rsidRPr="00D205EC" w:rsidRDefault="00620CBC"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E97132" w:themeColor="accent2"/>
                <w:sz w:val="22"/>
                <w:szCs w:val="22"/>
              </w:rPr>
              <w:t xml:space="preserve">Large delay in visualisation for </w:t>
            </w:r>
            <w:proofErr w:type="spellStart"/>
            <w:r w:rsidR="00A2561B" w:rsidRPr="00D205EC">
              <w:rPr>
                <w:rFonts w:ascii="Times New Roman" w:hAnsi="Times New Roman" w:cs="Times New Roman"/>
                <w:i/>
                <w:iCs/>
                <w:color w:val="E97132" w:themeColor="accent2"/>
                <w:sz w:val="22"/>
                <w:szCs w:val="22"/>
              </w:rPr>
              <w:t>max_depth</w:t>
            </w:r>
            <w:proofErr w:type="spellEnd"/>
            <w:r w:rsidR="00B1051E" w:rsidRPr="00D205EC">
              <w:rPr>
                <w:rFonts w:ascii="Times New Roman" w:hAnsi="Times New Roman" w:cs="Times New Roman"/>
                <w:color w:val="E97132" w:themeColor="accent2"/>
                <w:sz w:val="22"/>
                <w:szCs w:val="22"/>
              </w:rPr>
              <w:t xml:space="preserve"> values </w:t>
            </w:r>
            <w:r w:rsidR="00A2561B" w:rsidRPr="00D205EC">
              <w:rPr>
                <w:rFonts w:ascii="Times New Roman" w:hAnsi="Times New Roman" w:cs="Times New Roman"/>
                <w:color w:val="E97132" w:themeColor="accent2"/>
                <w:sz w:val="22"/>
                <w:szCs w:val="22"/>
              </w:rPr>
              <w:t>larger than 6</w:t>
            </w:r>
          </w:p>
        </w:tc>
      </w:tr>
      <w:tr w:rsidR="00B1051E" w:rsidRPr="00D205EC" w14:paraId="1026DF40" w14:textId="77777777" w:rsidTr="00B1051E">
        <w:trPr>
          <w:jc w:val="center"/>
        </w:trPr>
        <w:tc>
          <w:tcPr>
            <w:tcW w:w="1838" w:type="dxa"/>
            <w:vAlign w:val="center"/>
          </w:tcPr>
          <w:p w14:paraId="5237964F" w14:textId="69F838C7"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Model Scoring Metrics</w:t>
            </w:r>
          </w:p>
        </w:tc>
        <w:tc>
          <w:tcPr>
            <w:tcW w:w="2410" w:type="dxa"/>
            <w:vAlign w:val="center"/>
          </w:tcPr>
          <w:p w14:paraId="398E3296" w14:textId="14F0CC08" w:rsidR="00620CBC" w:rsidRPr="00D205EC" w:rsidRDefault="00620CBC"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 xml:space="preserve">Classification problem – the scores struggle to display good models as expected. </w:t>
            </w:r>
            <w:r w:rsidRPr="00D205EC">
              <w:rPr>
                <w:rFonts w:ascii="Times New Roman" w:hAnsi="Times New Roman" w:cs="Times New Roman"/>
                <w:color w:val="C00000"/>
                <w:sz w:val="22"/>
                <w:szCs w:val="22"/>
              </w:rPr>
              <w:t>No obvious underfitting warnings are displayed when comparing scores to the true vs predicted plots. Generic message is only given to improve model.</w:t>
            </w:r>
          </w:p>
        </w:tc>
        <w:tc>
          <w:tcPr>
            <w:tcW w:w="2551" w:type="dxa"/>
            <w:vAlign w:val="center"/>
          </w:tcPr>
          <w:p w14:paraId="1F376ED3" w14:textId="00AA9665" w:rsidR="00620CBC" w:rsidRPr="00D205EC" w:rsidRDefault="00620CBC"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00B050"/>
                <w:sz w:val="22"/>
                <w:szCs w:val="22"/>
              </w:rPr>
              <w:t xml:space="preserve">Overfitting and good models work as expected, correlating with predicted plots. </w:t>
            </w:r>
            <w:r w:rsidRPr="00D205EC">
              <w:rPr>
                <w:rFonts w:ascii="Times New Roman" w:hAnsi="Times New Roman" w:cs="Times New Roman"/>
                <w:color w:val="C00000"/>
                <w:sz w:val="22"/>
                <w:szCs w:val="22"/>
              </w:rPr>
              <w:t>Underfitting warnings do not display as expected.</w:t>
            </w:r>
          </w:p>
        </w:tc>
        <w:tc>
          <w:tcPr>
            <w:tcW w:w="2268" w:type="dxa"/>
            <w:vAlign w:val="center"/>
          </w:tcPr>
          <w:p w14:paraId="2CA34F53" w14:textId="6206EE51" w:rsidR="00620CBC" w:rsidRPr="00D205EC" w:rsidRDefault="00A2561B" w:rsidP="003318A9">
            <w:pPr>
              <w:rPr>
                <w:rFonts w:ascii="Times New Roman" w:hAnsi="Times New Roman" w:cs="Times New Roman"/>
                <w:color w:val="E97132" w:themeColor="accent2"/>
                <w:sz w:val="22"/>
                <w:szCs w:val="22"/>
              </w:rPr>
            </w:pPr>
            <w:r w:rsidRPr="00D205EC">
              <w:rPr>
                <w:rFonts w:ascii="Times New Roman" w:hAnsi="Times New Roman" w:cs="Times New Roman"/>
                <w:color w:val="E97132" w:themeColor="accent2"/>
                <w:sz w:val="22"/>
                <w:szCs w:val="22"/>
              </w:rPr>
              <w:t>Underfitting established with low errors because it passed baseline threshold. Overfitting was established when differences was small between errors although one passed threshold.</w:t>
            </w:r>
          </w:p>
        </w:tc>
      </w:tr>
      <w:tr w:rsidR="00B1051E" w:rsidRPr="00D205EC" w14:paraId="701C6CD6" w14:textId="77777777" w:rsidTr="00B1051E">
        <w:trPr>
          <w:trHeight w:val="2967"/>
          <w:jc w:val="center"/>
        </w:trPr>
        <w:tc>
          <w:tcPr>
            <w:tcW w:w="1838" w:type="dxa"/>
            <w:vAlign w:val="center"/>
          </w:tcPr>
          <w:p w14:paraId="34AE64E4" w14:textId="65A3DD70" w:rsidR="00620CBC" w:rsidRPr="00D205EC" w:rsidRDefault="00620CBC"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 xml:space="preserve">Evaluation Plots and Visualisation </w:t>
            </w:r>
            <w:r w:rsidRPr="00D205EC">
              <w:rPr>
                <w:rFonts w:ascii="Times New Roman" w:hAnsi="Times New Roman" w:cs="Times New Roman"/>
                <w:b/>
                <w:bCs/>
                <w:i/>
                <w:iCs/>
                <w:color w:val="000000" w:themeColor="text1"/>
                <w:sz w:val="22"/>
                <w:szCs w:val="22"/>
              </w:rPr>
              <w:t>(True vs Predicted, Feature Importance, SHAP, Cost Complexity Pruning, PDP)</w:t>
            </w:r>
          </w:p>
        </w:tc>
        <w:tc>
          <w:tcPr>
            <w:tcW w:w="2410" w:type="dxa"/>
            <w:vAlign w:val="center"/>
          </w:tcPr>
          <w:p w14:paraId="2161403E" w14:textId="56522650" w:rsidR="00620CBC" w:rsidRPr="00D205EC" w:rsidRDefault="00620CBC"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All plots rendered without error, as expected.</w:t>
            </w:r>
          </w:p>
        </w:tc>
        <w:tc>
          <w:tcPr>
            <w:tcW w:w="2551" w:type="dxa"/>
            <w:vAlign w:val="center"/>
          </w:tcPr>
          <w:p w14:paraId="2AEA53F4" w14:textId="006CDE92" w:rsidR="00620CBC" w:rsidRPr="00D205EC" w:rsidRDefault="00620CBC"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 xml:space="preserve">All plots rendered for lower </w:t>
            </w:r>
            <w:proofErr w:type="spellStart"/>
            <w:r w:rsidRPr="00D205EC">
              <w:rPr>
                <w:rFonts w:ascii="Times New Roman" w:hAnsi="Times New Roman" w:cs="Times New Roman"/>
                <w:i/>
                <w:iCs/>
                <w:color w:val="4EA72E" w:themeColor="accent6"/>
                <w:sz w:val="22"/>
                <w:szCs w:val="22"/>
              </w:rPr>
              <w:t>max_depth</w:t>
            </w:r>
            <w:proofErr w:type="spellEnd"/>
            <w:r w:rsidRPr="00D205EC">
              <w:rPr>
                <w:rFonts w:ascii="Times New Roman" w:hAnsi="Times New Roman" w:cs="Times New Roman"/>
                <w:color w:val="4EA72E" w:themeColor="accent6"/>
                <w:sz w:val="22"/>
                <w:szCs w:val="22"/>
              </w:rPr>
              <w:t xml:space="preserve"> values. </w:t>
            </w:r>
            <w:r w:rsidRPr="00D205EC">
              <w:rPr>
                <w:rFonts w:ascii="Times New Roman" w:hAnsi="Times New Roman" w:cs="Times New Roman"/>
                <w:color w:val="C00000"/>
                <w:sz w:val="22"/>
                <w:szCs w:val="22"/>
              </w:rPr>
              <w:t xml:space="preserve">For </w:t>
            </w:r>
            <w:proofErr w:type="spellStart"/>
            <w:r w:rsidRPr="00D205EC">
              <w:rPr>
                <w:rFonts w:ascii="Times New Roman" w:hAnsi="Times New Roman" w:cs="Times New Roman"/>
                <w:i/>
                <w:iCs/>
                <w:color w:val="C00000"/>
                <w:sz w:val="22"/>
                <w:szCs w:val="22"/>
              </w:rPr>
              <w:t>max_depth</w:t>
            </w:r>
            <w:proofErr w:type="spellEnd"/>
            <w:r w:rsidRPr="00D205EC">
              <w:rPr>
                <w:rFonts w:ascii="Times New Roman" w:hAnsi="Times New Roman" w:cs="Times New Roman"/>
                <w:color w:val="C00000"/>
                <w:sz w:val="22"/>
                <w:szCs w:val="22"/>
              </w:rPr>
              <w:t xml:space="preserve"> 9-10 plots do not continue to render as expected.</w:t>
            </w:r>
          </w:p>
        </w:tc>
        <w:tc>
          <w:tcPr>
            <w:tcW w:w="2268" w:type="dxa"/>
            <w:vAlign w:val="center"/>
          </w:tcPr>
          <w:p w14:paraId="7AA391C7" w14:textId="62B9559B" w:rsidR="00620CBC" w:rsidRPr="00D205EC" w:rsidRDefault="00A2561B"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E97132" w:themeColor="accent2"/>
                <w:sz w:val="22"/>
                <w:szCs w:val="22"/>
              </w:rPr>
              <w:t xml:space="preserve">CCP pruned tree at times takes a very long time to load. </w:t>
            </w:r>
            <w:r w:rsidRPr="00D205EC">
              <w:rPr>
                <w:rFonts w:ascii="Times New Roman" w:hAnsi="Times New Roman" w:cs="Times New Roman"/>
                <w:color w:val="4EA72E" w:themeColor="accent6"/>
                <w:sz w:val="22"/>
                <w:szCs w:val="22"/>
              </w:rPr>
              <w:t>All other plots display without error as expected.</w:t>
            </w:r>
          </w:p>
        </w:tc>
      </w:tr>
      <w:tr w:rsidR="00B1051E" w:rsidRPr="00D205EC" w14:paraId="175090C6" w14:textId="77777777" w:rsidTr="00B1051E">
        <w:trPr>
          <w:jc w:val="center"/>
        </w:trPr>
        <w:tc>
          <w:tcPr>
            <w:tcW w:w="1838" w:type="dxa"/>
            <w:vAlign w:val="center"/>
          </w:tcPr>
          <w:p w14:paraId="524E2B74" w14:textId="22EF2456" w:rsidR="00A2561B" w:rsidRPr="00D205EC" w:rsidRDefault="00A2561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Cross Validation</w:t>
            </w:r>
          </w:p>
        </w:tc>
        <w:tc>
          <w:tcPr>
            <w:tcW w:w="2410" w:type="dxa"/>
            <w:vAlign w:val="center"/>
          </w:tcPr>
          <w:p w14:paraId="1BE5D763" w14:textId="514EB38A" w:rsidR="00A2561B" w:rsidRPr="00D205EC" w:rsidRDefault="00A2561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Cross validation with all k-fold values work. All scoring types display valid results.</w:t>
            </w:r>
          </w:p>
        </w:tc>
        <w:tc>
          <w:tcPr>
            <w:tcW w:w="2551" w:type="dxa"/>
            <w:vAlign w:val="center"/>
          </w:tcPr>
          <w:p w14:paraId="5B84A710" w14:textId="1EE28396" w:rsidR="00A2561B" w:rsidRPr="00D205EC" w:rsidRDefault="00A2561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All cross-validation inputs work as expected, displaying valid cross </w:t>
            </w:r>
            <w:proofErr w:type="spellStart"/>
            <w:r w:rsidRPr="00D205EC">
              <w:rPr>
                <w:rFonts w:ascii="Times New Roman" w:hAnsi="Times New Roman" w:cs="Times New Roman"/>
                <w:color w:val="4EA72E" w:themeColor="accent6"/>
                <w:sz w:val="22"/>
                <w:szCs w:val="22"/>
              </w:rPr>
              <w:t>val</w:t>
            </w:r>
            <w:proofErr w:type="spellEnd"/>
            <w:r w:rsidRPr="00D205EC">
              <w:rPr>
                <w:rFonts w:ascii="Times New Roman" w:hAnsi="Times New Roman" w:cs="Times New Roman"/>
                <w:color w:val="4EA72E" w:themeColor="accent6"/>
                <w:sz w:val="22"/>
                <w:szCs w:val="22"/>
              </w:rPr>
              <w:t xml:space="preserve"> results.</w:t>
            </w:r>
          </w:p>
        </w:tc>
        <w:tc>
          <w:tcPr>
            <w:tcW w:w="2268" w:type="dxa"/>
            <w:vAlign w:val="center"/>
          </w:tcPr>
          <w:p w14:paraId="0B09F033" w14:textId="2748FCCA" w:rsidR="00A2561B" w:rsidRPr="00D205EC" w:rsidRDefault="00A2561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Cross validation with all k-fold values work. All scoring types display valid results.</w:t>
            </w:r>
          </w:p>
        </w:tc>
      </w:tr>
      <w:tr w:rsidR="00A2561B" w:rsidRPr="00D205EC" w14:paraId="6B212A4E" w14:textId="77777777" w:rsidTr="00B1051E">
        <w:trPr>
          <w:jc w:val="center"/>
        </w:trPr>
        <w:tc>
          <w:tcPr>
            <w:tcW w:w="1838" w:type="dxa"/>
            <w:vAlign w:val="center"/>
          </w:tcPr>
          <w:p w14:paraId="3D853DEC" w14:textId="6018940F" w:rsidR="00A2561B" w:rsidRPr="00D205EC" w:rsidRDefault="00A2561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Grid Search CV</w:t>
            </w:r>
          </w:p>
        </w:tc>
        <w:tc>
          <w:tcPr>
            <w:tcW w:w="2410" w:type="dxa"/>
            <w:vAlign w:val="center"/>
          </w:tcPr>
          <w:p w14:paraId="3BA55C14" w14:textId="23A2438C" w:rsidR="00A2561B" w:rsidRPr="00D205EC" w:rsidRDefault="00A2561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Correct error handling, Grid search performance runs as expected</w:t>
            </w:r>
          </w:p>
        </w:tc>
        <w:tc>
          <w:tcPr>
            <w:tcW w:w="2551" w:type="dxa"/>
            <w:vAlign w:val="center"/>
          </w:tcPr>
          <w:p w14:paraId="51CA40D5" w14:textId="3706016B" w:rsidR="00A2561B" w:rsidRPr="00D205EC" w:rsidRDefault="00A2561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Correct error handling, when reached grid search performance runs as expected</w:t>
            </w:r>
          </w:p>
        </w:tc>
        <w:tc>
          <w:tcPr>
            <w:tcW w:w="2268" w:type="dxa"/>
            <w:vAlign w:val="center"/>
          </w:tcPr>
          <w:p w14:paraId="572615DA" w14:textId="106990F3" w:rsidR="00A2561B" w:rsidRPr="00D205EC" w:rsidRDefault="00A2561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When grid search cv does load, this works as expected.</w:t>
            </w:r>
          </w:p>
        </w:tc>
      </w:tr>
      <w:tr w:rsidR="00FD327B" w:rsidRPr="00D205EC" w14:paraId="72ABCB5D" w14:textId="77777777" w:rsidTr="00B1051E">
        <w:trPr>
          <w:jc w:val="center"/>
        </w:trPr>
        <w:tc>
          <w:tcPr>
            <w:tcW w:w="9067" w:type="dxa"/>
            <w:gridSpan w:val="4"/>
            <w:vAlign w:val="center"/>
          </w:tcPr>
          <w:p w14:paraId="091E839D" w14:textId="5BBDAB0B" w:rsidR="00FD327B" w:rsidRPr="00D205EC" w:rsidRDefault="00FD327B" w:rsidP="007412D1">
            <w:pPr>
              <w:jc w:val="center"/>
              <w:rPr>
                <w:rFonts w:ascii="Times New Roman" w:hAnsi="Times New Roman" w:cs="Times New Roman"/>
                <w:b/>
                <w:bCs/>
                <w:color w:val="000000" w:themeColor="text1"/>
              </w:rPr>
            </w:pPr>
            <w:r w:rsidRPr="00D205EC">
              <w:rPr>
                <w:rFonts w:ascii="Times New Roman" w:hAnsi="Times New Roman" w:cs="Times New Roman"/>
                <w:b/>
                <w:bCs/>
                <w:color w:val="000000" w:themeColor="text1"/>
              </w:rPr>
              <w:t>Classification Model</w:t>
            </w:r>
          </w:p>
        </w:tc>
      </w:tr>
      <w:tr w:rsidR="003318A9" w:rsidRPr="00D205EC" w14:paraId="2D91B0F5" w14:textId="77777777" w:rsidTr="00B1051E">
        <w:trPr>
          <w:jc w:val="center"/>
        </w:trPr>
        <w:tc>
          <w:tcPr>
            <w:tcW w:w="1838" w:type="dxa"/>
            <w:vAlign w:val="center"/>
          </w:tcPr>
          <w:p w14:paraId="43A5AADE" w14:textId="77777777"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lastRenderedPageBreak/>
              <w:t>Test Case</w:t>
            </w:r>
          </w:p>
        </w:tc>
        <w:tc>
          <w:tcPr>
            <w:tcW w:w="2410" w:type="dxa"/>
            <w:vAlign w:val="center"/>
          </w:tcPr>
          <w:p w14:paraId="4598D8B2" w14:textId="488B0678"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Iris</w:t>
            </w:r>
          </w:p>
        </w:tc>
        <w:tc>
          <w:tcPr>
            <w:tcW w:w="2551" w:type="dxa"/>
            <w:vAlign w:val="center"/>
          </w:tcPr>
          <w:p w14:paraId="13BDFA89" w14:textId="77777777"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Wine Quality</w:t>
            </w:r>
          </w:p>
        </w:tc>
        <w:tc>
          <w:tcPr>
            <w:tcW w:w="2268" w:type="dxa"/>
            <w:vAlign w:val="center"/>
          </w:tcPr>
          <w:p w14:paraId="7A411363" w14:textId="732097AD"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Breast Cancer</w:t>
            </w:r>
          </w:p>
        </w:tc>
      </w:tr>
      <w:tr w:rsidR="003318A9" w:rsidRPr="00D205EC" w14:paraId="7953EFEE" w14:textId="77777777" w:rsidTr="00B1051E">
        <w:trPr>
          <w:jc w:val="center"/>
        </w:trPr>
        <w:tc>
          <w:tcPr>
            <w:tcW w:w="1838" w:type="dxa"/>
            <w:vAlign w:val="center"/>
          </w:tcPr>
          <w:p w14:paraId="493E615F" w14:textId="77777777"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File Handling and Upload</w:t>
            </w:r>
          </w:p>
        </w:tc>
        <w:tc>
          <w:tcPr>
            <w:tcW w:w="2410" w:type="dxa"/>
            <w:vAlign w:val="center"/>
          </w:tcPr>
          <w:p w14:paraId="792A6674"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Handles uploading and saving as expected. </w:t>
            </w:r>
            <w:r w:rsidRPr="00D205EC">
              <w:rPr>
                <w:rFonts w:ascii="Times New Roman" w:hAnsi="Times New Roman" w:cs="Times New Roman"/>
                <w:color w:val="C00000"/>
                <w:sz w:val="22"/>
                <w:szCs w:val="22"/>
              </w:rPr>
              <w:t>Error is found when config file uploaded – replacing with new CSV file does not refresh.</w:t>
            </w:r>
          </w:p>
        </w:tc>
        <w:tc>
          <w:tcPr>
            <w:tcW w:w="2551" w:type="dxa"/>
            <w:vAlign w:val="center"/>
          </w:tcPr>
          <w:p w14:paraId="6AA97463"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Handles uploading and saving as expected. </w:t>
            </w:r>
            <w:r w:rsidRPr="00D205EC">
              <w:rPr>
                <w:rFonts w:ascii="Times New Roman" w:hAnsi="Times New Roman" w:cs="Times New Roman"/>
                <w:color w:val="C00000"/>
                <w:sz w:val="22"/>
                <w:szCs w:val="22"/>
              </w:rPr>
              <w:t>Error is found when config file uploaded – replacing with new CSV file does not refresh.</w:t>
            </w:r>
          </w:p>
        </w:tc>
        <w:tc>
          <w:tcPr>
            <w:tcW w:w="2268" w:type="dxa"/>
            <w:vAlign w:val="center"/>
          </w:tcPr>
          <w:p w14:paraId="01E2EABC"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Handles uploading and saving as expected. </w:t>
            </w:r>
            <w:r w:rsidRPr="00D205EC">
              <w:rPr>
                <w:rFonts w:ascii="Times New Roman" w:hAnsi="Times New Roman" w:cs="Times New Roman"/>
                <w:color w:val="C00000"/>
                <w:sz w:val="22"/>
                <w:szCs w:val="22"/>
              </w:rPr>
              <w:t>Error is found when config file uploaded – replacing with new CSV file does not refresh.</w:t>
            </w:r>
          </w:p>
        </w:tc>
      </w:tr>
      <w:tr w:rsidR="003318A9" w:rsidRPr="00D205EC" w14:paraId="6C68F4E0" w14:textId="77777777" w:rsidTr="00B1051E">
        <w:trPr>
          <w:jc w:val="center"/>
        </w:trPr>
        <w:tc>
          <w:tcPr>
            <w:tcW w:w="1838" w:type="dxa"/>
            <w:vAlign w:val="center"/>
          </w:tcPr>
          <w:p w14:paraId="2428822A" w14:textId="77777777"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Target Column Selection</w:t>
            </w:r>
          </w:p>
        </w:tc>
        <w:tc>
          <w:tcPr>
            <w:tcW w:w="2410" w:type="dxa"/>
            <w:vAlign w:val="center"/>
          </w:tcPr>
          <w:p w14:paraId="411643AC" w14:textId="107074A0" w:rsidR="00FD327B" w:rsidRPr="00D205EC" w:rsidRDefault="00FD327B"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Target column selection for categorical target variable works successfully</w:t>
            </w:r>
          </w:p>
        </w:tc>
        <w:tc>
          <w:tcPr>
            <w:tcW w:w="2551" w:type="dxa"/>
            <w:vAlign w:val="center"/>
          </w:tcPr>
          <w:p w14:paraId="0E2F0317" w14:textId="19C381CA"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Works as expected, </w:t>
            </w:r>
            <w:r w:rsidR="005437D3" w:rsidRPr="00D205EC">
              <w:rPr>
                <w:rFonts w:ascii="Times New Roman" w:hAnsi="Times New Roman" w:cs="Times New Roman"/>
                <w:color w:val="4EA72E" w:themeColor="accent6"/>
                <w:sz w:val="22"/>
                <w:szCs w:val="22"/>
              </w:rPr>
              <w:t xml:space="preserve">model defaults to </w:t>
            </w:r>
            <w:r w:rsidR="00E50A6E" w:rsidRPr="00D205EC">
              <w:rPr>
                <w:rFonts w:ascii="Times New Roman" w:hAnsi="Times New Roman" w:cs="Times New Roman"/>
                <w:color w:val="4EA72E" w:themeColor="accent6"/>
                <w:sz w:val="22"/>
                <w:szCs w:val="22"/>
              </w:rPr>
              <w:t>numerical,</w:t>
            </w:r>
            <w:r w:rsidR="005437D3" w:rsidRPr="00D205EC">
              <w:rPr>
                <w:rFonts w:ascii="Times New Roman" w:hAnsi="Times New Roman" w:cs="Times New Roman"/>
                <w:color w:val="4EA72E" w:themeColor="accent6"/>
                <w:sz w:val="22"/>
                <w:szCs w:val="22"/>
              </w:rPr>
              <w:t xml:space="preserve"> ‘quality’ </w:t>
            </w:r>
            <w:r w:rsidRPr="00D205EC">
              <w:rPr>
                <w:rFonts w:ascii="Times New Roman" w:hAnsi="Times New Roman" w:cs="Times New Roman"/>
                <w:color w:val="4EA72E" w:themeColor="accent6"/>
                <w:sz w:val="22"/>
                <w:szCs w:val="22"/>
              </w:rPr>
              <w:t>can be chosen as target column</w:t>
            </w:r>
          </w:p>
        </w:tc>
        <w:tc>
          <w:tcPr>
            <w:tcW w:w="2268" w:type="dxa"/>
            <w:vAlign w:val="center"/>
          </w:tcPr>
          <w:p w14:paraId="3C964885" w14:textId="68E9FD88" w:rsidR="00FD327B" w:rsidRPr="00D205EC" w:rsidRDefault="00E50A6E"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Works as expected, model defaults to numerical, ‘</w:t>
            </w:r>
            <w:r w:rsidRPr="00D205EC">
              <w:rPr>
                <w:rFonts w:ascii="Times New Roman" w:hAnsi="Times New Roman" w:cs="Times New Roman"/>
                <w:color w:val="4EA72E" w:themeColor="accent6"/>
                <w:sz w:val="22"/>
                <w:szCs w:val="22"/>
              </w:rPr>
              <w:t>diagnosis</w:t>
            </w:r>
            <w:r w:rsidRPr="00D205EC">
              <w:rPr>
                <w:rFonts w:ascii="Times New Roman" w:hAnsi="Times New Roman" w:cs="Times New Roman"/>
                <w:color w:val="4EA72E" w:themeColor="accent6"/>
                <w:sz w:val="22"/>
                <w:szCs w:val="22"/>
              </w:rPr>
              <w:t>’ can be chosen as target column</w:t>
            </w:r>
          </w:p>
        </w:tc>
      </w:tr>
      <w:tr w:rsidR="003318A9" w:rsidRPr="00D205EC" w14:paraId="02867159" w14:textId="77777777" w:rsidTr="00B1051E">
        <w:trPr>
          <w:jc w:val="center"/>
        </w:trPr>
        <w:tc>
          <w:tcPr>
            <w:tcW w:w="1838" w:type="dxa"/>
            <w:vAlign w:val="center"/>
          </w:tcPr>
          <w:p w14:paraId="1187180F" w14:textId="7D0FAF7E"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 xml:space="preserve">EDA Rendering </w:t>
            </w:r>
            <w:r w:rsidRPr="00D205EC">
              <w:rPr>
                <w:rFonts w:ascii="Times New Roman" w:hAnsi="Times New Roman" w:cs="Times New Roman"/>
                <w:b/>
                <w:bCs/>
                <w:i/>
                <w:iCs/>
                <w:color w:val="000000" w:themeColor="text1"/>
                <w:sz w:val="22"/>
                <w:szCs w:val="22"/>
              </w:rPr>
              <w:t>(</w:t>
            </w:r>
            <w:r w:rsidR="00E50A6E" w:rsidRPr="00D205EC">
              <w:rPr>
                <w:rFonts w:ascii="Times New Roman" w:hAnsi="Times New Roman" w:cs="Times New Roman"/>
                <w:b/>
                <w:bCs/>
                <w:i/>
                <w:iCs/>
                <w:color w:val="000000" w:themeColor="text1"/>
                <w:sz w:val="22"/>
                <w:szCs w:val="22"/>
              </w:rPr>
              <w:t>Feature Scatterplot Analysis</w:t>
            </w:r>
            <w:r w:rsidRPr="00D205EC">
              <w:rPr>
                <w:rFonts w:ascii="Times New Roman" w:hAnsi="Times New Roman" w:cs="Times New Roman"/>
                <w:b/>
                <w:bCs/>
                <w:i/>
                <w:iCs/>
                <w:color w:val="000000" w:themeColor="text1"/>
                <w:sz w:val="22"/>
                <w:szCs w:val="22"/>
              </w:rPr>
              <w:t>)</w:t>
            </w:r>
          </w:p>
        </w:tc>
        <w:tc>
          <w:tcPr>
            <w:tcW w:w="2410" w:type="dxa"/>
            <w:vAlign w:val="center"/>
          </w:tcPr>
          <w:p w14:paraId="06B2B378" w14:textId="49C13BA9"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Displays as expected</w:t>
            </w:r>
            <w:r w:rsidRPr="00D205EC">
              <w:rPr>
                <w:rFonts w:ascii="Times New Roman" w:hAnsi="Times New Roman" w:cs="Times New Roman"/>
                <w:color w:val="4EA72E" w:themeColor="accent6"/>
                <w:sz w:val="22"/>
                <w:szCs w:val="22"/>
              </w:rPr>
              <w:t xml:space="preserve">, user </w:t>
            </w:r>
            <w:r w:rsidR="00E50A6E" w:rsidRPr="00D205EC">
              <w:rPr>
                <w:rFonts w:ascii="Times New Roman" w:hAnsi="Times New Roman" w:cs="Times New Roman"/>
                <w:color w:val="4EA72E" w:themeColor="accent6"/>
                <w:sz w:val="22"/>
                <w:szCs w:val="22"/>
              </w:rPr>
              <w:t>can</w:t>
            </w:r>
            <w:r w:rsidRPr="00D205EC">
              <w:rPr>
                <w:rFonts w:ascii="Times New Roman" w:hAnsi="Times New Roman" w:cs="Times New Roman"/>
                <w:color w:val="4EA72E" w:themeColor="accent6"/>
                <w:sz w:val="22"/>
                <w:szCs w:val="22"/>
              </w:rPr>
              <w:t xml:space="preserve"> change axes features</w:t>
            </w:r>
          </w:p>
        </w:tc>
        <w:tc>
          <w:tcPr>
            <w:tcW w:w="2551" w:type="dxa"/>
            <w:vAlign w:val="center"/>
          </w:tcPr>
          <w:p w14:paraId="109BC908" w14:textId="111FE5F8"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Displays as expected</w:t>
            </w:r>
            <w:r w:rsidR="00E50A6E" w:rsidRPr="00D205EC">
              <w:rPr>
                <w:rFonts w:ascii="Times New Roman" w:hAnsi="Times New Roman" w:cs="Times New Roman"/>
                <w:color w:val="4EA72E" w:themeColor="accent6"/>
                <w:sz w:val="22"/>
                <w:szCs w:val="22"/>
              </w:rPr>
              <w:t>, user can change axes features</w:t>
            </w:r>
          </w:p>
        </w:tc>
        <w:tc>
          <w:tcPr>
            <w:tcW w:w="2268" w:type="dxa"/>
            <w:vAlign w:val="center"/>
          </w:tcPr>
          <w:p w14:paraId="437BE17E" w14:textId="050C6284"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Displays as expected</w:t>
            </w:r>
            <w:r w:rsidR="00E50A6E" w:rsidRPr="00D205EC">
              <w:rPr>
                <w:rFonts w:ascii="Times New Roman" w:hAnsi="Times New Roman" w:cs="Times New Roman"/>
                <w:color w:val="4EA72E" w:themeColor="accent6"/>
                <w:sz w:val="22"/>
                <w:szCs w:val="22"/>
              </w:rPr>
              <w:t>, user can change numerical axes features</w:t>
            </w:r>
          </w:p>
        </w:tc>
      </w:tr>
      <w:tr w:rsidR="003318A9" w:rsidRPr="00D205EC" w14:paraId="0A1AF6E8" w14:textId="77777777" w:rsidTr="00B1051E">
        <w:trPr>
          <w:trHeight w:val="2305"/>
          <w:jc w:val="center"/>
        </w:trPr>
        <w:tc>
          <w:tcPr>
            <w:tcW w:w="1838" w:type="dxa"/>
            <w:vAlign w:val="center"/>
          </w:tcPr>
          <w:p w14:paraId="7AB71D40" w14:textId="77777777"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 xml:space="preserve">Model Parameter Configuration </w:t>
            </w:r>
            <w:r w:rsidRPr="00D205EC">
              <w:rPr>
                <w:rFonts w:ascii="Times New Roman" w:hAnsi="Times New Roman" w:cs="Times New Roman"/>
                <w:b/>
                <w:bCs/>
                <w:i/>
                <w:iCs/>
                <w:color w:val="000000" w:themeColor="text1"/>
                <w:sz w:val="22"/>
                <w:szCs w:val="22"/>
              </w:rPr>
              <w:t>(</w:t>
            </w:r>
            <w:proofErr w:type="spellStart"/>
            <w:r w:rsidRPr="00D205EC">
              <w:rPr>
                <w:rFonts w:ascii="Times New Roman" w:hAnsi="Times New Roman" w:cs="Times New Roman"/>
                <w:b/>
                <w:bCs/>
                <w:i/>
                <w:iCs/>
                <w:color w:val="000000" w:themeColor="text1"/>
                <w:sz w:val="22"/>
                <w:szCs w:val="22"/>
              </w:rPr>
              <w:t>max_depth</w:t>
            </w:r>
            <w:proofErr w:type="spellEnd"/>
            <w:r w:rsidRPr="00D205EC">
              <w:rPr>
                <w:rFonts w:ascii="Times New Roman" w:hAnsi="Times New Roman" w:cs="Times New Roman"/>
                <w:b/>
                <w:bCs/>
                <w:i/>
                <w:iCs/>
                <w:color w:val="000000" w:themeColor="text1"/>
                <w:sz w:val="22"/>
                <w:szCs w:val="22"/>
              </w:rPr>
              <w:t xml:space="preserve">, </w:t>
            </w:r>
            <w:proofErr w:type="spellStart"/>
            <w:r w:rsidRPr="00D205EC">
              <w:rPr>
                <w:rFonts w:ascii="Times New Roman" w:hAnsi="Times New Roman" w:cs="Times New Roman"/>
                <w:b/>
                <w:bCs/>
                <w:i/>
                <w:iCs/>
                <w:color w:val="000000" w:themeColor="text1"/>
                <w:sz w:val="22"/>
                <w:szCs w:val="22"/>
              </w:rPr>
              <w:t>min_samples</w:t>
            </w:r>
            <w:proofErr w:type="spellEnd"/>
            <w:r w:rsidRPr="00D205EC">
              <w:rPr>
                <w:rFonts w:ascii="Times New Roman" w:hAnsi="Times New Roman" w:cs="Times New Roman"/>
                <w:b/>
                <w:bCs/>
                <w:i/>
                <w:iCs/>
                <w:color w:val="000000" w:themeColor="text1"/>
                <w:sz w:val="22"/>
                <w:szCs w:val="22"/>
              </w:rPr>
              <w:t xml:space="preserve">, split, criterion and </w:t>
            </w:r>
            <w:proofErr w:type="spellStart"/>
            <w:r w:rsidRPr="00D205EC">
              <w:rPr>
                <w:rFonts w:ascii="Times New Roman" w:hAnsi="Times New Roman" w:cs="Times New Roman"/>
                <w:b/>
                <w:bCs/>
                <w:i/>
                <w:iCs/>
                <w:color w:val="000000" w:themeColor="text1"/>
                <w:sz w:val="22"/>
                <w:szCs w:val="22"/>
              </w:rPr>
              <w:t>test_size</w:t>
            </w:r>
            <w:proofErr w:type="spellEnd"/>
            <w:r w:rsidRPr="00D205EC">
              <w:rPr>
                <w:rFonts w:ascii="Times New Roman" w:hAnsi="Times New Roman" w:cs="Times New Roman"/>
                <w:b/>
                <w:bCs/>
                <w:i/>
                <w:iCs/>
                <w:color w:val="000000" w:themeColor="text1"/>
                <w:sz w:val="22"/>
                <w:szCs w:val="22"/>
              </w:rPr>
              <w:t>)</w:t>
            </w:r>
          </w:p>
        </w:tc>
        <w:tc>
          <w:tcPr>
            <w:tcW w:w="2410" w:type="dxa"/>
            <w:vAlign w:val="center"/>
          </w:tcPr>
          <w:p w14:paraId="5DEA09C0"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Changes in configuration data observed and warnings displayed as expected. </w:t>
            </w:r>
            <w:r w:rsidRPr="00D205EC">
              <w:rPr>
                <w:rFonts w:ascii="Times New Roman" w:hAnsi="Times New Roman" w:cs="Times New Roman"/>
                <w:color w:val="E97132" w:themeColor="accent2"/>
                <w:sz w:val="22"/>
                <w:szCs w:val="22"/>
              </w:rPr>
              <w:t xml:space="preserve">No change is observed in score with </w:t>
            </w:r>
            <w:proofErr w:type="spellStart"/>
            <w:r w:rsidRPr="00D205EC">
              <w:rPr>
                <w:rFonts w:ascii="Times New Roman" w:hAnsi="Times New Roman" w:cs="Times New Roman"/>
                <w:i/>
                <w:iCs/>
                <w:color w:val="E97132" w:themeColor="accent2"/>
                <w:sz w:val="22"/>
                <w:szCs w:val="22"/>
              </w:rPr>
              <w:t>min_samples</w:t>
            </w:r>
            <w:proofErr w:type="spellEnd"/>
            <w:r w:rsidRPr="00D205EC">
              <w:rPr>
                <w:rFonts w:ascii="Times New Roman" w:hAnsi="Times New Roman" w:cs="Times New Roman"/>
                <w:color w:val="E97132" w:themeColor="accent2"/>
                <w:sz w:val="22"/>
                <w:szCs w:val="22"/>
              </w:rPr>
              <w:t xml:space="preserve"> update.</w:t>
            </w:r>
          </w:p>
        </w:tc>
        <w:tc>
          <w:tcPr>
            <w:tcW w:w="2551" w:type="dxa"/>
            <w:vAlign w:val="center"/>
          </w:tcPr>
          <w:p w14:paraId="7684F213"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Changes in configuration data observed and warnings displayed as expected. </w:t>
            </w:r>
            <w:r w:rsidRPr="00D205EC">
              <w:rPr>
                <w:rFonts w:ascii="Times New Roman" w:hAnsi="Times New Roman" w:cs="Times New Roman"/>
                <w:color w:val="E97132" w:themeColor="accent2"/>
                <w:sz w:val="22"/>
                <w:szCs w:val="22"/>
              </w:rPr>
              <w:t xml:space="preserve">No change is observed in score with </w:t>
            </w:r>
            <w:proofErr w:type="spellStart"/>
            <w:r w:rsidRPr="00D205EC">
              <w:rPr>
                <w:rFonts w:ascii="Times New Roman" w:hAnsi="Times New Roman" w:cs="Times New Roman"/>
                <w:i/>
                <w:iCs/>
                <w:color w:val="E97132" w:themeColor="accent2"/>
                <w:sz w:val="22"/>
                <w:szCs w:val="22"/>
              </w:rPr>
              <w:t>min_samples</w:t>
            </w:r>
            <w:proofErr w:type="spellEnd"/>
            <w:r w:rsidRPr="00D205EC">
              <w:rPr>
                <w:rFonts w:ascii="Times New Roman" w:hAnsi="Times New Roman" w:cs="Times New Roman"/>
                <w:color w:val="E97132" w:themeColor="accent2"/>
                <w:sz w:val="22"/>
                <w:szCs w:val="22"/>
              </w:rPr>
              <w:t xml:space="preserve"> update.</w:t>
            </w:r>
          </w:p>
        </w:tc>
        <w:tc>
          <w:tcPr>
            <w:tcW w:w="2268" w:type="dxa"/>
            <w:vAlign w:val="center"/>
          </w:tcPr>
          <w:p w14:paraId="6547AF3F"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 xml:space="preserve">Changes in configuration data observed and warnings displayed as expected. </w:t>
            </w:r>
            <w:r w:rsidRPr="00D205EC">
              <w:rPr>
                <w:rFonts w:ascii="Times New Roman" w:hAnsi="Times New Roman" w:cs="Times New Roman"/>
                <w:color w:val="E97132" w:themeColor="accent2"/>
                <w:sz w:val="22"/>
                <w:szCs w:val="22"/>
              </w:rPr>
              <w:t xml:space="preserve">No change is observed in score with </w:t>
            </w:r>
            <w:proofErr w:type="spellStart"/>
            <w:r w:rsidRPr="00D205EC">
              <w:rPr>
                <w:rFonts w:ascii="Times New Roman" w:hAnsi="Times New Roman" w:cs="Times New Roman"/>
                <w:i/>
                <w:iCs/>
                <w:color w:val="E97132" w:themeColor="accent2"/>
                <w:sz w:val="22"/>
                <w:szCs w:val="22"/>
              </w:rPr>
              <w:t>min_samples</w:t>
            </w:r>
            <w:proofErr w:type="spellEnd"/>
            <w:r w:rsidRPr="00D205EC">
              <w:rPr>
                <w:rFonts w:ascii="Times New Roman" w:hAnsi="Times New Roman" w:cs="Times New Roman"/>
                <w:color w:val="E97132" w:themeColor="accent2"/>
                <w:sz w:val="22"/>
                <w:szCs w:val="22"/>
              </w:rPr>
              <w:t xml:space="preserve"> update.</w:t>
            </w:r>
          </w:p>
        </w:tc>
      </w:tr>
      <w:tr w:rsidR="007412D1" w:rsidRPr="00D205EC" w14:paraId="67B3A2C3" w14:textId="77777777" w:rsidTr="00B1051E">
        <w:trPr>
          <w:jc w:val="center"/>
        </w:trPr>
        <w:tc>
          <w:tcPr>
            <w:tcW w:w="1838" w:type="dxa"/>
            <w:vAlign w:val="center"/>
          </w:tcPr>
          <w:p w14:paraId="477ECECA" w14:textId="77777777"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Feature Selection</w:t>
            </w:r>
          </w:p>
        </w:tc>
        <w:tc>
          <w:tcPr>
            <w:tcW w:w="2410" w:type="dxa"/>
            <w:vAlign w:val="center"/>
          </w:tcPr>
          <w:p w14:paraId="66CFF12C"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Plots displayed as expected, features are ordered by rank of importance</w:t>
            </w:r>
          </w:p>
        </w:tc>
        <w:tc>
          <w:tcPr>
            <w:tcW w:w="2551" w:type="dxa"/>
            <w:vAlign w:val="center"/>
          </w:tcPr>
          <w:p w14:paraId="5264245D"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Plots displayed as expected, features are ordered by rank of importance</w:t>
            </w:r>
          </w:p>
        </w:tc>
        <w:tc>
          <w:tcPr>
            <w:tcW w:w="2268" w:type="dxa"/>
            <w:vAlign w:val="center"/>
          </w:tcPr>
          <w:p w14:paraId="66D3D588"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Plots displayed as expected, features are ordered by rank of importance</w:t>
            </w:r>
          </w:p>
        </w:tc>
      </w:tr>
      <w:tr w:rsidR="007412D1" w:rsidRPr="00D205EC" w14:paraId="11F49C31" w14:textId="77777777" w:rsidTr="00B1051E">
        <w:trPr>
          <w:jc w:val="center"/>
        </w:trPr>
        <w:tc>
          <w:tcPr>
            <w:tcW w:w="1838" w:type="dxa"/>
            <w:vAlign w:val="center"/>
          </w:tcPr>
          <w:p w14:paraId="7178034E" w14:textId="04568485" w:rsidR="00FD327B" w:rsidRPr="00D205EC" w:rsidRDefault="00665708" w:rsidP="00665708">
            <w:pPr>
              <w:jc w:val="center"/>
              <w:rPr>
                <w:rFonts w:ascii="Times New Roman" w:hAnsi="Times New Roman" w:cs="Times New Roman"/>
                <w:b/>
                <w:bCs/>
                <w:color w:val="000000" w:themeColor="text1"/>
                <w:sz w:val="22"/>
                <w:szCs w:val="22"/>
              </w:rPr>
            </w:pPr>
            <w:proofErr w:type="spellStart"/>
            <w:r w:rsidRPr="00D205EC">
              <w:rPr>
                <w:rFonts w:ascii="Times New Roman" w:hAnsi="Times New Roman" w:cs="Times New Roman"/>
                <w:b/>
                <w:bCs/>
                <w:color w:val="000000" w:themeColor="text1"/>
                <w:sz w:val="22"/>
                <w:szCs w:val="22"/>
              </w:rPr>
              <w:t>Dtreeviz</w:t>
            </w:r>
            <w:proofErr w:type="spellEnd"/>
            <w:r w:rsidR="00FD327B" w:rsidRPr="00D205EC">
              <w:rPr>
                <w:rFonts w:ascii="Times New Roman" w:hAnsi="Times New Roman" w:cs="Times New Roman"/>
                <w:b/>
                <w:bCs/>
                <w:color w:val="000000" w:themeColor="text1"/>
                <w:sz w:val="22"/>
                <w:szCs w:val="22"/>
              </w:rPr>
              <w:t xml:space="preserve"> Visualisation</w:t>
            </w:r>
          </w:p>
        </w:tc>
        <w:tc>
          <w:tcPr>
            <w:tcW w:w="2410" w:type="dxa"/>
            <w:vAlign w:val="center"/>
          </w:tcPr>
          <w:p w14:paraId="2423B9D4"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All changes in configuration data successfully render updated visualisation</w:t>
            </w:r>
          </w:p>
        </w:tc>
        <w:tc>
          <w:tcPr>
            <w:tcW w:w="2551" w:type="dxa"/>
            <w:vAlign w:val="center"/>
          </w:tcPr>
          <w:p w14:paraId="099CC27A" w14:textId="11E89770" w:rsidR="00FD327B" w:rsidRPr="00D205EC" w:rsidRDefault="00FD327B" w:rsidP="003318A9">
            <w:pPr>
              <w:rPr>
                <w:rFonts w:ascii="Times New Roman" w:hAnsi="Times New Roman" w:cs="Times New Roman"/>
                <w:color w:val="FF0000"/>
                <w:sz w:val="22"/>
                <w:szCs w:val="22"/>
              </w:rPr>
            </w:pPr>
            <w:r w:rsidRPr="00D205EC">
              <w:rPr>
                <w:rFonts w:ascii="Times New Roman" w:hAnsi="Times New Roman" w:cs="Times New Roman"/>
                <w:color w:val="C00000"/>
                <w:sz w:val="22"/>
                <w:szCs w:val="22"/>
              </w:rPr>
              <w:t xml:space="preserve">Receive a </w:t>
            </w:r>
            <w:proofErr w:type="spellStart"/>
            <w:r w:rsidR="00665708" w:rsidRPr="00D205EC">
              <w:rPr>
                <w:rFonts w:ascii="Times New Roman" w:hAnsi="Times New Roman" w:cs="Times New Roman"/>
                <w:color w:val="C00000"/>
                <w:sz w:val="22"/>
                <w:szCs w:val="22"/>
              </w:rPr>
              <w:t>dtreeviz</w:t>
            </w:r>
            <w:proofErr w:type="spellEnd"/>
            <w:r w:rsidRPr="00D205EC">
              <w:rPr>
                <w:rFonts w:ascii="Times New Roman" w:hAnsi="Times New Roman" w:cs="Times New Roman"/>
                <w:color w:val="C00000"/>
                <w:sz w:val="22"/>
                <w:szCs w:val="22"/>
              </w:rPr>
              <w:t xml:space="preserve"> visualisation error</w:t>
            </w:r>
            <w:r w:rsidR="00E50A6E" w:rsidRPr="00D205EC">
              <w:rPr>
                <w:rFonts w:ascii="Times New Roman" w:hAnsi="Times New Roman" w:cs="Times New Roman"/>
                <w:color w:val="C00000"/>
                <w:sz w:val="22"/>
                <w:szCs w:val="22"/>
              </w:rPr>
              <w:t xml:space="preserve"> for </w:t>
            </w:r>
            <w:proofErr w:type="spellStart"/>
            <w:r w:rsidR="00E50A6E" w:rsidRPr="00D205EC">
              <w:rPr>
                <w:rFonts w:ascii="Times New Roman" w:hAnsi="Times New Roman" w:cs="Times New Roman"/>
                <w:color w:val="C00000"/>
                <w:sz w:val="22"/>
                <w:szCs w:val="22"/>
              </w:rPr>
              <w:t>max_depths</w:t>
            </w:r>
            <w:proofErr w:type="spellEnd"/>
            <w:r w:rsidR="00E50A6E" w:rsidRPr="00D205EC">
              <w:rPr>
                <w:rFonts w:ascii="Times New Roman" w:hAnsi="Times New Roman" w:cs="Times New Roman"/>
                <w:color w:val="C00000"/>
                <w:sz w:val="22"/>
                <w:szCs w:val="22"/>
              </w:rPr>
              <w:t xml:space="preserve"> &gt; 6.</w:t>
            </w:r>
          </w:p>
        </w:tc>
        <w:tc>
          <w:tcPr>
            <w:tcW w:w="2268" w:type="dxa"/>
            <w:vAlign w:val="center"/>
          </w:tcPr>
          <w:p w14:paraId="5DDD683C" w14:textId="13542741" w:rsidR="00FD327B" w:rsidRPr="00D205EC" w:rsidRDefault="00C74897"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All changes in configuration data successfully render updated visualisation, with some delay</w:t>
            </w:r>
          </w:p>
        </w:tc>
      </w:tr>
      <w:tr w:rsidR="003318A9" w:rsidRPr="00D205EC" w14:paraId="71BFEE2D" w14:textId="77777777" w:rsidTr="00B1051E">
        <w:trPr>
          <w:jc w:val="center"/>
        </w:trPr>
        <w:tc>
          <w:tcPr>
            <w:tcW w:w="1838" w:type="dxa"/>
            <w:vAlign w:val="center"/>
          </w:tcPr>
          <w:p w14:paraId="7018C7D5" w14:textId="77777777" w:rsidR="00C74897" w:rsidRPr="00D205EC" w:rsidRDefault="00C74897"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Model Scoring Metrics</w:t>
            </w:r>
          </w:p>
        </w:tc>
        <w:tc>
          <w:tcPr>
            <w:tcW w:w="2410" w:type="dxa"/>
            <w:vAlign w:val="center"/>
          </w:tcPr>
          <w:p w14:paraId="01B733E3" w14:textId="29378817" w:rsidR="00C74897" w:rsidRPr="00D205EC" w:rsidRDefault="00C74897"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Scoring shows good accuracy scores as expected. Overfitting model difficult to achieve due to size of dataset</w:t>
            </w:r>
          </w:p>
        </w:tc>
        <w:tc>
          <w:tcPr>
            <w:tcW w:w="2551" w:type="dxa"/>
            <w:vAlign w:val="center"/>
          </w:tcPr>
          <w:p w14:paraId="6C4E4887" w14:textId="09A41B50" w:rsidR="00C74897" w:rsidRPr="00D205EC" w:rsidRDefault="00C74897"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Overfitting and underfitting errors show correct messages displayed. Good model with accuracy &gt; 0.8 were not found, correct messaged was displayed in this case.</w:t>
            </w:r>
          </w:p>
        </w:tc>
        <w:tc>
          <w:tcPr>
            <w:tcW w:w="2268" w:type="dxa"/>
            <w:vAlign w:val="center"/>
          </w:tcPr>
          <w:p w14:paraId="124164AD" w14:textId="41E09B9C" w:rsidR="00C74897" w:rsidRPr="00D205EC" w:rsidRDefault="00C74897" w:rsidP="003318A9">
            <w:pPr>
              <w:rPr>
                <w:rFonts w:ascii="Times New Roman" w:hAnsi="Times New Roman" w:cs="Times New Roman"/>
                <w:color w:val="E97132" w:themeColor="accent2"/>
                <w:sz w:val="22"/>
                <w:szCs w:val="22"/>
              </w:rPr>
            </w:pPr>
            <w:proofErr w:type="spellStart"/>
            <w:r w:rsidRPr="00D205EC">
              <w:rPr>
                <w:rFonts w:ascii="Times New Roman" w:hAnsi="Times New Roman" w:cs="Times New Roman"/>
                <w:color w:val="E97132" w:themeColor="accent2"/>
                <w:sz w:val="22"/>
                <w:szCs w:val="22"/>
              </w:rPr>
              <w:t>Subjectvity</w:t>
            </w:r>
            <w:proofErr w:type="spellEnd"/>
            <w:r w:rsidRPr="00D205EC">
              <w:rPr>
                <w:rFonts w:ascii="Times New Roman" w:hAnsi="Times New Roman" w:cs="Times New Roman"/>
                <w:color w:val="E97132" w:themeColor="accent2"/>
                <w:sz w:val="22"/>
                <w:szCs w:val="22"/>
              </w:rPr>
              <w:t xml:space="preserve"> shown in overfitting scores. A good model fit showed 0.96 and 0.88 for training and test. The difference could possibly be established as overfitting.</w:t>
            </w:r>
          </w:p>
        </w:tc>
      </w:tr>
      <w:tr w:rsidR="007412D1" w:rsidRPr="00D205EC" w14:paraId="046FF548" w14:textId="77777777" w:rsidTr="00B1051E">
        <w:trPr>
          <w:jc w:val="center"/>
        </w:trPr>
        <w:tc>
          <w:tcPr>
            <w:tcW w:w="1838" w:type="dxa"/>
            <w:vAlign w:val="center"/>
          </w:tcPr>
          <w:p w14:paraId="6B21306D" w14:textId="5617D84A"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Evaluation Plots and Visualisation (</w:t>
            </w:r>
            <w:r w:rsidRPr="00D205EC">
              <w:rPr>
                <w:rFonts w:ascii="Times New Roman" w:hAnsi="Times New Roman" w:cs="Times New Roman"/>
                <w:b/>
                <w:bCs/>
                <w:color w:val="000000" w:themeColor="text1"/>
                <w:sz w:val="22"/>
                <w:szCs w:val="22"/>
              </w:rPr>
              <w:t>Confusion Matrix</w:t>
            </w:r>
            <w:r w:rsidRPr="00D205EC">
              <w:rPr>
                <w:rFonts w:ascii="Times New Roman" w:hAnsi="Times New Roman" w:cs="Times New Roman"/>
                <w:b/>
                <w:bCs/>
                <w:color w:val="000000" w:themeColor="text1"/>
                <w:sz w:val="22"/>
                <w:szCs w:val="22"/>
              </w:rPr>
              <w:t>, Feature Importance, Cost Complexity Pruning)</w:t>
            </w:r>
          </w:p>
        </w:tc>
        <w:tc>
          <w:tcPr>
            <w:tcW w:w="2410" w:type="dxa"/>
            <w:vAlign w:val="center"/>
          </w:tcPr>
          <w:p w14:paraId="734BBE01" w14:textId="77777777" w:rsidR="00FD327B" w:rsidRPr="00D205EC" w:rsidRDefault="00FD327B"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All plots rendered without error, as expected.</w:t>
            </w:r>
          </w:p>
        </w:tc>
        <w:tc>
          <w:tcPr>
            <w:tcW w:w="2551" w:type="dxa"/>
            <w:vAlign w:val="center"/>
          </w:tcPr>
          <w:p w14:paraId="3BC528AB" w14:textId="7E8C5E56" w:rsidR="00FD327B" w:rsidRPr="00D205EC" w:rsidRDefault="00FD327B"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 xml:space="preserve">All plots rendered for lower </w:t>
            </w:r>
            <w:proofErr w:type="spellStart"/>
            <w:r w:rsidRPr="00D205EC">
              <w:rPr>
                <w:rFonts w:ascii="Times New Roman" w:hAnsi="Times New Roman" w:cs="Times New Roman"/>
                <w:color w:val="4EA72E" w:themeColor="accent6"/>
                <w:sz w:val="22"/>
                <w:szCs w:val="22"/>
              </w:rPr>
              <w:t>max_depth</w:t>
            </w:r>
            <w:proofErr w:type="spellEnd"/>
            <w:r w:rsidRPr="00D205EC">
              <w:rPr>
                <w:rFonts w:ascii="Times New Roman" w:hAnsi="Times New Roman" w:cs="Times New Roman"/>
                <w:color w:val="4EA72E" w:themeColor="accent6"/>
                <w:sz w:val="22"/>
                <w:szCs w:val="22"/>
              </w:rPr>
              <w:t xml:space="preserve"> values</w:t>
            </w:r>
            <w:r w:rsidRPr="00D205EC">
              <w:rPr>
                <w:rFonts w:ascii="Times New Roman" w:hAnsi="Times New Roman" w:cs="Times New Roman"/>
                <w:color w:val="00B050"/>
                <w:sz w:val="22"/>
                <w:szCs w:val="22"/>
              </w:rPr>
              <w:t xml:space="preserve">. </w:t>
            </w:r>
            <w:r w:rsidRPr="00D205EC">
              <w:rPr>
                <w:rFonts w:ascii="Times New Roman" w:hAnsi="Times New Roman" w:cs="Times New Roman"/>
                <w:color w:val="C00000"/>
                <w:sz w:val="22"/>
                <w:szCs w:val="22"/>
              </w:rPr>
              <w:t xml:space="preserve">For </w:t>
            </w:r>
            <w:proofErr w:type="spellStart"/>
            <w:r w:rsidRPr="00D205EC">
              <w:rPr>
                <w:rFonts w:ascii="Times New Roman" w:hAnsi="Times New Roman" w:cs="Times New Roman"/>
                <w:color w:val="C00000"/>
                <w:sz w:val="22"/>
                <w:szCs w:val="22"/>
              </w:rPr>
              <w:t>max_depth</w:t>
            </w:r>
            <w:proofErr w:type="spellEnd"/>
            <w:r w:rsidRPr="00D205EC">
              <w:rPr>
                <w:rFonts w:ascii="Times New Roman" w:hAnsi="Times New Roman" w:cs="Times New Roman"/>
                <w:color w:val="C00000"/>
                <w:sz w:val="22"/>
                <w:szCs w:val="22"/>
              </w:rPr>
              <w:t xml:space="preserve"> </w:t>
            </w:r>
            <w:r w:rsidR="00E50A6E" w:rsidRPr="00D205EC">
              <w:rPr>
                <w:rFonts w:ascii="Times New Roman" w:hAnsi="Times New Roman" w:cs="Times New Roman"/>
                <w:color w:val="C00000"/>
                <w:sz w:val="22"/>
                <w:szCs w:val="22"/>
              </w:rPr>
              <w:t>6</w:t>
            </w:r>
            <w:r w:rsidRPr="00D205EC">
              <w:rPr>
                <w:rFonts w:ascii="Times New Roman" w:hAnsi="Times New Roman" w:cs="Times New Roman"/>
                <w:color w:val="C00000"/>
                <w:sz w:val="22"/>
                <w:szCs w:val="22"/>
              </w:rPr>
              <w:t>-10 plots do not continue to render as expected</w:t>
            </w:r>
            <w:r w:rsidR="00E50A6E" w:rsidRPr="00D205EC">
              <w:rPr>
                <w:rFonts w:ascii="Times New Roman" w:hAnsi="Times New Roman" w:cs="Times New Roman"/>
                <w:color w:val="C00000"/>
                <w:sz w:val="22"/>
                <w:szCs w:val="22"/>
              </w:rPr>
              <w:t xml:space="preserve"> without adequate error handling.</w:t>
            </w:r>
          </w:p>
        </w:tc>
        <w:tc>
          <w:tcPr>
            <w:tcW w:w="2268" w:type="dxa"/>
            <w:vAlign w:val="center"/>
          </w:tcPr>
          <w:p w14:paraId="15B60F27" w14:textId="2B37CC02" w:rsidR="00FD327B" w:rsidRPr="00D205EC" w:rsidRDefault="00FD327B"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All plots display without error as expected.</w:t>
            </w:r>
          </w:p>
        </w:tc>
      </w:tr>
      <w:tr w:rsidR="003318A9" w:rsidRPr="00D205EC" w14:paraId="5743349A" w14:textId="77777777" w:rsidTr="00B1051E">
        <w:trPr>
          <w:jc w:val="center"/>
        </w:trPr>
        <w:tc>
          <w:tcPr>
            <w:tcW w:w="1838" w:type="dxa"/>
            <w:vAlign w:val="center"/>
          </w:tcPr>
          <w:p w14:paraId="562181C7" w14:textId="77777777"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Cross Validation</w:t>
            </w:r>
          </w:p>
        </w:tc>
        <w:tc>
          <w:tcPr>
            <w:tcW w:w="2410" w:type="dxa"/>
            <w:vAlign w:val="center"/>
          </w:tcPr>
          <w:p w14:paraId="5E7C9917" w14:textId="46EB89DF" w:rsidR="00FD327B" w:rsidRPr="00D205EC" w:rsidRDefault="00FD327B"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 xml:space="preserve">Cross validation with all k-fold values work. </w:t>
            </w:r>
            <w:r w:rsidRPr="00D205EC">
              <w:rPr>
                <w:rFonts w:ascii="Times New Roman" w:hAnsi="Times New Roman" w:cs="Times New Roman"/>
                <w:color w:val="C00000"/>
                <w:sz w:val="22"/>
                <w:szCs w:val="22"/>
              </w:rPr>
              <w:t xml:space="preserve">Nan values found with </w:t>
            </w:r>
            <w:r w:rsidRPr="00D205EC">
              <w:rPr>
                <w:rFonts w:ascii="Times New Roman" w:hAnsi="Times New Roman" w:cs="Times New Roman"/>
                <w:color w:val="C00000"/>
                <w:sz w:val="22"/>
                <w:szCs w:val="22"/>
              </w:rPr>
              <w:t xml:space="preserve">‘f1’, ‘precision’, ‘recall’ This </w:t>
            </w:r>
            <w:r w:rsidRPr="00D205EC">
              <w:rPr>
                <w:rFonts w:ascii="Times New Roman" w:hAnsi="Times New Roman" w:cs="Times New Roman"/>
                <w:color w:val="C00000"/>
                <w:sz w:val="22"/>
                <w:szCs w:val="22"/>
              </w:rPr>
              <w:lastRenderedPageBreak/>
              <w:t>could be due to class imbalance. T</w:t>
            </w:r>
          </w:p>
        </w:tc>
        <w:tc>
          <w:tcPr>
            <w:tcW w:w="2551" w:type="dxa"/>
            <w:vAlign w:val="center"/>
          </w:tcPr>
          <w:p w14:paraId="6D09F379" w14:textId="707F1364" w:rsidR="00FD327B" w:rsidRPr="00D205EC" w:rsidRDefault="00E50A6E"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lastRenderedPageBreak/>
              <w:t>Cross validation with all k-fold values</w:t>
            </w:r>
            <w:r w:rsidRPr="00D205EC">
              <w:rPr>
                <w:rFonts w:ascii="Times New Roman" w:hAnsi="Times New Roman" w:cs="Times New Roman"/>
                <w:color w:val="4EA72E" w:themeColor="accent6"/>
                <w:sz w:val="22"/>
                <w:szCs w:val="22"/>
              </w:rPr>
              <w:t xml:space="preserve"> and scoring types</w:t>
            </w:r>
            <w:r w:rsidRPr="00D205EC">
              <w:rPr>
                <w:rFonts w:ascii="Times New Roman" w:hAnsi="Times New Roman" w:cs="Times New Roman"/>
                <w:color w:val="4EA72E" w:themeColor="accent6"/>
                <w:sz w:val="22"/>
                <w:szCs w:val="22"/>
              </w:rPr>
              <w:t xml:space="preserve"> work</w:t>
            </w:r>
            <w:r w:rsidRPr="00D205EC">
              <w:rPr>
                <w:rFonts w:ascii="Times New Roman" w:hAnsi="Times New Roman" w:cs="Times New Roman"/>
                <w:color w:val="4EA72E" w:themeColor="accent6"/>
                <w:sz w:val="22"/>
                <w:szCs w:val="22"/>
              </w:rPr>
              <w:t xml:space="preserve"> as expected</w:t>
            </w:r>
            <w:r w:rsidRPr="00D205EC">
              <w:rPr>
                <w:rFonts w:ascii="Times New Roman" w:hAnsi="Times New Roman" w:cs="Times New Roman"/>
                <w:color w:val="4EA72E" w:themeColor="accent6"/>
                <w:sz w:val="22"/>
                <w:szCs w:val="22"/>
              </w:rPr>
              <w:t>.</w:t>
            </w:r>
          </w:p>
        </w:tc>
        <w:tc>
          <w:tcPr>
            <w:tcW w:w="2268" w:type="dxa"/>
            <w:vAlign w:val="center"/>
          </w:tcPr>
          <w:p w14:paraId="31CE6D48" w14:textId="77777777" w:rsidR="00FD327B" w:rsidRPr="00D205EC" w:rsidRDefault="00FD327B"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Cross validation with all k-fold values work. All scoring types display valid results.</w:t>
            </w:r>
          </w:p>
        </w:tc>
      </w:tr>
      <w:tr w:rsidR="00FD327B" w:rsidRPr="00D205EC" w14:paraId="0EFB6B90" w14:textId="77777777" w:rsidTr="00B1051E">
        <w:trPr>
          <w:jc w:val="center"/>
        </w:trPr>
        <w:tc>
          <w:tcPr>
            <w:tcW w:w="1838" w:type="dxa"/>
            <w:vAlign w:val="center"/>
          </w:tcPr>
          <w:p w14:paraId="4845E2CB" w14:textId="77777777" w:rsidR="00FD327B" w:rsidRPr="00D205EC" w:rsidRDefault="00FD327B" w:rsidP="00665708">
            <w:pPr>
              <w:jc w:val="center"/>
              <w:rPr>
                <w:rFonts w:ascii="Times New Roman" w:hAnsi="Times New Roman" w:cs="Times New Roman"/>
                <w:b/>
                <w:bCs/>
                <w:color w:val="000000" w:themeColor="text1"/>
                <w:sz w:val="22"/>
                <w:szCs w:val="22"/>
              </w:rPr>
            </w:pPr>
            <w:r w:rsidRPr="00D205EC">
              <w:rPr>
                <w:rFonts w:ascii="Times New Roman" w:hAnsi="Times New Roman" w:cs="Times New Roman"/>
                <w:b/>
                <w:bCs/>
                <w:color w:val="000000" w:themeColor="text1"/>
                <w:sz w:val="22"/>
                <w:szCs w:val="22"/>
              </w:rPr>
              <w:t>Grid Search CV</w:t>
            </w:r>
          </w:p>
        </w:tc>
        <w:tc>
          <w:tcPr>
            <w:tcW w:w="2410" w:type="dxa"/>
            <w:vAlign w:val="center"/>
          </w:tcPr>
          <w:p w14:paraId="3C1A6056" w14:textId="77777777" w:rsidR="00FD327B" w:rsidRPr="00D205EC" w:rsidRDefault="00FD327B" w:rsidP="003318A9">
            <w:pPr>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Correct error handling, Grid search performance runs as expected</w:t>
            </w:r>
          </w:p>
        </w:tc>
        <w:tc>
          <w:tcPr>
            <w:tcW w:w="2551" w:type="dxa"/>
            <w:vAlign w:val="center"/>
          </w:tcPr>
          <w:p w14:paraId="5AEE8DDF" w14:textId="77777777" w:rsidR="00FD327B" w:rsidRPr="00D205EC" w:rsidRDefault="00FD327B" w:rsidP="003318A9">
            <w:pPr>
              <w:rPr>
                <w:rFonts w:ascii="Times New Roman" w:hAnsi="Times New Roman" w:cs="Times New Roman"/>
                <w:color w:val="4EA72E" w:themeColor="accent6"/>
                <w:sz w:val="22"/>
                <w:szCs w:val="22"/>
              </w:rPr>
            </w:pPr>
            <w:r w:rsidRPr="00D205EC">
              <w:rPr>
                <w:rFonts w:ascii="Times New Roman" w:hAnsi="Times New Roman" w:cs="Times New Roman"/>
                <w:color w:val="4EA72E" w:themeColor="accent6"/>
                <w:sz w:val="22"/>
                <w:szCs w:val="22"/>
              </w:rPr>
              <w:t>Correct error handling, when reached grid search performance runs as expected</w:t>
            </w:r>
          </w:p>
        </w:tc>
        <w:tc>
          <w:tcPr>
            <w:tcW w:w="2268" w:type="dxa"/>
            <w:vAlign w:val="center"/>
          </w:tcPr>
          <w:p w14:paraId="0CC57A8F" w14:textId="77777777" w:rsidR="00FD327B" w:rsidRPr="00D205EC" w:rsidRDefault="00FD327B" w:rsidP="0031511A">
            <w:pPr>
              <w:keepNext/>
              <w:rPr>
                <w:rFonts w:ascii="Times New Roman" w:hAnsi="Times New Roman" w:cs="Times New Roman"/>
                <w:color w:val="215E99" w:themeColor="text2" w:themeTint="BF"/>
                <w:sz w:val="22"/>
                <w:szCs w:val="22"/>
              </w:rPr>
            </w:pPr>
            <w:r w:rsidRPr="00D205EC">
              <w:rPr>
                <w:rFonts w:ascii="Times New Roman" w:hAnsi="Times New Roman" w:cs="Times New Roman"/>
                <w:color w:val="4EA72E" w:themeColor="accent6"/>
                <w:sz w:val="22"/>
                <w:szCs w:val="22"/>
              </w:rPr>
              <w:t>When grid search cv does load, this works as expected.</w:t>
            </w:r>
          </w:p>
        </w:tc>
      </w:tr>
    </w:tbl>
    <w:p w14:paraId="1F5C6AB2" w14:textId="59E6A36B" w:rsidR="00620CBC" w:rsidRPr="00D205EC" w:rsidRDefault="0031511A" w:rsidP="0031511A">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Table </w:t>
      </w:r>
      <w:r w:rsidRPr="00D205EC">
        <w:rPr>
          <w:rFonts w:ascii="Times New Roman" w:hAnsi="Times New Roman" w:cs="Times New Roman"/>
        </w:rPr>
        <w:fldChar w:fldCharType="begin"/>
      </w:r>
      <w:r w:rsidRPr="00D205EC">
        <w:rPr>
          <w:rFonts w:ascii="Times New Roman" w:hAnsi="Times New Roman" w:cs="Times New Roman"/>
        </w:rPr>
        <w:instrText xml:space="preserve"> SEQ Table \* ARABIC </w:instrText>
      </w:r>
      <w:r w:rsidRPr="00D205EC">
        <w:rPr>
          <w:rFonts w:ascii="Times New Roman" w:hAnsi="Times New Roman" w:cs="Times New Roman"/>
        </w:rPr>
        <w:fldChar w:fldCharType="separate"/>
      </w:r>
      <w:r w:rsidR="00DD2C64" w:rsidRPr="00D205EC">
        <w:rPr>
          <w:rFonts w:ascii="Times New Roman" w:hAnsi="Times New Roman" w:cs="Times New Roman"/>
          <w:noProof/>
        </w:rPr>
        <w:t>2</w:t>
      </w:r>
      <w:r w:rsidRPr="00D205EC">
        <w:rPr>
          <w:rFonts w:ascii="Times New Roman" w:hAnsi="Times New Roman" w:cs="Times New Roman"/>
        </w:rPr>
        <w:fldChar w:fldCharType="end"/>
      </w:r>
      <w:r w:rsidRPr="00D205EC">
        <w:rPr>
          <w:rFonts w:ascii="Times New Roman" w:hAnsi="Times New Roman" w:cs="Times New Roman"/>
        </w:rPr>
        <w:t>: Testing Matrix for Regression and Classification Models</w:t>
      </w:r>
    </w:p>
    <w:p w14:paraId="1A74BBC1" w14:textId="3793DDF9" w:rsidR="00620CBC" w:rsidRPr="00D205EC" w:rsidRDefault="009527E4"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This training matrix provides a high-level overview of the results gained from validation testing for each feature in the application. For both models, one of the main problems that arose with the upload configuration feature. Once this was uploaded, the user could not restart the page as expected by changing the CSV file, as the configurations that were loaded were still saved with previous dataset information. To fix this, error handling will need to be introduced to refresh saved variables in the configuration file on upload of a new CSV file. Another indication of a potential problem during testing was with the </w:t>
      </w:r>
      <w:proofErr w:type="spellStart"/>
      <w:r w:rsidRPr="00D205EC">
        <w:rPr>
          <w:rFonts w:ascii="Times New Roman" w:hAnsi="Times New Roman" w:cs="Times New Roman"/>
          <w:i/>
          <w:iCs/>
          <w:color w:val="215E99" w:themeColor="text2" w:themeTint="BF"/>
        </w:rPr>
        <w:t>min_samples_split</w:t>
      </w:r>
      <w:proofErr w:type="spellEnd"/>
      <w:r w:rsidRPr="00D205EC">
        <w:rPr>
          <w:rFonts w:ascii="Times New Roman" w:hAnsi="Times New Roman" w:cs="Times New Roman"/>
          <w:color w:val="215E99" w:themeColor="text2" w:themeTint="BF"/>
        </w:rPr>
        <w:t xml:space="preserve"> and </w:t>
      </w:r>
      <w:proofErr w:type="spellStart"/>
      <w:r w:rsidRPr="00D205EC">
        <w:rPr>
          <w:rFonts w:ascii="Times New Roman" w:hAnsi="Times New Roman" w:cs="Times New Roman"/>
          <w:i/>
          <w:iCs/>
          <w:color w:val="215E99" w:themeColor="text2" w:themeTint="BF"/>
        </w:rPr>
        <w:t>min_samples_leaf</w:t>
      </w:r>
      <w:proofErr w:type="spellEnd"/>
      <w:r w:rsidRPr="00D205EC">
        <w:rPr>
          <w:rFonts w:ascii="Times New Roman" w:hAnsi="Times New Roman" w:cs="Times New Roman"/>
          <w:color w:val="215E99" w:themeColor="text2" w:themeTint="BF"/>
        </w:rPr>
        <w:t xml:space="preserve"> values. As the values increased or decreased, no change in the scoring metrics were observed. This could be due to the size, or </w:t>
      </w:r>
      <w:r w:rsidR="00B01446" w:rsidRPr="00D205EC">
        <w:rPr>
          <w:rFonts w:ascii="Times New Roman" w:hAnsi="Times New Roman" w:cs="Times New Roman"/>
          <w:color w:val="215E99" w:themeColor="text2" w:themeTint="BF"/>
        </w:rPr>
        <w:t>characteristics</w:t>
      </w:r>
      <w:r w:rsidRPr="00D205EC">
        <w:rPr>
          <w:rFonts w:ascii="Times New Roman" w:hAnsi="Times New Roman" w:cs="Times New Roman"/>
          <w:color w:val="215E99" w:themeColor="text2" w:themeTint="BF"/>
        </w:rPr>
        <w:t xml:space="preserve"> of the datasets so further testing should be carried out to establish any bugs within the hyperparameters themselves.</w:t>
      </w:r>
    </w:p>
    <w:p w14:paraId="0007E485" w14:textId="77777777" w:rsidR="009C2C8B" w:rsidRPr="00D205EC" w:rsidRDefault="009C2C8B" w:rsidP="00D67AEA">
      <w:pPr>
        <w:rPr>
          <w:rFonts w:ascii="Times New Roman" w:hAnsi="Times New Roman" w:cs="Times New Roman"/>
          <w:color w:val="215E99" w:themeColor="text2" w:themeTint="BF"/>
        </w:rPr>
      </w:pPr>
    </w:p>
    <w:p w14:paraId="45B6644C" w14:textId="572C56D5" w:rsidR="009C2C8B" w:rsidRPr="00D205EC" w:rsidRDefault="009C2C8B"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For the Wine Quality dataset, </w:t>
      </w:r>
      <w:r w:rsidR="00B01446" w:rsidRPr="00D205EC">
        <w:rPr>
          <w:rFonts w:ascii="Times New Roman" w:hAnsi="Times New Roman" w:cs="Times New Roman"/>
          <w:color w:val="215E99" w:themeColor="text2" w:themeTint="BF"/>
        </w:rPr>
        <w:t xml:space="preserve">it was shown that high </w:t>
      </w:r>
      <w:proofErr w:type="spellStart"/>
      <w:r w:rsidR="00B01446" w:rsidRPr="00D205EC">
        <w:rPr>
          <w:rFonts w:ascii="Times New Roman" w:hAnsi="Times New Roman" w:cs="Times New Roman"/>
          <w:i/>
          <w:iCs/>
          <w:color w:val="215E99" w:themeColor="text2" w:themeTint="BF"/>
        </w:rPr>
        <w:t>max_depth</w:t>
      </w:r>
      <w:proofErr w:type="spellEnd"/>
      <w:r w:rsidR="00B01446" w:rsidRPr="00D205EC">
        <w:rPr>
          <w:rFonts w:ascii="Times New Roman" w:hAnsi="Times New Roman" w:cs="Times New Roman"/>
          <w:color w:val="215E99" w:themeColor="text2" w:themeTint="BF"/>
        </w:rPr>
        <w:t xml:space="preserve"> values caused incompatibility with the </w:t>
      </w:r>
      <w:proofErr w:type="spellStart"/>
      <w:r w:rsidR="00B1051E" w:rsidRPr="00D205EC">
        <w:rPr>
          <w:rFonts w:ascii="Times New Roman" w:hAnsi="Times New Roman" w:cs="Times New Roman"/>
          <w:color w:val="215E99" w:themeColor="text2" w:themeTint="BF"/>
        </w:rPr>
        <w:t>d</w:t>
      </w:r>
      <w:r w:rsidR="00665708" w:rsidRPr="00D205EC">
        <w:rPr>
          <w:rFonts w:ascii="Times New Roman" w:hAnsi="Times New Roman" w:cs="Times New Roman"/>
          <w:color w:val="215E99" w:themeColor="text2" w:themeTint="BF"/>
        </w:rPr>
        <w:t>treeviz</w:t>
      </w:r>
      <w:proofErr w:type="spellEnd"/>
      <w:r w:rsidR="00B01446" w:rsidRPr="00D205EC">
        <w:rPr>
          <w:rFonts w:ascii="Times New Roman" w:hAnsi="Times New Roman" w:cs="Times New Roman"/>
          <w:color w:val="215E99" w:themeColor="text2" w:themeTint="BF"/>
        </w:rPr>
        <w:t xml:space="preserve"> library</w:t>
      </w:r>
      <w:r w:rsidR="000E775C" w:rsidRPr="00D205EC">
        <w:rPr>
          <w:rFonts w:ascii="Times New Roman" w:hAnsi="Times New Roman" w:cs="Times New Roman"/>
          <w:color w:val="215E99" w:themeColor="text2" w:themeTint="BF"/>
        </w:rPr>
        <w:t xml:space="preserve"> for both the classification</w:t>
      </w:r>
      <w:r w:rsidR="007412D1" w:rsidRPr="00D205EC">
        <w:rPr>
          <w:rFonts w:ascii="Times New Roman" w:hAnsi="Times New Roman" w:cs="Times New Roman"/>
          <w:color w:val="215E99" w:themeColor="text2" w:themeTint="BF"/>
        </w:rPr>
        <w:t xml:space="preserve"> </w:t>
      </w:r>
      <w:r w:rsidR="000E775C" w:rsidRPr="00D205EC">
        <w:rPr>
          <w:rFonts w:ascii="Times New Roman" w:hAnsi="Times New Roman" w:cs="Times New Roman"/>
          <w:color w:val="215E99" w:themeColor="text2" w:themeTint="BF"/>
        </w:rPr>
        <w:t xml:space="preserve">(figure </w:t>
      </w:r>
      <w:r w:rsidR="007412D1" w:rsidRPr="00D205EC">
        <w:rPr>
          <w:rFonts w:ascii="Times New Roman" w:hAnsi="Times New Roman" w:cs="Times New Roman"/>
          <w:color w:val="215E99" w:themeColor="text2" w:themeTint="BF"/>
        </w:rPr>
        <w:t>6</w:t>
      </w:r>
      <w:r w:rsidR="000E775C" w:rsidRPr="00D205EC">
        <w:rPr>
          <w:rFonts w:ascii="Times New Roman" w:hAnsi="Times New Roman" w:cs="Times New Roman"/>
          <w:color w:val="215E99" w:themeColor="text2" w:themeTint="BF"/>
        </w:rPr>
        <w:t xml:space="preserve">) and regression model (figure </w:t>
      </w:r>
      <w:r w:rsidR="007412D1" w:rsidRPr="00D205EC">
        <w:rPr>
          <w:rFonts w:ascii="Times New Roman" w:hAnsi="Times New Roman" w:cs="Times New Roman"/>
          <w:color w:val="215E99" w:themeColor="text2" w:themeTint="BF"/>
        </w:rPr>
        <w:t>5</w:t>
      </w:r>
      <w:r w:rsidR="000E775C" w:rsidRPr="00D205EC">
        <w:rPr>
          <w:rFonts w:ascii="Times New Roman" w:hAnsi="Times New Roman" w:cs="Times New Roman"/>
          <w:color w:val="215E99" w:themeColor="text2" w:themeTint="BF"/>
        </w:rPr>
        <w:t xml:space="preserve">). More than likely, this was be caused by the incompatibility of the dataset with the library, with the errors being returned as internal library focussed errors. This error is a large bottleneck in the application as the visualisation of the tree structure is an integral part of the model evaluation. To assess the impact of this error, more datasets need to be tested, and extensive research into the library’s scripts should be analysed. If the error arises with many more, this could be a deciding factor on the effectiveness of the </w:t>
      </w:r>
      <w:proofErr w:type="spellStart"/>
      <w:r w:rsidR="00B1051E" w:rsidRPr="00D205EC">
        <w:rPr>
          <w:rFonts w:ascii="Times New Roman" w:hAnsi="Times New Roman" w:cs="Times New Roman"/>
          <w:color w:val="215E99" w:themeColor="text2" w:themeTint="BF"/>
        </w:rPr>
        <w:t>d</w:t>
      </w:r>
      <w:r w:rsidR="00665708" w:rsidRPr="00D205EC">
        <w:rPr>
          <w:rFonts w:ascii="Times New Roman" w:hAnsi="Times New Roman" w:cs="Times New Roman"/>
          <w:color w:val="215E99" w:themeColor="text2" w:themeTint="BF"/>
        </w:rPr>
        <w:t>treeviz</w:t>
      </w:r>
      <w:proofErr w:type="spellEnd"/>
      <w:r w:rsidR="000E775C" w:rsidRPr="00D205EC">
        <w:rPr>
          <w:rFonts w:ascii="Times New Roman" w:hAnsi="Times New Roman" w:cs="Times New Roman"/>
          <w:color w:val="215E99" w:themeColor="text2" w:themeTint="BF"/>
        </w:rPr>
        <w:t xml:space="preserve"> library in interactive decision tree building. </w:t>
      </w:r>
    </w:p>
    <w:p w14:paraId="7B5D159B" w14:textId="77777777" w:rsidR="000E775C" w:rsidRPr="00D205EC" w:rsidRDefault="000E775C" w:rsidP="00D67AEA">
      <w:pPr>
        <w:rPr>
          <w:rFonts w:ascii="Times New Roman" w:hAnsi="Times New Roman" w:cs="Times New Roman"/>
          <w:color w:val="215E99" w:themeColor="text2" w:themeTint="BF"/>
        </w:rPr>
      </w:pPr>
    </w:p>
    <w:p w14:paraId="741EE268" w14:textId="3A01D2B2" w:rsidR="009527E4" w:rsidRPr="00D205EC" w:rsidRDefault="000E775C"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For cross-validation scoring with the Iris dataset, it was found that </w:t>
      </w:r>
      <w:r w:rsidRPr="00D205EC">
        <w:rPr>
          <w:rFonts w:ascii="Times New Roman" w:hAnsi="Times New Roman" w:cs="Times New Roman"/>
          <w:i/>
          <w:iCs/>
          <w:color w:val="215E99" w:themeColor="text2" w:themeTint="BF"/>
        </w:rPr>
        <w:t>f1</w:t>
      </w:r>
      <w:r w:rsidRPr="00D205EC">
        <w:rPr>
          <w:rFonts w:ascii="Times New Roman" w:hAnsi="Times New Roman" w:cs="Times New Roman"/>
          <w:color w:val="215E99" w:themeColor="text2" w:themeTint="BF"/>
        </w:rPr>
        <w:t xml:space="preserve">, </w:t>
      </w:r>
      <w:r w:rsidRPr="00D205EC">
        <w:rPr>
          <w:rFonts w:ascii="Times New Roman" w:hAnsi="Times New Roman" w:cs="Times New Roman"/>
          <w:i/>
          <w:iCs/>
          <w:color w:val="215E99" w:themeColor="text2" w:themeTint="BF"/>
        </w:rPr>
        <w:t>precision</w:t>
      </w:r>
      <w:r w:rsidRPr="00D205EC">
        <w:rPr>
          <w:rFonts w:ascii="Times New Roman" w:hAnsi="Times New Roman" w:cs="Times New Roman"/>
          <w:color w:val="215E99" w:themeColor="text2" w:themeTint="BF"/>
        </w:rPr>
        <w:t xml:space="preserve"> and </w:t>
      </w:r>
      <w:r w:rsidRPr="00D205EC">
        <w:rPr>
          <w:rFonts w:ascii="Times New Roman" w:hAnsi="Times New Roman" w:cs="Times New Roman"/>
          <w:i/>
          <w:iCs/>
          <w:color w:val="215E99" w:themeColor="text2" w:themeTint="BF"/>
        </w:rPr>
        <w:t>recall</w:t>
      </w:r>
      <w:r w:rsidR="00B1051E" w:rsidRPr="00D205EC">
        <w:rPr>
          <w:rFonts w:ascii="Times New Roman" w:hAnsi="Times New Roman" w:cs="Times New Roman"/>
          <w:i/>
          <w:iCs/>
          <w:color w:val="215E99" w:themeColor="text2" w:themeTint="BF"/>
        </w:rPr>
        <w:t xml:space="preserve"> </w:t>
      </w:r>
      <w:r w:rsidRPr="00D205EC">
        <w:rPr>
          <w:rFonts w:ascii="Times New Roman" w:hAnsi="Times New Roman" w:cs="Times New Roman"/>
          <w:color w:val="215E99" w:themeColor="text2" w:themeTint="BF"/>
        </w:rPr>
        <w:t xml:space="preserve">scoring types returned nan values for each score. These methods </w:t>
      </w:r>
      <w:r w:rsidR="00BC4ED7" w:rsidRPr="00D205EC">
        <w:rPr>
          <w:rFonts w:ascii="Times New Roman" w:hAnsi="Times New Roman" w:cs="Times New Roman"/>
          <w:color w:val="215E99" w:themeColor="text2" w:themeTint="BF"/>
        </w:rPr>
        <w:t>are not</w:t>
      </w:r>
      <w:r w:rsidRPr="00D205EC">
        <w:rPr>
          <w:rFonts w:ascii="Times New Roman" w:hAnsi="Times New Roman" w:cs="Times New Roman"/>
          <w:color w:val="215E99" w:themeColor="text2" w:themeTint="BF"/>
        </w:rPr>
        <w:t xml:space="preserve"> intended to be used for multi-class classification scoring, which is why macro and weighted versions of these scoring exist. Due to this, </w:t>
      </w:r>
      <w:r w:rsidR="00BC4ED7" w:rsidRPr="00D205EC">
        <w:rPr>
          <w:rFonts w:ascii="Times New Roman" w:hAnsi="Times New Roman" w:cs="Times New Roman"/>
          <w:color w:val="215E99" w:themeColor="text2" w:themeTint="BF"/>
        </w:rPr>
        <w:t>an</w:t>
      </w:r>
      <w:r w:rsidRPr="00D205EC">
        <w:rPr>
          <w:rFonts w:ascii="Times New Roman" w:hAnsi="Times New Roman" w:cs="Times New Roman"/>
          <w:color w:val="215E99" w:themeColor="text2" w:themeTint="BF"/>
        </w:rPr>
        <w:t xml:space="preserve"> error handling exception should occur when class counts are greater than </w:t>
      </w:r>
      <w:r w:rsidR="0082077F" w:rsidRPr="00D205EC">
        <w:rPr>
          <w:rFonts w:ascii="Times New Roman" w:hAnsi="Times New Roman" w:cs="Times New Roman"/>
          <w:color w:val="215E99" w:themeColor="text2" w:themeTint="BF"/>
        </w:rPr>
        <w:t>two</w:t>
      </w:r>
      <w:r w:rsidRPr="00D205EC">
        <w:rPr>
          <w:rFonts w:ascii="Times New Roman" w:hAnsi="Times New Roman" w:cs="Times New Roman"/>
          <w:color w:val="215E99" w:themeColor="text2" w:themeTint="BF"/>
        </w:rPr>
        <w:t xml:space="preserve">.  </w:t>
      </w:r>
    </w:p>
    <w:p w14:paraId="0BB0A796" w14:textId="799B5564" w:rsidR="00B01446" w:rsidRPr="00D205EC" w:rsidRDefault="00B01446" w:rsidP="00D67AEA">
      <w:pPr>
        <w:rPr>
          <w:rFonts w:ascii="Times New Roman" w:hAnsi="Times New Roman" w:cs="Times New Roman"/>
          <w:color w:val="215E99" w:themeColor="text2" w:themeTint="BF"/>
        </w:rPr>
      </w:pPr>
    </w:p>
    <w:p w14:paraId="7DC774F7" w14:textId="638938C0" w:rsidR="00024898" w:rsidRPr="00D205EC" w:rsidRDefault="00165CA7"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During testing, </w:t>
      </w:r>
      <w:r w:rsidR="00024898" w:rsidRPr="00D205EC">
        <w:rPr>
          <w:rFonts w:ascii="Times New Roman" w:hAnsi="Times New Roman" w:cs="Times New Roman"/>
          <w:color w:val="215E99" w:themeColor="text2" w:themeTint="BF"/>
        </w:rPr>
        <w:t>some</w:t>
      </w:r>
      <w:r w:rsidRPr="00D205EC">
        <w:rPr>
          <w:rFonts w:ascii="Times New Roman" w:hAnsi="Times New Roman" w:cs="Times New Roman"/>
          <w:color w:val="215E99" w:themeColor="text2" w:themeTint="BF"/>
        </w:rPr>
        <w:t xml:space="preserve"> regression models struggle to de</w:t>
      </w:r>
      <w:r w:rsidR="00024898" w:rsidRPr="00D205EC">
        <w:rPr>
          <w:rFonts w:ascii="Times New Roman" w:hAnsi="Times New Roman" w:cs="Times New Roman"/>
          <w:color w:val="215E99" w:themeColor="text2" w:themeTint="BF"/>
        </w:rPr>
        <w:t>termine</w:t>
      </w:r>
      <w:r w:rsidRPr="00D205EC">
        <w:rPr>
          <w:rFonts w:ascii="Times New Roman" w:hAnsi="Times New Roman" w:cs="Times New Roman"/>
          <w:color w:val="215E99" w:themeColor="text2" w:themeTint="BF"/>
        </w:rPr>
        <w:t xml:space="preserve"> an underfitting model through the mean absolute error. </w:t>
      </w:r>
      <w:r w:rsidR="00024898" w:rsidRPr="00D205EC">
        <w:rPr>
          <w:rFonts w:ascii="Times New Roman" w:hAnsi="Times New Roman" w:cs="Times New Roman"/>
          <w:color w:val="215E99" w:themeColor="text2" w:themeTint="BF"/>
        </w:rPr>
        <w:t xml:space="preserve">To identify any under or overfitting seen in the data, any conclusions made from the error scores were compared to and supported using the ‘True vs Predicted’ plot. In some cases (particularly the California Housing data) very low training and test errors were found, indicating an accurate model. Although configurations and </w:t>
      </w:r>
      <w:proofErr w:type="spellStart"/>
      <w:r w:rsidR="00024898" w:rsidRPr="00D205EC">
        <w:rPr>
          <w:rFonts w:ascii="Times New Roman" w:hAnsi="Times New Roman" w:cs="Times New Roman"/>
          <w:i/>
          <w:iCs/>
          <w:color w:val="215E99" w:themeColor="text2" w:themeTint="BF"/>
        </w:rPr>
        <w:t>max_depth</w:t>
      </w:r>
      <w:proofErr w:type="spellEnd"/>
      <w:r w:rsidR="00024898" w:rsidRPr="00D205EC">
        <w:rPr>
          <w:rFonts w:ascii="Times New Roman" w:hAnsi="Times New Roman" w:cs="Times New Roman"/>
          <w:color w:val="215E99" w:themeColor="text2" w:themeTint="BF"/>
        </w:rPr>
        <w:t xml:space="preserve"> were changed to include low and high values, some values were relatively less accurate. Due to this, using the statistical threshold may not have been the best course of identifying an underfitting model, since all errors are relative to the dataset meaning low error scores for one model could mean less accurate results for others. In this case, other statistical measures should be calculated to help users better identify underfitting and overfitting with scores. </w:t>
      </w:r>
    </w:p>
    <w:p w14:paraId="30E044F1" w14:textId="77777777" w:rsidR="00165CA7" w:rsidRPr="00D205EC" w:rsidRDefault="00165CA7" w:rsidP="00D67AEA">
      <w:pPr>
        <w:rPr>
          <w:rFonts w:ascii="Times New Roman" w:hAnsi="Times New Roman" w:cs="Times New Roman"/>
          <w:color w:val="215E99" w:themeColor="text2" w:themeTint="BF"/>
        </w:rPr>
      </w:pPr>
    </w:p>
    <w:p w14:paraId="3A7A70F3" w14:textId="77777777" w:rsidR="000E775C" w:rsidRPr="00D205EC" w:rsidRDefault="00B01446" w:rsidP="000E775C">
      <w:pPr>
        <w:keepNext/>
        <w:rPr>
          <w:rFonts w:ascii="Times New Roman" w:hAnsi="Times New Roman" w:cs="Times New Roman"/>
        </w:rPr>
      </w:pPr>
      <w:r w:rsidRPr="00D205EC">
        <w:rPr>
          <w:rFonts w:ascii="Times New Roman" w:hAnsi="Times New Roman" w:cs="Times New Roman"/>
          <w:color w:val="215E99" w:themeColor="text2" w:themeTint="BF"/>
        </w:rPr>
        <w:lastRenderedPageBreak/>
        <w:drawing>
          <wp:inline distT="0" distB="0" distL="0" distR="0" wp14:anchorId="2F48A225" wp14:editId="0F09F7AD">
            <wp:extent cx="5629910" cy="1798320"/>
            <wp:effectExtent l="0" t="0" r="0" b="5080"/>
            <wp:docPr id="124125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50045" name="Picture 1" descr="A screenshot of a computer&#10;&#10;Description automatically generated"/>
                    <pic:cNvPicPr/>
                  </pic:nvPicPr>
                  <pic:blipFill rotWithShape="1">
                    <a:blip r:embed="rId11"/>
                    <a:srcRect l="886" t="3648" r="886" b="4135"/>
                    <a:stretch/>
                  </pic:blipFill>
                  <pic:spPr bwMode="auto">
                    <a:xfrm>
                      <a:off x="0" y="0"/>
                      <a:ext cx="5629910" cy="1798320"/>
                    </a:xfrm>
                    <a:prstGeom prst="rect">
                      <a:avLst/>
                    </a:prstGeom>
                    <a:ln>
                      <a:noFill/>
                    </a:ln>
                    <a:extLst>
                      <a:ext uri="{53640926-AAD7-44D8-BBD7-CCE9431645EC}">
                        <a14:shadowObscured xmlns:a14="http://schemas.microsoft.com/office/drawing/2010/main"/>
                      </a:ext>
                    </a:extLst>
                  </pic:spPr>
                </pic:pic>
              </a:graphicData>
            </a:graphic>
          </wp:inline>
        </w:drawing>
      </w:r>
    </w:p>
    <w:p w14:paraId="4AEB9B5C" w14:textId="012295E9" w:rsidR="009527E4" w:rsidRPr="00D205EC" w:rsidRDefault="000E775C" w:rsidP="000E775C">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Figure </w:t>
      </w:r>
      <w:r w:rsidRPr="00D205EC">
        <w:rPr>
          <w:rFonts w:ascii="Times New Roman" w:hAnsi="Times New Roman" w:cs="Times New Roman"/>
        </w:rPr>
        <w:fldChar w:fldCharType="begin"/>
      </w:r>
      <w:r w:rsidRPr="00D205EC">
        <w:rPr>
          <w:rFonts w:ascii="Times New Roman" w:hAnsi="Times New Roman" w:cs="Times New Roman"/>
        </w:rPr>
        <w:instrText xml:space="preserve"> SEQ Figure \* ARABIC </w:instrText>
      </w:r>
      <w:r w:rsidRPr="00D205EC">
        <w:rPr>
          <w:rFonts w:ascii="Times New Roman" w:hAnsi="Times New Roman" w:cs="Times New Roman"/>
        </w:rPr>
        <w:fldChar w:fldCharType="separate"/>
      </w:r>
      <w:r w:rsidR="00846A26" w:rsidRPr="00D205EC">
        <w:rPr>
          <w:rFonts w:ascii="Times New Roman" w:hAnsi="Times New Roman" w:cs="Times New Roman"/>
          <w:noProof/>
        </w:rPr>
        <w:t>5</w:t>
      </w:r>
      <w:r w:rsidRPr="00D205EC">
        <w:rPr>
          <w:rFonts w:ascii="Times New Roman" w:hAnsi="Times New Roman" w:cs="Times New Roman"/>
        </w:rPr>
        <w:fldChar w:fldCharType="end"/>
      </w:r>
      <w:r w:rsidRPr="00D205EC">
        <w:rPr>
          <w:rFonts w:ascii="Times New Roman" w:hAnsi="Times New Roman" w:cs="Times New Roman"/>
        </w:rPr>
        <w:t xml:space="preserve">: Regression model </w:t>
      </w:r>
      <w:proofErr w:type="spellStart"/>
      <w:r w:rsidR="00665708" w:rsidRPr="00D205EC">
        <w:rPr>
          <w:rFonts w:ascii="Times New Roman" w:hAnsi="Times New Roman" w:cs="Times New Roman"/>
        </w:rPr>
        <w:t>dtreeviz</w:t>
      </w:r>
      <w:proofErr w:type="spellEnd"/>
      <w:r w:rsidRPr="00D205EC">
        <w:rPr>
          <w:rFonts w:ascii="Times New Roman" w:hAnsi="Times New Roman" w:cs="Times New Roman"/>
        </w:rPr>
        <w:t xml:space="preserve"> error</w:t>
      </w:r>
    </w:p>
    <w:p w14:paraId="0EE13FFE" w14:textId="77777777" w:rsidR="000E775C" w:rsidRPr="00D205EC" w:rsidRDefault="00B01446" w:rsidP="000E775C">
      <w:pPr>
        <w:keepNext/>
        <w:rPr>
          <w:rFonts w:ascii="Times New Roman" w:hAnsi="Times New Roman" w:cs="Times New Roman"/>
        </w:rPr>
      </w:pPr>
      <w:r w:rsidRPr="00D205EC">
        <w:rPr>
          <w:rFonts w:ascii="Times New Roman" w:hAnsi="Times New Roman" w:cs="Times New Roman"/>
          <w:color w:val="215E99" w:themeColor="text2" w:themeTint="BF"/>
        </w:rPr>
        <w:drawing>
          <wp:inline distT="0" distB="0" distL="0" distR="0" wp14:anchorId="6F037210" wp14:editId="1DF752C8">
            <wp:extent cx="5731510" cy="1828165"/>
            <wp:effectExtent l="0" t="0" r="0" b="635"/>
            <wp:docPr id="920272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72271" name="Picture 1" descr="A screenshot of a computer&#10;&#10;Description automatically generated"/>
                    <pic:cNvPicPr/>
                  </pic:nvPicPr>
                  <pic:blipFill>
                    <a:blip r:embed="rId12"/>
                    <a:stretch>
                      <a:fillRect/>
                    </a:stretch>
                  </pic:blipFill>
                  <pic:spPr>
                    <a:xfrm>
                      <a:off x="0" y="0"/>
                      <a:ext cx="5731510" cy="1828165"/>
                    </a:xfrm>
                    <a:prstGeom prst="rect">
                      <a:avLst/>
                    </a:prstGeom>
                  </pic:spPr>
                </pic:pic>
              </a:graphicData>
            </a:graphic>
          </wp:inline>
        </w:drawing>
      </w:r>
    </w:p>
    <w:p w14:paraId="4DD3255F" w14:textId="233C2279" w:rsidR="00620CBC" w:rsidRPr="00D205EC" w:rsidRDefault="000E775C" w:rsidP="000E775C">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Figure </w:t>
      </w:r>
      <w:r w:rsidRPr="00D205EC">
        <w:rPr>
          <w:rFonts w:ascii="Times New Roman" w:hAnsi="Times New Roman" w:cs="Times New Roman"/>
        </w:rPr>
        <w:fldChar w:fldCharType="begin"/>
      </w:r>
      <w:r w:rsidRPr="00D205EC">
        <w:rPr>
          <w:rFonts w:ascii="Times New Roman" w:hAnsi="Times New Roman" w:cs="Times New Roman"/>
        </w:rPr>
        <w:instrText xml:space="preserve"> SEQ Figure \* ARABIC </w:instrText>
      </w:r>
      <w:r w:rsidRPr="00D205EC">
        <w:rPr>
          <w:rFonts w:ascii="Times New Roman" w:hAnsi="Times New Roman" w:cs="Times New Roman"/>
        </w:rPr>
        <w:fldChar w:fldCharType="separate"/>
      </w:r>
      <w:r w:rsidR="00846A26" w:rsidRPr="00D205EC">
        <w:rPr>
          <w:rFonts w:ascii="Times New Roman" w:hAnsi="Times New Roman" w:cs="Times New Roman"/>
          <w:noProof/>
        </w:rPr>
        <w:t>6</w:t>
      </w:r>
      <w:r w:rsidRPr="00D205EC">
        <w:rPr>
          <w:rFonts w:ascii="Times New Roman" w:hAnsi="Times New Roman" w:cs="Times New Roman"/>
        </w:rPr>
        <w:fldChar w:fldCharType="end"/>
      </w:r>
      <w:r w:rsidRPr="00D205EC">
        <w:rPr>
          <w:rFonts w:ascii="Times New Roman" w:hAnsi="Times New Roman" w:cs="Times New Roman"/>
        </w:rPr>
        <w:t xml:space="preserve">: Classification model </w:t>
      </w:r>
      <w:proofErr w:type="spellStart"/>
      <w:r w:rsidR="00665708" w:rsidRPr="00D205EC">
        <w:rPr>
          <w:rFonts w:ascii="Times New Roman" w:hAnsi="Times New Roman" w:cs="Times New Roman"/>
        </w:rPr>
        <w:t>dtreeviz</w:t>
      </w:r>
      <w:proofErr w:type="spellEnd"/>
      <w:r w:rsidRPr="00D205EC">
        <w:rPr>
          <w:rFonts w:ascii="Times New Roman" w:hAnsi="Times New Roman" w:cs="Times New Roman"/>
        </w:rPr>
        <w:t xml:space="preserve"> error</w:t>
      </w:r>
    </w:p>
    <w:p w14:paraId="61308EFA" w14:textId="77777777" w:rsidR="00620CBC" w:rsidRPr="00D205EC" w:rsidRDefault="00620CBC" w:rsidP="00D67AEA">
      <w:pPr>
        <w:rPr>
          <w:rFonts w:ascii="Times New Roman" w:hAnsi="Times New Roman" w:cs="Times New Roman"/>
          <w:color w:val="215E99" w:themeColor="text2" w:themeTint="BF"/>
        </w:rPr>
      </w:pPr>
    </w:p>
    <w:p w14:paraId="30E21E73" w14:textId="485C8DD5" w:rsidR="00620CBC" w:rsidRPr="00D205EC" w:rsidRDefault="00024898" w:rsidP="00D67AEA">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Performance Testing</w:t>
      </w:r>
    </w:p>
    <w:p w14:paraId="55B4E0D9" w14:textId="04257E47" w:rsidR="00620CBC" w:rsidRPr="00D205EC" w:rsidRDefault="00165CA7"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What was apparent during validation testing is that larger datasets</w:t>
      </w:r>
      <w:r w:rsidR="00024898" w:rsidRPr="00D205EC">
        <w:rPr>
          <w:rFonts w:ascii="Times New Roman" w:hAnsi="Times New Roman" w:cs="Times New Roman"/>
          <w:color w:val="215E99" w:themeColor="text2" w:themeTint="BF"/>
        </w:rPr>
        <w:t xml:space="preserve"> such as the California Housing dataset</w:t>
      </w:r>
      <w:r w:rsidRPr="00D205EC">
        <w:rPr>
          <w:rFonts w:ascii="Times New Roman" w:hAnsi="Times New Roman" w:cs="Times New Roman"/>
          <w:color w:val="215E99" w:themeColor="text2" w:themeTint="BF"/>
        </w:rPr>
        <w:t xml:space="preserve"> and large </w:t>
      </w:r>
      <w:proofErr w:type="spellStart"/>
      <w:r w:rsidRPr="00D205EC">
        <w:rPr>
          <w:rFonts w:ascii="Times New Roman" w:hAnsi="Times New Roman" w:cs="Times New Roman"/>
          <w:i/>
          <w:iCs/>
          <w:color w:val="215E99" w:themeColor="text2" w:themeTint="BF"/>
        </w:rPr>
        <w:t>max_depth</w:t>
      </w:r>
      <w:proofErr w:type="spellEnd"/>
      <w:r w:rsidRPr="00D205EC">
        <w:rPr>
          <w:rFonts w:ascii="Times New Roman" w:hAnsi="Times New Roman" w:cs="Times New Roman"/>
          <w:color w:val="215E99" w:themeColor="text2" w:themeTint="BF"/>
        </w:rPr>
        <w:t xml:space="preserve"> values</w:t>
      </w:r>
      <w:r w:rsidR="00024898" w:rsidRPr="00D205EC">
        <w:rPr>
          <w:rFonts w:ascii="Times New Roman" w:hAnsi="Times New Roman" w:cs="Times New Roman"/>
          <w:color w:val="215E99" w:themeColor="text2" w:themeTint="BF"/>
        </w:rPr>
        <w:t xml:space="preserve"> effect the </w:t>
      </w:r>
      <w:r w:rsidRPr="00D205EC">
        <w:rPr>
          <w:rFonts w:ascii="Times New Roman" w:hAnsi="Times New Roman" w:cs="Times New Roman"/>
          <w:color w:val="215E99" w:themeColor="text2" w:themeTint="BF"/>
        </w:rPr>
        <w:t>load times for plots and the decision tree visualisation</w:t>
      </w:r>
      <w:r w:rsidR="00024898" w:rsidRPr="00D205EC">
        <w:rPr>
          <w:rFonts w:ascii="Times New Roman" w:hAnsi="Times New Roman" w:cs="Times New Roman"/>
          <w:color w:val="215E99" w:themeColor="text2" w:themeTint="BF"/>
        </w:rPr>
        <w:t>s</w:t>
      </w:r>
      <w:r w:rsidRPr="00D205EC">
        <w:rPr>
          <w:rFonts w:ascii="Times New Roman" w:hAnsi="Times New Roman" w:cs="Times New Roman"/>
          <w:color w:val="215E99" w:themeColor="text2" w:themeTint="BF"/>
        </w:rPr>
        <w:t xml:space="preserve">. </w:t>
      </w:r>
      <w:r w:rsidR="009C2C8B" w:rsidRPr="00D205EC">
        <w:rPr>
          <w:rFonts w:ascii="Times New Roman" w:hAnsi="Times New Roman" w:cs="Times New Roman"/>
          <w:color w:val="215E99" w:themeColor="text2" w:themeTint="BF"/>
        </w:rPr>
        <w:t xml:space="preserve">Performance testing </w:t>
      </w:r>
      <w:r w:rsidRPr="00D205EC">
        <w:rPr>
          <w:rFonts w:ascii="Times New Roman" w:hAnsi="Times New Roman" w:cs="Times New Roman"/>
          <w:color w:val="215E99" w:themeColor="text2" w:themeTint="BF"/>
        </w:rPr>
        <w:t xml:space="preserve">was used </w:t>
      </w:r>
      <w:r w:rsidR="009C2C8B" w:rsidRPr="00D205EC">
        <w:rPr>
          <w:rFonts w:ascii="Times New Roman" w:hAnsi="Times New Roman" w:cs="Times New Roman"/>
          <w:color w:val="215E99" w:themeColor="text2" w:themeTint="BF"/>
        </w:rPr>
        <w:t xml:space="preserve">to measure how the size of the decision tree structure and the dataset affects the loading times within the web application. This was used to assess if a web application is the best approach in creating an interactive decision tree builder. </w:t>
      </w:r>
      <w:r w:rsidR="00B01446" w:rsidRPr="00D205EC">
        <w:rPr>
          <w:rFonts w:ascii="Times New Roman" w:hAnsi="Times New Roman" w:cs="Times New Roman"/>
          <w:color w:val="215E99" w:themeColor="text2" w:themeTint="BF"/>
        </w:rPr>
        <w:t>From</w:t>
      </w:r>
      <w:r w:rsidR="00A067F6" w:rsidRPr="00D205EC">
        <w:rPr>
          <w:rFonts w:ascii="Times New Roman" w:hAnsi="Times New Roman" w:cs="Times New Roman"/>
          <w:color w:val="215E99" w:themeColor="text2" w:themeTint="BF"/>
        </w:rPr>
        <w:t xml:space="preserve"> calculating the </w:t>
      </w:r>
      <w:r w:rsidR="00B01446" w:rsidRPr="00D205EC">
        <w:rPr>
          <w:rFonts w:ascii="Times New Roman" w:hAnsi="Times New Roman" w:cs="Times New Roman"/>
          <w:color w:val="215E99" w:themeColor="text2" w:themeTint="BF"/>
        </w:rPr>
        <w:t xml:space="preserve">time taken </w:t>
      </w:r>
      <w:r w:rsidR="00A067F6" w:rsidRPr="00D205EC">
        <w:rPr>
          <w:rFonts w:ascii="Times New Roman" w:hAnsi="Times New Roman" w:cs="Times New Roman"/>
          <w:color w:val="215E99" w:themeColor="text2" w:themeTint="BF"/>
        </w:rPr>
        <w:t xml:space="preserve">to completely render all features within the application, it was found that there </w:t>
      </w:r>
      <w:r w:rsidR="00B01446" w:rsidRPr="00D205EC">
        <w:rPr>
          <w:rFonts w:ascii="Times New Roman" w:hAnsi="Times New Roman" w:cs="Times New Roman"/>
          <w:color w:val="215E99" w:themeColor="text2" w:themeTint="BF"/>
        </w:rPr>
        <w:t>was</w:t>
      </w:r>
      <w:r w:rsidR="00A067F6" w:rsidRPr="00D205EC">
        <w:rPr>
          <w:rFonts w:ascii="Times New Roman" w:hAnsi="Times New Roman" w:cs="Times New Roman"/>
          <w:color w:val="215E99" w:themeColor="text2" w:themeTint="BF"/>
        </w:rPr>
        <w:t xml:space="preserve"> a clear correlation between the dataset size, </w:t>
      </w:r>
      <w:proofErr w:type="spellStart"/>
      <w:r w:rsidR="00A067F6" w:rsidRPr="00D205EC">
        <w:rPr>
          <w:rFonts w:ascii="Times New Roman" w:hAnsi="Times New Roman" w:cs="Times New Roman"/>
          <w:i/>
          <w:iCs/>
          <w:color w:val="215E99" w:themeColor="text2" w:themeTint="BF"/>
        </w:rPr>
        <w:t>max_depth</w:t>
      </w:r>
      <w:proofErr w:type="spellEnd"/>
      <w:r w:rsidR="00A067F6" w:rsidRPr="00D205EC">
        <w:rPr>
          <w:rFonts w:ascii="Times New Roman" w:hAnsi="Times New Roman" w:cs="Times New Roman"/>
          <w:color w:val="215E99" w:themeColor="text2" w:themeTint="BF"/>
        </w:rPr>
        <w:t xml:space="preserve"> value and the time it takes to load the application</w:t>
      </w:r>
      <w:r w:rsidR="00024898" w:rsidRPr="00D205EC">
        <w:rPr>
          <w:rFonts w:ascii="Times New Roman" w:hAnsi="Times New Roman" w:cs="Times New Roman"/>
          <w:color w:val="215E99" w:themeColor="text2" w:themeTint="BF"/>
        </w:rPr>
        <w:t>, with larger values and size creating longer loading times.</w:t>
      </w:r>
    </w:p>
    <w:p w14:paraId="54998FF7" w14:textId="1B7A89E3" w:rsidR="007412D1" w:rsidRPr="00D205EC" w:rsidRDefault="007412D1" w:rsidP="007412D1">
      <w:pPr>
        <w:pStyle w:val="Caption"/>
        <w:keepNext/>
        <w:jc w:val="center"/>
        <w:rPr>
          <w:rFonts w:ascii="Times New Roman" w:hAnsi="Times New Roman" w:cs="Times New Roman"/>
        </w:rPr>
      </w:pPr>
    </w:p>
    <w:tbl>
      <w:tblPr>
        <w:tblStyle w:val="TableGrid"/>
        <w:tblW w:w="9254" w:type="dxa"/>
        <w:tblLayout w:type="fixed"/>
        <w:tblLook w:val="04A0" w:firstRow="1" w:lastRow="0" w:firstColumn="1" w:lastColumn="0" w:noHBand="0" w:noVBand="1"/>
      </w:tblPr>
      <w:tblGrid>
        <w:gridCol w:w="1413"/>
        <w:gridCol w:w="2723"/>
        <w:gridCol w:w="2558"/>
        <w:gridCol w:w="2560"/>
      </w:tblGrid>
      <w:tr w:rsidR="00E707A6" w:rsidRPr="00D205EC" w14:paraId="0CE5B149" w14:textId="77777777" w:rsidTr="00E707A6">
        <w:tc>
          <w:tcPr>
            <w:tcW w:w="9254" w:type="dxa"/>
            <w:gridSpan w:val="4"/>
          </w:tcPr>
          <w:p w14:paraId="3A3E8E4B" w14:textId="77777777" w:rsidR="00E707A6" w:rsidRPr="00D205EC" w:rsidRDefault="00E707A6" w:rsidP="0008556A">
            <w:pPr>
              <w:jc w:val="center"/>
              <w:rPr>
                <w:rFonts w:ascii="Times New Roman" w:hAnsi="Times New Roman" w:cs="Times New Roman"/>
                <w:b/>
                <w:bCs/>
                <w:color w:val="000000" w:themeColor="text1"/>
              </w:rPr>
            </w:pPr>
            <w:r w:rsidRPr="00D205EC">
              <w:rPr>
                <w:rFonts w:ascii="Times New Roman" w:hAnsi="Times New Roman" w:cs="Times New Roman"/>
                <w:b/>
                <w:bCs/>
                <w:color w:val="000000" w:themeColor="text1"/>
              </w:rPr>
              <w:t>Classification Model – Performance Testing</w:t>
            </w:r>
          </w:p>
        </w:tc>
      </w:tr>
      <w:tr w:rsidR="00E707A6" w:rsidRPr="00D205EC" w14:paraId="79D90AA8" w14:textId="77777777" w:rsidTr="00B1051E">
        <w:tc>
          <w:tcPr>
            <w:tcW w:w="1413" w:type="dxa"/>
          </w:tcPr>
          <w:p w14:paraId="62CEEF6C"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Dataset name</w:t>
            </w:r>
          </w:p>
        </w:tc>
        <w:tc>
          <w:tcPr>
            <w:tcW w:w="2723" w:type="dxa"/>
          </w:tcPr>
          <w:p w14:paraId="37C3DB06"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Load_times</w:t>
            </w:r>
            <w:proofErr w:type="spellEnd"/>
            <w:r w:rsidRPr="00D205EC">
              <w:rPr>
                <w:rFonts w:ascii="Times New Roman" w:hAnsi="Times New Roman" w:cs="Times New Roman"/>
                <w:b/>
                <w:bCs/>
                <w:color w:val="000000" w:themeColor="text1"/>
              </w:rPr>
              <w:t xml:space="preserve"> (s): </w:t>
            </w:r>
            <w:proofErr w:type="spellStart"/>
            <w:r w:rsidRPr="00D205EC">
              <w:rPr>
                <w:rFonts w:ascii="Times New Roman" w:hAnsi="Times New Roman" w:cs="Times New Roman"/>
                <w:b/>
                <w:bCs/>
                <w:color w:val="000000" w:themeColor="text1"/>
              </w:rPr>
              <w:t>Max_depth</w:t>
            </w:r>
            <w:proofErr w:type="spellEnd"/>
            <w:r w:rsidRPr="00D205EC">
              <w:rPr>
                <w:rFonts w:ascii="Times New Roman" w:hAnsi="Times New Roman" w:cs="Times New Roman"/>
                <w:b/>
                <w:bCs/>
                <w:color w:val="000000" w:themeColor="text1"/>
              </w:rPr>
              <w:t xml:space="preserve"> = 1, </w:t>
            </w:r>
            <w:proofErr w:type="spellStart"/>
            <w:r w:rsidRPr="00D205EC">
              <w:rPr>
                <w:rFonts w:ascii="Times New Roman" w:hAnsi="Times New Roman" w:cs="Times New Roman"/>
                <w:b/>
                <w:bCs/>
                <w:color w:val="000000" w:themeColor="text1"/>
              </w:rPr>
              <w:t>Min_samples_split</w:t>
            </w:r>
            <w:proofErr w:type="spellEnd"/>
            <w:r w:rsidRPr="00D205EC">
              <w:rPr>
                <w:rFonts w:ascii="Times New Roman" w:hAnsi="Times New Roman" w:cs="Times New Roman"/>
                <w:b/>
                <w:bCs/>
                <w:color w:val="000000" w:themeColor="text1"/>
              </w:rPr>
              <w:t xml:space="preserve"> = 2, </w:t>
            </w:r>
            <w:proofErr w:type="spellStart"/>
            <w:r w:rsidRPr="00D205EC">
              <w:rPr>
                <w:rFonts w:ascii="Times New Roman" w:hAnsi="Times New Roman" w:cs="Times New Roman"/>
                <w:b/>
                <w:bCs/>
                <w:color w:val="000000" w:themeColor="text1"/>
              </w:rPr>
              <w:t>Min_samples_leaf</w:t>
            </w:r>
            <w:proofErr w:type="spellEnd"/>
            <w:r w:rsidRPr="00D205EC">
              <w:rPr>
                <w:rFonts w:ascii="Times New Roman" w:hAnsi="Times New Roman" w:cs="Times New Roman"/>
                <w:b/>
                <w:bCs/>
                <w:color w:val="000000" w:themeColor="text1"/>
              </w:rPr>
              <w:t xml:space="preserve"> = 1</w:t>
            </w:r>
          </w:p>
        </w:tc>
        <w:tc>
          <w:tcPr>
            <w:tcW w:w="2558" w:type="dxa"/>
          </w:tcPr>
          <w:p w14:paraId="6FB65862"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Load_times</w:t>
            </w:r>
            <w:proofErr w:type="spellEnd"/>
            <w:r w:rsidRPr="00D205EC">
              <w:rPr>
                <w:rFonts w:ascii="Times New Roman" w:hAnsi="Times New Roman" w:cs="Times New Roman"/>
                <w:b/>
                <w:bCs/>
                <w:color w:val="000000" w:themeColor="text1"/>
              </w:rPr>
              <w:t>(s):</w:t>
            </w:r>
          </w:p>
          <w:p w14:paraId="41699453"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Max_depth</w:t>
            </w:r>
            <w:proofErr w:type="spellEnd"/>
            <w:r w:rsidRPr="00D205EC">
              <w:rPr>
                <w:rFonts w:ascii="Times New Roman" w:hAnsi="Times New Roman" w:cs="Times New Roman"/>
                <w:b/>
                <w:bCs/>
                <w:color w:val="000000" w:themeColor="text1"/>
              </w:rPr>
              <w:t>=4</w:t>
            </w:r>
          </w:p>
          <w:p w14:paraId="0A6BFD36"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Min_samples_split</w:t>
            </w:r>
            <w:proofErr w:type="spellEnd"/>
            <w:r w:rsidRPr="00D205EC">
              <w:rPr>
                <w:rFonts w:ascii="Times New Roman" w:hAnsi="Times New Roman" w:cs="Times New Roman"/>
                <w:b/>
                <w:bCs/>
                <w:color w:val="000000" w:themeColor="text1"/>
              </w:rPr>
              <w:t xml:space="preserve"> = 2,</w:t>
            </w:r>
          </w:p>
          <w:p w14:paraId="6BDDB7E9"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Min_samples_leaf</w:t>
            </w:r>
            <w:proofErr w:type="spellEnd"/>
            <w:r w:rsidRPr="00D205EC">
              <w:rPr>
                <w:rFonts w:ascii="Times New Roman" w:hAnsi="Times New Roman" w:cs="Times New Roman"/>
                <w:b/>
                <w:bCs/>
                <w:color w:val="000000" w:themeColor="text1"/>
              </w:rPr>
              <w:t xml:space="preserve"> = 1</w:t>
            </w:r>
          </w:p>
        </w:tc>
        <w:tc>
          <w:tcPr>
            <w:tcW w:w="2560" w:type="dxa"/>
          </w:tcPr>
          <w:p w14:paraId="33E567CC"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Load_times</w:t>
            </w:r>
            <w:proofErr w:type="spellEnd"/>
            <w:r w:rsidRPr="00D205EC">
              <w:rPr>
                <w:rFonts w:ascii="Times New Roman" w:hAnsi="Times New Roman" w:cs="Times New Roman"/>
                <w:b/>
                <w:bCs/>
                <w:color w:val="000000" w:themeColor="text1"/>
              </w:rPr>
              <w:t>(s):</w:t>
            </w:r>
          </w:p>
          <w:p w14:paraId="02CBC438"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Max_depth</w:t>
            </w:r>
            <w:proofErr w:type="spellEnd"/>
            <w:r w:rsidRPr="00D205EC">
              <w:rPr>
                <w:rFonts w:ascii="Times New Roman" w:hAnsi="Times New Roman" w:cs="Times New Roman"/>
                <w:b/>
                <w:bCs/>
                <w:color w:val="000000" w:themeColor="text1"/>
              </w:rPr>
              <w:t xml:space="preserve"> = 7</w:t>
            </w:r>
          </w:p>
          <w:p w14:paraId="5E335A47"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Min_samples_split</w:t>
            </w:r>
            <w:proofErr w:type="spellEnd"/>
            <w:r w:rsidRPr="00D205EC">
              <w:rPr>
                <w:rFonts w:ascii="Times New Roman" w:hAnsi="Times New Roman" w:cs="Times New Roman"/>
                <w:b/>
                <w:bCs/>
                <w:color w:val="000000" w:themeColor="text1"/>
              </w:rPr>
              <w:t xml:space="preserve"> = 2,</w:t>
            </w:r>
          </w:p>
          <w:p w14:paraId="731B5000"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Min_samples_leaf</w:t>
            </w:r>
            <w:proofErr w:type="spellEnd"/>
            <w:r w:rsidRPr="00D205EC">
              <w:rPr>
                <w:rFonts w:ascii="Times New Roman" w:hAnsi="Times New Roman" w:cs="Times New Roman"/>
                <w:b/>
                <w:bCs/>
                <w:color w:val="000000" w:themeColor="text1"/>
              </w:rPr>
              <w:t xml:space="preserve"> = 1</w:t>
            </w:r>
          </w:p>
        </w:tc>
      </w:tr>
      <w:tr w:rsidR="00E707A6" w:rsidRPr="00D205EC" w14:paraId="66EBF5A3" w14:textId="77777777" w:rsidTr="00B1051E">
        <w:tc>
          <w:tcPr>
            <w:tcW w:w="1413" w:type="dxa"/>
          </w:tcPr>
          <w:p w14:paraId="167AB636" w14:textId="07E3C28A"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Iris</w:t>
            </w:r>
          </w:p>
        </w:tc>
        <w:tc>
          <w:tcPr>
            <w:tcW w:w="2723" w:type="dxa"/>
          </w:tcPr>
          <w:p w14:paraId="7CACEDBC"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color w:val="000000" w:themeColor="text1"/>
              </w:rPr>
              <w:t>20.759237051010132</w:t>
            </w:r>
          </w:p>
        </w:tc>
        <w:tc>
          <w:tcPr>
            <w:tcW w:w="2558" w:type="dxa"/>
          </w:tcPr>
          <w:p w14:paraId="11294760"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color w:val="000000" w:themeColor="text1"/>
              </w:rPr>
              <w:t>58.206010818481445</w:t>
            </w:r>
          </w:p>
        </w:tc>
        <w:tc>
          <w:tcPr>
            <w:tcW w:w="2560" w:type="dxa"/>
          </w:tcPr>
          <w:p w14:paraId="77A3EDF0"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color w:val="000000" w:themeColor="text1"/>
              </w:rPr>
              <w:t>62.7831158638000</w:t>
            </w:r>
          </w:p>
        </w:tc>
      </w:tr>
      <w:tr w:rsidR="00E707A6" w:rsidRPr="00D205EC" w14:paraId="208EF2B9" w14:textId="77777777" w:rsidTr="00B1051E">
        <w:tc>
          <w:tcPr>
            <w:tcW w:w="1413" w:type="dxa"/>
          </w:tcPr>
          <w:p w14:paraId="053B6C53" w14:textId="217E83B6"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Wine</w:t>
            </w:r>
            <w:r w:rsidRPr="00D205EC">
              <w:rPr>
                <w:rFonts w:ascii="Times New Roman" w:hAnsi="Times New Roman" w:cs="Times New Roman"/>
                <w:b/>
                <w:bCs/>
                <w:color w:val="000000" w:themeColor="text1"/>
              </w:rPr>
              <w:t xml:space="preserve"> Quality</w:t>
            </w:r>
          </w:p>
        </w:tc>
        <w:tc>
          <w:tcPr>
            <w:tcW w:w="2723" w:type="dxa"/>
          </w:tcPr>
          <w:p w14:paraId="53B7542A"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color w:val="000000" w:themeColor="text1"/>
              </w:rPr>
              <w:t>5.467482805252075</w:t>
            </w:r>
          </w:p>
        </w:tc>
        <w:tc>
          <w:tcPr>
            <w:tcW w:w="2558" w:type="dxa"/>
          </w:tcPr>
          <w:p w14:paraId="3B24A8F3"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color w:val="000000" w:themeColor="text1"/>
              </w:rPr>
              <w:t>18.824524641036987</w:t>
            </w:r>
          </w:p>
        </w:tc>
        <w:tc>
          <w:tcPr>
            <w:tcW w:w="2560" w:type="dxa"/>
          </w:tcPr>
          <w:p w14:paraId="08723604" w14:textId="5F768F8E"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w:t>
            </w:r>
            <w:r w:rsidR="00660FB5" w:rsidRPr="00D205EC">
              <w:rPr>
                <w:rFonts w:ascii="Times New Roman" w:hAnsi="Times New Roman" w:cs="Times New Roman"/>
                <w:b/>
                <w:bCs/>
                <w:color w:val="000000" w:themeColor="text1"/>
              </w:rPr>
              <w:t xml:space="preserve"> N/A</w:t>
            </w:r>
          </w:p>
        </w:tc>
      </w:tr>
      <w:tr w:rsidR="00E707A6" w:rsidRPr="00D205EC" w14:paraId="7B81699B" w14:textId="77777777" w:rsidTr="00B1051E">
        <w:tc>
          <w:tcPr>
            <w:tcW w:w="1413" w:type="dxa"/>
          </w:tcPr>
          <w:p w14:paraId="270270AF" w14:textId="24CF5144"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Breast</w:t>
            </w:r>
            <w:r w:rsidRPr="00D205EC">
              <w:rPr>
                <w:rFonts w:ascii="Times New Roman" w:hAnsi="Times New Roman" w:cs="Times New Roman"/>
                <w:b/>
                <w:bCs/>
                <w:color w:val="000000" w:themeColor="text1"/>
              </w:rPr>
              <w:t xml:space="preserve"> Cancer </w:t>
            </w:r>
          </w:p>
        </w:tc>
        <w:tc>
          <w:tcPr>
            <w:tcW w:w="2723" w:type="dxa"/>
          </w:tcPr>
          <w:p w14:paraId="23A9BC5F"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color w:val="000000" w:themeColor="text1"/>
              </w:rPr>
              <w:t>5.28674578666687</w:t>
            </w:r>
          </w:p>
        </w:tc>
        <w:tc>
          <w:tcPr>
            <w:tcW w:w="2558" w:type="dxa"/>
          </w:tcPr>
          <w:p w14:paraId="41AC5756"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color w:val="000000" w:themeColor="text1"/>
              </w:rPr>
              <w:t>12.457592010498047</w:t>
            </w:r>
          </w:p>
        </w:tc>
        <w:tc>
          <w:tcPr>
            <w:tcW w:w="2560" w:type="dxa"/>
          </w:tcPr>
          <w:p w14:paraId="0B9F5B62" w14:textId="77777777" w:rsidR="00E707A6" w:rsidRPr="00D205EC" w:rsidRDefault="00E707A6" w:rsidP="0031511A">
            <w:pPr>
              <w:keepNext/>
              <w:rPr>
                <w:rFonts w:ascii="Times New Roman" w:hAnsi="Times New Roman" w:cs="Times New Roman"/>
                <w:b/>
                <w:bCs/>
                <w:color w:val="000000" w:themeColor="text1"/>
              </w:rPr>
            </w:pPr>
            <w:r w:rsidRPr="00D205EC">
              <w:rPr>
                <w:rFonts w:ascii="Times New Roman" w:hAnsi="Times New Roman" w:cs="Times New Roman"/>
                <w:color w:val="000000" w:themeColor="text1"/>
              </w:rPr>
              <w:t>14.989876985549927</w:t>
            </w:r>
          </w:p>
        </w:tc>
      </w:tr>
    </w:tbl>
    <w:p w14:paraId="560A852C" w14:textId="182C8BB6" w:rsidR="00C91F8C" w:rsidRPr="00D205EC" w:rsidRDefault="0031511A" w:rsidP="0031511A">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Table </w:t>
      </w:r>
      <w:r w:rsidRPr="00D205EC">
        <w:rPr>
          <w:rFonts w:ascii="Times New Roman" w:hAnsi="Times New Roman" w:cs="Times New Roman"/>
        </w:rPr>
        <w:fldChar w:fldCharType="begin"/>
      </w:r>
      <w:r w:rsidRPr="00D205EC">
        <w:rPr>
          <w:rFonts w:ascii="Times New Roman" w:hAnsi="Times New Roman" w:cs="Times New Roman"/>
        </w:rPr>
        <w:instrText xml:space="preserve"> SEQ Table \* ARABIC </w:instrText>
      </w:r>
      <w:r w:rsidRPr="00D205EC">
        <w:rPr>
          <w:rFonts w:ascii="Times New Roman" w:hAnsi="Times New Roman" w:cs="Times New Roman"/>
        </w:rPr>
        <w:fldChar w:fldCharType="separate"/>
      </w:r>
      <w:r w:rsidR="00DD2C64" w:rsidRPr="00D205EC">
        <w:rPr>
          <w:rFonts w:ascii="Times New Roman" w:hAnsi="Times New Roman" w:cs="Times New Roman"/>
          <w:noProof/>
        </w:rPr>
        <w:t>3</w:t>
      </w:r>
      <w:r w:rsidRPr="00D205EC">
        <w:rPr>
          <w:rFonts w:ascii="Times New Roman" w:hAnsi="Times New Roman" w:cs="Times New Roman"/>
        </w:rPr>
        <w:fldChar w:fldCharType="end"/>
      </w:r>
      <w:r w:rsidRPr="00D205EC">
        <w:rPr>
          <w:rFonts w:ascii="Times New Roman" w:hAnsi="Times New Roman" w:cs="Times New Roman"/>
        </w:rPr>
        <w:t>: Performance Testing table for Classification Model</w:t>
      </w:r>
    </w:p>
    <w:p w14:paraId="7FF6580F" w14:textId="77777777" w:rsidR="00795C0E" w:rsidRPr="00D205EC" w:rsidRDefault="00795C0E" w:rsidP="00D67AEA">
      <w:pPr>
        <w:rPr>
          <w:rFonts w:ascii="Times New Roman" w:hAnsi="Times New Roman" w:cs="Times New Roman"/>
          <w:color w:val="215E99" w:themeColor="text2" w:themeTint="BF"/>
        </w:rPr>
      </w:pPr>
    </w:p>
    <w:p w14:paraId="468248D4" w14:textId="18590C7E" w:rsidR="007412D1" w:rsidRPr="00D205EC" w:rsidRDefault="007412D1" w:rsidP="007412D1">
      <w:pPr>
        <w:pStyle w:val="Caption"/>
        <w:keepNext/>
        <w:jc w:val="center"/>
        <w:rPr>
          <w:rFonts w:ascii="Times New Roman" w:hAnsi="Times New Roman" w:cs="Times New Roman"/>
        </w:rPr>
      </w:pPr>
    </w:p>
    <w:tbl>
      <w:tblPr>
        <w:tblStyle w:val="TableGrid"/>
        <w:tblW w:w="9209" w:type="dxa"/>
        <w:tblLook w:val="04A0" w:firstRow="1" w:lastRow="0" w:firstColumn="1" w:lastColumn="0" w:noHBand="0" w:noVBand="1"/>
      </w:tblPr>
      <w:tblGrid>
        <w:gridCol w:w="1413"/>
        <w:gridCol w:w="2581"/>
        <w:gridCol w:w="2577"/>
        <w:gridCol w:w="2638"/>
      </w:tblGrid>
      <w:tr w:rsidR="00E707A6" w:rsidRPr="00D205EC" w14:paraId="05F6C255" w14:textId="77777777" w:rsidTr="00B1051E">
        <w:tc>
          <w:tcPr>
            <w:tcW w:w="9209" w:type="dxa"/>
            <w:gridSpan w:val="4"/>
          </w:tcPr>
          <w:p w14:paraId="5A583BB0" w14:textId="77777777" w:rsidR="00E707A6" w:rsidRPr="00D205EC" w:rsidRDefault="00E707A6" w:rsidP="0008556A">
            <w:pPr>
              <w:jc w:val="center"/>
              <w:rPr>
                <w:rFonts w:ascii="Times New Roman" w:hAnsi="Times New Roman" w:cs="Times New Roman"/>
                <w:b/>
                <w:bCs/>
                <w:color w:val="000000" w:themeColor="text1"/>
              </w:rPr>
            </w:pPr>
            <w:r w:rsidRPr="00D205EC">
              <w:rPr>
                <w:rFonts w:ascii="Times New Roman" w:hAnsi="Times New Roman" w:cs="Times New Roman"/>
                <w:b/>
                <w:bCs/>
                <w:color w:val="000000" w:themeColor="text1"/>
              </w:rPr>
              <w:t>Regression Model – Performance Testing</w:t>
            </w:r>
          </w:p>
        </w:tc>
      </w:tr>
      <w:tr w:rsidR="00E707A6" w:rsidRPr="00D205EC" w14:paraId="179C1E74" w14:textId="77777777" w:rsidTr="00B1051E">
        <w:tc>
          <w:tcPr>
            <w:tcW w:w="1413" w:type="dxa"/>
          </w:tcPr>
          <w:p w14:paraId="6689DFDD" w14:textId="77777777"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Dataset name</w:t>
            </w:r>
          </w:p>
        </w:tc>
        <w:tc>
          <w:tcPr>
            <w:tcW w:w="2581" w:type="dxa"/>
          </w:tcPr>
          <w:p w14:paraId="525E08D6"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Load_times</w:t>
            </w:r>
            <w:proofErr w:type="spellEnd"/>
            <w:r w:rsidRPr="00D205EC">
              <w:rPr>
                <w:rFonts w:ascii="Times New Roman" w:hAnsi="Times New Roman" w:cs="Times New Roman"/>
                <w:b/>
                <w:bCs/>
                <w:color w:val="000000" w:themeColor="text1"/>
              </w:rPr>
              <w:t xml:space="preserve">: </w:t>
            </w:r>
            <w:proofErr w:type="spellStart"/>
            <w:r w:rsidRPr="00D205EC">
              <w:rPr>
                <w:rFonts w:ascii="Times New Roman" w:hAnsi="Times New Roman" w:cs="Times New Roman"/>
                <w:b/>
                <w:bCs/>
                <w:color w:val="000000" w:themeColor="text1"/>
              </w:rPr>
              <w:t>Max_depth</w:t>
            </w:r>
            <w:proofErr w:type="spellEnd"/>
            <w:r w:rsidRPr="00D205EC">
              <w:rPr>
                <w:rFonts w:ascii="Times New Roman" w:hAnsi="Times New Roman" w:cs="Times New Roman"/>
                <w:b/>
                <w:bCs/>
                <w:color w:val="000000" w:themeColor="text1"/>
              </w:rPr>
              <w:t xml:space="preserve"> = 1, </w:t>
            </w:r>
            <w:proofErr w:type="spellStart"/>
            <w:r w:rsidRPr="00D205EC">
              <w:rPr>
                <w:rFonts w:ascii="Times New Roman" w:hAnsi="Times New Roman" w:cs="Times New Roman"/>
                <w:b/>
                <w:bCs/>
                <w:color w:val="000000" w:themeColor="text1"/>
              </w:rPr>
              <w:t>Min_samples_split</w:t>
            </w:r>
            <w:proofErr w:type="spellEnd"/>
            <w:r w:rsidRPr="00D205EC">
              <w:rPr>
                <w:rFonts w:ascii="Times New Roman" w:hAnsi="Times New Roman" w:cs="Times New Roman"/>
                <w:b/>
                <w:bCs/>
                <w:color w:val="000000" w:themeColor="text1"/>
              </w:rPr>
              <w:t xml:space="preserve"> = 2, </w:t>
            </w:r>
            <w:proofErr w:type="spellStart"/>
            <w:r w:rsidRPr="00D205EC">
              <w:rPr>
                <w:rFonts w:ascii="Times New Roman" w:hAnsi="Times New Roman" w:cs="Times New Roman"/>
                <w:b/>
                <w:bCs/>
                <w:color w:val="000000" w:themeColor="text1"/>
              </w:rPr>
              <w:t>Min_samples_leaf</w:t>
            </w:r>
            <w:proofErr w:type="spellEnd"/>
            <w:r w:rsidRPr="00D205EC">
              <w:rPr>
                <w:rFonts w:ascii="Times New Roman" w:hAnsi="Times New Roman" w:cs="Times New Roman"/>
                <w:b/>
                <w:bCs/>
                <w:color w:val="000000" w:themeColor="text1"/>
              </w:rPr>
              <w:t xml:space="preserve"> = 1</w:t>
            </w:r>
          </w:p>
        </w:tc>
        <w:tc>
          <w:tcPr>
            <w:tcW w:w="2577" w:type="dxa"/>
          </w:tcPr>
          <w:p w14:paraId="7C85D4A0"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Load_times</w:t>
            </w:r>
            <w:proofErr w:type="spellEnd"/>
            <w:r w:rsidRPr="00D205EC">
              <w:rPr>
                <w:rFonts w:ascii="Times New Roman" w:hAnsi="Times New Roman" w:cs="Times New Roman"/>
                <w:b/>
                <w:bCs/>
                <w:color w:val="000000" w:themeColor="text1"/>
              </w:rPr>
              <w:t>:</w:t>
            </w:r>
          </w:p>
          <w:p w14:paraId="353B0AFE"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Max_depth</w:t>
            </w:r>
            <w:proofErr w:type="spellEnd"/>
            <w:r w:rsidRPr="00D205EC">
              <w:rPr>
                <w:rFonts w:ascii="Times New Roman" w:hAnsi="Times New Roman" w:cs="Times New Roman"/>
                <w:b/>
                <w:bCs/>
                <w:color w:val="000000" w:themeColor="text1"/>
              </w:rPr>
              <w:t>=4</w:t>
            </w:r>
          </w:p>
          <w:p w14:paraId="35217855"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Min_samples_split</w:t>
            </w:r>
            <w:proofErr w:type="spellEnd"/>
            <w:r w:rsidRPr="00D205EC">
              <w:rPr>
                <w:rFonts w:ascii="Times New Roman" w:hAnsi="Times New Roman" w:cs="Times New Roman"/>
                <w:b/>
                <w:bCs/>
                <w:color w:val="000000" w:themeColor="text1"/>
              </w:rPr>
              <w:t xml:space="preserve"> = 2,</w:t>
            </w:r>
          </w:p>
          <w:p w14:paraId="60122859"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Min_samples_leaf</w:t>
            </w:r>
            <w:proofErr w:type="spellEnd"/>
            <w:r w:rsidRPr="00D205EC">
              <w:rPr>
                <w:rFonts w:ascii="Times New Roman" w:hAnsi="Times New Roman" w:cs="Times New Roman"/>
                <w:b/>
                <w:bCs/>
                <w:color w:val="000000" w:themeColor="text1"/>
              </w:rPr>
              <w:t xml:space="preserve"> = 1</w:t>
            </w:r>
          </w:p>
        </w:tc>
        <w:tc>
          <w:tcPr>
            <w:tcW w:w="2638" w:type="dxa"/>
          </w:tcPr>
          <w:p w14:paraId="33A2C582"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Load_times</w:t>
            </w:r>
            <w:proofErr w:type="spellEnd"/>
            <w:r w:rsidRPr="00D205EC">
              <w:rPr>
                <w:rFonts w:ascii="Times New Roman" w:hAnsi="Times New Roman" w:cs="Times New Roman"/>
                <w:b/>
                <w:bCs/>
                <w:color w:val="000000" w:themeColor="text1"/>
              </w:rPr>
              <w:t>:</w:t>
            </w:r>
          </w:p>
          <w:p w14:paraId="067FEAA4"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Max_depth</w:t>
            </w:r>
            <w:proofErr w:type="spellEnd"/>
            <w:r w:rsidRPr="00D205EC">
              <w:rPr>
                <w:rFonts w:ascii="Times New Roman" w:hAnsi="Times New Roman" w:cs="Times New Roman"/>
                <w:b/>
                <w:bCs/>
                <w:color w:val="000000" w:themeColor="text1"/>
              </w:rPr>
              <w:t xml:space="preserve"> = 7</w:t>
            </w:r>
          </w:p>
          <w:p w14:paraId="745943F5"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Min_samples_split</w:t>
            </w:r>
            <w:proofErr w:type="spellEnd"/>
            <w:r w:rsidRPr="00D205EC">
              <w:rPr>
                <w:rFonts w:ascii="Times New Roman" w:hAnsi="Times New Roman" w:cs="Times New Roman"/>
                <w:b/>
                <w:bCs/>
                <w:color w:val="000000" w:themeColor="text1"/>
              </w:rPr>
              <w:t xml:space="preserve"> = 2,</w:t>
            </w:r>
          </w:p>
          <w:p w14:paraId="1F90F88E" w14:textId="77777777" w:rsidR="00E707A6" w:rsidRPr="00D205EC" w:rsidRDefault="00E707A6" w:rsidP="0008556A">
            <w:pPr>
              <w:rPr>
                <w:rFonts w:ascii="Times New Roman" w:hAnsi="Times New Roman" w:cs="Times New Roman"/>
                <w:b/>
                <w:bCs/>
                <w:color w:val="000000" w:themeColor="text1"/>
              </w:rPr>
            </w:pPr>
            <w:proofErr w:type="spellStart"/>
            <w:r w:rsidRPr="00D205EC">
              <w:rPr>
                <w:rFonts w:ascii="Times New Roman" w:hAnsi="Times New Roman" w:cs="Times New Roman"/>
                <w:b/>
                <w:bCs/>
                <w:color w:val="000000" w:themeColor="text1"/>
              </w:rPr>
              <w:t>Min_samples_leaf</w:t>
            </w:r>
            <w:proofErr w:type="spellEnd"/>
            <w:r w:rsidRPr="00D205EC">
              <w:rPr>
                <w:rFonts w:ascii="Times New Roman" w:hAnsi="Times New Roman" w:cs="Times New Roman"/>
                <w:b/>
                <w:bCs/>
                <w:color w:val="000000" w:themeColor="text1"/>
              </w:rPr>
              <w:t xml:space="preserve"> = 1</w:t>
            </w:r>
          </w:p>
        </w:tc>
      </w:tr>
      <w:tr w:rsidR="00E707A6" w:rsidRPr="00D205EC" w14:paraId="58711498" w14:textId="77777777" w:rsidTr="00B1051E">
        <w:tc>
          <w:tcPr>
            <w:tcW w:w="1413" w:type="dxa"/>
          </w:tcPr>
          <w:p w14:paraId="5B490AD3" w14:textId="455BFB43"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Diabetes</w:t>
            </w:r>
          </w:p>
        </w:tc>
        <w:tc>
          <w:tcPr>
            <w:tcW w:w="2581" w:type="dxa"/>
          </w:tcPr>
          <w:p w14:paraId="1C3133D2" w14:textId="77777777" w:rsidR="00E707A6" w:rsidRPr="00D205EC" w:rsidRDefault="00E707A6" w:rsidP="0008556A">
            <w:pPr>
              <w:rPr>
                <w:rFonts w:ascii="Times New Roman" w:hAnsi="Times New Roman" w:cs="Times New Roman"/>
                <w:b/>
                <w:bCs/>
                <w:color w:val="FF0000"/>
              </w:rPr>
            </w:pPr>
            <w:r w:rsidRPr="00D205EC">
              <w:rPr>
                <w:rFonts w:ascii="Times New Roman" w:hAnsi="Times New Roman" w:cs="Times New Roman"/>
                <w:color w:val="000000"/>
              </w:rPr>
              <w:t>28.91278600692749</w:t>
            </w:r>
          </w:p>
        </w:tc>
        <w:tc>
          <w:tcPr>
            <w:tcW w:w="2577" w:type="dxa"/>
          </w:tcPr>
          <w:p w14:paraId="269DB9BC" w14:textId="77777777" w:rsidR="00E707A6" w:rsidRPr="00D205EC" w:rsidRDefault="00E707A6" w:rsidP="0008556A">
            <w:pPr>
              <w:rPr>
                <w:rFonts w:ascii="Times New Roman" w:hAnsi="Times New Roman" w:cs="Times New Roman"/>
                <w:b/>
                <w:bCs/>
                <w:color w:val="FF0000"/>
              </w:rPr>
            </w:pPr>
            <w:r w:rsidRPr="00D205EC">
              <w:rPr>
                <w:rFonts w:ascii="Times New Roman" w:hAnsi="Times New Roman" w:cs="Times New Roman"/>
                <w:color w:val="000000"/>
              </w:rPr>
              <w:t>89.90188717842102</w:t>
            </w:r>
          </w:p>
        </w:tc>
        <w:tc>
          <w:tcPr>
            <w:tcW w:w="2638" w:type="dxa"/>
          </w:tcPr>
          <w:p w14:paraId="0BEB2EDA" w14:textId="77777777" w:rsidR="00E707A6" w:rsidRPr="00D205EC" w:rsidRDefault="00E707A6" w:rsidP="0008556A">
            <w:pPr>
              <w:rPr>
                <w:rFonts w:ascii="Times New Roman" w:hAnsi="Times New Roman" w:cs="Times New Roman"/>
                <w:b/>
                <w:bCs/>
                <w:color w:val="FF0000"/>
              </w:rPr>
            </w:pPr>
            <w:r w:rsidRPr="00D205EC">
              <w:rPr>
                <w:rFonts w:ascii="Times New Roman" w:hAnsi="Times New Roman" w:cs="Times New Roman"/>
                <w:color w:val="000000"/>
              </w:rPr>
              <w:t>286.8029680252075</w:t>
            </w:r>
          </w:p>
        </w:tc>
      </w:tr>
      <w:tr w:rsidR="00E707A6" w:rsidRPr="00D205EC" w14:paraId="39BC257C" w14:textId="77777777" w:rsidTr="00B1051E">
        <w:tc>
          <w:tcPr>
            <w:tcW w:w="1413" w:type="dxa"/>
          </w:tcPr>
          <w:p w14:paraId="052FFC4A" w14:textId="2FD26D50"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Wine</w:t>
            </w:r>
            <w:r w:rsidRPr="00D205EC">
              <w:rPr>
                <w:rFonts w:ascii="Times New Roman" w:hAnsi="Times New Roman" w:cs="Times New Roman"/>
                <w:b/>
                <w:bCs/>
                <w:color w:val="000000" w:themeColor="text1"/>
              </w:rPr>
              <w:t xml:space="preserve"> Quality</w:t>
            </w:r>
          </w:p>
        </w:tc>
        <w:tc>
          <w:tcPr>
            <w:tcW w:w="2581" w:type="dxa"/>
          </w:tcPr>
          <w:p w14:paraId="1CEE5A08" w14:textId="77777777" w:rsidR="00E707A6" w:rsidRPr="00D205EC" w:rsidRDefault="00E707A6" w:rsidP="0008556A">
            <w:pPr>
              <w:rPr>
                <w:rFonts w:ascii="Times New Roman" w:hAnsi="Times New Roman" w:cs="Times New Roman"/>
                <w:b/>
                <w:bCs/>
                <w:color w:val="FF0000"/>
              </w:rPr>
            </w:pPr>
            <w:r w:rsidRPr="00D205EC">
              <w:rPr>
                <w:rFonts w:ascii="Times New Roman" w:hAnsi="Times New Roman" w:cs="Times New Roman"/>
                <w:color w:val="000000"/>
              </w:rPr>
              <w:t>37.40577006340027</w:t>
            </w:r>
          </w:p>
        </w:tc>
        <w:tc>
          <w:tcPr>
            <w:tcW w:w="2577" w:type="dxa"/>
          </w:tcPr>
          <w:p w14:paraId="7F00B2C1" w14:textId="77777777" w:rsidR="00E707A6" w:rsidRPr="00D205EC" w:rsidRDefault="00E707A6" w:rsidP="0008556A">
            <w:pPr>
              <w:rPr>
                <w:rFonts w:ascii="Times New Roman" w:hAnsi="Times New Roman" w:cs="Times New Roman"/>
                <w:b/>
                <w:bCs/>
                <w:color w:val="FF0000"/>
              </w:rPr>
            </w:pPr>
            <w:r w:rsidRPr="00D205EC">
              <w:rPr>
                <w:rFonts w:ascii="Times New Roman" w:hAnsi="Times New Roman" w:cs="Times New Roman"/>
                <w:color w:val="000000"/>
              </w:rPr>
              <w:t>113.86705088615417</w:t>
            </w:r>
          </w:p>
        </w:tc>
        <w:tc>
          <w:tcPr>
            <w:tcW w:w="2638" w:type="dxa"/>
          </w:tcPr>
          <w:p w14:paraId="58D68BC0" w14:textId="77777777" w:rsidR="00E707A6" w:rsidRPr="00D205EC" w:rsidRDefault="00E707A6" w:rsidP="0008556A">
            <w:pPr>
              <w:rPr>
                <w:rFonts w:ascii="Times New Roman" w:hAnsi="Times New Roman" w:cs="Times New Roman"/>
                <w:b/>
                <w:bCs/>
                <w:color w:val="FF0000"/>
              </w:rPr>
            </w:pPr>
            <w:r w:rsidRPr="00D205EC">
              <w:rPr>
                <w:rFonts w:ascii="Times New Roman" w:hAnsi="Times New Roman" w:cs="Times New Roman"/>
                <w:color w:val="000000"/>
              </w:rPr>
              <w:t>375.6883478164673</w:t>
            </w:r>
          </w:p>
        </w:tc>
      </w:tr>
      <w:tr w:rsidR="00E707A6" w:rsidRPr="00D205EC" w14:paraId="20D28E5C" w14:textId="77777777" w:rsidTr="00B1051E">
        <w:tc>
          <w:tcPr>
            <w:tcW w:w="1413" w:type="dxa"/>
          </w:tcPr>
          <w:p w14:paraId="01F6CCA2" w14:textId="7B616EFD" w:rsidR="00E707A6" w:rsidRPr="00D205EC" w:rsidRDefault="00E707A6" w:rsidP="0008556A">
            <w:pPr>
              <w:rPr>
                <w:rFonts w:ascii="Times New Roman" w:hAnsi="Times New Roman" w:cs="Times New Roman"/>
                <w:b/>
                <w:bCs/>
                <w:color w:val="000000" w:themeColor="text1"/>
              </w:rPr>
            </w:pPr>
            <w:r w:rsidRPr="00D205EC">
              <w:rPr>
                <w:rFonts w:ascii="Times New Roman" w:hAnsi="Times New Roman" w:cs="Times New Roman"/>
                <w:b/>
                <w:bCs/>
                <w:color w:val="000000" w:themeColor="text1"/>
              </w:rPr>
              <w:t>California Housing</w:t>
            </w:r>
          </w:p>
        </w:tc>
        <w:tc>
          <w:tcPr>
            <w:tcW w:w="2581" w:type="dxa"/>
          </w:tcPr>
          <w:p w14:paraId="74151A5F" w14:textId="77777777" w:rsidR="00E707A6" w:rsidRPr="00D205EC" w:rsidRDefault="00E707A6" w:rsidP="0008556A">
            <w:pPr>
              <w:rPr>
                <w:rFonts w:ascii="Times New Roman" w:hAnsi="Times New Roman" w:cs="Times New Roman"/>
                <w:b/>
                <w:bCs/>
                <w:color w:val="FF0000"/>
              </w:rPr>
            </w:pPr>
            <w:r w:rsidRPr="00D205EC">
              <w:rPr>
                <w:rFonts w:ascii="Times New Roman" w:hAnsi="Times New Roman" w:cs="Times New Roman"/>
                <w:color w:val="000000"/>
              </w:rPr>
              <w:t>53.99760103225708</w:t>
            </w:r>
          </w:p>
        </w:tc>
        <w:tc>
          <w:tcPr>
            <w:tcW w:w="2577" w:type="dxa"/>
          </w:tcPr>
          <w:p w14:paraId="68A19F34" w14:textId="77777777" w:rsidR="00E707A6" w:rsidRPr="00D205EC" w:rsidRDefault="00E707A6" w:rsidP="0008556A">
            <w:pPr>
              <w:rPr>
                <w:rFonts w:ascii="Times New Roman" w:hAnsi="Times New Roman" w:cs="Times New Roman"/>
                <w:b/>
                <w:bCs/>
                <w:color w:val="FF0000"/>
              </w:rPr>
            </w:pPr>
            <w:r w:rsidRPr="00D205EC">
              <w:rPr>
                <w:rFonts w:ascii="Times New Roman" w:hAnsi="Times New Roman" w:cs="Times New Roman"/>
                <w:color w:val="000000"/>
              </w:rPr>
              <w:t>147.77776980400085</w:t>
            </w:r>
          </w:p>
        </w:tc>
        <w:tc>
          <w:tcPr>
            <w:tcW w:w="2638" w:type="dxa"/>
          </w:tcPr>
          <w:p w14:paraId="1B658601" w14:textId="77777777" w:rsidR="00E707A6" w:rsidRPr="00D205EC" w:rsidRDefault="00E707A6" w:rsidP="0031511A">
            <w:pPr>
              <w:keepNext/>
              <w:rPr>
                <w:rFonts w:ascii="Times New Roman" w:hAnsi="Times New Roman" w:cs="Times New Roman"/>
                <w:b/>
                <w:bCs/>
                <w:color w:val="FF0000"/>
              </w:rPr>
            </w:pPr>
            <w:r w:rsidRPr="00D205EC">
              <w:rPr>
                <w:rFonts w:ascii="Times New Roman" w:hAnsi="Times New Roman" w:cs="Times New Roman"/>
                <w:color w:val="000000"/>
              </w:rPr>
              <w:t>707.8037519454956</w:t>
            </w:r>
          </w:p>
        </w:tc>
      </w:tr>
    </w:tbl>
    <w:p w14:paraId="07349925" w14:textId="7E8DD5A5" w:rsidR="00E707A6" w:rsidRPr="00D205EC" w:rsidRDefault="0031511A" w:rsidP="0031511A">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Table </w:t>
      </w:r>
      <w:r w:rsidRPr="00D205EC">
        <w:rPr>
          <w:rFonts w:ascii="Times New Roman" w:hAnsi="Times New Roman" w:cs="Times New Roman"/>
        </w:rPr>
        <w:fldChar w:fldCharType="begin"/>
      </w:r>
      <w:r w:rsidRPr="00D205EC">
        <w:rPr>
          <w:rFonts w:ascii="Times New Roman" w:hAnsi="Times New Roman" w:cs="Times New Roman"/>
        </w:rPr>
        <w:instrText xml:space="preserve"> SEQ Table \* ARABIC </w:instrText>
      </w:r>
      <w:r w:rsidRPr="00D205EC">
        <w:rPr>
          <w:rFonts w:ascii="Times New Roman" w:hAnsi="Times New Roman" w:cs="Times New Roman"/>
        </w:rPr>
        <w:fldChar w:fldCharType="separate"/>
      </w:r>
      <w:r w:rsidR="00DD2C64" w:rsidRPr="00D205EC">
        <w:rPr>
          <w:rFonts w:ascii="Times New Roman" w:hAnsi="Times New Roman" w:cs="Times New Roman"/>
          <w:noProof/>
        </w:rPr>
        <w:t>4</w:t>
      </w:r>
      <w:r w:rsidRPr="00D205EC">
        <w:rPr>
          <w:rFonts w:ascii="Times New Roman" w:hAnsi="Times New Roman" w:cs="Times New Roman"/>
        </w:rPr>
        <w:fldChar w:fldCharType="end"/>
      </w:r>
      <w:r w:rsidRPr="00D205EC">
        <w:rPr>
          <w:rFonts w:ascii="Times New Roman" w:hAnsi="Times New Roman" w:cs="Times New Roman"/>
        </w:rPr>
        <w:t>: Performance Testing table for Regression Model</w:t>
      </w:r>
    </w:p>
    <w:p w14:paraId="2790F15A" w14:textId="77777777" w:rsidR="00846A26" w:rsidRPr="00D205EC" w:rsidRDefault="00C91F8C" w:rsidP="007412D1">
      <w:pPr>
        <w:keepNext/>
        <w:jc w:val="center"/>
        <w:rPr>
          <w:rFonts w:ascii="Times New Roman" w:hAnsi="Times New Roman" w:cs="Times New Roman"/>
        </w:rPr>
      </w:pPr>
      <w:r w:rsidRPr="00D205EC">
        <w:rPr>
          <w:rFonts w:ascii="Times New Roman" w:hAnsi="Times New Roman" w:cs="Times New Roman"/>
          <w:noProof/>
          <w:color w:val="0E2841" w:themeColor="text2"/>
        </w:rPr>
        <w:drawing>
          <wp:inline distT="0" distB="0" distL="0" distR="0" wp14:anchorId="64E8CED5" wp14:editId="63D50875">
            <wp:extent cx="5486400" cy="3200400"/>
            <wp:effectExtent l="0" t="0" r="12700" b="12700"/>
            <wp:docPr id="30556983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B433A3B" w14:textId="0AC59C05" w:rsidR="00024898" w:rsidRPr="00D205EC" w:rsidRDefault="00846A26" w:rsidP="00846A26">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Figure </w:t>
      </w:r>
      <w:r w:rsidRPr="00D205EC">
        <w:rPr>
          <w:rFonts w:ascii="Times New Roman" w:hAnsi="Times New Roman" w:cs="Times New Roman"/>
        </w:rPr>
        <w:fldChar w:fldCharType="begin"/>
      </w:r>
      <w:r w:rsidRPr="00D205EC">
        <w:rPr>
          <w:rFonts w:ascii="Times New Roman" w:hAnsi="Times New Roman" w:cs="Times New Roman"/>
        </w:rPr>
        <w:instrText xml:space="preserve"> SEQ Figure \* ARABIC </w:instrText>
      </w:r>
      <w:r w:rsidRPr="00D205EC">
        <w:rPr>
          <w:rFonts w:ascii="Times New Roman" w:hAnsi="Times New Roman" w:cs="Times New Roman"/>
        </w:rPr>
        <w:fldChar w:fldCharType="separate"/>
      </w:r>
      <w:r w:rsidRPr="00D205EC">
        <w:rPr>
          <w:rFonts w:ascii="Times New Roman" w:hAnsi="Times New Roman" w:cs="Times New Roman"/>
          <w:noProof/>
        </w:rPr>
        <w:t>7</w:t>
      </w:r>
      <w:r w:rsidRPr="00D205EC">
        <w:rPr>
          <w:rFonts w:ascii="Times New Roman" w:hAnsi="Times New Roman" w:cs="Times New Roman"/>
        </w:rPr>
        <w:fldChar w:fldCharType="end"/>
      </w:r>
      <w:r w:rsidRPr="00D205EC">
        <w:rPr>
          <w:rFonts w:ascii="Times New Roman" w:hAnsi="Times New Roman" w:cs="Times New Roman"/>
        </w:rPr>
        <w:t>: Classification Models Performance Testing Graph</w:t>
      </w:r>
    </w:p>
    <w:p w14:paraId="426F4459" w14:textId="77777777" w:rsidR="00C91F8C" w:rsidRPr="00D205EC" w:rsidRDefault="00C91F8C" w:rsidP="00D67AEA">
      <w:pPr>
        <w:rPr>
          <w:rFonts w:ascii="Times New Roman" w:hAnsi="Times New Roman" w:cs="Times New Roman"/>
          <w:color w:val="215E99" w:themeColor="text2" w:themeTint="BF"/>
        </w:rPr>
      </w:pPr>
    </w:p>
    <w:p w14:paraId="50C5EF56" w14:textId="77777777" w:rsidR="00846A26" w:rsidRPr="00D205EC" w:rsidRDefault="00C91F8C" w:rsidP="007412D1">
      <w:pPr>
        <w:keepNext/>
        <w:jc w:val="center"/>
        <w:rPr>
          <w:rFonts w:ascii="Times New Roman" w:hAnsi="Times New Roman" w:cs="Times New Roman"/>
        </w:rPr>
      </w:pPr>
      <w:r w:rsidRPr="00D205EC">
        <w:rPr>
          <w:rFonts w:ascii="Times New Roman" w:hAnsi="Times New Roman" w:cs="Times New Roman"/>
          <w:noProof/>
          <w:color w:val="0E2841" w:themeColor="text2"/>
        </w:rPr>
        <w:lastRenderedPageBreak/>
        <w:drawing>
          <wp:inline distT="0" distB="0" distL="0" distR="0" wp14:anchorId="5A52C386" wp14:editId="39FAA53E">
            <wp:extent cx="5486400" cy="3200400"/>
            <wp:effectExtent l="0" t="0" r="12700" b="12700"/>
            <wp:docPr id="51400426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6A3EA2" w14:textId="6CD1AB37" w:rsidR="00C91F8C" w:rsidRPr="00D205EC" w:rsidRDefault="00846A26" w:rsidP="00846A26">
      <w:pPr>
        <w:pStyle w:val="Caption"/>
        <w:jc w:val="center"/>
        <w:rPr>
          <w:rFonts w:ascii="Times New Roman" w:hAnsi="Times New Roman" w:cs="Times New Roman"/>
          <w:color w:val="215E99" w:themeColor="text2" w:themeTint="BF"/>
        </w:rPr>
      </w:pPr>
      <w:r w:rsidRPr="00D205EC">
        <w:rPr>
          <w:rFonts w:ascii="Times New Roman" w:hAnsi="Times New Roman" w:cs="Times New Roman"/>
        </w:rPr>
        <w:t xml:space="preserve">Figure </w:t>
      </w:r>
      <w:r w:rsidRPr="00D205EC">
        <w:rPr>
          <w:rFonts w:ascii="Times New Roman" w:hAnsi="Times New Roman" w:cs="Times New Roman"/>
        </w:rPr>
        <w:fldChar w:fldCharType="begin"/>
      </w:r>
      <w:r w:rsidRPr="00D205EC">
        <w:rPr>
          <w:rFonts w:ascii="Times New Roman" w:hAnsi="Times New Roman" w:cs="Times New Roman"/>
        </w:rPr>
        <w:instrText xml:space="preserve"> SEQ Figure \* ARABIC </w:instrText>
      </w:r>
      <w:r w:rsidRPr="00D205EC">
        <w:rPr>
          <w:rFonts w:ascii="Times New Roman" w:hAnsi="Times New Roman" w:cs="Times New Roman"/>
        </w:rPr>
        <w:fldChar w:fldCharType="separate"/>
      </w:r>
      <w:r w:rsidRPr="00D205EC">
        <w:rPr>
          <w:rFonts w:ascii="Times New Roman" w:hAnsi="Times New Roman" w:cs="Times New Roman"/>
          <w:noProof/>
        </w:rPr>
        <w:t>8</w:t>
      </w:r>
      <w:r w:rsidRPr="00D205EC">
        <w:rPr>
          <w:rFonts w:ascii="Times New Roman" w:hAnsi="Times New Roman" w:cs="Times New Roman"/>
        </w:rPr>
        <w:fldChar w:fldCharType="end"/>
      </w:r>
      <w:r w:rsidRPr="00D205EC">
        <w:rPr>
          <w:rFonts w:ascii="Times New Roman" w:hAnsi="Times New Roman" w:cs="Times New Roman"/>
        </w:rPr>
        <w:t>: Regression Model Performance Testing Graph</w:t>
      </w:r>
    </w:p>
    <w:p w14:paraId="6C94281B" w14:textId="579B9027" w:rsidR="00791BA6" w:rsidRPr="00D205EC" w:rsidRDefault="00791BA6"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The results from the tables </w:t>
      </w:r>
      <w:r w:rsidR="00665708" w:rsidRPr="00D205EC">
        <w:rPr>
          <w:rFonts w:ascii="Times New Roman" w:hAnsi="Times New Roman" w:cs="Times New Roman"/>
          <w:color w:val="000000" w:themeColor="text1"/>
        </w:rPr>
        <w:t>3-4</w:t>
      </w:r>
      <w:r w:rsidRPr="00D205EC">
        <w:rPr>
          <w:rFonts w:ascii="Times New Roman" w:hAnsi="Times New Roman" w:cs="Times New Roman"/>
          <w:color w:val="000000" w:themeColor="text1"/>
        </w:rPr>
        <w:t xml:space="preserve"> and figures </w:t>
      </w:r>
      <w:r w:rsidR="00665708" w:rsidRPr="00D205EC">
        <w:rPr>
          <w:rFonts w:ascii="Times New Roman" w:hAnsi="Times New Roman" w:cs="Times New Roman"/>
          <w:color w:val="000000" w:themeColor="text1"/>
        </w:rPr>
        <w:t>7-8</w:t>
      </w:r>
      <w:r w:rsidRPr="00D205EC">
        <w:rPr>
          <w:rFonts w:ascii="Times New Roman" w:hAnsi="Times New Roman" w:cs="Times New Roman"/>
          <w:color w:val="000000" w:themeColor="text1"/>
        </w:rPr>
        <w:t xml:space="preserve"> </w:t>
      </w:r>
      <w:r w:rsidRPr="00D205EC">
        <w:rPr>
          <w:rFonts w:ascii="Times New Roman" w:hAnsi="Times New Roman" w:cs="Times New Roman"/>
          <w:color w:val="215E99" w:themeColor="text2" w:themeTint="BF"/>
        </w:rPr>
        <w:t xml:space="preserve">reveal the impact of the </w:t>
      </w:r>
      <w:proofErr w:type="spellStart"/>
      <w:r w:rsidRPr="00D205EC">
        <w:rPr>
          <w:rFonts w:ascii="Times New Roman" w:hAnsi="Times New Roman" w:cs="Times New Roman"/>
          <w:color w:val="215E99" w:themeColor="text2" w:themeTint="BF"/>
        </w:rPr>
        <w:t>max_depth</w:t>
      </w:r>
      <w:proofErr w:type="spellEnd"/>
      <w:r w:rsidRPr="00D205EC">
        <w:rPr>
          <w:rFonts w:ascii="Times New Roman" w:hAnsi="Times New Roman" w:cs="Times New Roman"/>
          <w:color w:val="215E99" w:themeColor="text2" w:themeTint="BF"/>
        </w:rPr>
        <w:t xml:space="preserve"> value and size of the datasets in a model’s performance. The tables and graph show that regression models have a larger loading time than that taken for classification models, this could be due to the number of features involved in model fitting. Having such long loading times for larger datasets also suggests that using model building with this methodology may not be sustainable, or scalable. Further improvements must be made to combat longer loading times with larger models, with proposed corrections involving component level loading instead of complete page rendering. This could be achieved with </w:t>
      </w:r>
      <w:proofErr w:type="spellStart"/>
      <w:r w:rsidRPr="00D205EC">
        <w:rPr>
          <w:rFonts w:ascii="Times New Roman" w:hAnsi="Times New Roman" w:cs="Times New Roman"/>
          <w:color w:val="215E99" w:themeColor="text2" w:themeTint="BF"/>
        </w:rPr>
        <w:t>Streamlit’s</w:t>
      </w:r>
      <w:proofErr w:type="spellEnd"/>
      <w:r w:rsidRPr="00D205EC">
        <w:rPr>
          <w:rFonts w:ascii="Times New Roman" w:hAnsi="Times New Roman" w:cs="Times New Roman"/>
          <w:color w:val="215E99" w:themeColor="text2" w:themeTint="BF"/>
        </w:rPr>
        <w:t xml:space="preserve"> expander components to separate the loading of individual features, which additionally could reduce information overload and navigation within the application. </w:t>
      </w:r>
    </w:p>
    <w:p w14:paraId="26A6F4C2" w14:textId="77777777" w:rsidR="00791BA6" w:rsidRPr="00D205EC" w:rsidRDefault="00791BA6" w:rsidP="00D67AEA">
      <w:pPr>
        <w:rPr>
          <w:rFonts w:ascii="Times New Roman" w:hAnsi="Times New Roman" w:cs="Times New Roman"/>
          <w:b/>
          <w:bCs/>
          <w:color w:val="215E99" w:themeColor="text2" w:themeTint="BF"/>
        </w:rPr>
      </w:pPr>
    </w:p>
    <w:p w14:paraId="3296932C" w14:textId="77777777" w:rsidR="00620CBC" w:rsidRPr="00D205EC" w:rsidRDefault="00620CBC" w:rsidP="00D67AEA">
      <w:pPr>
        <w:rPr>
          <w:rFonts w:ascii="Times New Roman" w:hAnsi="Times New Roman" w:cs="Times New Roman"/>
          <w:b/>
          <w:bCs/>
          <w:color w:val="215E99" w:themeColor="text2" w:themeTint="BF"/>
        </w:rPr>
      </w:pPr>
    </w:p>
    <w:p w14:paraId="63D147AD" w14:textId="1936265C" w:rsidR="00620CBC" w:rsidRPr="00D205EC" w:rsidRDefault="00620CBC" w:rsidP="00D67AEA">
      <w:pPr>
        <w:rPr>
          <w:rFonts w:ascii="Times New Roman" w:hAnsi="Times New Roman" w:cs="Times New Roman"/>
          <w:b/>
          <w:bCs/>
          <w:color w:val="215E99" w:themeColor="text2" w:themeTint="BF"/>
        </w:rPr>
      </w:pPr>
      <w:r w:rsidRPr="00D205EC">
        <w:rPr>
          <w:rFonts w:ascii="Times New Roman" w:hAnsi="Times New Roman" w:cs="Times New Roman"/>
          <w:b/>
          <w:bCs/>
          <w:color w:val="215E99" w:themeColor="text2" w:themeTint="BF"/>
        </w:rPr>
        <w:t>Conclusion</w:t>
      </w:r>
    </w:p>
    <w:p w14:paraId="28D96546" w14:textId="7697F02F" w:rsidR="000076EB" w:rsidRPr="00D205EC" w:rsidRDefault="000076EB" w:rsidP="00D67AEA">
      <w:pPr>
        <w:rPr>
          <w:rFonts w:ascii="Times New Roman" w:hAnsi="Times New Roman" w:cs="Times New Roman"/>
          <w:color w:val="215E99" w:themeColor="text2" w:themeTint="BF"/>
        </w:rPr>
      </w:pPr>
      <w:r w:rsidRPr="00D205EC">
        <w:rPr>
          <w:rFonts w:ascii="Times New Roman" w:hAnsi="Times New Roman" w:cs="Times New Roman"/>
          <w:color w:val="215E99" w:themeColor="text2" w:themeTint="BF"/>
        </w:rPr>
        <w:t xml:space="preserve">This section follows the application’s testing process through extensive functional validation testing and performance testing. Despite showing promise with high level model building, it is apparent that features in the application must be refined for improved usability. Testing for each model must include a larger pool of datasets to help identify bugs either within the libraries or application for added robustness. More research into methodologies used for overfitting and underfitting detection using only scoring metrics must be performed, to ensure accuracy in suggestions made for the user. Complete error handling must be considered with complex user processes regarding user uploads and inputs within cross-validation scoring. Moreover, improvements must be made in the scalability handling of the application, where caching or segmentation can be implemented to aid in reducing loading times for larger datasets or high </w:t>
      </w:r>
      <w:proofErr w:type="spellStart"/>
      <w:r w:rsidRPr="00D205EC">
        <w:rPr>
          <w:rFonts w:ascii="Times New Roman" w:hAnsi="Times New Roman" w:cs="Times New Roman"/>
          <w:color w:val="215E99" w:themeColor="text2" w:themeTint="BF"/>
        </w:rPr>
        <w:t>max_depth</w:t>
      </w:r>
      <w:proofErr w:type="spellEnd"/>
      <w:r w:rsidRPr="00D205EC">
        <w:rPr>
          <w:rFonts w:ascii="Times New Roman" w:hAnsi="Times New Roman" w:cs="Times New Roman"/>
          <w:color w:val="215E99" w:themeColor="text2" w:themeTint="BF"/>
        </w:rPr>
        <w:t xml:space="preserve"> values. By improving the usability aspect of the application, the application shows promise as an interactive decision tree model application </w:t>
      </w:r>
      <w:r w:rsidR="00B9539B" w:rsidRPr="00D205EC">
        <w:rPr>
          <w:rFonts w:ascii="Times New Roman" w:hAnsi="Times New Roman" w:cs="Times New Roman"/>
          <w:color w:val="215E99" w:themeColor="text2" w:themeTint="BF"/>
        </w:rPr>
        <w:t xml:space="preserve">capable of </w:t>
      </w:r>
      <w:r w:rsidRPr="00D205EC">
        <w:rPr>
          <w:rFonts w:ascii="Times New Roman" w:hAnsi="Times New Roman" w:cs="Times New Roman"/>
          <w:color w:val="215E99" w:themeColor="text2" w:themeTint="BF"/>
        </w:rPr>
        <w:t xml:space="preserve">providing easy to use, explainable models.  </w:t>
      </w:r>
    </w:p>
    <w:p w14:paraId="5569E445" w14:textId="77777777" w:rsidR="00D67AEA" w:rsidRPr="00D205EC" w:rsidRDefault="00D67AEA" w:rsidP="00D67AEA">
      <w:pPr>
        <w:rPr>
          <w:rFonts w:ascii="Times New Roman" w:hAnsi="Times New Roman" w:cs="Times New Roman"/>
          <w:color w:val="C00000"/>
        </w:rPr>
      </w:pPr>
    </w:p>
    <w:p w14:paraId="3DBE03BF" w14:textId="77777777" w:rsidR="00D67AEA" w:rsidRPr="00D205EC" w:rsidRDefault="00D67AEA" w:rsidP="00D67AEA">
      <w:pPr>
        <w:rPr>
          <w:rFonts w:ascii="Times New Roman" w:hAnsi="Times New Roman" w:cs="Times New Roman"/>
          <w:color w:val="C00000"/>
        </w:rPr>
      </w:pPr>
    </w:p>
    <w:p w14:paraId="0D0BD8EA" w14:textId="77777777" w:rsidR="00D67AEA" w:rsidRPr="00D205EC" w:rsidRDefault="00D67AEA" w:rsidP="00D67AEA">
      <w:pPr>
        <w:rPr>
          <w:rFonts w:ascii="Times New Roman" w:hAnsi="Times New Roman" w:cs="Times New Roman"/>
          <w:color w:val="215E99" w:themeColor="text2" w:themeTint="BF"/>
        </w:rPr>
      </w:pPr>
    </w:p>
    <w:p w14:paraId="7A2FEEF6" w14:textId="1F359ACD" w:rsidR="000009F5" w:rsidRPr="00D205EC" w:rsidRDefault="000009F5" w:rsidP="00AF2426">
      <w:pPr>
        <w:spacing w:before="100" w:beforeAutospacing="1" w:after="100" w:afterAutospacing="1"/>
        <w:rPr>
          <w:rFonts w:ascii="Times New Roman" w:eastAsia="Times New Roman" w:hAnsi="Times New Roman" w:cs="Times New Roman"/>
          <w:b/>
          <w:bCs/>
          <w:color w:val="000000" w:themeColor="text1"/>
          <w:kern w:val="0"/>
          <w:u w:val="single"/>
          <w:lang w:eastAsia="en-GB"/>
          <w14:ligatures w14:val="none"/>
        </w:rPr>
      </w:pPr>
      <w:r w:rsidRPr="00D205EC">
        <w:rPr>
          <w:rFonts w:ascii="Times New Roman" w:eastAsia="Times New Roman" w:hAnsi="Times New Roman" w:cs="Times New Roman"/>
          <w:b/>
          <w:bCs/>
          <w:color w:val="000000" w:themeColor="text1"/>
          <w:kern w:val="0"/>
          <w:u w:val="single"/>
          <w:lang w:eastAsia="en-GB"/>
          <w14:ligatures w14:val="none"/>
        </w:rPr>
        <w:lastRenderedPageBreak/>
        <w:t>Chapter 6 - Conclusion</w:t>
      </w:r>
    </w:p>
    <w:p w14:paraId="1657A01B" w14:textId="147F7ECB" w:rsidR="000009F5" w:rsidRPr="00D205EC" w:rsidRDefault="00AF2426" w:rsidP="00AF2426">
      <w:pPr>
        <w:spacing w:before="100" w:beforeAutospacing="1" w:after="100" w:afterAutospacing="1"/>
        <w:rPr>
          <w:rFonts w:ascii="Times New Roman" w:eastAsia="Times New Roman" w:hAnsi="Times New Roman" w:cs="Times New Roman"/>
          <w:color w:val="215E99" w:themeColor="text2" w:themeTint="BF"/>
          <w:kern w:val="0"/>
          <w:lang w:eastAsia="en-GB"/>
          <w14:ligatures w14:val="none"/>
        </w:rPr>
      </w:pPr>
      <w:r w:rsidRPr="00D205EC">
        <w:rPr>
          <w:rFonts w:ascii="Times New Roman" w:eastAsia="Times New Roman" w:hAnsi="Times New Roman" w:cs="Times New Roman"/>
          <w:color w:val="215E99" w:themeColor="text2" w:themeTint="BF"/>
          <w:kern w:val="0"/>
          <w:lang w:eastAsia="en-GB"/>
          <w14:ligatures w14:val="none"/>
        </w:rPr>
        <w:t>The goal of this project was to design an interactive decision tree builder for classification and regression problems as a web-based application. This application would allow for complete user configuration and interaction with the final decision tree model to infer their own domain knowledge throughout the model building process. With access to supportive decision tree visualisations</w:t>
      </w:r>
      <w:r w:rsidR="000009F5" w:rsidRPr="00D205EC">
        <w:rPr>
          <w:rFonts w:ascii="Times New Roman" w:eastAsia="Times New Roman" w:hAnsi="Times New Roman" w:cs="Times New Roman"/>
          <w:color w:val="215E99" w:themeColor="text2" w:themeTint="BF"/>
          <w:kern w:val="0"/>
          <w:lang w:eastAsia="en-GB"/>
          <w14:ligatures w14:val="none"/>
        </w:rPr>
        <w:t xml:space="preserve">, </w:t>
      </w:r>
      <w:r w:rsidRPr="00D205EC">
        <w:rPr>
          <w:rFonts w:ascii="Times New Roman" w:eastAsia="Times New Roman" w:hAnsi="Times New Roman" w:cs="Times New Roman"/>
          <w:color w:val="215E99" w:themeColor="text2" w:themeTint="BF"/>
          <w:kern w:val="0"/>
          <w:lang w:eastAsia="en-GB"/>
          <w14:ligatures w14:val="none"/>
        </w:rPr>
        <w:t xml:space="preserve">evaluation tools and plots it was hoped that this would aid the user in making informed decisions for their decision tree to make a good model that supports their problem statement. </w:t>
      </w:r>
    </w:p>
    <w:p w14:paraId="24075AC8" w14:textId="444B22A1" w:rsidR="000009F5" w:rsidRPr="00D205EC" w:rsidRDefault="000009F5" w:rsidP="00AF2426">
      <w:pPr>
        <w:spacing w:before="100" w:beforeAutospacing="1" w:after="100" w:afterAutospacing="1"/>
        <w:rPr>
          <w:rFonts w:ascii="Times New Roman" w:eastAsia="Times New Roman" w:hAnsi="Times New Roman" w:cs="Times New Roman"/>
          <w:color w:val="215E99" w:themeColor="text2" w:themeTint="BF"/>
          <w:kern w:val="0"/>
          <w:lang w:eastAsia="en-GB"/>
          <w14:ligatures w14:val="none"/>
        </w:rPr>
      </w:pPr>
      <w:r w:rsidRPr="00D205EC">
        <w:rPr>
          <w:rFonts w:ascii="Times New Roman" w:eastAsia="Times New Roman" w:hAnsi="Times New Roman" w:cs="Times New Roman"/>
          <w:color w:val="215E99" w:themeColor="text2" w:themeTint="BF"/>
          <w:kern w:val="0"/>
          <w:lang w:eastAsia="en-GB"/>
          <w14:ligatures w14:val="none"/>
        </w:rPr>
        <w:t xml:space="preserve">Through validation testing it was found that besides some error handling integrations that can be easily implemented as next steps, there are critical problems within the visualisations of the decision tree model. The </w:t>
      </w:r>
      <w:proofErr w:type="spellStart"/>
      <w:r w:rsidR="0031511A" w:rsidRPr="00D205EC">
        <w:rPr>
          <w:rFonts w:ascii="Times New Roman" w:eastAsia="Times New Roman" w:hAnsi="Times New Roman" w:cs="Times New Roman"/>
          <w:color w:val="215E99" w:themeColor="text2" w:themeTint="BF"/>
          <w:kern w:val="0"/>
          <w:lang w:eastAsia="en-GB"/>
          <w14:ligatures w14:val="none"/>
        </w:rPr>
        <w:t>d</w:t>
      </w:r>
      <w:r w:rsidR="00665708" w:rsidRPr="00D205EC">
        <w:rPr>
          <w:rFonts w:ascii="Times New Roman" w:eastAsia="Times New Roman" w:hAnsi="Times New Roman" w:cs="Times New Roman"/>
          <w:color w:val="215E99" w:themeColor="text2" w:themeTint="BF"/>
          <w:kern w:val="0"/>
          <w:lang w:eastAsia="en-GB"/>
          <w14:ligatures w14:val="none"/>
        </w:rPr>
        <w:t>treeviz</w:t>
      </w:r>
      <w:proofErr w:type="spellEnd"/>
      <w:r w:rsidRPr="00D205EC">
        <w:rPr>
          <w:rFonts w:ascii="Times New Roman" w:eastAsia="Times New Roman" w:hAnsi="Times New Roman" w:cs="Times New Roman"/>
          <w:color w:val="215E99" w:themeColor="text2" w:themeTint="BF"/>
          <w:kern w:val="0"/>
          <w:lang w:eastAsia="en-GB"/>
          <w14:ligatures w14:val="none"/>
        </w:rPr>
        <w:t xml:space="preserve"> library, at times does not support </w:t>
      </w:r>
      <w:proofErr w:type="spellStart"/>
      <w:r w:rsidRPr="00D205EC">
        <w:rPr>
          <w:rFonts w:ascii="Times New Roman" w:eastAsia="Times New Roman" w:hAnsi="Times New Roman" w:cs="Times New Roman"/>
          <w:color w:val="215E99" w:themeColor="text2" w:themeTint="BF"/>
          <w:kern w:val="0"/>
          <w:lang w:eastAsia="en-GB"/>
          <w14:ligatures w14:val="none"/>
        </w:rPr>
        <w:t>Streamlit</w:t>
      </w:r>
      <w:proofErr w:type="spellEnd"/>
      <w:r w:rsidRPr="00D205EC">
        <w:rPr>
          <w:rFonts w:ascii="Times New Roman" w:eastAsia="Times New Roman" w:hAnsi="Times New Roman" w:cs="Times New Roman"/>
          <w:color w:val="215E99" w:themeColor="text2" w:themeTint="BF"/>
          <w:kern w:val="0"/>
          <w:lang w:eastAsia="en-GB"/>
          <w14:ligatures w14:val="none"/>
        </w:rPr>
        <w:t xml:space="preserve"> visualisations of the SVG file and is corrupted by high </w:t>
      </w:r>
      <w:proofErr w:type="spellStart"/>
      <w:r w:rsidRPr="00D205EC">
        <w:rPr>
          <w:rFonts w:ascii="Times New Roman" w:eastAsia="Times New Roman" w:hAnsi="Times New Roman" w:cs="Times New Roman"/>
          <w:color w:val="215E99" w:themeColor="text2" w:themeTint="BF"/>
          <w:kern w:val="0"/>
          <w:lang w:eastAsia="en-GB"/>
          <w14:ligatures w14:val="none"/>
        </w:rPr>
        <w:t>max_depth</w:t>
      </w:r>
      <w:proofErr w:type="spellEnd"/>
      <w:r w:rsidRPr="00D205EC">
        <w:rPr>
          <w:rFonts w:ascii="Times New Roman" w:eastAsia="Times New Roman" w:hAnsi="Times New Roman" w:cs="Times New Roman"/>
          <w:color w:val="215E99" w:themeColor="text2" w:themeTint="BF"/>
          <w:kern w:val="0"/>
          <w:lang w:eastAsia="en-GB"/>
          <w14:ligatures w14:val="none"/>
        </w:rPr>
        <w:t xml:space="preserve"> values using the Wine Quality dataset. In addition to this, although the support messages provided to the users are suggestions, the subjectivity regarding labelling overfitting and underfitting in the model may need to be refined. The current baseline threshold limitation for regression suggests that the method for defining underfit within the application must be able to handle relative scores for different datasets. With the datasets used, larger datasets tend to provide lower error scores. Any thresholds used should consider a threshold related to dataset size for further accuracy regarding user aid. A possible future outcome from this project could include further research in the detection of overfitting within regression, specifically using the scoring metrics.</w:t>
      </w:r>
    </w:p>
    <w:p w14:paraId="133F164E" w14:textId="507015A1" w:rsidR="000009F5" w:rsidRPr="00D205EC" w:rsidRDefault="000009F5" w:rsidP="00AF2426">
      <w:pPr>
        <w:spacing w:before="100" w:beforeAutospacing="1" w:after="100" w:afterAutospacing="1"/>
        <w:rPr>
          <w:rFonts w:ascii="Times New Roman" w:eastAsia="Times New Roman" w:hAnsi="Times New Roman" w:cs="Times New Roman"/>
          <w:color w:val="215E99" w:themeColor="text2" w:themeTint="BF"/>
          <w:kern w:val="0"/>
          <w:lang w:eastAsia="en-GB"/>
          <w14:ligatures w14:val="none"/>
        </w:rPr>
      </w:pPr>
      <w:r w:rsidRPr="00D205EC">
        <w:rPr>
          <w:rFonts w:ascii="Times New Roman" w:eastAsia="Times New Roman" w:hAnsi="Times New Roman" w:cs="Times New Roman"/>
          <w:color w:val="215E99" w:themeColor="text2" w:themeTint="BF"/>
          <w:kern w:val="0"/>
          <w:lang w:eastAsia="en-GB"/>
          <w14:ligatures w14:val="none"/>
        </w:rPr>
        <w:t xml:space="preserve">Another limitation within the application was found through performance testing. What was found was that the increase in the </w:t>
      </w:r>
      <w:proofErr w:type="spellStart"/>
      <w:r w:rsidRPr="00D205EC">
        <w:rPr>
          <w:rFonts w:ascii="Times New Roman" w:eastAsia="Times New Roman" w:hAnsi="Times New Roman" w:cs="Times New Roman"/>
          <w:color w:val="215E99" w:themeColor="text2" w:themeTint="BF"/>
          <w:kern w:val="0"/>
          <w:lang w:eastAsia="en-GB"/>
          <w14:ligatures w14:val="none"/>
        </w:rPr>
        <w:t>max_depth</w:t>
      </w:r>
      <w:proofErr w:type="spellEnd"/>
      <w:r w:rsidRPr="00D205EC">
        <w:rPr>
          <w:rFonts w:ascii="Times New Roman" w:eastAsia="Times New Roman" w:hAnsi="Times New Roman" w:cs="Times New Roman"/>
          <w:color w:val="215E99" w:themeColor="text2" w:themeTint="BF"/>
          <w:kern w:val="0"/>
          <w:lang w:eastAsia="en-GB"/>
          <w14:ligatures w14:val="none"/>
        </w:rPr>
        <w:t xml:space="preserve"> size and dataset size were factors increasing the load times significantly. As this is a web-based application, load times should be reduced for a better user experience. Possible future work could include </w:t>
      </w:r>
      <w:proofErr w:type="spellStart"/>
      <w:r w:rsidRPr="00D205EC">
        <w:rPr>
          <w:rFonts w:ascii="Times New Roman" w:eastAsia="Times New Roman" w:hAnsi="Times New Roman" w:cs="Times New Roman"/>
          <w:color w:val="215E99" w:themeColor="text2" w:themeTint="BF"/>
          <w:kern w:val="0"/>
          <w:lang w:eastAsia="en-GB"/>
          <w14:ligatures w14:val="none"/>
        </w:rPr>
        <w:t>Streamlit’s</w:t>
      </w:r>
      <w:proofErr w:type="spellEnd"/>
      <w:r w:rsidRPr="00D205EC">
        <w:rPr>
          <w:rFonts w:ascii="Times New Roman" w:eastAsia="Times New Roman" w:hAnsi="Times New Roman" w:cs="Times New Roman"/>
          <w:color w:val="215E99" w:themeColor="text2" w:themeTint="BF"/>
          <w:kern w:val="0"/>
          <w:lang w:eastAsia="en-GB"/>
          <w14:ligatures w14:val="none"/>
        </w:rPr>
        <w:t xml:space="preserve"> caching feature to reduce load times on configuration change, as well as use of the expander widget to avoid whole page rendering and reduce information overload for the user.</w:t>
      </w:r>
    </w:p>
    <w:p w14:paraId="6029BB9B" w14:textId="6851BC7B" w:rsidR="008F77D2" w:rsidRPr="00D205EC" w:rsidRDefault="000009F5" w:rsidP="000009F5">
      <w:pPr>
        <w:spacing w:before="100" w:beforeAutospacing="1" w:after="100" w:afterAutospacing="1"/>
        <w:rPr>
          <w:rFonts w:ascii="Times New Roman" w:eastAsia="Times New Roman" w:hAnsi="Times New Roman" w:cs="Times New Roman"/>
          <w:color w:val="215E99" w:themeColor="text2" w:themeTint="BF"/>
          <w:kern w:val="0"/>
          <w:lang w:eastAsia="en-GB"/>
          <w14:ligatures w14:val="none"/>
        </w:rPr>
      </w:pPr>
      <w:r w:rsidRPr="00D205EC">
        <w:rPr>
          <w:rFonts w:ascii="Times New Roman" w:eastAsia="Times New Roman" w:hAnsi="Times New Roman" w:cs="Times New Roman"/>
          <w:color w:val="215E99" w:themeColor="text2" w:themeTint="BF"/>
          <w:kern w:val="0"/>
          <w:lang w:eastAsia="en-GB"/>
          <w14:ligatures w14:val="none"/>
        </w:rPr>
        <w:t xml:space="preserve">Despite the </w:t>
      </w:r>
      <w:proofErr w:type="spellStart"/>
      <w:r w:rsidR="0031511A" w:rsidRPr="00D205EC">
        <w:rPr>
          <w:rFonts w:ascii="Times New Roman" w:eastAsia="Times New Roman" w:hAnsi="Times New Roman" w:cs="Times New Roman"/>
          <w:color w:val="215E99" w:themeColor="text2" w:themeTint="BF"/>
          <w:kern w:val="0"/>
          <w:lang w:eastAsia="en-GB"/>
          <w14:ligatures w14:val="none"/>
        </w:rPr>
        <w:t>d</w:t>
      </w:r>
      <w:r w:rsidR="00665708" w:rsidRPr="00D205EC">
        <w:rPr>
          <w:rFonts w:ascii="Times New Roman" w:eastAsia="Times New Roman" w:hAnsi="Times New Roman" w:cs="Times New Roman"/>
          <w:color w:val="215E99" w:themeColor="text2" w:themeTint="BF"/>
          <w:kern w:val="0"/>
          <w:lang w:eastAsia="en-GB"/>
          <w14:ligatures w14:val="none"/>
        </w:rPr>
        <w:t>treeviz</w:t>
      </w:r>
      <w:proofErr w:type="spellEnd"/>
      <w:r w:rsidRPr="00D205EC">
        <w:rPr>
          <w:rFonts w:ascii="Times New Roman" w:eastAsia="Times New Roman" w:hAnsi="Times New Roman" w:cs="Times New Roman"/>
          <w:color w:val="215E99" w:themeColor="text2" w:themeTint="BF"/>
          <w:kern w:val="0"/>
          <w:lang w:eastAsia="en-GB"/>
          <w14:ligatures w14:val="none"/>
        </w:rPr>
        <w:t xml:space="preserve"> library’s integration problems with </w:t>
      </w:r>
      <w:proofErr w:type="spellStart"/>
      <w:r w:rsidRPr="00D205EC">
        <w:rPr>
          <w:rFonts w:ascii="Times New Roman" w:eastAsia="Times New Roman" w:hAnsi="Times New Roman" w:cs="Times New Roman"/>
          <w:color w:val="215E99" w:themeColor="text2" w:themeTint="BF"/>
          <w:kern w:val="0"/>
          <w:lang w:eastAsia="en-GB"/>
          <w14:ligatures w14:val="none"/>
        </w:rPr>
        <w:t>Streamlit</w:t>
      </w:r>
      <w:proofErr w:type="spellEnd"/>
      <w:r w:rsidRPr="00D205EC">
        <w:rPr>
          <w:rFonts w:ascii="Times New Roman" w:eastAsia="Times New Roman" w:hAnsi="Times New Roman" w:cs="Times New Roman"/>
          <w:color w:val="215E99" w:themeColor="text2" w:themeTint="BF"/>
          <w:kern w:val="0"/>
          <w:lang w:eastAsia="en-GB"/>
          <w14:ligatures w14:val="none"/>
        </w:rPr>
        <w:t xml:space="preserve">, there is promise in incorporating user domain knowledge within the model pipeline. The user is given full access to all updatable parameters for the decision tree model and can infer the effects of each feature on the model outcome for both classification and regression models. Users are given the ability to select features, perform a grid search to identify best model parameters, as well as prune their configured dataset to combat overfitting within the data. Although not always suitable for larger datasets, this application could be used for smaller datasets and successfully provides an example of how interactive decision tree builders can be created for regression and classification models as a web-based application. </w:t>
      </w:r>
      <w:r w:rsidR="008F77D2" w:rsidRPr="008F77D2">
        <w:rPr>
          <w:rFonts w:ascii="Times New Roman" w:eastAsia="Times New Roman" w:hAnsi="Times New Roman" w:cs="Times New Roman"/>
          <w:vanish/>
          <w:kern w:val="0"/>
          <w:sz w:val="16"/>
          <w:szCs w:val="16"/>
          <w:lang w:eastAsia="en-GB"/>
          <w14:ligatures w14:val="none"/>
        </w:rPr>
        <w:t>Top of Form</w:t>
      </w:r>
    </w:p>
    <w:p w14:paraId="1314A6D9" w14:textId="5CF981AB" w:rsidR="00607AD2" w:rsidRPr="00D205EC" w:rsidRDefault="00607AD2">
      <w:pPr>
        <w:rPr>
          <w:rFonts w:ascii="Times New Roman" w:hAnsi="Times New Roman" w:cs="Times New Roman"/>
          <w:b/>
          <w:bCs/>
        </w:rPr>
      </w:pPr>
      <w:r w:rsidRPr="00D205EC">
        <w:rPr>
          <w:rFonts w:ascii="Times New Roman" w:hAnsi="Times New Roman" w:cs="Times New Roman"/>
          <w:b/>
          <w:bCs/>
        </w:rPr>
        <w:t>References</w:t>
      </w:r>
    </w:p>
    <w:p w14:paraId="434FE607" w14:textId="77777777" w:rsidR="00D205EC" w:rsidRDefault="00D205EC">
      <w:pPr>
        <w:rPr>
          <w:rFonts w:ascii="Times New Roman" w:hAnsi="Times New Roman" w:cs="Times New Roman"/>
        </w:rPr>
      </w:pPr>
    </w:p>
    <w:p w14:paraId="6C932474" w14:textId="63EA5BAB" w:rsidR="00D205EC" w:rsidRPr="00D205EC" w:rsidRDefault="00D205EC">
      <w:pPr>
        <w:rPr>
          <w:rFonts w:ascii="Times New Roman" w:hAnsi="Times New Roman" w:cs="Times New Roman"/>
          <w:color w:val="000000"/>
        </w:rPr>
      </w:pPr>
      <w:proofErr w:type="spellStart"/>
      <w:r w:rsidRPr="00D205EC">
        <w:rPr>
          <w:rFonts w:ascii="Times New Roman" w:hAnsi="Times New Roman" w:cs="Times New Roman"/>
          <w:color w:val="000000"/>
        </w:rPr>
        <w:t>Allamy</w:t>
      </w:r>
      <w:proofErr w:type="spellEnd"/>
      <w:r w:rsidRPr="00D205EC">
        <w:rPr>
          <w:rFonts w:ascii="Times New Roman" w:hAnsi="Times New Roman" w:cs="Times New Roman"/>
          <w:color w:val="000000"/>
        </w:rPr>
        <w:t>, Haider &amp; Khan, Rafiqul Zaman. (2014). Methods to Avoid Over-Fitting and Under-Fitting in Supervised Machine Learning (Comparative Study). 163-172. 10.3850/978-981-09-5247-1_017.</w:t>
      </w:r>
    </w:p>
    <w:p w14:paraId="559C6BE2" w14:textId="77777777" w:rsidR="00D205EC" w:rsidRPr="00D205EC" w:rsidRDefault="00D205EC">
      <w:pPr>
        <w:rPr>
          <w:rFonts w:ascii="Times New Roman" w:hAnsi="Times New Roman" w:cs="Times New Roman"/>
        </w:rPr>
      </w:pPr>
    </w:p>
    <w:p w14:paraId="6FFAD955"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Bashir, D. </w:t>
      </w:r>
      <w:r w:rsidRPr="00D205EC">
        <w:rPr>
          <w:i/>
          <w:iCs/>
          <w:color w:val="000000"/>
        </w:rPr>
        <w:t>et al.</w:t>
      </w:r>
      <w:r w:rsidRPr="00D205EC">
        <w:rPr>
          <w:color w:val="000000"/>
        </w:rPr>
        <w:t> (2020) ‘An Information-Theoretic Perspective on Overfitting and Underfitting’, </w:t>
      </w:r>
      <w:r w:rsidRPr="00D205EC">
        <w:rPr>
          <w:i/>
          <w:iCs/>
          <w:color w:val="000000"/>
        </w:rPr>
        <w:t>AI 2020: Advances in Artificial Intelligence</w:t>
      </w:r>
      <w:r w:rsidRPr="00D205EC">
        <w:rPr>
          <w:color w:val="000000"/>
        </w:rPr>
        <w:t>, pp. 347–358. Available at: https://doi.org/10.1007/978-3-030-64984-5_27.</w:t>
      </w:r>
    </w:p>
    <w:p w14:paraId="1D62BD0A" w14:textId="77777777" w:rsidR="00D205EC" w:rsidRPr="00D205EC" w:rsidRDefault="00D205EC">
      <w:pPr>
        <w:rPr>
          <w:rFonts w:ascii="Times New Roman" w:hAnsi="Times New Roman" w:cs="Times New Roman"/>
        </w:rPr>
      </w:pPr>
    </w:p>
    <w:p w14:paraId="0EC16C42" w14:textId="66E2D897" w:rsidR="00D205EC" w:rsidRPr="00D205EC" w:rsidRDefault="00D205EC" w:rsidP="007412D1">
      <w:pPr>
        <w:pStyle w:val="NormalWeb"/>
        <w:spacing w:before="0" w:beforeAutospacing="0" w:after="0" w:afterAutospacing="0" w:line="360" w:lineRule="atLeast"/>
        <w:rPr>
          <w:color w:val="000000"/>
        </w:rPr>
      </w:pPr>
      <w:proofErr w:type="spellStart"/>
      <w:r w:rsidRPr="00D205EC">
        <w:rPr>
          <w:color w:val="000000"/>
        </w:rPr>
        <w:t>Blockeel</w:t>
      </w:r>
      <w:proofErr w:type="spellEnd"/>
      <w:r w:rsidRPr="00D205EC">
        <w:rPr>
          <w:color w:val="000000"/>
        </w:rPr>
        <w:t>, H. </w:t>
      </w:r>
      <w:r w:rsidRPr="00D205EC">
        <w:rPr>
          <w:i/>
          <w:iCs/>
          <w:color w:val="000000"/>
        </w:rPr>
        <w:t>et al.</w:t>
      </w:r>
      <w:r w:rsidRPr="00D205EC">
        <w:rPr>
          <w:color w:val="000000"/>
        </w:rPr>
        <w:t> (2023) ‘Decision trees: from efficient prediction to responsible AI’, </w:t>
      </w:r>
      <w:r w:rsidRPr="00D205EC">
        <w:rPr>
          <w:i/>
          <w:iCs/>
          <w:color w:val="000000"/>
        </w:rPr>
        <w:t>Frontiers in artificial intelligence</w:t>
      </w:r>
      <w:r w:rsidRPr="00D205EC">
        <w:rPr>
          <w:color w:val="000000"/>
        </w:rPr>
        <w:t xml:space="preserve">, 6. Available at: </w:t>
      </w:r>
      <w:hyperlink r:id="rId15" w:history="1">
        <w:r w:rsidRPr="00D205EC">
          <w:rPr>
            <w:rStyle w:val="Hyperlink"/>
          </w:rPr>
          <w:t>https://doi.org/10.3389/frai.2023.1124553</w:t>
        </w:r>
      </w:hyperlink>
      <w:r w:rsidRPr="00D205EC">
        <w:rPr>
          <w:color w:val="000000"/>
        </w:rPr>
        <w:t>.</w:t>
      </w:r>
    </w:p>
    <w:p w14:paraId="2255261C" w14:textId="77777777" w:rsidR="00D205EC" w:rsidRPr="00D205EC" w:rsidRDefault="00D205EC" w:rsidP="007412D1">
      <w:pPr>
        <w:pStyle w:val="NormalWeb"/>
        <w:spacing w:before="0" w:beforeAutospacing="0" w:after="0" w:afterAutospacing="0" w:line="360" w:lineRule="atLeast"/>
        <w:rPr>
          <w:color w:val="000000"/>
        </w:rPr>
      </w:pPr>
    </w:p>
    <w:p w14:paraId="76D9DCD5" w14:textId="4A3204EE" w:rsidR="00D205EC" w:rsidRPr="00D205EC" w:rsidRDefault="00D205EC" w:rsidP="00D205EC">
      <w:pPr>
        <w:pStyle w:val="NormalWeb"/>
        <w:spacing w:before="0" w:beforeAutospacing="0" w:after="0" w:afterAutospacing="0" w:line="360" w:lineRule="atLeast"/>
        <w:rPr>
          <w:color w:val="000000"/>
        </w:rPr>
      </w:pPr>
      <w:r w:rsidRPr="00D205EC">
        <w:rPr>
          <w:color w:val="000000"/>
        </w:rPr>
        <w:t>Blumer, A. </w:t>
      </w:r>
      <w:r w:rsidRPr="00D205EC">
        <w:rPr>
          <w:i/>
          <w:iCs/>
          <w:color w:val="000000"/>
        </w:rPr>
        <w:t>et al.</w:t>
      </w:r>
      <w:r w:rsidRPr="00D205EC">
        <w:rPr>
          <w:color w:val="000000"/>
        </w:rPr>
        <w:t> (1987) ‘Occam’s Razor’, </w:t>
      </w:r>
      <w:r w:rsidRPr="00D205EC">
        <w:rPr>
          <w:i/>
          <w:iCs/>
          <w:color w:val="000000"/>
        </w:rPr>
        <w:t>Information Processing Letters</w:t>
      </w:r>
      <w:r w:rsidRPr="00D205EC">
        <w:rPr>
          <w:color w:val="000000"/>
        </w:rPr>
        <w:t xml:space="preserve">, 24(6), pp. 377–380. Available at: </w:t>
      </w:r>
      <w:hyperlink r:id="rId16" w:history="1">
        <w:r w:rsidRPr="00D205EC">
          <w:rPr>
            <w:rStyle w:val="Hyperlink"/>
          </w:rPr>
          <w:t>https://doi.org/10.1016/0020-0190(87)90114-1</w:t>
        </w:r>
      </w:hyperlink>
      <w:r w:rsidRPr="00D205EC">
        <w:rPr>
          <w:color w:val="000000"/>
        </w:rPr>
        <w:t>.</w:t>
      </w:r>
    </w:p>
    <w:p w14:paraId="5E4A2BB2" w14:textId="77777777" w:rsidR="00D205EC" w:rsidRPr="00D205EC" w:rsidRDefault="00D205EC" w:rsidP="007412D1">
      <w:pPr>
        <w:pStyle w:val="NormalWeb"/>
        <w:spacing w:before="0" w:beforeAutospacing="0" w:after="0" w:afterAutospacing="0" w:line="360" w:lineRule="atLeast"/>
        <w:rPr>
          <w:color w:val="000000"/>
        </w:rPr>
      </w:pPr>
    </w:p>
    <w:p w14:paraId="390EAA28" w14:textId="77777777" w:rsidR="00D205EC" w:rsidRPr="00D205EC" w:rsidRDefault="00D205EC" w:rsidP="00D205EC">
      <w:pPr>
        <w:pStyle w:val="NormalWeb"/>
        <w:spacing w:before="0" w:beforeAutospacing="0" w:after="0" w:afterAutospacing="0" w:line="360" w:lineRule="atLeast"/>
        <w:rPr>
          <w:color w:val="000000"/>
        </w:rPr>
      </w:pPr>
      <w:proofErr w:type="spellStart"/>
      <w:r w:rsidRPr="00D205EC">
        <w:rPr>
          <w:color w:val="000000"/>
        </w:rPr>
        <w:t>Breiman</w:t>
      </w:r>
      <w:proofErr w:type="spellEnd"/>
      <w:r w:rsidRPr="00D205EC">
        <w:rPr>
          <w:color w:val="000000"/>
        </w:rPr>
        <w:t>, L. (2001) </w:t>
      </w:r>
      <w:r w:rsidRPr="00D205EC">
        <w:rPr>
          <w:i/>
          <w:iCs/>
          <w:color w:val="000000"/>
        </w:rPr>
        <w:t>Random Forests</w:t>
      </w:r>
      <w:r w:rsidRPr="00D205EC">
        <w:rPr>
          <w:color w:val="000000"/>
        </w:rPr>
        <w:t>. Available at: https://www.stat.berkeley.edu/~breiman/randomforest2001.pdf.</w:t>
      </w:r>
    </w:p>
    <w:p w14:paraId="43373C3C" w14:textId="77777777" w:rsidR="00D205EC" w:rsidRPr="00D205EC" w:rsidRDefault="00D205EC" w:rsidP="007412D1">
      <w:pPr>
        <w:pStyle w:val="NormalWeb"/>
        <w:spacing w:before="0" w:beforeAutospacing="0" w:after="0" w:afterAutospacing="0" w:line="360" w:lineRule="atLeast"/>
        <w:rPr>
          <w:color w:val="000000"/>
        </w:rPr>
      </w:pPr>
    </w:p>
    <w:p w14:paraId="483E9256" w14:textId="69BFAE12" w:rsidR="00D205EC" w:rsidRPr="00D205EC" w:rsidRDefault="007412D1" w:rsidP="007412D1">
      <w:pPr>
        <w:pStyle w:val="NormalWeb"/>
        <w:spacing w:before="0" w:beforeAutospacing="0" w:after="0" w:afterAutospacing="0" w:line="360" w:lineRule="atLeast"/>
        <w:rPr>
          <w:color w:val="000000"/>
        </w:rPr>
      </w:pPr>
      <w:proofErr w:type="spellStart"/>
      <w:r w:rsidRPr="00D205EC">
        <w:rPr>
          <w:color w:val="000000"/>
        </w:rPr>
        <w:t>Breiman</w:t>
      </w:r>
      <w:proofErr w:type="spellEnd"/>
      <w:r w:rsidRPr="00D205EC">
        <w:rPr>
          <w:color w:val="000000"/>
        </w:rPr>
        <w:t>, L. </w:t>
      </w:r>
      <w:r w:rsidRPr="00D205EC">
        <w:rPr>
          <w:i/>
          <w:iCs/>
          <w:color w:val="000000"/>
        </w:rPr>
        <w:t>et al.</w:t>
      </w:r>
      <w:r w:rsidRPr="00D205EC">
        <w:rPr>
          <w:color w:val="000000"/>
        </w:rPr>
        <w:t> (2017) </w:t>
      </w:r>
      <w:r w:rsidRPr="00D205EC">
        <w:rPr>
          <w:i/>
          <w:iCs/>
          <w:color w:val="000000"/>
        </w:rPr>
        <w:t xml:space="preserve">Classification </w:t>
      </w:r>
      <w:proofErr w:type="gramStart"/>
      <w:r w:rsidRPr="00D205EC">
        <w:rPr>
          <w:i/>
          <w:iCs/>
          <w:color w:val="000000"/>
        </w:rPr>
        <w:t>And</w:t>
      </w:r>
      <w:proofErr w:type="gramEnd"/>
      <w:r w:rsidRPr="00D205EC">
        <w:rPr>
          <w:i/>
          <w:iCs/>
          <w:color w:val="000000"/>
        </w:rPr>
        <w:t xml:space="preserve"> Regression Trees</w:t>
      </w:r>
      <w:r w:rsidRPr="00D205EC">
        <w:rPr>
          <w:color w:val="000000"/>
        </w:rPr>
        <w:t>. Routledge. Available at: https://doi.org/10.1201/9781315139470.</w:t>
      </w:r>
    </w:p>
    <w:p w14:paraId="1D6BF8B1" w14:textId="24AF5A98" w:rsidR="00D205EC" w:rsidRPr="00D205EC" w:rsidRDefault="00D205EC" w:rsidP="00D205EC">
      <w:pPr>
        <w:pStyle w:val="NormalWeb"/>
        <w:rPr>
          <w:color w:val="000000"/>
        </w:rPr>
      </w:pPr>
      <w:r w:rsidRPr="00D205EC">
        <w:rPr>
          <w:color w:val="000000"/>
        </w:rPr>
        <w:t xml:space="preserve">Cortez, P., </w:t>
      </w:r>
      <w:proofErr w:type="spellStart"/>
      <w:r w:rsidRPr="00D205EC">
        <w:rPr>
          <w:color w:val="000000"/>
        </w:rPr>
        <w:t>Cerdeira</w:t>
      </w:r>
      <w:proofErr w:type="spellEnd"/>
      <w:r w:rsidRPr="00D205EC">
        <w:rPr>
          <w:color w:val="000000"/>
        </w:rPr>
        <w:t>, A., Almeida, F., Matos, T., &amp; Reis, J. (2009). Wine Quality [Dataset]. UCI Machine Learning Repository. https://doi.org/10.24432/C56S3T.</w:t>
      </w:r>
    </w:p>
    <w:p w14:paraId="1B47A433" w14:textId="550ECACA" w:rsidR="00D205EC" w:rsidRPr="00D205EC" w:rsidRDefault="00D205EC" w:rsidP="00D205EC">
      <w:pPr>
        <w:pStyle w:val="NormalWeb"/>
        <w:spacing w:before="0" w:beforeAutospacing="0" w:after="0" w:afterAutospacing="0" w:line="360" w:lineRule="atLeast"/>
        <w:rPr>
          <w:color w:val="000000"/>
        </w:rPr>
      </w:pPr>
      <w:r w:rsidRPr="00D205EC">
        <w:rPr>
          <w:i/>
          <w:iCs/>
          <w:color w:val="000000"/>
        </w:rPr>
        <w:t>Decision Trees vs Random Forests: Comparing Predictive Power</w:t>
      </w:r>
      <w:r w:rsidRPr="00D205EC">
        <w:rPr>
          <w:color w:val="000000"/>
        </w:rPr>
        <w:t> (no date) </w:t>
      </w:r>
      <w:r w:rsidRPr="00D205EC">
        <w:rPr>
          <w:i/>
          <w:iCs/>
          <w:color w:val="000000"/>
        </w:rPr>
        <w:t>dataheadhunters.com</w:t>
      </w:r>
      <w:r w:rsidRPr="00D205EC">
        <w:rPr>
          <w:color w:val="000000"/>
        </w:rPr>
        <w:t xml:space="preserve">. Available at: </w:t>
      </w:r>
      <w:hyperlink r:id="rId17" w:history="1">
        <w:r w:rsidRPr="00D205EC">
          <w:rPr>
            <w:rStyle w:val="Hyperlink"/>
          </w:rPr>
          <w:t>https://dataheadhunters.com/academy/decision-trees-vs-random-forests-comparing-predictive-power/</w:t>
        </w:r>
      </w:hyperlink>
      <w:r w:rsidRPr="00D205EC">
        <w:rPr>
          <w:color w:val="000000"/>
        </w:rPr>
        <w:t>.</w:t>
      </w:r>
    </w:p>
    <w:p w14:paraId="444EF550" w14:textId="77777777" w:rsidR="00D205EC" w:rsidRPr="00D205EC" w:rsidRDefault="00D205EC" w:rsidP="00D205EC">
      <w:pPr>
        <w:pStyle w:val="NormalWeb"/>
        <w:spacing w:before="0" w:beforeAutospacing="0" w:after="0" w:afterAutospacing="0" w:line="360" w:lineRule="atLeast"/>
        <w:rPr>
          <w:color w:val="000000"/>
        </w:rPr>
      </w:pPr>
    </w:p>
    <w:p w14:paraId="5001C8CC" w14:textId="3170316D" w:rsidR="00D205EC" w:rsidRPr="00D205EC" w:rsidRDefault="00D205EC" w:rsidP="00D205EC">
      <w:pPr>
        <w:pStyle w:val="NormalWeb"/>
        <w:spacing w:before="0" w:beforeAutospacing="0" w:after="0" w:afterAutospacing="0" w:line="360" w:lineRule="atLeast"/>
        <w:rPr>
          <w:color w:val="000000"/>
        </w:rPr>
      </w:pPr>
      <w:r w:rsidRPr="00D205EC">
        <w:rPr>
          <w:color w:val="000000"/>
        </w:rPr>
        <w:t>Fallon, B. </w:t>
      </w:r>
      <w:r w:rsidRPr="00D205EC">
        <w:rPr>
          <w:i/>
          <w:iCs/>
          <w:color w:val="000000"/>
        </w:rPr>
        <w:t>et al.</w:t>
      </w:r>
      <w:r w:rsidRPr="00D205EC">
        <w:rPr>
          <w:color w:val="000000"/>
        </w:rPr>
        <w:t> (2013) ‘Opportunities for prevention and intervention with young children: lessons from the Canadian incidence study of reported child abuse and neglect’, </w:t>
      </w:r>
      <w:r w:rsidRPr="00D205EC">
        <w:rPr>
          <w:i/>
          <w:iCs/>
          <w:color w:val="000000"/>
        </w:rPr>
        <w:t>Child and Adolescent Psychiatry and Mental Health</w:t>
      </w:r>
      <w:r w:rsidRPr="00D205EC">
        <w:rPr>
          <w:color w:val="000000"/>
        </w:rPr>
        <w:t xml:space="preserve">, 7(1). Available at: </w:t>
      </w:r>
      <w:hyperlink r:id="rId18" w:history="1">
        <w:r w:rsidRPr="00D205EC">
          <w:rPr>
            <w:rStyle w:val="Hyperlink"/>
          </w:rPr>
          <w:t>https://doi.org/10.1186/1753-2000-7-4</w:t>
        </w:r>
      </w:hyperlink>
      <w:r w:rsidRPr="00D205EC">
        <w:rPr>
          <w:color w:val="000000"/>
        </w:rPr>
        <w:t>.</w:t>
      </w:r>
    </w:p>
    <w:p w14:paraId="12E52D3B" w14:textId="77777777" w:rsidR="00D205EC" w:rsidRPr="00D205EC" w:rsidRDefault="00D205EC" w:rsidP="00D205EC">
      <w:pPr>
        <w:pStyle w:val="NormalWeb"/>
        <w:spacing w:before="0" w:beforeAutospacing="0" w:after="0" w:afterAutospacing="0" w:line="360" w:lineRule="atLeast"/>
        <w:rPr>
          <w:color w:val="000000"/>
        </w:rPr>
      </w:pPr>
    </w:p>
    <w:p w14:paraId="36C31450"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Fisher, R. (1936). Iris [Dataset]. UCI Machine Learning Repository. https://doi.org/10.24432/C56C76.</w:t>
      </w:r>
    </w:p>
    <w:p w14:paraId="6E99BF2A" w14:textId="77777777" w:rsidR="00D205EC" w:rsidRPr="00D205EC" w:rsidRDefault="00D205EC" w:rsidP="007412D1">
      <w:pPr>
        <w:pStyle w:val="NormalWeb"/>
        <w:spacing w:before="0" w:beforeAutospacing="0" w:after="0" w:afterAutospacing="0" w:line="360" w:lineRule="atLeast"/>
        <w:rPr>
          <w:color w:val="000000"/>
        </w:rPr>
      </w:pPr>
    </w:p>
    <w:p w14:paraId="5149EDD5" w14:textId="77777777" w:rsidR="00D205EC" w:rsidRPr="00D205EC" w:rsidRDefault="00D205EC" w:rsidP="00D205EC">
      <w:pPr>
        <w:pStyle w:val="NormalWeb"/>
        <w:spacing w:before="0" w:beforeAutospacing="0" w:after="0" w:afterAutospacing="0" w:line="360" w:lineRule="atLeast"/>
        <w:rPr>
          <w:color w:val="000000"/>
        </w:rPr>
      </w:pPr>
      <w:proofErr w:type="spellStart"/>
      <w:r w:rsidRPr="00D205EC">
        <w:rPr>
          <w:color w:val="000000"/>
        </w:rPr>
        <w:t>Gleicher</w:t>
      </w:r>
      <w:proofErr w:type="spellEnd"/>
      <w:r w:rsidRPr="00D205EC">
        <w:rPr>
          <w:color w:val="000000"/>
        </w:rPr>
        <w:t xml:space="preserve">, M. (2016) ‘A Framework for Considering Comprehensibility in </w:t>
      </w:r>
      <w:proofErr w:type="spellStart"/>
      <w:r w:rsidRPr="00D205EC">
        <w:rPr>
          <w:color w:val="000000"/>
        </w:rPr>
        <w:t>Modeling</w:t>
      </w:r>
      <w:proofErr w:type="spellEnd"/>
      <w:r w:rsidRPr="00D205EC">
        <w:rPr>
          <w:color w:val="000000"/>
        </w:rPr>
        <w:t>’, </w:t>
      </w:r>
      <w:r w:rsidRPr="00D205EC">
        <w:rPr>
          <w:i/>
          <w:iCs/>
          <w:color w:val="000000"/>
        </w:rPr>
        <w:t>Big Data</w:t>
      </w:r>
      <w:r w:rsidRPr="00D205EC">
        <w:rPr>
          <w:color w:val="000000"/>
        </w:rPr>
        <w:t>, 4(2), pp. 75–88. Available at: https://doi.org/10.1089/big.2016.0007.</w:t>
      </w:r>
    </w:p>
    <w:p w14:paraId="3617FCCC" w14:textId="77777777" w:rsidR="00D205EC" w:rsidRPr="00D205EC" w:rsidRDefault="00D205EC" w:rsidP="007412D1">
      <w:pPr>
        <w:pStyle w:val="NormalWeb"/>
        <w:spacing w:before="0" w:beforeAutospacing="0" w:after="0" w:afterAutospacing="0" w:line="360" w:lineRule="atLeast"/>
        <w:rPr>
          <w:color w:val="000000"/>
        </w:rPr>
      </w:pPr>
    </w:p>
    <w:p w14:paraId="214ABA3F" w14:textId="085F7A7B" w:rsidR="00D205EC" w:rsidRPr="00D205EC" w:rsidRDefault="00D205EC" w:rsidP="007412D1">
      <w:pPr>
        <w:pStyle w:val="NormalWeb"/>
        <w:spacing w:before="0" w:beforeAutospacing="0" w:after="0" w:afterAutospacing="0" w:line="360" w:lineRule="atLeast"/>
        <w:rPr>
          <w:color w:val="000000"/>
        </w:rPr>
      </w:pPr>
      <w:proofErr w:type="spellStart"/>
      <w:r w:rsidRPr="00D205EC">
        <w:rPr>
          <w:color w:val="000000"/>
        </w:rPr>
        <w:t>Hogarty</w:t>
      </w:r>
      <w:proofErr w:type="spellEnd"/>
      <w:r w:rsidRPr="00D205EC">
        <w:rPr>
          <w:color w:val="000000"/>
        </w:rPr>
        <w:t>, S. (2022) </w:t>
      </w:r>
      <w:r w:rsidRPr="00D205EC">
        <w:rPr>
          <w:i/>
          <w:iCs/>
          <w:color w:val="000000"/>
        </w:rPr>
        <w:t>Decision trees: Definition, analysis, and examples</w:t>
      </w:r>
      <w:r w:rsidRPr="00D205EC">
        <w:rPr>
          <w:color w:val="000000"/>
        </w:rPr>
        <w:t>, </w:t>
      </w:r>
      <w:r w:rsidRPr="00D205EC">
        <w:rPr>
          <w:i/>
          <w:iCs/>
          <w:color w:val="000000"/>
        </w:rPr>
        <w:t>Ideas</w:t>
      </w:r>
      <w:r w:rsidRPr="00D205EC">
        <w:rPr>
          <w:color w:val="000000"/>
        </w:rPr>
        <w:t xml:space="preserve">. Available at: </w:t>
      </w:r>
      <w:hyperlink r:id="rId19" w:history="1">
        <w:r w:rsidRPr="00D205EC">
          <w:rPr>
            <w:rStyle w:val="Hyperlink"/>
          </w:rPr>
          <w:t>https://www.wework.com/ideas/professional-development/business-solutions/decision-trees-definition-analysis-and-examples</w:t>
        </w:r>
      </w:hyperlink>
      <w:r w:rsidRPr="00D205EC">
        <w:rPr>
          <w:color w:val="000000"/>
        </w:rPr>
        <w:t>.</w:t>
      </w:r>
    </w:p>
    <w:p w14:paraId="144C7C6C" w14:textId="77777777" w:rsidR="00D205EC" w:rsidRPr="00D205EC" w:rsidRDefault="00D205EC" w:rsidP="007412D1">
      <w:pPr>
        <w:pStyle w:val="NormalWeb"/>
        <w:spacing w:before="0" w:beforeAutospacing="0" w:after="0" w:afterAutospacing="0" w:line="360" w:lineRule="atLeast"/>
        <w:rPr>
          <w:color w:val="000000"/>
        </w:rPr>
      </w:pPr>
    </w:p>
    <w:p w14:paraId="3BE294EE" w14:textId="4FDEB577" w:rsidR="00D205EC" w:rsidRPr="00D205EC" w:rsidRDefault="00D205EC" w:rsidP="00D205EC">
      <w:pPr>
        <w:pStyle w:val="NormalWeb"/>
        <w:spacing w:before="0" w:beforeAutospacing="0" w:after="0" w:afterAutospacing="0" w:line="360" w:lineRule="atLeast"/>
        <w:rPr>
          <w:color w:val="000000"/>
        </w:rPr>
      </w:pPr>
      <w:r w:rsidRPr="00D205EC">
        <w:rPr>
          <w:color w:val="000000"/>
        </w:rPr>
        <w:t>IBM (2023) </w:t>
      </w:r>
      <w:r w:rsidRPr="00D205EC">
        <w:rPr>
          <w:i/>
          <w:iCs/>
          <w:color w:val="000000"/>
        </w:rPr>
        <w:t>What is a Decision Tree | IBM</w:t>
      </w:r>
      <w:r w:rsidRPr="00D205EC">
        <w:rPr>
          <w:color w:val="000000"/>
        </w:rPr>
        <w:t>, </w:t>
      </w:r>
      <w:r w:rsidRPr="00D205EC">
        <w:rPr>
          <w:i/>
          <w:iCs/>
          <w:color w:val="000000"/>
        </w:rPr>
        <w:t>www.ibm.com</w:t>
      </w:r>
      <w:r w:rsidRPr="00D205EC">
        <w:rPr>
          <w:color w:val="000000"/>
        </w:rPr>
        <w:t xml:space="preserve">. Available at: </w:t>
      </w:r>
      <w:hyperlink r:id="rId20" w:history="1">
        <w:r w:rsidRPr="00D205EC">
          <w:rPr>
            <w:rStyle w:val="Hyperlink"/>
          </w:rPr>
          <w:t>https://www.ibm.com/topics/decision-trees</w:t>
        </w:r>
      </w:hyperlink>
      <w:r w:rsidRPr="00D205EC">
        <w:rPr>
          <w:color w:val="000000"/>
        </w:rPr>
        <w:t>.</w:t>
      </w:r>
    </w:p>
    <w:p w14:paraId="30F3E578" w14:textId="77777777" w:rsidR="00D205EC" w:rsidRPr="00D205EC" w:rsidRDefault="00D205EC" w:rsidP="00D205EC">
      <w:pPr>
        <w:pStyle w:val="NormalWeb"/>
        <w:spacing w:before="0" w:beforeAutospacing="0" w:after="0" w:afterAutospacing="0" w:line="360" w:lineRule="atLeast"/>
        <w:rPr>
          <w:color w:val="000000"/>
        </w:rPr>
      </w:pPr>
    </w:p>
    <w:p w14:paraId="1EC03964" w14:textId="77777777" w:rsidR="00D205EC" w:rsidRPr="00D205EC" w:rsidRDefault="00D205EC" w:rsidP="00D205EC">
      <w:pPr>
        <w:pStyle w:val="NormalWeb"/>
        <w:spacing w:before="0" w:beforeAutospacing="0" w:after="0" w:afterAutospacing="0" w:line="360" w:lineRule="atLeast"/>
        <w:rPr>
          <w:color w:val="000000"/>
        </w:rPr>
      </w:pPr>
      <w:proofErr w:type="spellStart"/>
      <w:r w:rsidRPr="00D205EC">
        <w:rPr>
          <w:color w:val="000000"/>
        </w:rPr>
        <w:lastRenderedPageBreak/>
        <w:t>Khoshgoftaar</w:t>
      </w:r>
      <w:proofErr w:type="spellEnd"/>
      <w:r w:rsidRPr="00D205EC">
        <w:rPr>
          <w:color w:val="000000"/>
        </w:rPr>
        <w:t xml:space="preserve">, T.M., Allen, E.B. Controlling Overfitting in Classification-Tree </w:t>
      </w:r>
    </w:p>
    <w:p w14:paraId="14E7E170" w14:textId="67F9A934" w:rsidR="00D205EC" w:rsidRPr="00D205EC" w:rsidRDefault="00D205EC" w:rsidP="00D205EC">
      <w:pPr>
        <w:pStyle w:val="NormalWeb"/>
        <w:spacing w:before="0" w:beforeAutospacing="0" w:after="0" w:afterAutospacing="0" w:line="360" w:lineRule="atLeast"/>
        <w:rPr>
          <w:color w:val="000000"/>
        </w:rPr>
      </w:pPr>
      <w:r w:rsidRPr="00D205EC">
        <w:rPr>
          <w:color w:val="000000"/>
        </w:rPr>
        <w:t>Models of Software Quality. Empirical Software Engineering 6, 59–79 (2001). https://doi.org/10.1023/A:1009803004576</w:t>
      </w:r>
    </w:p>
    <w:p w14:paraId="2EC84CC1" w14:textId="790A8131" w:rsidR="00D205EC" w:rsidRPr="00D205EC" w:rsidRDefault="00D205EC" w:rsidP="00D205EC">
      <w:pPr>
        <w:pStyle w:val="NormalWeb"/>
        <w:spacing w:before="0" w:beforeAutospacing="0" w:after="0" w:afterAutospacing="0" w:line="360" w:lineRule="atLeast"/>
        <w:rPr>
          <w:color w:val="000000"/>
        </w:rPr>
      </w:pPr>
      <w:r w:rsidRPr="00D205EC">
        <w:rPr>
          <w:color w:val="000000"/>
        </w:rPr>
        <w:t xml:space="preserve">Liu, Y. and </w:t>
      </w:r>
      <w:proofErr w:type="spellStart"/>
      <w:r w:rsidRPr="00D205EC">
        <w:rPr>
          <w:color w:val="000000"/>
        </w:rPr>
        <w:t>Gavriel</w:t>
      </w:r>
      <w:proofErr w:type="spellEnd"/>
      <w:r w:rsidRPr="00D205EC">
        <w:rPr>
          <w:color w:val="000000"/>
        </w:rPr>
        <w:t xml:space="preserve"> </w:t>
      </w:r>
      <w:proofErr w:type="spellStart"/>
      <w:r w:rsidRPr="00D205EC">
        <w:rPr>
          <w:color w:val="000000"/>
        </w:rPr>
        <w:t>Salvendy</w:t>
      </w:r>
      <w:proofErr w:type="spellEnd"/>
      <w:r w:rsidRPr="00D205EC">
        <w:rPr>
          <w:color w:val="000000"/>
        </w:rPr>
        <w:t xml:space="preserve"> (2007) ‘Interactive Visual Decision Tree Classification’, </w:t>
      </w:r>
      <w:r w:rsidRPr="00D205EC">
        <w:rPr>
          <w:i/>
          <w:iCs/>
          <w:color w:val="000000"/>
        </w:rPr>
        <w:t>Springer eBooks</w:t>
      </w:r>
      <w:r w:rsidRPr="00D205EC">
        <w:rPr>
          <w:color w:val="000000"/>
        </w:rPr>
        <w:t xml:space="preserve">, pp. 92–105. Available at: </w:t>
      </w:r>
      <w:hyperlink r:id="rId21" w:history="1">
        <w:r w:rsidRPr="00D205EC">
          <w:rPr>
            <w:rStyle w:val="Hyperlink"/>
          </w:rPr>
          <w:t>https://doi.org/10.1007/978-3-540-73107-8_11</w:t>
        </w:r>
      </w:hyperlink>
      <w:r w:rsidRPr="00D205EC">
        <w:rPr>
          <w:color w:val="000000"/>
        </w:rPr>
        <w:t>.</w:t>
      </w:r>
    </w:p>
    <w:p w14:paraId="00C0B052" w14:textId="77777777" w:rsidR="00D205EC" w:rsidRPr="00D205EC" w:rsidRDefault="00D205EC" w:rsidP="00D205EC">
      <w:pPr>
        <w:pStyle w:val="NormalWeb"/>
        <w:spacing w:before="0" w:beforeAutospacing="0" w:after="0" w:afterAutospacing="0" w:line="360" w:lineRule="atLeast"/>
        <w:rPr>
          <w:color w:val="000000"/>
        </w:rPr>
      </w:pPr>
    </w:p>
    <w:p w14:paraId="128CBAAF" w14:textId="6B080C2F" w:rsidR="00D205EC" w:rsidRPr="00D205EC" w:rsidRDefault="00D205EC" w:rsidP="00D205EC">
      <w:pPr>
        <w:pStyle w:val="NormalWeb"/>
        <w:rPr>
          <w:color w:val="000000" w:themeColor="text1"/>
        </w:rPr>
      </w:pPr>
      <w:r w:rsidRPr="00D205EC">
        <w:rPr>
          <w:color w:val="000000" w:themeColor="text1"/>
          <w:shd w:val="clear" w:color="auto" w:fill="FFFFFF"/>
        </w:rPr>
        <w:t xml:space="preserve">Lyu, M.R., &amp; Gokhale, S.S. (1997). Regression Tree </w:t>
      </w:r>
      <w:proofErr w:type="spellStart"/>
      <w:r w:rsidRPr="00D205EC">
        <w:rPr>
          <w:color w:val="000000" w:themeColor="text1"/>
          <w:shd w:val="clear" w:color="auto" w:fill="FFFFFF"/>
        </w:rPr>
        <w:t>Modeling</w:t>
      </w:r>
      <w:proofErr w:type="spellEnd"/>
      <w:r w:rsidRPr="00D205EC">
        <w:rPr>
          <w:color w:val="000000" w:themeColor="text1"/>
          <w:shd w:val="clear" w:color="auto" w:fill="FFFFFF"/>
        </w:rPr>
        <w:t xml:space="preserve"> </w:t>
      </w:r>
      <w:proofErr w:type="gramStart"/>
      <w:r w:rsidRPr="00D205EC">
        <w:rPr>
          <w:color w:val="000000" w:themeColor="text1"/>
          <w:shd w:val="clear" w:color="auto" w:fill="FFFFFF"/>
        </w:rPr>
        <w:t>For</w:t>
      </w:r>
      <w:proofErr w:type="gramEnd"/>
      <w:r w:rsidRPr="00D205EC">
        <w:rPr>
          <w:color w:val="000000" w:themeColor="text1"/>
          <w:shd w:val="clear" w:color="auto" w:fill="FFFFFF"/>
        </w:rPr>
        <w:t xml:space="preserve"> The Prediction Of Software Quality.</w:t>
      </w:r>
    </w:p>
    <w:p w14:paraId="4270D94B" w14:textId="77777777" w:rsidR="00D205EC" w:rsidRPr="00D205EC" w:rsidRDefault="00D205EC" w:rsidP="00D205EC">
      <w:pPr>
        <w:pStyle w:val="NormalWeb"/>
        <w:spacing w:before="0" w:beforeAutospacing="0" w:after="0" w:afterAutospacing="0" w:line="360" w:lineRule="atLeast"/>
        <w:rPr>
          <w:color w:val="000000"/>
        </w:rPr>
      </w:pPr>
      <w:proofErr w:type="spellStart"/>
      <w:r w:rsidRPr="00D205EC">
        <w:rPr>
          <w:color w:val="000000"/>
        </w:rPr>
        <w:t>Maçãs</w:t>
      </w:r>
      <w:proofErr w:type="spellEnd"/>
      <w:r w:rsidRPr="00D205EC">
        <w:rPr>
          <w:color w:val="000000"/>
        </w:rPr>
        <w:t>, C., Campos, J.R. and Lourenço, N. (2023) ‘Understanding the Forest: A Visualization Tool to Support Decision Tree Analysis’, </w:t>
      </w:r>
      <w:r w:rsidRPr="00D205EC">
        <w:rPr>
          <w:i/>
          <w:iCs/>
          <w:color w:val="000000"/>
        </w:rPr>
        <w:t>2023 27th International Conference Information Visualisation (IV)</w:t>
      </w:r>
      <w:r w:rsidRPr="00D205EC">
        <w:rPr>
          <w:color w:val="000000"/>
        </w:rPr>
        <w:t xml:space="preserve"> [Preprint]. Available at: </w:t>
      </w:r>
      <w:hyperlink r:id="rId22" w:history="1">
        <w:r w:rsidRPr="00D205EC">
          <w:rPr>
            <w:rStyle w:val="Hyperlink"/>
          </w:rPr>
          <w:t>https://doi.org/10.1109/iv60283.2023.00047</w:t>
        </w:r>
      </w:hyperlink>
      <w:r w:rsidRPr="00D205EC">
        <w:rPr>
          <w:color w:val="000000"/>
        </w:rPr>
        <w:t>.</w:t>
      </w:r>
    </w:p>
    <w:p w14:paraId="46B92969" w14:textId="77777777" w:rsidR="00D205EC" w:rsidRPr="00D205EC" w:rsidRDefault="00D205EC" w:rsidP="00D205EC">
      <w:pPr>
        <w:pStyle w:val="NormalWeb"/>
        <w:spacing w:before="0" w:beforeAutospacing="0" w:after="0" w:afterAutospacing="0" w:line="360" w:lineRule="atLeast"/>
        <w:rPr>
          <w:color w:val="000000"/>
        </w:rPr>
      </w:pPr>
    </w:p>
    <w:p w14:paraId="5E9AE799" w14:textId="77777777" w:rsidR="00D205EC" w:rsidRPr="00D205EC" w:rsidRDefault="00D205EC" w:rsidP="00D205EC">
      <w:pPr>
        <w:pStyle w:val="NormalWeb"/>
        <w:spacing w:before="0" w:beforeAutospacing="0" w:after="0" w:afterAutospacing="0" w:line="360" w:lineRule="atLeast"/>
        <w:rPr>
          <w:color w:val="000000"/>
        </w:rPr>
      </w:pPr>
      <w:r w:rsidRPr="00D205EC">
        <w:rPr>
          <w:i/>
          <w:iCs/>
          <w:color w:val="000000"/>
        </w:rPr>
        <w:t>Machine Learning</w:t>
      </w:r>
      <w:r w:rsidRPr="00D205EC">
        <w:rPr>
          <w:color w:val="000000"/>
        </w:rPr>
        <w:t> (no date) </w:t>
      </w:r>
      <w:r w:rsidRPr="00D205EC">
        <w:rPr>
          <w:i/>
          <w:iCs/>
          <w:color w:val="000000"/>
        </w:rPr>
        <w:t>Google Developers</w:t>
      </w:r>
      <w:r w:rsidRPr="00D205EC">
        <w:rPr>
          <w:color w:val="000000"/>
        </w:rPr>
        <w:t>. Available at: https://developers.google.com/machine-learning/decision-forests/overfitting-and-pruning.</w:t>
      </w:r>
    </w:p>
    <w:p w14:paraId="365DAADE" w14:textId="77777777" w:rsidR="00D205EC" w:rsidRPr="00D205EC" w:rsidRDefault="00D205EC" w:rsidP="00D205EC">
      <w:pPr>
        <w:pStyle w:val="NormalWeb"/>
        <w:spacing w:before="0" w:beforeAutospacing="0" w:after="0" w:afterAutospacing="0" w:line="360" w:lineRule="atLeast"/>
        <w:rPr>
          <w:color w:val="000000"/>
        </w:rPr>
      </w:pPr>
    </w:p>
    <w:p w14:paraId="7FD28D4F" w14:textId="2E1352D6" w:rsidR="00D205EC" w:rsidRPr="00D205EC" w:rsidRDefault="00D205EC" w:rsidP="00D205EC">
      <w:pPr>
        <w:pStyle w:val="NormalWeb"/>
        <w:spacing w:before="0" w:beforeAutospacing="0" w:after="0" w:afterAutospacing="0" w:line="360" w:lineRule="atLeast"/>
        <w:rPr>
          <w:color w:val="000000"/>
        </w:rPr>
      </w:pPr>
      <w:r w:rsidRPr="00D205EC">
        <w:rPr>
          <w:color w:val="000000"/>
        </w:rPr>
        <w:t xml:space="preserve">Mihael </w:t>
      </w:r>
      <w:proofErr w:type="spellStart"/>
      <w:r w:rsidRPr="00D205EC">
        <w:rPr>
          <w:color w:val="000000"/>
        </w:rPr>
        <w:t>Ankerst</w:t>
      </w:r>
      <w:proofErr w:type="spellEnd"/>
      <w:r w:rsidRPr="00D205EC">
        <w:rPr>
          <w:color w:val="000000"/>
        </w:rPr>
        <w:t> </w:t>
      </w:r>
      <w:r w:rsidRPr="00D205EC">
        <w:rPr>
          <w:i/>
          <w:iCs/>
          <w:color w:val="000000"/>
        </w:rPr>
        <w:t>et al.</w:t>
      </w:r>
      <w:r w:rsidRPr="00D205EC">
        <w:rPr>
          <w:color w:val="000000"/>
        </w:rPr>
        <w:t> (1999) ‘Visual classification’. Available at: https://doi.org/10.1145/312129.312298.</w:t>
      </w:r>
    </w:p>
    <w:p w14:paraId="4B840D81"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 xml:space="preserve">‌ </w:t>
      </w:r>
    </w:p>
    <w:p w14:paraId="2406E6CE"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 xml:space="preserve">Mihael </w:t>
      </w:r>
      <w:proofErr w:type="spellStart"/>
      <w:r w:rsidRPr="00D205EC">
        <w:rPr>
          <w:color w:val="000000"/>
        </w:rPr>
        <w:t>Ankerst</w:t>
      </w:r>
      <w:proofErr w:type="spellEnd"/>
      <w:r w:rsidRPr="00D205EC">
        <w:rPr>
          <w:color w:val="000000"/>
        </w:rPr>
        <w:t xml:space="preserve">, Ester, M. and </w:t>
      </w:r>
      <w:proofErr w:type="spellStart"/>
      <w:r w:rsidRPr="00D205EC">
        <w:rPr>
          <w:color w:val="000000"/>
        </w:rPr>
        <w:t>Kriegel</w:t>
      </w:r>
      <w:proofErr w:type="spellEnd"/>
      <w:r w:rsidRPr="00D205EC">
        <w:rPr>
          <w:color w:val="000000"/>
        </w:rPr>
        <w:t>, H.-P. (2000) ‘Towards an effective cooperation of the user and the computer for classification’, </w:t>
      </w:r>
      <w:r w:rsidRPr="00D205EC">
        <w:rPr>
          <w:i/>
          <w:iCs/>
          <w:color w:val="000000"/>
        </w:rPr>
        <w:t>Knowledge Discovery and Data Mining</w:t>
      </w:r>
      <w:r w:rsidRPr="00D205EC">
        <w:rPr>
          <w:color w:val="000000"/>
        </w:rPr>
        <w:t> [Preprint]. Available at: https://doi.org/10.1145/347090.347124.</w:t>
      </w:r>
    </w:p>
    <w:p w14:paraId="11EF98E5" w14:textId="77777777" w:rsidR="00D205EC" w:rsidRPr="00D205EC" w:rsidRDefault="00D205EC" w:rsidP="007412D1">
      <w:pPr>
        <w:pStyle w:val="NormalWeb"/>
        <w:spacing w:before="0" w:beforeAutospacing="0" w:after="0" w:afterAutospacing="0" w:line="360" w:lineRule="atLeast"/>
        <w:rPr>
          <w:color w:val="000000"/>
        </w:rPr>
      </w:pPr>
    </w:p>
    <w:p w14:paraId="6E73821F" w14:textId="77777777" w:rsidR="00D205EC" w:rsidRPr="00D205EC" w:rsidRDefault="00D205EC" w:rsidP="00D205EC">
      <w:pPr>
        <w:pStyle w:val="NormalWeb"/>
        <w:spacing w:before="0" w:beforeAutospacing="0" w:after="0" w:afterAutospacing="0" w:line="360" w:lineRule="atLeast"/>
        <w:rPr>
          <w:color w:val="000000"/>
        </w:rPr>
      </w:pPr>
      <w:proofErr w:type="spellStart"/>
      <w:r w:rsidRPr="00D205EC">
        <w:rPr>
          <w:color w:val="000000"/>
        </w:rPr>
        <w:t>Muhlbacher</w:t>
      </w:r>
      <w:proofErr w:type="spellEnd"/>
      <w:r w:rsidRPr="00D205EC">
        <w:rPr>
          <w:color w:val="000000"/>
        </w:rPr>
        <w:t>, T. </w:t>
      </w:r>
      <w:r w:rsidRPr="00D205EC">
        <w:rPr>
          <w:i/>
          <w:iCs/>
          <w:color w:val="000000"/>
        </w:rPr>
        <w:t>et al.</w:t>
      </w:r>
      <w:r w:rsidRPr="00D205EC">
        <w:rPr>
          <w:color w:val="000000"/>
        </w:rPr>
        <w:t> (2018) ‘</w:t>
      </w:r>
      <w:proofErr w:type="spellStart"/>
      <w:r w:rsidRPr="00D205EC">
        <w:rPr>
          <w:color w:val="000000"/>
        </w:rPr>
        <w:t>TreePOD</w:t>
      </w:r>
      <w:proofErr w:type="spellEnd"/>
      <w:r w:rsidRPr="00D205EC">
        <w:rPr>
          <w:color w:val="000000"/>
        </w:rPr>
        <w:t>: Sensitivity-Aware Selection of Pareto-Optimal Decision Trees’, 24(1), pp. 174–183. Available at: https://doi.org/10.1109/tvcg.2017.2745158.</w:t>
      </w:r>
    </w:p>
    <w:p w14:paraId="6EB69B5F" w14:textId="77777777" w:rsidR="00D205EC" w:rsidRPr="00D205EC" w:rsidRDefault="00D205EC" w:rsidP="007412D1">
      <w:pPr>
        <w:pStyle w:val="NormalWeb"/>
        <w:spacing w:before="0" w:beforeAutospacing="0" w:after="0" w:afterAutospacing="0" w:line="360" w:lineRule="atLeast"/>
        <w:rPr>
          <w:color w:val="000000"/>
        </w:rPr>
      </w:pPr>
    </w:p>
    <w:p w14:paraId="77ACA951"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NUGENT, C. (no date) </w:t>
      </w:r>
      <w:r w:rsidRPr="00D205EC">
        <w:rPr>
          <w:i/>
          <w:iCs/>
          <w:color w:val="000000"/>
        </w:rPr>
        <w:t>California Housing Prices</w:t>
      </w:r>
      <w:r w:rsidRPr="00D205EC">
        <w:rPr>
          <w:color w:val="000000"/>
        </w:rPr>
        <w:t>, </w:t>
      </w:r>
      <w:r w:rsidRPr="00D205EC">
        <w:rPr>
          <w:i/>
          <w:iCs/>
          <w:color w:val="000000"/>
        </w:rPr>
        <w:t>www.kaggle.com</w:t>
      </w:r>
      <w:r w:rsidRPr="00D205EC">
        <w:rPr>
          <w:color w:val="000000"/>
        </w:rPr>
        <w:t>. Available at: https://www.kaggle.com/datasets/camnugent/california-housing-prices.</w:t>
      </w:r>
    </w:p>
    <w:p w14:paraId="055A63A0" w14:textId="77777777" w:rsidR="00D205EC" w:rsidRPr="00D205EC" w:rsidRDefault="00D205EC" w:rsidP="007412D1">
      <w:pPr>
        <w:pStyle w:val="NormalWeb"/>
        <w:spacing w:before="0" w:beforeAutospacing="0" w:after="0" w:afterAutospacing="0" w:line="360" w:lineRule="atLeast"/>
        <w:rPr>
          <w:color w:val="000000"/>
        </w:rPr>
      </w:pPr>
    </w:p>
    <w:p w14:paraId="5F666652" w14:textId="54186DF1" w:rsidR="007412D1" w:rsidRPr="00D205EC" w:rsidRDefault="007412D1" w:rsidP="007412D1">
      <w:pPr>
        <w:pStyle w:val="NormalWeb"/>
        <w:spacing w:before="0" w:beforeAutospacing="0" w:after="0" w:afterAutospacing="0" w:line="360" w:lineRule="atLeast"/>
        <w:rPr>
          <w:color w:val="000000"/>
        </w:rPr>
      </w:pPr>
      <w:r w:rsidRPr="00D205EC">
        <w:rPr>
          <w:color w:val="000000"/>
        </w:rPr>
        <w:t>Quinlan, J.R. (1987) ‘Simplifying decision trees’, </w:t>
      </w:r>
      <w:r w:rsidRPr="00D205EC">
        <w:rPr>
          <w:i/>
          <w:iCs/>
          <w:color w:val="000000"/>
        </w:rPr>
        <w:t>International Journal of Man-Machine Studies</w:t>
      </w:r>
      <w:r w:rsidRPr="00D205EC">
        <w:rPr>
          <w:color w:val="000000"/>
        </w:rPr>
        <w:t>, 27(3), pp. 221–234. Available at: https://doi.org/10.1016/s0020-7373(87)80053-6.</w:t>
      </w:r>
    </w:p>
    <w:p w14:paraId="54077A97" w14:textId="77777777" w:rsidR="00D205EC" w:rsidRPr="00D205EC" w:rsidRDefault="007412D1" w:rsidP="007412D1">
      <w:pPr>
        <w:pStyle w:val="NormalWeb"/>
        <w:spacing w:before="0" w:beforeAutospacing="0" w:after="0" w:afterAutospacing="0" w:line="360" w:lineRule="atLeast"/>
        <w:rPr>
          <w:color w:val="000000"/>
        </w:rPr>
      </w:pPr>
      <w:r w:rsidRPr="00D205EC">
        <w:rPr>
          <w:color w:val="000000"/>
        </w:rPr>
        <w:t>‌</w:t>
      </w:r>
    </w:p>
    <w:p w14:paraId="3EF54766" w14:textId="432A13D8" w:rsidR="00D205EC" w:rsidRPr="00D205EC" w:rsidRDefault="00D205EC" w:rsidP="007412D1">
      <w:pPr>
        <w:pStyle w:val="NormalWeb"/>
        <w:spacing w:before="0" w:beforeAutospacing="0" w:after="0" w:afterAutospacing="0" w:line="360" w:lineRule="atLeast"/>
        <w:rPr>
          <w:color w:val="000000"/>
        </w:rPr>
      </w:pPr>
      <w:r w:rsidRPr="00D205EC">
        <w:rPr>
          <w:color w:val="000000"/>
        </w:rPr>
        <w:t>Rodriguez-Galiano, V. </w:t>
      </w:r>
      <w:r w:rsidRPr="00D205EC">
        <w:rPr>
          <w:i/>
          <w:iCs/>
          <w:color w:val="000000"/>
        </w:rPr>
        <w:t>et al.</w:t>
      </w:r>
      <w:r w:rsidRPr="00D205EC">
        <w:rPr>
          <w:color w:val="000000"/>
        </w:rPr>
        <w:t> (2015) ‘Machine learning predictive models for mineral prospectivity: An evaluation of neural networks, random forest, regression trees and support vector machines’, </w:t>
      </w:r>
      <w:r w:rsidRPr="00D205EC">
        <w:rPr>
          <w:i/>
          <w:iCs/>
          <w:color w:val="000000"/>
        </w:rPr>
        <w:t>Ore Geology Reviews</w:t>
      </w:r>
      <w:r w:rsidRPr="00D205EC">
        <w:rPr>
          <w:color w:val="000000"/>
        </w:rPr>
        <w:t>, 71, pp. 804–818. Available at: https://doi.org/10.1016/j.oregeorev.2015.01.001.</w:t>
      </w:r>
    </w:p>
    <w:p w14:paraId="0ABD948E" w14:textId="1BAE7BD8" w:rsidR="007412D1" w:rsidRPr="00D205EC" w:rsidRDefault="007412D1" w:rsidP="007412D1">
      <w:pPr>
        <w:pStyle w:val="NormalWeb"/>
        <w:spacing w:before="0" w:beforeAutospacing="0" w:after="0" w:afterAutospacing="0" w:line="360" w:lineRule="atLeast"/>
        <w:rPr>
          <w:color w:val="000000"/>
        </w:rPr>
      </w:pPr>
      <w:r w:rsidRPr="00D205EC">
        <w:rPr>
          <w:color w:val="000000"/>
        </w:rPr>
        <w:lastRenderedPageBreak/>
        <w:t>‌</w:t>
      </w:r>
      <w:r w:rsidRPr="00D205EC">
        <w:rPr>
          <w:color w:val="000000"/>
        </w:rPr>
        <w:t xml:space="preserve"> </w:t>
      </w:r>
    </w:p>
    <w:p w14:paraId="073F18B5" w14:textId="1BD018D5" w:rsidR="00D205EC" w:rsidRPr="00D205EC" w:rsidRDefault="007412D1" w:rsidP="00D205EC">
      <w:pPr>
        <w:pStyle w:val="NormalWeb"/>
        <w:spacing w:before="0" w:beforeAutospacing="0" w:after="0" w:afterAutospacing="0" w:line="360" w:lineRule="atLeast"/>
        <w:rPr>
          <w:color w:val="000000"/>
        </w:rPr>
      </w:pPr>
      <w:r w:rsidRPr="00D205EC">
        <w:rPr>
          <w:color w:val="000000"/>
        </w:rPr>
        <w:t>‌</w:t>
      </w:r>
      <w:r w:rsidRPr="00D205EC">
        <w:rPr>
          <w:color w:val="000000"/>
        </w:rPr>
        <w:t xml:space="preserve"> </w:t>
      </w:r>
      <w:r w:rsidR="00D205EC" w:rsidRPr="00D205EC">
        <w:rPr>
          <w:color w:val="000000"/>
        </w:rPr>
        <w:t xml:space="preserve">‌Schaffer, C. Overfitting Avoidance as Bias. Machine Learning 10, 153–178 (1993). </w:t>
      </w:r>
      <w:hyperlink r:id="rId23" w:history="1">
        <w:r w:rsidR="00D205EC" w:rsidRPr="00D205EC">
          <w:rPr>
            <w:rStyle w:val="Hyperlink"/>
          </w:rPr>
          <w:t>https://doi.org/10.1023/A:1022653209073</w:t>
        </w:r>
      </w:hyperlink>
    </w:p>
    <w:p w14:paraId="2CED7E82" w14:textId="77777777" w:rsidR="00D205EC" w:rsidRPr="00D205EC" w:rsidRDefault="00D205EC" w:rsidP="00D205EC">
      <w:pPr>
        <w:pStyle w:val="NormalWeb"/>
        <w:spacing w:before="0" w:beforeAutospacing="0" w:after="0" w:afterAutospacing="0" w:line="360" w:lineRule="atLeast"/>
        <w:rPr>
          <w:color w:val="000000"/>
        </w:rPr>
      </w:pPr>
    </w:p>
    <w:p w14:paraId="38C43BFA"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 xml:space="preserve">Schneider, P. and </w:t>
      </w:r>
      <w:proofErr w:type="spellStart"/>
      <w:r w:rsidRPr="00D205EC">
        <w:rPr>
          <w:color w:val="000000"/>
        </w:rPr>
        <w:t>Xhafa</w:t>
      </w:r>
      <w:proofErr w:type="spellEnd"/>
      <w:r w:rsidRPr="00D205EC">
        <w:rPr>
          <w:color w:val="000000"/>
        </w:rPr>
        <w:t>, F. (2022) Anomaly Detection and Complex Event Processing over IoT Data Streams: With Application to eHealth and Patient Data Monitoring. Academic Press, Cambridge. https://shop.elsevier.com/books/anomaly-detection-and-complex-event-processing-over-iot-data-streams/schneider/978-0-12-823818-9 https://doi.org/10.1016/B978-0-12-823818-9.00014-6</w:t>
      </w:r>
    </w:p>
    <w:p w14:paraId="01371243" w14:textId="77777777" w:rsidR="00D205EC" w:rsidRPr="00D205EC" w:rsidRDefault="00D205EC" w:rsidP="00D205EC">
      <w:pPr>
        <w:pStyle w:val="NormalWeb"/>
        <w:spacing w:before="0" w:beforeAutospacing="0" w:after="0" w:afterAutospacing="0" w:line="360" w:lineRule="atLeast"/>
        <w:rPr>
          <w:color w:val="000000"/>
        </w:rPr>
      </w:pPr>
    </w:p>
    <w:p w14:paraId="1A4745E4"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Scikit Learn (no date) </w:t>
      </w:r>
      <w:r w:rsidRPr="00D205EC">
        <w:rPr>
          <w:i/>
          <w:iCs/>
          <w:color w:val="000000"/>
        </w:rPr>
        <w:t>3.3. Metrics and scoring: quantifying the quality of predictions — scikit-learn 0.22.1 documentation</w:t>
      </w:r>
      <w:r w:rsidRPr="00D205EC">
        <w:rPr>
          <w:color w:val="000000"/>
        </w:rPr>
        <w:t>, </w:t>
      </w:r>
      <w:r w:rsidRPr="00D205EC">
        <w:rPr>
          <w:i/>
          <w:iCs/>
          <w:color w:val="000000"/>
        </w:rPr>
        <w:t>scikit-learn.org</w:t>
      </w:r>
      <w:r w:rsidRPr="00D205EC">
        <w:rPr>
          <w:color w:val="000000"/>
        </w:rPr>
        <w:t>. Available at: https://scikit-learn.org/stable/modules/model_evaluation.html.</w:t>
      </w:r>
    </w:p>
    <w:p w14:paraId="23CCE670" w14:textId="1AA388C2" w:rsidR="00D205EC" w:rsidRPr="00D205EC" w:rsidRDefault="00D205EC" w:rsidP="007412D1">
      <w:pPr>
        <w:pStyle w:val="NormalWeb"/>
        <w:spacing w:before="0" w:beforeAutospacing="0" w:after="0" w:afterAutospacing="0" w:line="360" w:lineRule="atLeast"/>
        <w:rPr>
          <w:color w:val="000000"/>
        </w:rPr>
      </w:pPr>
    </w:p>
    <w:p w14:paraId="115E5CC5"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 xml:space="preserve">Shobha, G. and </w:t>
      </w:r>
      <w:proofErr w:type="spellStart"/>
      <w:r w:rsidRPr="00D205EC">
        <w:rPr>
          <w:color w:val="000000"/>
        </w:rPr>
        <w:t>Rangaswamy</w:t>
      </w:r>
      <w:proofErr w:type="spellEnd"/>
      <w:r w:rsidRPr="00D205EC">
        <w:rPr>
          <w:color w:val="000000"/>
        </w:rPr>
        <w:t>, S. (2018) ‘Machine Learning’, </w:t>
      </w:r>
      <w:r w:rsidRPr="00D205EC">
        <w:rPr>
          <w:i/>
          <w:iCs/>
          <w:color w:val="000000"/>
        </w:rPr>
        <w:t>Handbook of Statistics</w:t>
      </w:r>
      <w:r w:rsidRPr="00D205EC">
        <w:rPr>
          <w:color w:val="000000"/>
        </w:rPr>
        <w:t>, pp. 197–228. Available at: https://doi.org/10.1016/bs.host.2018.07.004.</w:t>
      </w:r>
    </w:p>
    <w:p w14:paraId="1426036E" w14:textId="77777777" w:rsidR="00D205EC" w:rsidRPr="00D205EC" w:rsidRDefault="00D205EC" w:rsidP="007412D1">
      <w:pPr>
        <w:pStyle w:val="NormalWeb"/>
        <w:spacing w:before="0" w:beforeAutospacing="0" w:after="0" w:afterAutospacing="0" w:line="360" w:lineRule="atLeast"/>
        <w:rPr>
          <w:color w:val="000000"/>
        </w:rPr>
      </w:pPr>
    </w:p>
    <w:p w14:paraId="0E27D040"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Song, C. and Zhang, H. (2014) ‘Discussion’, </w:t>
      </w:r>
      <w:r w:rsidRPr="00D205EC">
        <w:rPr>
          <w:i/>
          <w:iCs/>
          <w:color w:val="000000"/>
        </w:rPr>
        <w:t>International Statistical Review</w:t>
      </w:r>
      <w:r w:rsidRPr="00D205EC">
        <w:rPr>
          <w:color w:val="000000"/>
        </w:rPr>
        <w:t>, 82(3), pp. 359–361. Available at: https://doi.org/10.1111/insr.12060.</w:t>
      </w:r>
    </w:p>
    <w:p w14:paraId="32F578CB" w14:textId="77777777" w:rsidR="00D205EC" w:rsidRPr="00D205EC" w:rsidRDefault="00D205EC" w:rsidP="007412D1">
      <w:pPr>
        <w:pStyle w:val="NormalWeb"/>
        <w:spacing w:before="0" w:beforeAutospacing="0" w:after="0" w:afterAutospacing="0" w:line="360" w:lineRule="atLeast"/>
        <w:rPr>
          <w:color w:val="000000"/>
        </w:rPr>
      </w:pPr>
    </w:p>
    <w:p w14:paraId="030BDCB7" w14:textId="1628518A" w:rsidR="007412D1" w:rsidRPr="00D205EC" w:rsidRDefault="007412D1" w:rsidP="007412D1">
      <w:pPr>
        <w:pStyle w:val="NormalWeb"/>
        <w:spacing w:before="0" w:beforeAutospacing="0" w:after="0" w:afterAutospacing="0" w:line="360" w:lineRule="atLeast"/>
        <w:rPr>
          <w:color w:val="000000"/>
        </w:rPr>
      </w:pPr>
      <w:r w:rsidRPr="00D205EC">
        <w:rPr>
          <w:color w:val="000000"/>
        </w:rPr>
        <w:t>Song, Y. and Lu, Y. (2015) ‘Decision tree methods: applications for classification and prediction’, </w:t>
      </w:r>
      <w:r w:rsidRPr="00D205EC">
        <w:rPr>
          <w:i/>
          <w:iCs/>
          <w:color w:val="000000"/>
        </w:rPr>
        <w:t>Shanghai Arch Psychiatry</w:t>
      </w:r>
      <w:r w:rsidRPr="00D205EC">
        <w:rPr>
          <w:color w:val="000000"/>
        </w:rPr>
        <w:t>, 27(2), pp. 130–135. Available at: https://doi.org/10.11919/j.issn.1002-0829.215044.</w:t>
      </w:r>
    </w:p>
    <w:p w14:paraId="180515F7" w14:textId="77777777" w:rsidR="00D205EC" w:rsidRPr="00D205EC" w:rsidRDefault="007412D1" w:rsidP="007412D1">
      <w:pPr>
        <w:pStyle w:val="NormalWeb"/>
        <w:spacing w:before="0" w:beforeAutospacing="0" w:after="0" w:afterAutospacing="0" w:line="360" w:lineRule="atLeast"/>
        <w:rPr>
          <w:color w:val="000000"/>
        </w:rPr>
      </w:pPr>
      <w:r w:rsidRPr="00D205EC">
        <w:rPr>
          <w:color w:val="000000"/>
        </w:rPr>
        <w:t>‌</w:t>
      </w:r>
    </w:p>
    <w:p w14:paraId="27C15C43"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Soon Tee Teoh and Ma, K.-L. (2003) ‘</w:t>
      </w:r>
      <w:proofErr w:type="spellStart"/>
      <w:r w:rsidRPr="00D205EC">
        <w:rPr>
          <w:color w:val="000000"/>
        </w:rPr>
        <w:t>PaintingClass</w:t>
      </w:r>
      <w:proofErr w:type="spellEnd"/>
      <w:r w:rsidRPr="00D205EC">
        <w:rPr>
          <w:color w:val="000000"/>
        </w:rPr>
        <w:t>’, </w:t>
      </w:r>
      <w:r w:rsidRPr="00D205EC">
        <w:rPr>
          <w:i/>
          <w:iCs/>
          <w:color w:val="000000"/>
        </w:rPr>
        <w:t>Knowledge Discovery and Data Mining</w:t>
      </w:r>
      <w:r w:rsidRPr="00D205EC">
        <w:rPr>
          <w:color w:val="000000"/>
        </w:rPr>
        <w:t xml:space="preserve"> [Preprint]. Available at: </w:t>
      </w:r>
      <w:hyperlink r:id="rId24" w:history="1">
        <w:r w:rsidRPr="00D205EC">
          <w:rPr>
            <w:rStyle w:val="Hyperlink"/>
          </w:rPr>
          <w:t>https://doi.org/10.1145/956750.956837</w:t>
        </w:r>
      </w:hyperlink>
      <w:r w:rsidRPr="00D205EC">
        <w:rPr>
          <w:color w:val="000000"/>
        </w:rPr>
        <w:t>.</w:t>
      </w:r>
    </w:p>
    <w:p w14:paraId="20DBF60D" w14:textId="1800BAD1" w:rsidR="00D205EC" w:rsidRPr="00D205EC" w:rsidRDefault="00D205EC" w:rsidP="007412D1">
      <w:pPr>
        <w:pStyle w:val="NormalWeb"/>
        <w:spacing w:before="0" w:beforeAutospacing="0" w:after="0" w:afterAutospacing="0" w:line="360" w:lineRule="atLeast"/>
        <w:rPr>
          <w:color w:val="000000"/>
        </w:rPr>
      </w:pPr>
    </w:p>
    <w:p w14:paraId="690D72FC"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 xml:space="preserve">van den </w:t>
      </w:r>
      <w:proofErr w:type="spellStart"/>
      <w:r w:rsidRPr="00D205EC">
        <w:rPr>
          <w:color w:val="000000"/>
        </w:rPr>
        <w:t>Elzen</w:t>
      </w:r>
      <w:proofErr w:type="spellEnd"/>
      <w:r w:rsidRPr="00D205EC">
        <w:rPr>
          <w:color w:val="000000"/>
        </w:rPr>
        <w:t xml:space="preserve">, S. and van </w:t>
      </w:r>
      <w:proofErr w:type="spellStart"/>
      <w:r w:rsidRPr="00D205EC">
        <w:rPr>
          <w:color w:val="000000"/>
        </w:rPr>
        <w:t>Wijk</w:t>
      </w:r>
      <w:proofErr w:type="spellEnd"/>
      <w:r w:rsidRPr="00D205EC">
        <w:rPr>
          <w:color w:val="000000"/>
        </w:rPr>
        <w:t>, J.J. (2011) ‘</w:t>
      </w:r>
      <w:proofErr w:type="spellStart"/>
      <w:r w:rsidRPr="00D205EC">
        <w:rPr>
          <w:color w:val="000000"/>
        </w:rPr>
        <w:t>BaobabView</w:t>
      </w:r>
      <w:proofErr w:type="spellEnd"/>
      <w:r w:rsidRPr="00D205EC">
        <w:rPr>
          <w:color w:val="000000"/>
        </w:rPr>
        <w:t>: Interactive construction and analysis of decision trees’, </w:t>
      </w:r>
      <w:r w:rsidRPr="00D205EC">
        <w:rPr>
          <w:i/>
          <w:iCs/>
          <w:color w:val="000000"/>
        </w:rPr>
        <w:t>2011 IEEE Conference on Visual Analytics Science and Technology (VAST)</w:t>
      </w:r>
      <w:r w:rsidRPr="00D205EC">
        <w:rPr>
          <w:color w:val="000000"/>
        </w:rPr>
        <w:t> [Preprint]. Available at: https://doi.org/10.1109/vast.2011.6102453.</w:t>
      </w:r>
    </w:p>
    <w:p w14:paraId="6ED1DB83" w14:textId="77777777" w:rsidR="00D205EC" w:rsidRPr="00D205EC" w:rsidRDefault="00D205EC" w:rsidP="007412D1">
      <w:pPr>
        <w:pStyle w:val="NormalWeb"/>
        <w:spacing w:before="0" w:beforeAutospacing="0" w:after="0" w:afterAutospacing="0" w:line="360" w:lineRule="atLeast"/>
        <w:rPr>
          <w:color w:val="000000"/>
        </w:rPr>
      </w:pPr>
    </w:p>
    <w:p w14:paraId="646DEAAE" w14:textId="77777777" w:rsidR="00D205EC" w:rsidRPr="00D205EC" w:rsidRDefault="00D205EC" w:rsidP="00D205EC">
      <w:pPr>
        <w:pStyle w:val="NormalWeb"/>
        <w:spacing w:before="0" w:beforeAutospacing="0" w:after="0" w:afterAutospacing="0" w:line="360" w:lineRule="atLeast"/>
        <w:rPr>
          <w:color w:val="000000"/>
        </w:rPr>
      </w:pPr>
      <w:r w:rsidRPr="00D205EC">
        <w:rPr>
          <w:color w:val="000000"/>
        </w:rPr>
        <w:t>WARE, M. </w:t>
      </w:r>
      <w:r w:rsidRPr="00D205EC">
        <w:rPr>
          <w:i/>
          <w:iCs/>
          <w:color w:val="000000"/>
        </w:rPr>
        <w:t>et al.</w:t>
      </w:r>
      <w:r w:rsidRPr="00D205EC">
        <w:rPr>
          <w:color w:val="000000"/>
        </w:rPr>
        <w:t> (2001) ‘Interactive machine learning: letting users build classifiers’, </w:t>
      </w:r>
      <w:r w:rsidRPr="00D205EC">
        <w:rPr>
          <w:i/>
          <w:iCs/>
          <w:color w:val="000000"/>
        </w:rPr>
        <w:t>International Journal of Human-Computer Studies</w:t>
      </w:r>
      <w:r w:rsidRPr="00D205EC">
        <w:rPr>
          <w:color w:val="000000"/>
        </w:rPr>
        <w:t>, 55(3), pp. 281–292. Available at: https://doi.org/10.1006/ijhc.2001.0499.</w:t>
      </w:r>
    </w:p>
    <w:p w14:paraId="28EE98F0" w14:textId="77777777" w:rsidR="00D205EC" w:rsidRPr="00D205EC" w:rsidRDefault="00D205EC" w:rsidP="007412D1">
      <w:pPr>
        <w:pStyle w:val="NormalWeb"/>
        <w:spacing w:before="0" w:beforeAutospacing="0" w:after="0" w:afterAutospacing="0" w:line="360" w:lineRule="atLeast"/>
        <w:rPr>
          <w:color w:val="000000"/>
        </w:rPr>
      </w:pPr>
    </w:p>
    <w:p w14:paraId="6AF4538A" w14:textId="2775387F" w:rsidR="00D205EC" w:rsidRPr="00D205EC" w:rsidRDefault="007412D1" w:rsidP="007412D1">
      <w:pPr>
        <w:pStyle w:val="NormalWeb"/>
        <w:spacing w:before="0" w:beforeAutospacing="0" w:after="0" w:afterAutospacing="0" w:line="360" w:lineRule="atLeast"/>
        <w:rPr>
          <w:color w:val="000000"/>
        </w:rPr>
      </w:pPr>
      <w:r w:rsidRPr="00D205EC">
        <w:rPr>
          <w:color w:val="000000"/>
        </w:rPr>
        <w:t>Wisconsin (Diagnostic) [Dataset]. UCI Machine Learning Repository. https://doi.org/10.24432/C5DW2B.</w:t>
      </w:r>
    </w:p>
    <w:p w14:paraId="2E9794D0" w14:textId="77777777" w:rsidR="00D205EC" w:rsidRPr="00D205EC" w:rsidRDefault="007412D1" w:rsidP="007412D1">
      <w:pPr>
        <w:pStyle w:val="NormalWeb"/>
        <w:spacing w:before="0" w:beforeAutospacing="0" w:after="0" w:afterAutospacing="0" w:line="360" w:lineRule="atLeast"/>
        <w:rPr>
          <w:color w:val="000000"/>
        </w:rPr>
      </w:pPr>
      <w:r w:rsidRPr="00D205EC">
        <w:rPr>
          <w:color w:val="000000"/>
        </w:rPr>
        <w:t>‌</w:t>
      </w:r>
      <w:r w:rsidRPr="00D205EC">
        <w:rPr>
          <w:color w:val="000000"/>
        </w:rPr>
        <w:t xml:space="preserve"> </w:t>
      </w:r>
    </w:p>
    <w:p w14:paraId="35FB86B2" w14:textId="77777777" w:rsidR="00D205EC" w:rsidRPr="00D205EC" w:rsidRDefault="00D205EC" w:rsidP="00D205EC">
      <w:pPr>
        <w:pStyle w:val="NormalWeb"/>
        <w:spacing w:before="0" w:beforeAutospacing="0" w:after="0" w:afterAutospacing="0" w:line="360" w:lineRule="atLeast"/>
        <w:rPr>
          <w:color w:val="000000"/>
        </w:rPr>
      </w:pPr>
      <w:proofErr w:type="spellStart"/>
      <w:r w:rsidRPr="00D205EC">
        <w:rPr>
          <w:color w:val="000000"/>
        </w:rPr>
        <w:lastRenderedPageBreak/>
        <w:t>Wolberg</w:t>
      </w:r>
      <w:proofErr w:type="spellEnd"/>
      <w:r w:rsidRPr="00D205EC">
        <w:rPr>
          <w:color w:val="000000"/>
        </w:rPr>
        <w:t xml:space="preserve">, W., Mangasarian, O., Street, N., &amp; Street, W. (1993). Breast Cancer </w:t>
      </w:r>
    </w:p>
    <w:p w14:paraId="2A27051A" w14:textId="6220C92F" w:rsidR="00D205EC" w:rsidRPr="00D205EC" w:rsidRDefault="00D205EC" w:rsidP="007412D1">
      <w:pPr>
        <w:pStyle w:val="NormalWeb"/>
        <w:spacing w:before="0" w:beforeAutospacing="0" w:after="0" w:afterAutospacing="0" w:line="360" w:lineRule="atLeast"/>
        <w:rPr>
          <w:color w:val="000000"/>
        </w:rPr>
      </w:pPr>
      <w:r w:rsidRPr="00D205EC">
        <w:rPr>
          <w:color w:val="000000"/>
        </w:rPr>
        <w:t>Wisconsin (Diagnostic) [Dataset]. UCI Machine Learning Repository. https://doi.org/10.24432/C5DW2B.</w:t>
      </w:r>
    </w:p>
    <w:p w14:paraId="21F7F376" w14:textId="77777777" w:rsidR="00D205EC" w:rsidRPr="00D205EC" w:rsidRDefault="007412D1" w:rsidP="007412D1">
      <w:pPr>
        <w:pStyle w:val="NormalWeb"/>
        <w:spacing w:before="0" w:beforeAutospacing="0" w:after="0" w:afterAutospacing="0" w:line="360" w:lineRule="atLeast"/>
        <w:rPr>
          <w:color w:val="000000"/>
        </w:rPr>
      </w:pPr>
      <w:r w:rsidRPr="00D205EC">
        <w:rPr>
          <w:color w:val="000000"/>
        </w:rPr>
        <w:t>‌</w:t>
      </w:r>
      <w:r w:rsidRPr="00D205EC">
        <w:rPr>
          <w:color w:val="000000"/>
        </w:rPr>
        <w:t xml:space="preserve"> </w:t>
      </w:r>
    </w:p>
    <w:p w14:paraId="55669D23" w14:textId="332F8F2C" w:rsidR="007412D1" w:rsidRPr="00D205EC" w:rsidRDefault="007412D1" w:rsidP="007412D1">
      <w:pPr>
        <w:pStyle w:val="NormalWeb"/>
        <w:spacing w:before="0" w:beforeAutospacing="0" w:after="0" w:afterAutospacing="0" w:line="360" w:lineRule="atLeast"/>
        <w:rPr>
          <w:color w:val="000000"/>
        </w:rPr>
      </w:pPr>
      <w:r w:rsidRPr="00D205EC">
        <w:rPr>
          <w:color w:val="000000"/>
        </w:rPr>
        <w:t>Ying, X. (2019) ‘An Overview of Overfitting and its Solutions’, </w:t>
      </w:r>
      <w:r w:rsidRPr="00D205EC">
        <w:rPr>
          <w:i/>
          <w:iCs/>
          <w:color w:val="000000"/>
        </w:rPr>
        <w:t>Journal of Physics: Conference Series</w:t>
      </w:r>
      <w:r w:rsidRPr="00D205EC">
        <w:rPr>
          <w:color w:val="000000"/>
        </w:rPr>
        <w:t xml:space="preserve">, 1168(2), p. 022022. Available at: </w:t>
      </w:r>
      <w:hyperlink r:id="rId25" w:history="1">
        <w:r w:rsidR="00D205EC" w:rsidRPr="00D205EC">
          <w:rPr>
            <w:rStyle w:val="Hyperlink"/>
          </w:rPr>
          <w:t>https://doi.org/10.1088/1742-6596/1168/2/022022</w:t>
        </w:r>
      </w:hyperlink>
      <w:r w:rsidRPr="00D205EC">
        <w:rPr>
          <w:color w:val="000000"/>
        </w:rPr>
        <w:t>.</w:t>
      </w:r>
    </w:p>
    <w:p w14:paraId="7F7C5E5C" w14:textId="77777777" w:rsidR="00D205EC" w:rsidRPr="00D205EC" w:rsidRDefault="00D205EC" w:rsidP="007412D1">
      <w:pPr>
        <w:pStyle w:val="NormalWeb"/>
        <w:spacing w:before="0" w:beforeAutospacing="0" w:after="0" w:afterAutospacing="0" w:line="360" w:lineRule="atLeast"/>
        <w:rPr>
          <w:color w:val="000000"/>
        </w:rPr>
      </w:pPr>
    </w:p>
    <w:p w14:paraId="14C82519" w14:textId="05CAEF98" w:rsidR="007412D1" w:rsidRPr="00D205EC" w:rsidRDefault="007412D1" w:rsidP="007412D1">
      <w:pPr>
        <w:pStyle w:val="NormalWeb"/>
        <w:spacing w:before="0" w:beforeAutospacing="0" w:after="0" w:afterAutospacing="0" w:line="360" w:lineRule="atLeast"/>
        <w:rPr>
          <w:color w:val="000000"/>
        </w:rPr>
      </w:pPr>
      <w:r w:rsidRPr="00D205EC">
        <w:rPr>
          <w:color w:val="000000"/>
        </w:rPr>
        <w:t>‌</w:t>
      </w:r>
      <w:r w:rsidRPr="00D205EC">
        <w:rPr>
          <w:color w:val="000000"/>
        </w:rPr>
        <w:t xml:space="preserve"> </w:t>
      </w:r>
    </w:p>
    <w:p w14:paraId="7F0B5E2C" w14:textId="77777777" w:rsidR="00D205EC" w:rsidRDefault="007412D1" w:rsidP="007412D1">
      <w:pPr>
        <w:pStyle w:val="NormalWeb"/>
        <w:spacing w:before="0" w:beforeAutospacing="0" w:after="0" w:afterAutospacing="0" w:line="360" w:lineRule="atLeast"/>
        <w:rPr>
          <w:color w:val="000000"/>
          <w:sz w:val="27"/>
          <w:szCs w:val="27"/>
        </w:rPr>
      </w:pPr>
      <w:r w:rsidRPr="00D205EC">
        <w:rPr>
          <w:color w:val="000000"/>
          <w:sz w:val="27"/>
          <w:szCs w:val="27"/>
        </w:rPr>
        <w:t>‌</w:t>
      </w:r>
      <w:r w:rsidRPr="00D205EC">
        <w:rPr>
          <w:color w:val="000000"/>
          <w:sz w:val="27"/>
          <w:szCs w:val="27"/>
        </w:rPr>
        <w:t xml:space="preserve"> </w:t>
      </w:r>
    </w:p>
    <w:p w14:paraId="529059D4" w14:textId="77777777" w:rsidR="00D205EC" w:rsidRDefault="007412D1" w:rsidP="007412D1">
      <w:pPr>
        <w:pStyle w:val="NormalWeb"/>
        <w:spacing w:before="0" w:beforeAutospacing="0" w:after="0" w:afterAutospacing="0" w:line="360" w:lineRule="atLeast"/>
        <w:rPr>
          <w:color w:val="000000"/>
          <w:sz w:val="27"/>
          <w:szCs w:val="27"/>
        </w:rPr>
      </w:pPr>
      <w:r w:rsidRPr="00D205EC">
        <w:rPr>
          <w:color w:val="000000"/>
          <w:sz w:val="27"/>
          <w:szCs w:val="27"/>
        </w:rPr>
        <w:t>‌</w:t>
      </w:r>
      <w:r w:rsidRPr="00D205EC">
        <w:rPr>
          <w:color w:val="000000"/>
          <w:sz w:val="27"/>
          <w:szCs w:val="27"/>
        </w:rPr>
        <w:t xml:space="preserve"> </w:t>
      </w:r>
    </w:p>
    <w:p w14:paraId="1DC02F9C" w14:textId="77777777" w:rsidR="00D205EC" w:rsidRDefault="007412D1" w:rsidP="007412D1">
      <w:pPr>
        <w:pStyle w:val="NormalWeb"/>
        <w:spacing w:before="0" w:beforeAutospacing="0" w:after="0" w:afterAutospacing="0" w:line="360" w:lineRule="atLeast"/>
        <w:rPr>
          <w:color w:val="000000"/>
          <w:sz w:val="27"/>
          <w:szCs w:val="27"/>
        </w:rPr>
      </w:pPr>
      <w:r w:rsidRPr="00D205EC">
        <w:rPr>
          <w:color w:val="000000"/>
          <w:sz w:val="27"/>
          <w:szCs w:val="27"/>
        </w:rPr>
        <w:t>‌</w:t>
      </w:r>
      <w:r w:rsidRPr="00D205EC">
        <w:rPr>
          <w:color w:val="000000"/>
          <w:sz w:val="27"/>
          <w:szCs w:val="27"/>
        </w:rPr>
        <w:t xml:space="preserve"> </w:t>
      </w:r>
    </w:p>
    <w:p w14:paraId="6B2D4D14" w14:textId="77777777" w:rsidR="00D205EC" w:rsidRDefault="007412D1" w:rsidP="007412D1">
      <w:pPr>
        <w:pStyle w:val="NormalWeb"/>
        <w:spacing w:before="0" w:beforeAutospacing="0" w:after="0" w:afterAutospacing="0" w:line="360" w:lineRule="atLeast"/>
        <w:rPr>
          <w:color w:val="000000"/>
          <w:sz w:val="27"/>
          <w:szCs w:val="27"/>
        </w:rPr>
      </w:pPr>
      <w:r w:rsidRPr="00D205EC">
        <w:rPr>
          <w:color w:val="000000"/>
          <w:sz w:val="27"/>
          <w:szCs w:val="27"/>
        </w:rPr>
        <w:t>‌</w:t>
      </w:r>
    </w:p>
    <w:p w14:paraId="00D05C5F" w14:textId="77777777" w:rsidR="00D205EC" w:rsidRDefault="007412D1" w:rsidP="00665708">
      <w:pPr>
        <w:pStyle w:val="NormalWeb"/>
        <w:spacing w:before="0" w:beforeAutospacing="0" w:after="0" w:afterAutospacing="0" w:line="360" w:lineRule="atLeast"/>
        <w:rPr>
          <w:color w:val="000000"/>
          <w:sz w:val="27"/>
          <w:szCs w:val="27"/>
        </w:rPr>
      </w:pPr>
      <w:r w:rsidRPr="00D205EC">
        <w:rPr>
          <w:color w:val="000000"/>
          <w:sz w:val="27"/>
          <w:szCs w:val="27"/>
        </w:rPr>
        <w:t>‌</w:t>
      </w:r>
    </w:p>
    <w:p w14:paraId="0D8BAE4C" w14:textId="77777777" w:rsidR="00D205EC" w:rsidRDefault="00D205EC" w:rsidP="00665708">
      <w:pPr>
        <w:pStyle w:val="NormalWeb"/>
        <w:spacing w:before="0" w:beforeAutospacing="0" w:after="0" w:afterAutospacing="0" w:line="360" w:lineRule="atLeast"/>
        <w:rPr>
          <w:color w:val="000000"/>
          <w:sz w:val="27"/>
          <w:szCs w:val="27"/>
        </w:rPr>
      </w:pPr>
    </w:p>
    <w:p w14:paraId="7B1AFB93" w14:textId="77777777" w:rsidR="00D205EC" w:rsidRDefault="00665708" w:rsidP="00665708">
      <w:pPr>
        <w:pStyle w:val="NormalWeb"/>
        <w:spacing w:before="0" w:beforeAutospacing="0" w:after="0" w:afterAutospacing="0" w:line="360" w:lineRule="atLeast"/>
        <w:rPr>
          <w:color w:val="000000"/>
          <w:sz w:val="27"/>
          <w:szCs w:val="27"/>
        </w:rPr>
      </w:pPr>
      <w:r w:rsidRPr="00D205EC">
        <w:rPr>
          <w:color w:val="000000"/>
          <w:sz w:val="27"/>
          <w:szCs w:val="27"/>
        </w:rPr>
        <w:t>‌</w:t>
      </w:r>
      <w:r w:rsidRPr="00D205EC">
        <w:rPr>
          <w:color w:val="000000"/>
          <w:sz w:val="27"/>
          <w:szCs w:val="27"/>
        </w:rPr>
        <w:t xml:space="preserve"> </w:t>
      </w:r>
    </w:p>
    <w:p w14:paraId="0C11FF8C" w14:textId="77777777" w:rsidR="00D205EC" w:rsidRDefault="00D205EC" w:rsidP="00665708">
      <w:pPr>
        <w:pStyle w:val="NormalWeb"/>
        <w:spacing w:before="0" w:beforeAutospacing="0" w:after="0" w:afterAutospacing="0" w:line="360" w:lineRule="atLeast"/>
        <w:rPr>
          <w:color w:val="000000"/>
          <w:sz w:val="27"/>
          <w:szCs w:val="27"/>
        </w:rPr>
      </w:pPr>
    </w:p>
    <w:p w14:paraId="66D8A555" w14:textId="489638E4" w:rsidR="00D205EC" w:rsidRDefault="00665708" w:rsidP="00B1051E">
      <w:pPr>
        <w:pStyle w:val="NormalWeb"/>
        <w:spacing w:before="0" w:beforeAutospacing="0" w:after="0" w:afterAutospacing="0" w:line="360" w:lineRule="atLeast"/>
        <w:rPr>
          <w:color w:val="000000"/>
          <w:sz w:val="27"/>
          <w:szCs w:val="27"/>
        </w:rPr>
      </w:pPr>
      <w:r w:rsidRPr="00D205EC">
        <w:rPr>
          <w:color w:val="000000"/>
          <w:sz w:val="27"/>
          <w:szCs w:val="27"/>
        </w:rPr>
        <w:t>‌</w:t>
      </w:r>
    </w:p>
    <w:p w14:paraId="3ADFE608" w14:textId="77777777" w:rsidR="00D205EC" w:rsidRDefault="00B1051E" w:rsidP="00B1051E">
      <w:pPr>
        <w:pStyle w:val="NormalWeb"/>
        <w:spacing w:before="0" w:beforeAutospacing="0" w:after="0" w:afterAutospacing="0" w:line="360" w:lineRule="atLeast"/>
        <w:rPr>
          <w:color w:val="000000"/>
          <w:sz w:val="27"/>
          <w:szCs w:val="27"/>
        </w:rPr>
      </w:pPr>
      <w:r w:rsidRPr="00D205EC">
        <w:rPr>
          <w:color w:val="000000"/>
          <w:sz w:val="27"/>
          <w:szCs w:val="27"/>
        </w:rPr>
        <w:t>‌</w:t>
      </w:r>
      <w:r w:rsidRPr="00D205EC">
        <w:rPr>
          <w:color w:val="000000"/>
          <w:sz w:val="27"/>
          <w:szCs w:val="27"/>
        </w:rPr>
        <w:t xml:space="preserve"> </w:t>
      </w:r>
    </w:p>
    <w:p w14:paraId="21B7E7DE" w14:textId="3CE8645F" w:rsidR="00607AD2" w:rsidRPr="00D205EC" w:rsidRDefault="00B1051E" w:rsidP="00D205EC">
      <w:pPr>
        <w:pStyle w:val="NormalWeb"/>
        <w:spacing w:before="0" w:beforeAutospacing="0" w:after="0" w:afterAutospacing="0" w:line="360" w:lineRule="atLeast"/>
        <w:rPr>
          <w:color w:val="000000"/>
          <w:sz w:val="27"/>
          <w:szCs w:val="27"/>
        </w:rPr>
      </w:pPr>
      <w:r w:rsidRPr="00D205EC">
        <w:rPr>
          <w:color w:val="000000"/>
          <w:sz w:val="27"/>
          <w:szCs w:val="27"/>
        </w:rPr>
        <w:t>‌</w:t>
      </w:r>
    </w:p>
    <w:p w14:paraId="764BECB1" w14:textId="77777777" w:rsidR="00607AD2" w:rsidRPr="00D205EC" w:rsidRDefault="00607AD2">
      <w:pPr>
        <w:rPr>
          <w:rFonts w:ascii="Times New Roman" w:hAnsi="Times New Roman" w:cs="Times New Roman"/>
        </w:rPr>
      </w:pPr>
    </w:p>
    <w:p w14:paraId="48076F18" w14:textId="2D5A0A48" w:rsidR="00607AD2" w:rsidRDefault="00607AD2">
      <w:pPr>
        <w:rPr>
          <w:rFonts w:ascii="Times New Roman" w:hAnsi="Times New Roman" w:cs="Times New Roman"/>
        </w:rPr>
      </w:pPr>
      <w:r w:rsidRPr="00D205EC">
        <w:rPr>
          <w:rFonts w:ascii="Times New Roman" w:hAnsi="Times New Roman" w:cs="Times New Roman"/>
        </w:rPr>
        <w:t>Appendices</w:t>
      </w:r>
    </w:p>
    <w:p w14:paraId="4D697678" w14:textId="77777777" w:rsidR="00D205EC" w:rsidRDefault="00D205EC">
      <w:pPr>
        <w:rPr>
          <w:rFonts w:ascii="Times New Roman" w:hAnsi="Times New Roman" w:cs="Times New Roman"/>
        </w:rPr>
      </w:pPr>
    </w:p>
    <w:p w14:paraId="3719C39E" w14:textId="3C3DA71F" w:rsidR="00D205EC" w:rsidRDefault="00D205EC">
      <w:pPr>
        <w:rPr>
          <w:rFonts w:ascii="Times New Roman" w:hAnsi="Times New Roman" w:cs="Times New Roman"/>
        </w:rPr>
      </w:pPr>
      <w:r>
        <w:rPr>
          <w:rFonts w:ascii="Times New Roman" w:hAnsi="Times New Roman" w:cs="Times New Roman"/>
        </w:rPr>
        <w:t>Appendix A – Classification Model Output</w:t>
      </w:r>
    </w:p>
    <w:p w14:paraId="78E5463A" w14:textId="489BCE25" w:rsidR="00D205EC" w:rsidRDefault="00D205EC">
      <w:pPr>
        <w:rPr>
          <w:rFonts w:ascii="Times New Roman" w:hAnsi="Times New Roman" w:cs="Times New Roman"/>
        </w:rPr>
      </w:pPr>
      <w:r w:rsidRPr="00D205EC">
        <w:rPr>
          <w:rFonts w:ascii="Times New Roman" w:hAnsi="Times New Roman" w:cs="Times New Roman"/>
          <w:noProof/>
        </w:rPr>
        <w:lastRenderedPageBreak/>
        <w:drawing>
          <wp:inline distT="0" distB="0" distL="0" distR="0" wp14:anchorId="1C404074" wp14:editId="67F561E7">
            <wp:extent cx="2435225" cy="8863330"/>
            <wp:effectExtent l="0" t="0" r="3175" b="1270"/>
            <wp:docPr id="115549137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91372" name="Picture 2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5225" cy="8863330"/>
                    </a:xfrm>
                    <a:prstGeom prst="rect">
                      <a:avLst/>
                    </a:prstGeom>
                  </pic:spPr>
                </pic:pic>
              </a:graphicData>
            </a:graphic>
          </wp:inline>
        </w:drawing>
      </w:r>
    </w:p>
    <w:p w14:paraId="633D7B65" w14:textId="15456882" w:rsidR="00D205EC" w:rsidRPr="00D205EC" w:rsidRDefault="00D205EC">
      <w:pPr>
        <w:rPr>
          <w:rFonts w:ascii="Times New Roman" w:hAnsi="Times New Roman" w:cs="Times New Roman"/>
        </w:rPr>
      </w:pPr>
      <w:r>
        <w:rPr>
          <w:rFonts w:ascii="Times New Roman" w:hAnsi="Times New Roman" w:cs="Times New Roman"/>
        </w:rPr>
        <w:lastRenderedPageBreak/>
        <w:t>Appendix B – Regression Model Output</w:t>
      </w:r>
    </w:p>
    <w:p w14:paraId="2A4F91C6" w14:textId="741E1C46" w:rsidR="007412D1" w:rsidRPr="00D205EC" w:rsidRDefault="007412D1">
      <w:pPr>
        <w:rPr>
          <w:rFonts w:ascii="Times New Roman" w:hAnsi="Times New Roman" w:cs="Times New Roman"/>
        </w:rPr>
      </w:pPr>
      <w:r w:rsidRPr="00D205EC">
        <w:rPr>
          <w:rFonts w:ascii="Times New Roman" w:hAnsi="Times New Roman" w:cs="Times New Roman"/>
          <w:noProof/>
        </w:rPr>
        <w:lastRenderedPageBreak/>
        <w:drawing>
          <wp:inline distT="0" distB="0" distL="0" distR="0" wp14:anchorId="422FAD61" wp14:editId="54F3ADAB">
            <wp:extent cx="1825625" cy="8863330"/>
            <wp:effectExtent l="0" t="0" r="3175" b="1270"/>
            <wp:docPr id="135585241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52417" name="Picture 2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5625" cy="8863330"/>
                    </a:xfrm>
                    <a:prstGeom prst="rect">
                      <a:avLst/>
                    </a:prstGeom>
                  </pic:spPr>
                </pic:pic>
              </a:graphicData>
            </a:graphic>
          </wp:inline>
        </w:drawing>
      </w:r>
    </w:p>
    <w:p w14:paraId="2786C73E" w14:textId="5DDB75DA" w:rsidR="007412D1" w:rsidRPr="00D205EC" w:rsidRDefault="007412D1">
      <w:pPr>
        <w:rPr>
          <w:rFonts w:ascii="Times New Roman" w:hAnsi="Times New Roman" w:cs="Times New Roman"/>
        </w:rPr>
      </w:pPr>
    </w:p>
    <w:p w14:paraId="32CD5ACA" w14:textId="3E434D87" w:rsidR="00AF2426" w:rsidRPr="00D205EC" w:rsidRDefault="00D205EC">
      <w:pPr>
        <w:rPr>
          <w:rFonts w:ascii="Times New Roman" w:hAnsi="Times New Roman" w:cs="Times New Roman"/>
        </w:rPr>
      </w:pPr>
      <w:r>
        <w:rPr>
          <w:rFonts w:ascii="Times New Roman" w:hAnsi="Times New Roman" w:cs="Times New Roman"/>
        </w:rPr>
        <w:t>Appendix C</w:t>
      </w:r>
    </w:p>
    <w:p w14:paraId="7DE17265" w14:textId="073F5071" w:rsidR="00607AD2" w:rsidRPr="00D205EC" w:rsidRDefault="00607AD2">
      <w:pPr>
        <w:rPr>
          <w:rFonts w:ascii="Times New Roman" w:hAnsi="Times New Roman" w:cs="Times New Roman"/>
          <w:color w:val="C00000"/>
        </w:rPr>
      </w:pPr>
      <w:r w:rsidRPr="00D205EC">
        <w:rPr>
          <w:rFonts w:ascii="Times New Roman" w:hAnsi="Times New Roman" w:cs="Times New Roman"/>
          <w:color w:val="C00000"/>
        </w:rPr>
        <w:t>Link to GitHub</w:t>
      </w:r>
    </w:p>
    <w:p w14:paraId="770A957E" w14:textId="77777777" w:rsidR="00607AD2" w:rsidRPr="00D205EC" w:rsidRDefault="00607AD2">
      <w:pPr>
        <w:rPr>
          <w:rFonts w:ascii="Times New Roman" w:hAnsi="Times New Roman" w:cs="Times New Roman"/>
        </w:rPr>
      </w:pPr>
    </w:p>
    <w:p w14:paraId="320E51FB" w14:textId="77777777" w:rsidR="00607AD2" w:rsidRPr="00D205EC" w:rsidRDefault="00607AD2">
      <w:pPr>
        <w:rPr>
          <w:rFonts w:ascii="Times New Roman" w:hAnsi="Times New Roman" w:cs="Times New Roman"/>
        </w:rPr>
      </w:pPr>
    </w:p>
    <w:p w14:paraId="4770D35A" w14:textId="77777777" w:rsidR="00607AD2" w:rsidRPr="00D205EC" w:rsidRDefault="00607AD2">
      <w:pPr>
        <w:rPr>
          <w:rFonts w:ascii="Times New Roman" w:hAnsi="Times New Roman" w:cs="Times New Roman"/>
        </w:rPr>
      </w:pPr>
    </w:p>
    <w:p w14:paraId="6AC5BF9F" w14:textId="77777777" w:rsidR="00607AD2" w:rsidRPr="00D205EC" w:rsidRDefault="00607AD2">
      <w:pPr>
        <w:rPr>
          <w:rFonts w:ascii="Times New Roman" w:hAnsi="Times New Roman" w:cs="Times New Roman"/>
        </w:rPr>
      </w:pPr>
    </w:p>
    <w:p w14:paraId="42F0F610" w14:textId="77777777" w:rsidR="00607AD2" w:rsidRPr="00D205EC" w:rsidRDefault="00607AD2">
      <w:pPr>
        <w:rPr>
          <w:rFonts w:ascii="Times New Roman" w:hAnsi="Times New Roman" w:cs="Times New Roman"/>
        </w:rPr>
      </w:pPr>
    </w:p>
    <w:p w14:paraId="33AD6C43" w14:textId="77777777" w:rsidR="00607AD2" w:rsidRPr="00D205EC" w:rsidRDefault="00607AD2">
      <w:pPr>
        <w:rPr>
          <w:rFonts w:ascii="Times New Roman" w:hAnsi="Times New Roman" w:cs="Times New Roman"/>
        </w:rPr>
      </w:pPr>
    </w:p>
    <w:p w14:paraId="0522D8EB" w14:textId="77777777" w:rsidR="00607AD2" w:rsidRPr="00D205EC" w:rsidRDefault="00607AD2">
      <w:pPr>
        <w:rPr>
          <w:rFonts w:ascii="Times New Roman" w:hAnsi="Times New Roman" w:cs="Times New Roman"/>
        </w:rPr>
      </w:pPr>
    </w:p>
    <w:p w14:paraId="003F265D" w14:textId="77777777" w:rsidR="00607AD2" w:rsidRPr="00D205EC" w:rsidRDefault="00607AD2">
      <w:pPr>
        <w:rPr>
          <w:rFonts w:ascii="Times New Roman" w:hAnsi="Times New Roman" w:cs="Times New Roman"/>
        </w:rPr>
      </w:pPr>
    </w:p>
    <w:p w14:paraId="136ABF93" w14:textId="77777777" w:rsidR="00607AD2" w:rsidRPr="00D205EC" w:rsidRDefault="00607AD2">
      <w:pPr>
        <w:rPr>
          <w:rFonts w:ascii="Times New Roman" w:hAnsi="Times New Roman" w:cs="Times New Roman"/>
        </w:rPr>
      </w:pPr>
    </w:p>
    <w:p w14:paraId="14757258" w14:textId="77777777" w:rsidR="00607AD2" w:rsidRPr="00D205EC" w:rsidRDefault="00607AD2">
      <w:pPr>
        <w:rPr>
          <w:rFonts w:ascii="Times New Roman" w:hAnsi="Times New Roman" w:cs="Times New Roman"/>
        </w:rPr>
      </w:pPr>
    </w:p>
    <w:p w14:paraId="72419C93" w14:textId="77777777" w:rsidR="00607AD2" w:rsidRPr="00D205EC" w:rsidRDefault="00607AD2">
      <w:pPr>
        <w:rPr>
          <w:rFonts w:ascii="Times New Roman" w:hAnsi="Times New Roman" w:cs="Times New Roman"/>
        </w:rPr>
      </w:pPr>
    </w:p>
    <w:sectPr w:rsidR="00607AD2" w:rsidRPr="00D205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D20EF" w14:textId="77777777" w:rsidR="002F16D0" w:rsidRDefault="002F16D0" w:rsidP="00B01446">
      <w:r>
        <w:separator/>
      </w:r>
    </w:p>
  </w:endnote>
  <w:endnote w:type="continuationSeparator" w:id="0">
    <w:p w14:paraId="1E1300B8" w14:textId="77777777" w:rsidR="002F16D0" w:rsidRDefault="002F16D0" w:rsidP="00B01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D9A6C" w14:textId="77777777" w:rsidR="002F16D0" w:rsidRDefault="002F16D0" w:rsidP="00B01446">
      <w:r>
        <w:separator/>
      </w:r>
    </w:p>
  </w:footnote>
  <w:footnote w:type="continuationSeparator" w:id="0">
    <w:p w14:paraId="2D217D51" w14:textId="77777777" w:rsidR="002F16D0" w:rsidRDefault="002F16D0" w:rsidP="00B014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874DC"/>
    <w:multiLevelType w:val="hybridMultilevel"/>
    <w:tmpl w:val="DA848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F5644"/>
    <w:multiLevelType w:val="multilevel"/>
    <w:tmpl w:val="68668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51FE7"/>
    <w:multiLevelType w:val="multilevel"/>
    <w:tmpl w:val="3312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F16EB"/>
    <w:multiLevelType w:val="multilevel"/>
    <w:tmpl w:val="C6C4C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31DAD"/>
    <w:multiLevelType w:val="multilevel"/>
    <w:tmpl w:val="48543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96C9C"/>
    <w:multiLevelType w:val="hybridMultilevel"/>
    <w:tmpl w:val="B9F0B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D4591F"/>
    <w:multiLevelType w:val="multilevel"/>
    <w:tmpl w:val="919A4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E5330"/>
    <w:multiLevelType w:val="hybridMultilevel"/>
    <w:tmpl w:val="34A88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6778FB"/>
    <w:multiLevelType w:val="hybridMultilevel"/>
    <w:tmpl w:val="F07E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843688"/>
    <w:multiLevelType w:val="multilevel"/>
    <w:tmpl w:val="9CB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7007B"/>
    <w:multiLevelType w:val="multilevel"/>
    <w:tmpl w:val="265A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B7ED5"/>
    <w:multiLevelType w:val="hybridMultilevel"/>
    <w:tmpl w:val="7A8EF8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CC2F78"/>
    <w:multiLevelType w:val="multilevel"/>
    <w:tmpl w:val="8B442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847AD4"/>
    <w:multiLevelType w:val="hybridMultilevel"/>
    <w:tmpl w:val="8C30AD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68A3A82"/>
    <w:multiLevelType w:val="hybridMultilevel"/>
    <w:tmpl w:val="AE30D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F10F60"/>
    <w:multiLevelType w:val="hybridMultilevel"/>
    <w:tmpl w:val="08E20C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7FD4BE6"/>
    <w:multiLevelType w:val="multilevel"/>
    <w:tmpl w:val="DDD6E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F0733"/>
    <w:multiLevelType w:val="hybridMultilevel"/>
    <w:tmpl w:val="57469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053B7"/>
    <w:multiLevelType w:val="multilevel"/>
    <w:tmpl w:val="B2DC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A50637"/>
    <w:multiLevelType w:val="hybridMultilevel"/>
    <w:tmpl w:val="32F8D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185688"/>
    <w:multiLevelType w:val="multilevel"/>
    <w:tmpl w:val="C63A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B76004"/>
    <w:multiLevelType w:val="multilevel"/>
    <w:tmpl w:val="9A541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8D4CD3"/>
    <w:multiLevelType w:val="hybridMultilevel"/>
    <w:tmpl w:val="EC94A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5CE697A"/>
    <w:multiLevelType w:val="hybridMultilevel"/>
    <w:tmpl w:val="864ED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DAB01F9"/>
    <w:multiLevelType w:val="hybridMultilevel"/>
    <w:tmpl w:val="B184A2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A776A2"/>
    <w:multiLevelType w:val="multilevel"/>
    <w:tmpl w:val="DEBC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1C607A"/>
    <w:multiLevelType w:val="hybridMultilevel"/>
    <w:tmpl w:val="22A0C13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D1081D"/>
    <w:multiLevelType w:val="hybridMultilevel"/>
    <w:tmpl w:val="F43C53A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8E35DC1"/>
    <w:multiLevelType w:val="multilevel"/>
    <w:tmpl w:val="03AC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0D29C0"/>
    <w:multiLevelType w:val="multilevel"/>
    <w:tmpl w:val="BA444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0769C0"/>
    <w:multiLevelType w:val="hybridMultilevel"/>
    <w:tmpl w:val="9424C08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9F4D6D"/>
    <w:multiLevelType w:val="multilevel"/>
    <w:tmpl w:val="0CDE0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A605FD"/>
    <w:multiLevelType w:val="multilevel"/>
    <w:tmpl w:val="B122E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B11371"/>
    <w:multiLevelType w:val="hybridMultilevel"/>
    <w:tmpl w:val="0A0CB3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3B34334"/>
    <w:multiLevelType w:val="multilevel"/>
    <w:tmpl w:val="BD8E7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D41387"/>
    <w:multiLevelType w:val="multilevel"/>
    <w:tmpl w:val="960A6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0E5D69"/>
    <w:multiLevelType w:val="hybridMultilevel"/>
    <w:tmpl w:val="7F9266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BB4199"/>
    <w:multiLevelType w:val="hybridMultilevel"/>
    <w:tmpl w:val="7C4CDBB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F905C51"/>
    <w:multiLevelType w:val="multilevel"/>
    <w:tmpl w:val="ADFC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FC5D9D"/>
    <w:multiLevelType w:val="hybridMultilevel"/>
    <w:tmpl w:val="D2E2B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7E55CC"/>
    <w:multiLevelType w:val="hybridMultilevel"/>
    <w:tmpl w:val="14C66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8460C70"/>
    <w:multiLevelType w:val="hybridMultilevel"/>
    <w:tmpl w:val="CD362F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8793A76"/>
    <w:multiLevelType w:val="multilevel"/>
    <w:tmpl w:val="02A01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C714E5"/>
    <w:multiLevelType w:val="multilevel"/>
    <w:tmpl w:val="7A5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3A6733"/>
    <w:multiLevelType w:val="hybridMultilevel"/>
    <w:tmpl w:val="C0343F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6BAE4455"/>
    <w:multiLevelType w:val="multilevel"/>
    <w:tmpl w:val="57467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C76E2B"/>
    <w:multiLevelType w:val="multilevel"/>
    <w:tmpl w:val="81482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9733A6"/>
    <w:multiLevelType w:val="multilevel"/>
    <w:tmpl w:val="6C907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C36DAA"/>
    <w:multiLevelType w:val="hybridMultilevel"/>
    <w:tmpl w:val="C0F8614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75B56806"/>
    <w:multiLevelType w:val="multilevel"/>
    <w:tmpl w:val="0016A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FF1680"/>
    <w:multiLevelType w:val="hybridMultilevel"/>
    <w:tmpl w:val="2EBC5BE4"/>
    <w:lvl w:ilvl="0" w:tplc="CBF04374">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75B40B9"/>
    <w:multiLevelType w:val="multilevel"/>
    <w:tmpl w:val="5DB20B40"/>
    <w:lvl w:ilvl="0">
      <w:start w:val="1"/>
      <w:numFmt w:val="decimal"/>
      <w:lvlText w:val="%1."/>
      <w:lvlJc w:val="left"/>
      <w:pPr>
        <w:ind w:left="400" w:hanging="400"/>
      </w:pPr>
      <w:rPr>
        <w:rFonts w:hint="default"/>
        <w:u w:val="none"/>
      </w:rPr>
    </w:lvl>
    <w:lvl w:ilvl="1">
      <w:start w:val="1"/>
      <w:numFmt w:val="decimal"/>
      <w:lvlText w:val="%1.%2."/>
      <w:lvlJc w:val="left"/>
      <w:pPr>
        <w:ind w:left="1800" w:hanging="720"/>
      </w:pPr>
      <w:rPr>
        <w:rFonts w:hint="default"/>
        <w:u w:val="none"/>
      </w:rPr>
    </w:lvl>
    <w:lvl w:ilvl="2">
      <w:start w:val="1"/>
      <w:numFmt w:val="decimal"/>
      <w:lvlText w:val="%1.%2.%3."/>
      <w:lvlJc w:val="left"/>
      <w:pPr>
        <w:ind w:left="2880" w:hanging="720"/>
      </w:pPr>
      <w:rPr>
        <w:rFonts w:hint="default"/>
        <w:u w:val="none"/>
      </w:rPr>
    </w:lvl>
    <w:lvl w:ilvl="3">
      <w:start w:val="1"/>
      <w:numFmt w:val="decimal"/>
      <w:lvlText w:val="%1.%2.%3.%4."/>
      <w:lvlJc w:val="left"/>
      <w:pPr>
        <w:ind w:left="4320" w:hanging="1080"/>
      </w:pPr>
      <w:rPr>
        <w:rFonts w:hint="default"/>
        <w:u w:val="none"/>
      </w:rPr>
    </w:lvl>
    <w:lvl w:ilvl="4">
      <w:start w:val="1"/>
      <w:numFmt w:val="decimal"/>
      <w:lvlText w:val="%1.%2.%3.%4.%5."/>
      <w:lvlJc w:val="left"/>
      <w:pPr>
        <w:ind w:left="5400" w:hanging="1080"/>
      </w:pPr>
      <w:rPr>
        <w:rFonts w:hint="default"/>
        <w:u w:val="none"/>
      </w:rPr>
    </w:lvl>
    <w:lvl w:ilvl="5">
      <w:start w:val="1"/>
      <w:numFmt w:val="decimal"/>
      <w:lvlText w:val="%1.%2.%3.%4.%5.%6."/>
      <w:lvlJc w:val="left"/>
      <w:pPr>
        <w:ind w:left="6840" w:hanging="1440"/>
      </w:pPr>
      <w:rPr>
        <w:rFonts w:hint="default"/>
        <w:u w:val="none"/>
      </w:rPr>
    </w:lvl>
    <w:lvl w:ilvl="6">
      <w:start w:val="1"/>
      <w:numFmt w:val="decimal"/>
      <w:lvlText w:val="%1.%2.%3.%4.%5.%6.%7."/>
      <w:lvlJc w:val="left"/>
      <w:pPr>
        <w:ind w:left="7920" w:hanging="1440"/>
      </w:pPr>
      <w:rPr>
        <w:rFonts w:hint="default"/>
        <w:u w:val="none"/>
      </w:rPr>
    </w:lvl>
    <w:lvl w:ilvl="7">
      <w:start w:val="1"/>
      <w:numFmt w:val="decimal"/>
      <w:lvlText w:val="%1.%2.%3.%4.%5.%6.%7.%8."/>
      <w:lvlJc w:val="left"/>
      <w:pPr>
        <w:ind w:left="9360" w:hanging="1800"/>
      </w:pPr>
      <w:rPr>
        <w:rFonts w:hint="default"/>
        <w:u w:val="none"/>
      </w:rPr>
    </w:lvl>
    <w:lvl w:ilvl="8">
      <w:start w:val="1"/>
      <w:numFmt w:val="decimal"/>
      <w:lvlText w:val="%1.%2.%3.%4.%5.%6.%7.%8.%9."/>
      <w:lvlJc w:val="left"/>
      <w:pPr>
        <w:ind w:left="10440" w:hanging="1800"/>
      </w:pPr>
      <w:rPr>
        <w:rFonts w:hint="default"/>
        <w:u w:val="none"/>
      </w:rPr>
    </w:lvl>
  </w:abstractNum>
  <w:abstractNum w:abstractNumId="52" w15:restartNumberingAfterBreak="0">
    <w:nsid w:val="7C8C491F"/>
    <w:multiLevelType w:val="multilevel"/>
    <w:tmpl w:val="FC6AF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601A22"/>
    <w:multiLevelType w:val="multilevel"/>
    <w:tmpl w:val="77E2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4C0FAA"/>
    <w:multiLevelType w:val="multilevel"/>
    <w:tmpl w:val="439C1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DD0F9B"/>
    <w:multiLevelType w:val="multilevel"/>
    <w:tmpl w:val="B820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8781620">
    <w:abstractNumId w:val="17"/>
  </w:num>
  <w:num w:numId="2" w16cid:durableId="583419146">
    <w:abstractNumId w:val="30"/>
  </w:num>
  <w:num w:numId="3" w16cid:durableId="303778783">
    <w:abstractNumId w:val="41"/>
  </w:num>
  <w:num w:numId="4" w16cid:durableId="51538610">
    <w:abstractNumId w:val="29"/>
  </w:num>
  <w:num w:numId="5" w16cid:durableId="1144591129">
    <w:abstractNumId w:val="49"/>
  </w:num>
  <w:num w:numId="6" w16cid:durableId="448554927">
    <w:abstractNumId w:val="43"/>
  </w:num>
  <w:num w:numId="7" w16cid:durableId="210116364">
    <w:abstractNumId w:val="42"/>
  </w:num>
  <w:num w:numId="8" w16cid:durableId="19280445">
    <w:abstractNumId w:val="25"/>
  </w:num>
  <w:num w:numId="9" w16cid:durableId="763381031">
    <w:abstractNumId w:val="4"/>
  </w:num>
  <w:num w:numId="10" w16cid:durableId="1060009874">
    <w:abstractNumId w:val="12"/>
  </w:num>
  <w:num w:numId="11" w16cid:durableId="671109885">
    <w:abstractNumId w:val="55"/>
  </w:num>
  <w:num w:numId="12" w16cid:durableId="1225140133">
    <w:abstractNumId w:val="52"/>
  </w:num>
  <w:num w:numId="13" w16cid:durableId="1243875419">
    <w:abstractNumId w:val="3"/>
  </w:num>
  <w:num w:numId="14" w16cid:durableId="875435091">
    <w:abstractNumId w:val="20"/>
  </w:num>
  <w:num w:numId="15" w16cid:durableId="1931817973">
    <w:abstractNumId w:val="2"/>
  </w:num>
  <w:num w:numId="16" w16cid:durableId="132796370">
    <w:abstractNumId w:val="6"/>
  </w:num>
  <w:num w:numId="17" w16cid:durableId="170026078">
    <w:abstractNumId w:val="47"/>
  </w:num>
  <w:num w:numId="18" w16cid:durableId="2016373795">
    <w:abstractNumId w:val="54"/>
  </w:num>
  <w:num w:numId="19" w16cid:durableId="1889341271">
    <w:abstractNumId w:val="34"/>
  </w:num>
  <w:num w:numId="20" w16cid:durableId="77485822">
    <w:abstractNumId w:val="35"/>
  </w:num>
  <w:num w:numId="21" w16cid:durableId="109519767">
    <w:abstractNumId w:val="32"/>
  </w:num>
  <w:num w:numId="22" w16cid:durableId="1500123824">
    <w:abstractNumId w:val="21"/>
  </w:num>
  <w:num w:numId="23" w16cid:durableId="299456964">
    <w:abstractNumId w:val="46"/>
  </w:num>
  <w:num w:numId="24" w16cid:durableId="1700466314">
    <w:abstractNumId w:val="45"/>
  </w:num>
  <w:num w:numId="25" w16cid:durableId="1915429302">
    <w:abstractNumId w:val="18"/>
  </w:num>
  <w:num w:numId="26" w16cid:durableId="1800877692">
    <w:abstractNumId w:val="9"/>
  </w:num>
  <w:num w:numId="27" w16cid:durableId="1070031775">
    <w:abstractNumId w:val="53"/>
  </w:num>
  <w:num w:numId="28" w16cid:durableId="1976787493">
    <w:abstractNumId w:val="10"/>
  </w:num>
  <w:num w:numId="29" w16cid:durableId="1798329458">
    <w:abstractNumId w:val="38"/>
  </w:num>
  <w:num w:numId="30" w16cid:durableId="968509146">
    <w:abstractNumId w:val="28"/>
  </w:num>
  <w:num w:numId="31" w16cid:durableId="10882131">
    <w:abstractNumId w:val="31"/>
  </w:num>
  <w:num w:numId="32" w16cid:durableId="600262091">
    <w:abstractNumId w:val="1"/>
  </w:num>
  <w:num w:numId="33" w16cid:durableId="1507405147">
    <w:abstractNumId w:val="15"/>
  </w:num>
  <w:num w:numId="34" w16cid:durableId="2044935830">
    <w:abstractNumId w:val="26"/>
  </w:num>
  <w:num w:numId="35" w16cid:durableId="1857036949">
    <w:abstractNumId w:val="37"/>
  </w:num>
  <w:num w:numId="36" w16cid:durableId="233201138">
    <w:abstractNumId w:val="27"/>
  </w:num>
  <w:num w:numId="37" w16cid:durableId="737020899">
    <w:abstractNumId w:val="36"/>
  </w:num>
  <w:num w:numId="38" w16cid:durableId="1786730433">
    <w:abstractNumId w:val="33"/>
  </w:num>
  <w:num w:numId="39" w16cid:durableId="2135250238">
    <w:abstractNumId w:val="50"/>
  </w:num>
  <w:num w:numId="40" w16cid:durableId="1614707631">
    <w:abstractNumId w:val="11"/>
  </w:num>
  <w:num w:numId="41" w16cid:durableId="1242327127">
    <w:abstractNumId w:val="8"/>
  </w:num>
  <w:num w:numId="42" w16cid:durableId="1887526763">
    <w:abstractNumId w:val="40"/>
  </w:num>
  <w:num w:numId="43" w16cid:durableId="2040006488">
    <w:abstractNumId w:val="48"/>
  </w:num>
  <w:num w:numId="44" w16cid:durableId="1690643375">
    <w:abstractNumId w:val="13"/>
  </w:num>
  <w:num w:numId="45" w16cid:durableId="1564179024">
    <w:abstractNumId w:val="7"/>
  </w:num>
  <w:num w:numId="46" w16cid:durableId="438139077">
    <w:abstractNumId w:val="39"/>
  </w:num>
  <w:num w:numId="47" w16cid:durableId="711422434">
    <w:abstractNumId w:val="19"/>
  </w:num>
  <w:num w:numId="48" w16cid:durableId="2064677579">
    <w:abstractNumId w:val="5"/>
  </w:num>
  <w:num w:numId="49" w16cid:durableId="120854380">
    <w:abstractNumId w:val="23"/>
  </w:num>
  <w:num w:numId="50" w16cid:durableId="577329816">
    <w:abstractNumId w:val="24"/>
  </w:num>
  <w:num w:numId="51" w16cid:durableId="1414357068">
    <w:abstractNumId w:val="0"/>
  </w:num>
  <w:num w:numId="52" w16cid:durableId="1698042032">
    <w:abstractNumId w:val="44"/>
  </w:num>
  <w:num w:numId="53" w16cid:durableId="1700275920">
    <w:abstractNumId w:val="16"/>
  </w:num>
  <w:num w:numId="54" w16cid:durableId="2049867281">
    <w:abstractNumId w:val="14"/>
  </w:num>
  <w:num w:numId="55" w16cid:durableId="993220935">
    <w:abstractNumId w:val="22"/>
  </w:num>
  <w:num w:numId="56" w16cid:durableId="2109806825">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AD2"/>
    <w:rsid w:val="0000085C"/>
    <w:rsid w:val="000009F5"/>
    <w:rsid w:val="000076EB"/>
    <w:rsid w:val="000201F8"/>
    <w:rsid w:val="00024898"/>
    <w:rsid w:val="00035D89"/>
    <w:rsid w:val="00042A1A"/>
    <w:rsid w:val="00046D5D"/>
    <w:rsid w:val="00054E2B"/>
    <w:rsid w:val="00072CEC"/>
    <w:rsid w:val="00073B9A"/>
    <w:rsid w:val="000833C8"/>
    <w:rsid w:val="00087A00"/>
    <w:rsid w:val="00094B32"/>
    <w:rsid w:val="000A11A1"/>
    <w:rsid w:val="000A62F3"/>
    <w:rsid w:val="000B0F81"/>
    <w:rsid w:val="000C6230"/>
    <w:rsid w:val="000C68C7"/>
    <w:rsid w:val="000E36D0"/>
    <w:rsid w:val="000E775C"/>
    <w:rsid w:val="000F0AA4"/>
    <w:rsid w:val="0012072C"/>
    <w:rsid w:val="00165CA7"/>
    <w:rsid w:val="00177A96"/>
    <w:rsid w:val="00191347"/>
    <w:rsid w:val="001919FA"/>
    <w:rsid w:val="001B7D20"/>
    <w:rsid w:val="001E47B8"/>
    <w:rsid w:val="001F12C8"/>
    <w:rsid w:val="001F4987"/>
    <w:rsid w:val="001F7322"/>
    <w:rsid w:val="00200CD4"/>
    <w:rsid w:val="00217053"/>
    <w:rsid w:val="00227914"/>
    <w:rsid w:val="00230C7D"/>
    <w:rsid w:val="00247632"/>
    <w:rsid w:val="00250548"/>
    <w:rsid w:val="00252775"/>
    <w:rsid w:val="00266671"/>
    <w:rsid w:val="00266C06"/>
    <w:rsid w:val="00277E02"/>
    <w:rsid w:val="00283B08"/>
    <w:rsid w:val="002B0EF9"/>
    <w:rsid w:val="002C4088"/>
    <w:rsid w:val="002F16D0"/>
    <w:rsid w:val="002F6785"/>
    <w:rsid w:val="0031511A"/>
    <w:rsid w:val="00320E8D"/>
    <w:rsid w:val="00324B10"/>
    <w:rsid w:val="0033073E"/>
    <w:rsid w:val="003318A9"/>
    <w:rsid w:val="0033483D"/>
    <w:rsid w:val="0034716F"/>
    <w:rsid w:val="0037480A"/>
    <w:rsid w:val="0038165D"/>
    <w:rsid w:val="003855B6"/>
    <w:rsid w:val="003904AC"/>
    <w:rsid w:val="00390565"/>
    <w:rsid w:val="003A7DCC"/>
    <w:rsid w:val="003B485D"/>
    <w:rsid w:val="003C14B4"/>
    <w:rsid w:val="003C6BA4"/>
    <w:rsid w:val="003C6CAF"/>
    <w:rsid w:val="00400B22"/>
    <w:rsid w:val="004315DF"/>
    <w:rsid w:val="00432067"/>
    <w:rsid w:val="004323E0"/>
    <w:rsid w:val="00434E98"/>
    <w:rsid w:val="00440B77"/>
    <w:rsid w:val="00454FA7"/>
    <w:rsid w:val="00461862"/>
    <w:rsid w:val="004804C1"/>
    <w:rsid w:val="0048379C"/>
    <w:rsid w:val="00485DEE"/>
    <w:rsid w:val="004A01F4"/>
    <w:rsid w:val="004A4AFB"/>
    <w:rsid w:val="004B5EBE"/>
    <w:rsid w:val="004C1628"/>
    <w:rsid w:val="004C2980"/>
    <w:rsid w:val="004D1012"/>
    <w:rsid w:val="004E4FEE"/>
    <w:rsid w:val="004F1FAE"/>
    <w:rsid w:val="004F2DB2"/>
    <w:rsid w:val="00501FF5"/>
    <w:rsid w:val="00507A94"/>
    <w:rsid w:val="00513C5A"/>
    <w:rsid w:val="005229FF"/>
    <w:rsid w:val="00526953"/>
    <w:rsid w:val="005272DC"/>
    <w:rsid w:val="00533124"/>
    <w:rsid w:val="005437D3"/>
    <w:rsid w:val="00546B6C"/>
    <w:rsid w:val="005502C7"/>
    <w:rsid w:val="00571E36"/>
    <w:rsid w:val="00572D67"/>
    <w:rsid w:val="005737A2"/>
    <w:rsid w:val="00574044"/>
    <w:rsid w:val="00586606"/>
    <w:rsid w:val="005A0130"/>
    <w:rsid w:val="005B21DA"/>
    <w:rsid w:val="005C5D22"/>
    <w:rsid w:val="005D0F74"/>
    <w:rsid w:val="005F2D0A"/>
    <w:rsid w:val="005F5DB4"/>
    <w:rsid w:val="00607AD2"/>
    <w:rsid w:val="00610886"/>
    <w:rsid w:val="006119F8"/>
    <w:rsid w:val="00611D39"/>
    <w:rsid w:val="0061288E"/>
    <w:rsid w:val="00620CBC"/>
    <w:rsid w:val="0062384B"/>
    <w:rsid w:val="006513A4"/>
    <w:rsid w:val="00656A5A"/>
    <w:rsid w:val="00660FB5"/>
    <w:rsid w:val="00665708"/>
    <w:rsid w:val="00677E45"/>
    <w:rsid w:val="0068082A"/>
    <w:rsid w:val="006830BA"/>
    <w:rsid w:val="0069119B"/>
    <w:rsid w:val="006974C4"/>
    <w:rsid w:val="006B0049"/>
    <w:rsid w:val="006C6554"/>
    <w:rsid w:val="006D1C97"/>
    <w:rsid w:val="006D6E1A"/>
    <w:rsid w:val="0071151C"/>
    <w:rsid w:val="00716653"/>
    <w:rsid w:val="00724505"/>
    <w:rsid w:val="00726A85"/>
    <w:rsid w:val="007315B1"/>
    <w:rsid w:val="007412D1"/>
    <w:rsid w:val="00742E20"/>
    <w:rsid w:val="00743663"/>
    <w:rsid w:val="007553CD"/>
    <w:rsid w:val="007554A8"/>
    <w:rsid w:val="0076480D"/>
    <w:rsid w:val="00791BA6"/>
    <w:rsid w:val="00792EEA"/>
    <w:rsid w:val="00795C0E"/>
    <w:rsid w:val="007C0F27"/>
    <w:rsid w:val="007C5493"/>
    <w:rsid w:val="007D0C3D"/>
    <w:rsid w:val="007D3F7E"/>
    <w:rsid w:val="007D4F6D"/>
    <w:rsid w:val="007D54C9"/>
    <w:rsid w:val="007E3AB8"/>
    <w:rsid w:val="007E409F"/>
    <w:rsid w:val="007E6251"/>
    <w:rsid w:val="007F7599"/>
    <w:rsid w:val="00806FD1"/>
    <w:rsid w:val="0082077F"/>
    <w:rsid w:val="00820EDB"/>
    <w:rsid w:val="008302DE"/>
    <w:rsid w:val="00846A26"/>
    <w:rsid w:val="008762E7"/>
    <w:rsid w:val="00881BE4"/>
    <w:rsid w:val="00893979"/>
    <w:rsid w:val="008A5AA8"/>
    <w:rsid w:val="008B43E1"/>
    <w:rsid w:val="008B7FB0"/>
    <w:rsid w:val="008C0757"/>
    <w:rsid w:val="008C4F6F"/>
    <w:rsid w:val="008C790E"/>
    <w:rsid w:val="008D30DB"/>
    <w:rsid w:val="008E5D4D"/>
    <w:rsid w:val="008F7606"/>
    <w:rsid w:val="008F77D2"/>
    <w:rsid w:val="009004BA"/>
    <w:rsid w:val="009022AB"/>
    <w:rsid w:val="0090503E"/>
    <w:rsid w:val="0091014D"/>
    <w:rsid w:val="009156B2"/>
    <w:rsid w:val="00917346"/>
    <w:rsid w:val="00926C86"/>
    <w:rsid w:val="00930412"/>
    <w:rsid w:val="00936AA4"/>
    <w:rsid w:val="009527E4"/>
    <w:rsid w:val="00963E4B"/>
    <w:rsid w:val="0096736E"/>
    <w:rsid w:val="00967DB1"/>
    <w:rsid w:val="00976EAF"/>
    <w:rsid w:val="00981740"/>
    <w:rsid w:val="009931AE"/>
    <w:rsid w:val="0099457E"/>
    <w:rsid w:val="0099622B"/>
    <w:rsid w:val="009B3DB9"/>
    <w:rsid w:val="009C2C8B"/>
    <w:rsid w:val="009D1A47"/>
    <w:rsid w:val="009D5A39"/>
    <w:rsid w:val="00A067F6"/>
    <w:rsid w:val="00A2561B"/>
    <w:rsid w:val="00A25C6A"/>
    <w:rsid w:val="00A32B22"/>
    <w:rsid w:val="00A37A3F"/>
    <w:rsid w:val="00A410C9"/>
    <w:rsid w:val="00A4222A"/>
    <w:rsid w:val="00A4645B"/>
    <w:rsid w:val="00A67AE5"/>
    <w:rsid w:val="00A73B30"/>
    <w:rsid w:val="00A77234"/>
    <w:rsid w:val="00A86D43"/>
    <w:rsid w:val="00A91363"/>
    <w:rsid w:val="00AA1FC6"/>
    <w:rsid w:val="00AB2A63"/>
    <w:rsid w:val="00AF2426"/>
    <w:rsid w:val="00B01446"/>
    <w:rsid w:val="00B1051E"/>
    <w:rsid w:val="00B132D2"/>
    <w:rsid w:val="00B25C9F"/>
    <w:rsid w:val="00B76671"/>
    <w:rsid w:val="00B80395"/>
    <w:rsid w:val="00B80CDF"/>
    <w:rsid w:val="00B81B48"/>
    <w:rsid w:val="00B85C42"/>
    <w:rsid w:val="00B9539B"/>
    <w:rsid w:val="00B962D9"/>
    <w:rsid w:val="00BA4A0F"/>
    <w:rsid w:val="00BA5A82"/>
    <w:rsid w:val="00BC043F"/>
    <w:rsid w:val="00BC4ED7"/>
    <w:rsid w:val="00BD16A2"/>
    <w:rsid w:val="00C00258"/>
    <w:rsid w:val="00C05CC9"/>
    <w:rsid w:val="00C37AB9"/>
    <w:rsid w:val="00C40D96"/>
    <w:rsid w:val="00C45402"/>
    <w:rsid w:val="00C4553F"/>
    <w:rsid w:val="00C45D2F"/>
    <w:rsid w:val="00C565EC"/>
    <w:rsid w:val="00C70103"/>
    <w:rsid w:val="00C74897"/>
    <w:rsid w:val="00C748D1"/>
    <w:rsid w:val="00C8551F"/>
    <w:rsid w:val="00C90775"/>
    <w:rsid w:val="00C91F8C"/>
    <w:rsid w:val="00CA0488"/>
    <w:rsid w:val="00CA55D4"/>
    <w:rsid w:val="00CA7DB8"/>
    <w:rsid w:val="00CB7D3C"/>
    <w:rsid w:val="00CD0DF7"/>
    <w:rsid w:val="00CD5950"/>
    <w:rsid w:val="00CD71DA"/>
    <w:rsid w:val="00CE42CB"/>
    <w:rsid w:val="00D003CE"/>
    <w:rsid w:val="00D03FDA"/>
    <w:rsid w:val="00D11826"/>
    <w:rsid w:val="00D12B4D"/>
    <w:rsid w:val="00D12F32"/>
    <w:rsid w:val="00D205EC"/>
    <w:rsid w:val="00D21D1A"/>
    <w:rsid w:val="00D327CB"/>
    <w:rsid w:val="00D351F5"/>
    <w:rsid w:val="00D67AEA"/>
    <w:rsid w:val="00D737BD"/>
    <w:rsid w:val="00D82025"/>
    <w:rsid w:val="00D82151"/>
    <w:rsid w:val="00D9421D"/>
    <w:rsid w:val="00DA2D49"/>
    <w:rsid w:val="00DA698A"/>
    <w:rsid w:val="00DA7998"/>
    <w:rsid w:val="00DB0833"/>
    <w:rsid w:val="00DB6734"/>
    <w:rsid w:val="00DC01AF"/>
    <w:rsid w:val="00DC1F7B"/>
    <w:rsid w:val="00DD2C64"/>
    <w:rsid w:val="00DE656F"/>
    <w:rsid w:val="00E13337"/>
    <w:rsid w:val="00E31A57"/>
    <w:rsid w:val="00E50A6E"/>
    <w:rsid w:val="00E5692F"/>
    <w:rsid w:val="00E62EAF"/>
    <w:rsid w:val="00E658A5"/>
    <w:rsid w:val="00E707A6"/>
    <w:rsid w:val="00E86FED"/>
    <w:rsid w:val="00E879CB"/>
    <w:rsid w:val="00EA5B16"/>
    <w:rsid w:val="00EC1F4F"/>
    <w:rsid w:val="00ED3011"/>
    <w:rsid w:val="00EE17ED"/>
    <w:rsid w:val="00EF24F9"/>
    <w:rsid w:val="00F01553"/>
    <w:rsid w:val="00F0319D"/>
    <w:rsid w:val="00F05D5D"/>
    <w:rsid w:val="00F15A88"/>
    <w:rsid w:val="00F20E60"/>
    <w:rsid w:val="00F57C22"/>
    <w:rsid w:val="00FA209A"/>
    <w:rsid w:val="00FB41AF"/>
    <w:rsid w:val="00FD1B4F"/>
    <w:rsid w:val="00FD327B"/>
    <w:rsid w:val="00FE25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8167"/>
  <w15:chartTrackingRefBased/>
  <w15:docId w15:val="{6F2949B1-B78B-9045-BEBD-D0192424E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F77D2"/>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8F77D2"/>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F81"/>
    <w:pPr>
      <w:ind w:left="720"/>
      <w:contextualSpacing/>
    </w:pPr>
  </w:style>
  <w:style w:type="character" w:customStyle="1" w:styleId="Heading3Char">
    <w:name w:val="Heading 3 Char"/>
    <w:basedOn w:val="DefaultParagraphFont"/>
    <w:link w:val="Heading3"/>
    <w:uiPriority w:val="9"/>
    <w:rsid w:val="008F77D2"/>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8F77D2"/>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8F77D2"/>
    <w:rPr>
      <w:b/>
      <w:bCs/>
    </w:rPr>
  </w:style>
  <w:style w:type="paragraph" w:styleId="NormalWeb">
    <w:name w:val="Normal (Web)"/>
    <w:basedOn w:val="Normal"/>
    <w:uiPriority w:val="99"/>
    <w:unhideWhenUsed/>
    <w:rsid w:val="008F77D2"/>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8F77D2"/>
    <w:rPr>
      <w:rFonts w:ascii="Courier New" w:eastAsia="Times New Roman" w:hAnsi="Courier New" w:cs="Courier New"/>
      <w:sz w:val="20"/>
      <w:szCs w:val="20"/>
    </w:rPr>
  </w:style>
  <w:style w:type="character" w:customStyle="1" w:styleId="overflow-hidden">
    <w:name w:val="overflow-hidden"/>
    <w:basedOn w:val="DefaultParagraphFont"/>
    <w:rsid w:val="008F77D2"/>
  </w:style>
  <w:style w:type="paragraph" w:styleId="z-TopofForm">
    <w:name w:val="HTML Top of Form"/>
    <w:basedOn w:val="Normal"/>
    <w:next w:val="Normal"/>
    <w:link w:val="z-TopofFormChar"/>
    <w:hidden/>
    <w:uiPriority w:val="99"/>
    <w:semiHidden/>
    <w:unhideWhenUsed/>
    <w:rsid w:val="008F77D2"/>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8F77D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8F77D2"/>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8F77D2"/>
    <w:rPr>
      <w:rFonts w:ascii="Arial" w:eastAsia="Times New Roman" w:hAnsi="Arial" w:cs="Arial"/>
      <w:vanish/>
      <w:kern w:val="0"/>
      <w:sz w:val="16"/>
      <w:szCs w:val="16"/>
      <w:lang w:eastAsia="en-GB"/>
      <w14:ligatures w14:val="none"/>
    </w:rPr>
  </w:style>
  <w:style w:type="paragraph" w:styleId="Caption">
    <w:name w:val="caption"/>
    <w:basedOn w:val="Normal"/>
    <w:next w:val="Normal"/>
    <w:uiPriority w:val="35"/>
    <w:unhideWhenUsed/>
    <w:qFormat/>
    <w:rsid w:val="001F4987"/>
    <w:pPr>
      <w:spacing w:after="200"/>
    </w:pPr>
    <w:rPr>
      <w:i/>
      <w:iCs/>
      <w:color w:val="0E2841" w:themeColor="text2"/>
      <w:sz w:val="18"/>
      <w:szCs w:val="18"/>
    </w:rPr>
  </w:style>
  <w:style w:type="character" w:styleId="PlaceholderText">
    <w:name w:val="Placeholder Text"/>
    <w:basedOn w:val="DefaultParagraphFont"/>
    <w:uiPriority w:val="99"/>
    <w:semiHidden/>
    <w:rsid w:val="00526953"/>
    <w:rPr>
      <w:color w:val="666666"/>
    </w:rPr>
  </w:style>
  <w:style w:type="table" w:styleId="TableGrid">
    <w:name w:val="Table Grid"/>
    <w:basedOn w:val="TableNormal"/>
    <w:uiPriority w:val="39"/>
    <w:rsid w:val="00620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1446"/>
    <w:pPr>
      <w:tabs>
        <w:tab w:val="center" w:pos="4513"/>
        <w:tab w:val="right" w:pos="9026"/>
      </w:tabs>
    </w:pPr>
  </w:style>
  <w:style w:type="character" w:customStyle="1" w:styleId="HeaderChar">
    <w:name w:val="Header Char"/>
    <w:basedOn w:val="DefaultParagraphFont"/>
    <w:link w:val="Header"/>
    <w:uiPriority w:val="99"/>
    <w:rsid w:val="00B01446"/>
  </w:style>
  <w:style w:type="paragraph" w:styleId="Footer">
    <w:name w:val="footer"/>
    <w:basedOn w:val="Normal"/>
    <w:link w:val="FooterChar"/>
    <w:uiPriority w:val="99"/>
    <w:unhideWhenUsed/>
    <w:rsid w:val="00B01446"/>
    <w:pPr>
      <w:tabs>
        <w:tab w:val="center" w:pos="4513"/>
        <w:tab w:val="right" w:pos="9026"/>
      </w:tabs>
    </w:pPr>
  </w:style>
  <w:style w:type="character" w:customStyle="1" w:styleId="FooterChar">
    <w:name w:val="Footer Char"/>
    <w:basedOn w:val="DefaultParagraphFont"/>
    <w:link w:val="Footer"/>
    <w:uiPriority w:val="99"/>
    <w:rsid w:val="00B01446"/>
  </w:style>
  <w:style w:type="character" w:styleId="Hyperlink">
    <w:name w:val="Hyperlink"/>
    <w:basedOn w:val="DefaultParagraphFont"/>
    <w:uiPriority w:val="99"/>
    <w:unhideWhenUsed/>
    <w:rsid w:val="004A01F4"/>
    <w:rPr>
      <w:color w:val="467886" w:themeColor="hyperlink"/>
      <w:u w:val="single"/>
    </w:rPr>
  </w:style>
  <w:style w:type="character" w:styleId="UnresolvedMention">
    <w:name w:val="Unresolved Mention"/>
    <w:basedOn w:val="DefaultParagraphFont"/>
    <w:uiPriority w:val="99"/>
    <w:semiHidden/>
    <w:unhideWhenUsed/>
    <w:rsid w:val="004A01F4"/>
    <w:rPr>
      <w:color w:val="605E5C"/>
      <w:shd w:val="clear" w:color="auto" w:fill="E1DFDD"/>
    </w:rPr>
  </w:style>
  <w:style w:type="character" w:styleId="FollowedHyperlink">
    <w:name w:val="FollowedHyperlink"/>
    <w:basedOn w:val="DefaultParagraphFont"/>
    <w:uiPriority w:val="99"/>
    <w:semiHidden/>
    <w:unhideWhenUsed/>
    <w:rsid w:val="004A01F4"/>
    <w:rPr>
      <w:color w:val="96607D" w:themeColor="followedHyperlink"/>
      <w:u w:val="single"/>
    </w:rPr>
  </w:style>
  <w:style w:type="character" w:customStyle="1" w:styleId="ref-title">
    <w:name w:val="ref-title"/>
    <w:basedOn w:val="DefaultParagraphFont"/>
    <w:rsid w:val="004A01F4"/>
  </w:style>
  <w:style w:type="character" w:styleId="Emphasis">
    <w:name w:val="Emphasis"/>
    <w:basedOn w:val="DefaultParagraphFont"/>
    <w:uiPriority w:val="20"/>
    <w:qFormat/>
    <w:rsid w:val="007C5493"/>
    <w:rPr>
      <w:i/>
      <w:iCs/>
    </w:rPr>
  </w:style>
  <w:style w:type="character" w:customStyle="1" w:styleId="anchor-text">
    <w:name w:val="anchor-text"/>
    <w:basedOn w:val="DefaultParagraphFont"/>
    <w:rsid w:val="007C5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07397">
      <w:bodyDiv w:val="1"/>
      <w:marLeft w:val="0"/>
      <w:marRight w:val="0"/>
      <w:marTop w:val="0"/>
      <w:marBottom w:val="0"/>
      <w:divBdr>
        <w:top w:val="none" w:sz="0" w:space="0" w:color="auto"/>
        <w:left w:val="none" w:sz="0" w:space="0" w:color="auto"/>
        <w:bottom w:val="none" w:sz="0" w:space="0" w:color="auto"/>
        <w:right w:val="none" w:sz="0" w:space="0" w:color="auto"/>
      </w:divBdr>
    </w:div>
    <w:div w:id="73816664">
      <w:bodyDiv w:val="1"/>
      <w:marLeft w:val="0"/>
      <w:marRight w:val="0"/>
      <w:marTop w:val="0"/>
      <w:marBottom w:val="0"/>
      <w:divBdr>
        <w:top w:val="none" w:sz="0" w:space="0" w:color="auto"/>
        <w:left w:val="none" w:sz="0" w:space="0" w:color="auto"/>
        <w:bottom w:val="none" w:sz="0" w:space="0" w:color="auto"/>
        <w:right w:val="none" w:sz="0" w:space="0" w:color="auto"/>
      </w:divBdr>
    </w:div>
    <w:div w:id="116725431">
      <w:bodyDiv w:val="1"/>
      <w:marLeft w:val="0"/>
      <w:marRight w:val="0"/>
      <w:marTop w:val="0"/>
      <w:marBottom w:val="0"/>
      <w:divBdr>
        <w:top w:val="none" w:sz="0" w:space="0" w:color="auto"/>
        <w:left w:val="none" w:sz="0" w:space="0" w:color="auto"/>
        <w:bottom w:val="none" w:sz="0" w:space="0" w:color="auto"/>
        <w:right w:val="none" w:sz="0" w:space="0" w:color="auto"/>
      </w:divBdr>
    </w:div>
    <w:div w:id="152769454">
      <w:bodyDiv w:val="1"/>
      <w:marLeft w:val="0"/>
      <w:marRight w:val="0"/>
      <w:marTop w:val="0"/>
      <w:marBottom w:val="0"/>
      <w:divBdr>
        <w:top w:val="none" w:sz="0" w:space="0" w:color="auto"/>
        <w:left w:val="none" w:sz="0" w:space="0" w:color="auto"/>
        <w:bottom w:val="none" w:sz="0" w:space="0" w:color="auto"/>
        <w:right w:val="none" w:sz="0" w:space="0" w:color="auto"/>
      </w:divBdr>
    </w:div>
    <w:div w:id="196817762">
      <w:bodyDiv w:val="1"/>
      <w:marLeft w:val="0"/>
      <w:marRight w:val="0"/>
      <w:marTop w:val="0"/>
      <w:marBottom w:val="0"/>
      <w:divBdr>
        <w:top w:val="none" w:sz="0" w:space="0" w:color="auto"/>
        <w:left w:val="none" w:sz="0" w:space="0" w:color="auto"/>
        <w:bottom w:val="none" w:sz="0" w:space="0" w:color="auto"/>
        <w:right w:val="none" w:sz="0" w:space="0" w:color="auto"/>
      </w:divBdr>
    </w:div>
    <w:div w:id="198779730">
      <w:bodyDiv w:val="1"/>
      <w:marLeft w:val="0"/>
      <w:marRight w:val="0"/>
      <w:marTop w:val="0"/>
      <w:marBottom w:val="0"/>
      <w:divBdr>
        <w:top w:val="none" w:sz="0" w:space="0" w:color="auto"/>
        <w:left w:val="none" w:sz="0" w:space="0" w:color="auto"/>
        <w:bottom w:val="none" w:sz="0" w:space="0" w:color="auto"/>
        <w:right w:val="none" w:sz="0" w:space="0" w:color="auto"/>
      </w:divBdr>
    </w:div>
    <w:div w:id="266668483">
      <w:bodyDiv w:val="1"/>
      <w:marLeft w:val="0"/>
      <w:marRight w:val="0"/>
      <w:marTop w:val="0"/>
      <w:marBottom w:val="0"/>
      <w:divBdr>
        <w:top w:val="none" w:sz="0" w:space="0" w:color="auto"/>
        <w:left w:val="none" w:sz="0" w:space="0" w:color="auto"/>
        <w:bottom w:val="none" w:sz="0" w:space="0" w:color="auto"/>
        <w:right w:val="none" w:sz="0" w:space="0" w:color="auto"/>
      </w:divBdr>
    </w:div>
    <w:div w:id="276716196">
      <w:bodyDiv w:val="1"/>
      <w:marLeft w:val="0"/>
      <w:marRight w:val="0"/>
      <w:marTop w:val="0"/>
      <w:marBottom w:val="0"/>
      <w:divBdr>
        <w:top w:val="none" w:sz="0" w:space="0" w:color="auto"/>
        <w:left w:val="none" w:sz="0" w:space="0" w:color="auto"/>
        <w:bottom w:val="none" w:sz="0" w:space="0" w:color="auto"/>
        <w:right w:val="none" w:sz="0" w:space="0" w:color="auto"/>
      </w:divBdr>
    </w:div>
    <w:div w:id="285426866">
      <w:bodyDiv w:val="1"/>
      <w:marLeft w:val="0"/>
      <w:marRight w:val="0"/>
      <w:marTop w:val="0"/>
      <w:marBottom w:val="0"/>
      <w:divBdr>
        <w:top w:val="none" w:sz="0" w:space="0" w:color="auto"/>
        <w:left w:val="none" w:sz="0" w:space="0" w:color="auto"/>
        <w:bottom w:val="none" w:sz="0" w:space="0" w:color="auto"/>
        <w:right w:val="none" w:sz="0" w:space="0" w:color="auto"/>
      </w:divBdr>
      <w:divsChild>
        <w:div w:id="747309372">
          <w:marLeft w:val="0"/>
          <w:marRight w:val="0"/>
          <w:marTop w:val="0"/>
          <w:marBottom w:val="0"/>
          <w:divBdr>
            <w:top w:val="none" w:sz="0" w:space="0" w:color="auto"/>
            <w:left w:val="none" w:sz="0" w:space="0" w:color="auto"/>
            <w:bottom w:val="none" w:sz="0" w:space="0" w:color="auto"/>
            <w:right w:val="none" w:sz="0" w:space="0" w:color="auto"/>
          </w:divBdr>
        </w:div>
        <w:div w:id="1222717240">
          <w:marLeft w:val="0"/>
          <w:marRight w:val="0"/>
          <w:marTop w:val="0"/>
          <w:marBottom w:val="0"/>
          <w:divBdr>
            <w:top w:val="none" w:sz="0" w:space="0" w:color="auto"/>
            <w:left w:val="none" w:sz="0" w:space="0" w:color="auto"/>
            <w:bottom w:val="none" w:sz="0" w:space="0" w:color="auto"/>
            <w:right w:val="none" w:sz="0" w:space="0" w:color="auto"/>
          </w:divBdr>
        </w:div>
      </w:divsChild>
    </w:div>
    <w:div w:id="287199939">
      <w:bodyDiv w:val="1"/>
      <w:marLeft w:val="0"/>
      <w:marRight w:val="0"/>
      <w:marTop w:val="0"/>
      <w:marBottom w:val="0"/>
      <w:divBdr>
        <w:top w:val="none" w:sz="0" w:space="0" w:color="auto"/>
        <w:left w:val="none" w:sz="0" w:space="0" w:color="auto"/>
        <w:bottom w:val="none" w:sz="0" w:space="0" w:color="auto"/>
        <w:right w:val="none" w:sz="0" w:space="0" w:color="auto"/>
      </w:divBdr>
    </w:div>
    <w:div w:id="303698804">
      <w:bodyDiv w:val="1"/>
      <w:marLeft w:val="0"/>
      <w:marRight w:val="0"/>
      <w:marTop w:val="0"/>
      <w:marBottom w:val="0"/>
      <w:divBdr>
        <w:top w:val="none" w:sz="0" w:space="0" w:color="auto"/>
        <w:left w:val="none" w:sz="0" w:space="0" w:color="auto"/>
        <w:bottom w:val="none" w:sz="0" w:space="0" w:color="auto"/>
        <w:right w:val="none" w:sz="0" w:space="0" w:color="auto"/>
      </w:divBdr>
    </w:div>
    <w:div w:id="320810294">
      <w:bodyDiv w:val="1"/>
      <w:marLeft w:val="0"/>
      <w:marRight w:val="0"/>
      <w:marTop w:val="0"/>
      <w:marBottom w:val="0"/>
      <w:divBdr>
        <w:top w:val="none" w:sz="0" w:space="0" w:color="auto"/>
        <w:left w:val="none" w:sz="0" w:space="0" w:color="auto"/>
        <w:bottom w:val="none" w:sz="0" w:space="0" w:color="auto"/>
        <w:right w:val="none" w:sz="0" w:space="0" w:color="auto"/>
      </w:divBdr>
    </w:div>
    <w:div w:id="334234201">
      <w:bodyDiv w:val="1"/>
      <w:marLeft w:val="0"/>
      <w:marRight w:val="0"/>
      <w:marTop w:val="0"/>
      <w:marBottom w:val="0"/>
      <w:divBdr>
        <w:top w:val="none" w:sz="0" w:space="0" w:color="auto"/>
        <w:left w:val="none" w:sz="0" w:space="0" w:color="auto"/>
        <w:bottom w:val="none" w:sz="0" w:space="0" w:color="auto"/>
        <w:right w:val="none" w:sz="0" w:space="0" w:color="auto"/>
      </w:divBdr>
    </w:div>
    <w:div w:id="344938108">
      <w:bodyDiv w:val="1"/>
      <w:marLeft w:val="0"/>
      <w:marRight w:val="0"/>
      <w:marTop w:val="0"/>
      <w:marBottom w:val="0"/>
      <w:divBdr>
        <w:top w:val="none" w:sz="0" w:space="0" w:color="auto"/>
        <w:left w:val="none" w:sz="0" w:space="0" w:color="auto"/>
        <w:bottom w:val="none" w:sz="0" w:space="0" w:color="auto"/>
        <w:right w:val="none" w:sz="0" w:space="0" w:color="auto"/>
      </w:divBdr>
    </w:div>
    <w:div w:id="354500172">
      <w:bodyDiv w:val="1"/>
      <w:marLeft w:val="0"/>
      <w:marRight w:val="0"/>
      <w:marTop w:val="0"/>
      <w:marBottom w:val="0"/>
      <w:divBdr>
        <w:top w:val="none" w:sz="0" w:space="0" w:color="auto"/>
        <w:left w:val="none" w:sz="0" w:space="0" w:color="auto"/>
        <w:bottom w:val="none" w:sz="0" w:space="0" w:color="auto"/>
        <w:right w:val="none" w:sz="0" w:space="0" w:color="auto"/>
      </w:divBdr>
    </w:div>
    <w:div w:id="376704060">
      <w:bodyDiv w:val="1"/>
      <w:marLeft w:val="0"/>
      <w:marRight w:val="0"/>
      <w:marTop w:val="0"/>
      <w:marBottom w:val="0"/>
      <w:divBdr>
        <w:top w:val="none" w:sz="0" w:space="0" w:color="auto"/>
        <w:left w:val="none" w:sz="0" w:space="0" w:color="auto"/>
        <w:bottom w:val="none" w:sz="0" w:space="0" w:color="auto"/>
        <w:right w:val="none" w:sz="0" w:space="0" w:color="auto"/>
      </w:divBdr>
    </w:div>
    <w:div w:id="413670580">
      <w:bodyDiv w:val="1"/>
      <w:marLeft w:val="0"/>
      <w:marRight w:val="0"/>
      <w:marTop w:val="0"/>
      <w:marBottom w:val="0"/>
      <w:divBdr>
        <w:top w:val="none" w:sz="0" w:space="0" w:color="auto"/>
        <w:left w:val="none" w:sz="0" w:space="0" w:color="auto"/>
        <w:bottom w:val="none" w:sz="0" w:space="0" w:color="auto"/>
        <w:right w:val="none" w:sz="0" w:space="0" w:color="auto"/>
      </w:divBdr>
    </w:div>
    <w:div w:id="431055463">
      <w:bodyDiv w:val="1"/>
      <w:marLeft w:val="0"/>
      <w:marRight w:val="0"/>
      <w:marTop w:val="0"/>
      <w:marBottom w:val="0"/>
      <w:divBdr>
        <w:top w:val="none" w:sz="0" w:space="0" w:color="auto"/>
        <w:left w:val="none" w:sz="0" w:space="0" w:color="auto"/>
        <w:bottom w:val="none" w:sz="0" w:space="0" w:color="auto"/>
        <w:right w:val="none" w:sz="0" w:space="0" w:color="auto"/>
      </w:divBdr>
    </w:div>
    <w:div w:id="508982432">
      <w:bodyDiv w:val="1"/>
      <w:marLeft w:val="0"/>
      <w:marRight w:val="0"/>
      <w:marTop w:val="0"/>
      <w:marBottom w:val="0"/>
      <w:divBdr>
        <w:top w:val="none" w:sz="0" w:space="0" w:color="auto"/>
        <w:left w:val="none" w:sz="0" w:space="0" w:color="auto"/>
        <w:bottom w:val="none" w:sz="0" w:space="0" w:color="auto"/>
        <w:right w:val="none" w:sz="0" w:space="0" w:color="auto"/>
      </w:divBdr>
    </w:div>
    <w:div w:id="524288416">
      <w:bodyDiv w:val="1"/>
      <w:marLeft w:val="0"/>
      <w:marRight w:val="0"/>
      <w:marTop w:val="0"/>
      <w:marBottom w:val="0"/>
      <w:divBdr>
        <w:top w:val="none" w:sz="0" w:space="0" w:color="auto"/>
        <w:left w:val="none" w:sz="0" w:space="0" w:color="auto"/>
        <w:bottom w:val="none" w:sz="0" w:space="0" w:color="auto"/>
        <w:right w:val="none" w:sz="0" w:space="0" w:color="auto"/>
      </w:divBdr>
    </w:div>
    <w:div w:id="537553000">
      <w:bodyDiv w:val="1"/>
      <w:marLeft w:val="0"/>
      <w:marRight w:val="0"/>
      <w:marTop w:val="0"/>
      <w:marBottom w:val="0"/>
      <w:divBdr>
        <w:top w:val="none" w:sz="0" w:space="0" w:color="auto"/>
        <w:left w:val="none" w:sz="0" w:space="0" w:color="auto"/>
        <w:bottom w:val="none" w:sz="0" w:space="0" w:color="auto"/>
        <w:right w:val="none" w:sz="0" w:space="0" w:color="auto"/>
      </w:divBdr>
    </w:div>
    <w:div w:id="558246549">
      <w:bodyDiv w:val="1"/>
      <w:marLeft w:val="0"/>
      <w:marRight w:val="0"/>
      <w:marTop w:val="0"/>
      <w:marBottom w:val="0"/>
      <w:divBdr>
        <w:top w:val="none" w:sz="0" w:space="0" w:color="auto"/>
        <w:left w:val="none" w:sz="0" w:space="0" w:color="auto"/>
        <w:bottom w:val="none" w:sz="0" w:space="0" w:color="auto"/>
        <w:right w:val="none" w:sz="0" w:space="0" w:color="auto"/>
      </w:divBdr>
    </w:div>
    <w:div w:id="586303710">
      <w:bodyDiv w:val="1"/>
      <w:marLeft w:val="0"/>
      <w:marRight w:val="0"/>
      <w:marTop w:val="0"/>
      <w:marBottom w:val="0"/>
      <w:divBdr>
        <w:top w:val="none" w:sz="0" w:space="0" w:color="auto"/>
        <w:left w:val="none" w:sz="0" w:space="0" w:color="auto"/>
        <w:bottom w:val="none" w:sz="0" w:space="0" w:color="auto"/>
        <w:right w:val="none" w:sz="0" w:space="0" w:color="auto"/>
      </w:divBdr>
    </w:div>
    <w:div w:id="609509623">
      <w:bodyDiv w:val="1"/>
      <w:marLeft w:val="0"/>
      <w:marRight w:val="0"/>
      <w:marTop w:val="0"/>
      <w:marBottom w:val="0"/>
      <w:divBdr>
        <w:top w:val="none" w:sz="0" w:space="0" w:color="auto"/>
        <w:left w:val="none" w:sz="0" w:space="0" w:color="auto"/>
        <w:bottom w:val="none" w:sz="0" w:space="0" w:color="auto"/>
        <w:right w:val="none" w:sz="0" w:space="0" w:color="auto"/>
      </w:divBdr>
    </w:div>
    <w:div w:id="638074304">
      <w:bodyDiv w:val="1"/>
      <w:marLeft w:val="0"/>
      <w:marRight w:val="0"/>
      <w:marTop w:val="0"/>
      <w:marBottom w:val="0"/>
      <w:divBdr>
        <w:top w:val="none" w:sz="0" w:space="0" w:color="auto"/>
        <w:left w:val="none" w:sz="0" w:space="0" w:color="auto"/>
        <w:bottom w:val="none" w:sz="0" w:space="0" w:color="auto"/>
        <w:right w:val="none" w:sz="0" w:space="0" w:color="auto"/>
      </w:divBdr>
    </w:div>
    <w:div w:id="679355772">
      <w:bodyDiv w:val="1"/>
      <w:marLeft w:val="0"/>
      <w:marRight w:val="0"/>
      <w:marTop w:val="0"/>
      <w:marBottom w:val="0"/>
      <w:divBdr>
        <w:top w:val="none" w:sz="0" w:space="0" w:color="auto"/>
        <w:left w:val="none" w:sz="0" w:space="0" w:color="auto"/>
        <w:bottom w:val="none" w:sz="0" w:space="0" w:color="auto"/>
        <w:right w:val="none" w:sz="0" w:space="0" w:color="auto"/>
      </w:divBdr>
    </w:div>
    <w:div w:id="679545846">
      <w:bodyDiv w:val="1"/>
      <w:marLeft w:val="0"/>
      <w:marRight w:val="0"/>
      <w:marTop w:val="0"/>
      <w:marBottom w:val="0"/>
      <w:divBdr>
        <w:top w:val="none" w:sz="0" w:space="0" w:color="auto"/>
        <w:left w:val="none" w:sz="0" w:space="0" w:color="auto"/>
        <w:bottom w:val="none" w:sz="0" w:space="0" w:color="auto"/>
        <w:right w:val="none" w:sz="0" w:space="0" w:color="auto"/>
      </w:divBdr>
    </w:div>
    <w:div w:id="710036731">
      <w:bodyDiv w:val="1"/>
      <w:marLeft w:val="0"/>
      <w:marRight w:val="0"/>
      <w:marTop w:val="0"/>
      <w:marBottom w:val="0"/>
      <w:divBdr>
        <w:top w:val="none" w:sz="0" w:space="0" w:color="auto"/>
        <w:left w:val="none" w:sz="0" w:space="0" w:color="auto"/>
        <w:bottom w:val="none" w:sz="0" w:space="0" w:color="auto"/>
        <w:right w:val="none" w:sz="0" w:space="0" w:color="auto"/>
      </w:divBdr>
    </w:div>
    <w:div w:id="713771204">
      <w:bodyDiv w:val="1"/>
      <w:marLeft w:val="0"/>
      <w:marRight w:val="0"/>
      <w:marTop w:val="0"/>
      <w:marBottom w:val="0"/>
      <w:divBdr>
        <w:top w:val="none" w:sz="0" w:space="0" w:color="auto"/>
        <w:left w:val="none" w:sz="0" w:space="0" w:color="auto"/>
        <w:bottom w:val="none" w:sz="0" w:space="0" w:color="auto"/>
        <w:right w:val="none" w:sz="0" w:space="0" w:color="auto"/>
      </w:divBdr>
    </w:div>
    <w:div w:id="722287688">
      <w:bodyDiv w:val="1"/>
      <w:marLeft w:val="0"/>
      <w:marRight w:val="0"/>
      <w:marTop w:val="0"/>
      <w:marBottom w:val="0"/>
      <w:divBdr>
        <w:top w:val="none" w:sz="0" w:space="0" w:color="auto"/>
        <w:left w:val="none" w:sz="0" w:space="0" w:color="auto"/>
        <w:bottom w:val="none" w:sz="0" w:space="0" w:color="auto"/>
        <w:right w:val="none" w:sz="0" w:space="0" w:color="auto"/>
      </w:divBdr>
    </w:div>
    <w:div w:id="794564860">
      <w:bodyDiv w:val="1"/>
      <w:marLeft w:val="0"/>
      <w:marRight w:val="0"/>
      <w:marTop w:val="0"/>
      <w:marBottom w:val="0"/>
      <w:divBdr>
        <w:top w:val="none" w:sz="0" w:space="0" w:color="auto"/>
        <w:left w:val="none" w:sz="0" w:space="0" w:color="auto"/>
        <w:bottom w:val="none" w:sz="0" w:space="0" w:color="auto"/>
        <w:right w:val="none" w:sz="0" w:space="0" w:color="auto"/>
      </w:divBdr>
    </w:div>
    <w:div w:id="812941264">
      <w:bodyDiv w:val="1"/>
      <w:marLeft w:val="0"/>
      <w:marRight w:val="0"/>
      <w:marTop w:val="0"/>
      <w:marBottom w:val="0"/>
      <w:divBdr>
        <w:top w:val="none" w:sz="0" w:space="0" w:color="auto"/>
        <w:left w:val="none" w:sz="0" w:space="0" w:color="auto"/>
        <w:bottom w:val="none" w:sz="0" w:space="0" w:color="auto"/>
        <w:right w:val="none" w:sz="0" w:space="0" w:color="auto"/>
      </w:divBdr>
      <w:divsChild>
        <w:div w:id="1872641732">
          <w:marLeft w:val="0"/>
          <w:marRight w:val="0"/>
          <w:marTop w:val="0"/>
          <w:marBottom w:val="0"/>
          <w:divBdr>
            <w:top w:val="none" w:sz="0" w:space="0" w:color="auto"/>
            <w:left w:val="none" w:sz="0" w:space="0" w:color="auto"/>
            <w:bottom w:val="none" w:sz="0" w:space="0" w:color="auto"/>
            <w:right w:val="none" w:sz="0" w:space="0" w:color="auto"/>
          </w:divBdr>
          <w:divsChild>
            <w:div w:id="1934388912">
              <w:marLeft w:val="0"/>
              <w:marRight w:val="0"/>
              <w:marTop w:val="0"/>
              <w:marBottom w:val="0"/>
              <w:divBdr>
                <w:top w:val="none" w:sz="0" w:space="0" w:color="auto"/>
                <w:left w:val="none" w:sz="0" w:space="0" w:color="auto"/>
                <w:bottom w:val="none" w:sz="0" w:space="0" w:color="auto"/>
                <w:right w:val="none" w:sz="0" w:space="0" w:color="auto"/>
              </w:divBdr>
              <w:divsChild>
                <w:div w:id="798646422">
                  <w:marLeft w:val="0"/>
                  <w:marRight w:val="0"/>
                  <w:marTop w:val="0"/>
                  <w:marBottom w:val="0"/>
                  <w:divBdr>
                    <w:top w:val="none" w:sz="0" w:space="0" w:color="auto"/>
                    <w:left w:val="none" w:sz="0" w:space="0" w:color="auto"/>
                    <w:bottom w:val="none" w:sz="0" w:space="0" w:color="auto"/>
                    <w:right w:val="none" w:sz="0" w:space="0" w:color="auto"/>
                  </w:divBdr>
                  <w:divsChild>
                    <w:div w:id="2106459408">
                      <w:marLeft w:val="0"/>
                      <w:marRight w:val="0"/>
                      <w:marTop w:val="0"/>
                      <w:marBottom w:val="0"/>
                      <w:divBdr>
                        <w:top w:val="none" w:sz="0" w:space="0" w:color="auto"/>
                        <w:left w:val="none" w:sz="0" w:space="0" w:color="auto"/>
                        <w:bottom w:val="none" w:sz="0" w:space="0" w:color="auto"/>
                        <w:right w:val="none" w:sz="0" w:space="0" w:color="auto"/>
                      </w:divBdr>
                      <w:divsChild>
                        <w:div w:id="1905751655">
                          <w:marLeft w:val="0"/>
                          <w:marRight w:val="0"/>
                          <w:marTop w:val="0"/>
                          <w:marBottom w:val="0"/>
                          <w:divBdr>
                            <w:top w:val="none" w:sz="0" w:space="0" w:color="auto"/>
                            <w:left w:val="none" w:sz="0" w:space="0" w:color="auto"/>
                            <w:bottom w:val="none" w:sz="0" w:space="0" w:color="auto"/>
                            <w:right w:val="none" w:sz="0" w:space="0" w:color="auto"/>
                          </w:divBdr>
                          <w:divsChild>
                            <w:div w:id="1360086187">
                              <w:marLeft w:val="0"/>
                              <w:marRight w:val="0"/>
                              <w:marTop w:val="0"/>
                              <w:marBottom w:val="0"/>
                              <w:divBdr>
                                <w:top w:val="none" w:sz="0" w:space="0" w:color="auto"/>
                                <w:left w:val="none" w:sz="0" w:space="0" w:color="auto"/>
                                <w:bottom w:val="none" w:sz="0" w:space="0" w:color="auto"/>
                                <w:right w:val="none" w:sz="0" w:space="0" w:color="auto"/>
                              </w:divBdr>
                              <w:divsChild>
                                <w:div w:id="879438830">
                                  <w:marLeft w:val="0"/>
                                  <w:marRight w:val="0"/>
                                  <w:marTop w:val="0"/>
                                  <w:marBottom w:val="0"/>
                                  <w:divBdr>
                                    <w:top w:val="none" w:sz="0" w:space="0" w:color="auto"/>
                                    <w:left w:val="none" w:sz="0" w:space="0" w:color="auto"/>
                                    <w:bottom w:val="none" w:sz="0" w:space="0" w:color="auto"/>
                                    <w:right w:val="none" w:sz="0" w:space="0" w:color="auto"/>
                                  </w:divBdr>
                                  <w:divsChild>
                                    <w:div w:id="821460618">
                                      <w:marLeft w:val="0"/>
                                      <w:marRight w:val="0"/>
                                      <w:marTop w:val="0"/>
                                      <w:marBottom w:val="0"/>
                                      <w:divBdr>
                                        <w:top w:val="none" w:sz="0" w:space="0" w:color="auto"/>
                                        <w:left w:val="none" w:sz="0" w:space="0" w:color="auto"/>
                                        <w:bottom w:val="none" w:sz="0" w:space="0" w:color="auto"/>
                                        <w:right w:val="none" w:sz="0" w:space="0" w:color="auto"/>
                                      </w:divBdr>
                                      <w:divsChild>
                                        <w:div w:id="17631451">
                                          <w:marLeft w:val="0"/>
                                          <w:marRight w:val="0"/>
                                          <w:marTop w:val="0"/>
                                          <w:marBottom w:val="0"/>
                                          <w:divBdr>
                                            <w:top w:val="none" w:sz="0" w:space="0" w:color="auto"/>
                                            <w:left w:val="none" w:sz="0" w:space="0" w:color="auto"/>
                                            <w:bottom w:val="none" w:sz="0" w:space="0" w:color="auto"/>
                                            <w:right w:val="none" w:sz="0" w:space="0" w:color="auto"/>
                                          </w:divBdr>
                                          <w:divsChild>
                                            <w:div w:id="930353800">
                                              <w:marLeft w:val="0"/>
                                              <w:marRight w:val="0"/>
                                              <w:marTop w:val="0"/>
                                              <w:marBottom w:val="0"/>
                                              <w:divBdr>
                                                <w:top w:val="none" w:sz="0" w:space="0" w:color="auto"/>
                                                <w:left w:val="none" w:sz="0" w:space="0" w:color="auto"/>
                                                <w:bottom w:val="none" w:sz="0" w:space="0" w:color="auto"/>
                                                <w:right w:val="none" w:sz="0" w:space="0" w:color="auto"/>
                                              </w:divBdr>
                                              <w:divsChild>
                                                <w:div w:id="1232430118">
                                                  <w:marLeft w:val="0"/>
                                                  <w:marRight w:val="0"/>
                                                  <w:marTop w:val="0"/>
                                                  <w:marBottom w:val="0"/>
                                                  <w:divBdr>
                                                    <w:top w:val="none" w:sz="0" w:space="0" w:color="auto"/>
                                                    <w:left w:val="none" w:sz="0" w:space="0" w:color="auto"/>
                                                    <w:bottom w:val="none" w:sz="0" w:space="0" w:color="auto"/>
                                                    <w:right w:val="none" w:sz="0" w:space="0" w:color="auto"/>
                                                  </w:divBdr>
                                                  <w:divsChild>
                                                    <w:div w:id="1556357838">
                                                      <w:marLeft w:val="0"/>
                                                      <w:marRight w:val="0"/>
                                                      <w:marTop w:val="0"/>
                                                      <w:marBottom w:val="0"/>
                                                      <w:divBdr>
                                                        <w:top w:val="none" w:sz="0" w:space="0" w:color="auto"/>
                                                        <w:left w:val="none" w:sz="0" w:space="0" w:color="auto"/>
                                                        <w:bottom w:val="none" w:sz="0" w:space="0" w:color="auto"/>
                                                        <w:right w:val="none" w:sz="0" w:space="0" w:color="auto"/>
                                                      </w:divBdr>
                                                      <w:divsChild>
                                                        <w:div w:id="1996376945">
                                                          <w:marLeft w:val="0"/>
                                                          <w:marRight w:val="0"/>
                                                          <w:marTop w:val="0"/>
                                                          <w:marBottom w:val="0"/>
                                                          <w:divBdr>
                                                            <w:top w:val="none" w:sz="0" w:space="0" w:color="auto"/>
                                                            <w:left w:val="none" w:sz="0" w:space="0" w:color="auto"/>
                                                            <w:bottom w:val="none" w:sz="0" w:space="0" w:color="auto"/>
                                                            <w:right w:val="none" w:sz="0" w:space="0" w:color="auto"/>
                                                          </w:divBdr>
                                                          <w:divsChild>
                                                            <w:div w:id="171799541">
                                                              <w:blockQuote w:val="1"/>
                                                              <w:marLeft w:val="720"/>
                                                              <w:marRight w:val="720"/>
                                                              <w:marTop w:val="100"/>
                                                              <w:marBottom w:val="100"/>
                                                              <w:divBdr>
                                                                <w:top w:val="none" w:sz="0" w:space="0" w:color="auto"/>
                                                                <w:left w:val="none" w:sz="0" w:space="0" w:color="auto"/>
                                                                <w:bottom w:val="none" w:sz="0" w:space="0" w:color="auto"/>
                                                                <w:right w:val="none" w:sz="0" w:space="0" w:color="auto"/>
                                                              </w:divBdr>
                                                            </w:div>
                                                            <w:div w:id="62477535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436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80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66779645">
                                              <w:marLeft w:val="0"/>
                                              <w:marRight w:val="0"/>
                                              <w:marTop w:val="0"/>
                                              <w:marBottom w:val="0"/>
                                              <w:divBdr>
                                                <w:top w:val="none" w:sz="0" w:space="0" w:color="auto"/>
                                                <w:left w:val="none" w:sz="0" w:space="0" w:color="auto"/>
                                                <w:bottom w:val="none" w:sz="0" w:space="0" w:color="auto"/>
                                                <w:right w:val="none" w:sz="0" w:space="0" w:color="auto"/>
                                              </w:divBdr>
                                              <w:divsChild>
                                                <w:div w:id="964043212">
                                                  <w:marLeft w:val="0"/>
                                                  <w:marRight w:val="0"/>
                                                  <w:marTop w:val="0"/>
                                                  <w:marBottom w:val="0"/>
                                                  <w:divBdr>
                                                    <w:top w:val="none" w:sz="0" w:space="0" w:color="auto"/>
                                                    <w:left w:val="none" w:sz="0" w:space="0" w:color="auto"/>
                                                    <w:bottom w:val="none" w:sz="0" w:space="0" w:color="auto"/>
                                                    <w:right w:val="none" w:sz="0" w:space="0" w:color="auto"/>
                                                  </w:divBdr>
                                                  <w:divsChild>
                                                    <w:div w:id="1671637046">
                                                      <w:marLeft w:val="0"/>
                                                      <w:marRight w:val="0"/>
                                                      <w:marTop w:val="0"/>
                                                      <w:marBottom w:val="0"/>
                                                      <w:divBdr>
                                                        <w:top w:val="none" w:sz="0" w:space="0" w:color="auto"/>
                                                        <w:left w:val="none" w:sz="0" w:space="0" w:color="auto"/>
                                                        <w:bottom w:val="none" w:sz="0" w:space="0" w:color="auto"/>
                                                        <w:right w:val="none" w:sz="0" w:space="0" w:color="auto"/>
                                                      </w:divBdr>
                                                      <w:divsChild>
                                                        <w:div w:id="19628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5339810">
          <w:marLeft w:val="0"/>
          <w:marRight w:val="0"/>
          <w:marTop w:val="0"/>
          <w:marBottom w:val="0"/>
          <w:divBdr>
            <w:top w:val="none" w:sz="0" w:space="0" w:color="auto"/>
            <w:left w:val="none" w:sz="0" w:space="0" w:color="auto"/>
            <w:bottom w:val="none" w:sz="0" w:space="0" w:color="auto"/>
            <w:right w:val="none" w:sz="0" w:space="0" w:color="auto"/>
          </w:divBdr>
          <w:divsChild>
            <w:div w:id="1806897205">
              <w:marLeft w:val="0"/>
              <w:marRight w:val="0"/>
              <w:marTop w:val="0"/>
              <w:marBottom w:val="0"/>
              <w:divBdr>
                <w:top w:val="none" w:sz="0" w:space="0" w:color="auto"/>
                <w:left w:val="none" w:sz="0" w:space="0" w:color="auto"/>
                <w:bottom w:val="none" w:sz="0" w:space="0" w:color="auto"/>
                <w:right w:val="none" w:sz="0" w:space="0" w:color="auto"/>
              </w:divBdr>
              <w:divsChild>
                <w:div w:id="1759521584">
                  <w:marLeft w:val="0"/>
                  <w:marRight w:val="0"/>
                  <w:marTop w:val="0"/>
                  <w:marBottom w:val="0"/>
                  <w:divBdr>
                    <w:top w:val="none" w:sz="0" w:space="0" w:color="auto"/>
                    <w:left w:val="none" w:sz="0" w:space="0" w:color="auto"/>
                    <w:bottom w:val="none" w:sz="0" w:space="0" w:color="auto"/>
                    <w:right w:val="none" w:sz="0" w:space="0" w:color="auto"/>
                  </w:divBdr>
                  <w:divsChild>
                    <w:div w:id="2286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80770">
      <w:bodyDiv w:val="1"/>
      <w:marLeft w:val="0"/>
      <w:marRight w:val="0"/>
      <w:marTop w:val="0"/>
      <w:marBottom w:val="0"/>
      <w:divBdr>
        <w:top w:val="none" w:sz="0" w:space="0" w:color="auto"/>
        <w:left w:val="none" w:sz="0" w:space="0" w:color="auto"/>
        <w:bottom w:val="none" w:sz="0" w:space="0" w:color="auto"/>
        <w:right w:val="none" w:sz="0" w:space="0" w:color="auto"/>
      </w:divBdr>
    </w:div>
    <w:div w:id="886256286">
      <w:bodyDiv w:val="1"/>
      <w:marLeft w:val="0"/>
      <w:marRight w:val="0"/>
      <w:marTop w:val="0"/>
      <w:marBottom w:val="0"/>
      <w:divBdr>
        <w:top w:val="none" w:sz="0" w:space="0" w:color="auto"/>
        <w:left w:val="none" w:sz="0" w:space="0" w:color="auto"/>
        <w:bottom w:val="none" w:sz="0" w:space="0" w:color="auto"/>
        <w:right w:val="none" w:sz="0" w:space="0" w:color="auto"/>
      </w:divBdr>
    </w:div>
    <w:div w:id="888423882">
      <w:bodyDiv w:val="1"/>
      <w:marLeft w:val="0"/>
      <w:marRight w:val="0"/>
      <w:marTop w:val="0"/>
      <w:marBottom w:val="0"/>
      <w:divBdr>
        <w:top w:val="none" w:sz="0" w:space="0" w:color="auto"/>
        <w:left w:val="none" w:sz="0" w:space="0" w:color="auto"/>
        <w:bottom w:val="none" w:sz="0" w:space="0" w:color="auto"/>
        <w:right w:val="none" w:sz="0" w:space="0" w:color="auto"/>
      </w:divBdr>
    </w:div>
    <w:div w:id="935599408">
      <w:bodyDiv w:val="1"/>
      <w:marLeft w:val="0"/>
      <w:marRight w:val="0"/>
      <w:marTop w:val="0"/>
      <w:marBottom w:val="0"/>
      <w:divBdr>
        <w:top w:val="none" w:sz="0" w:space="0" w:color="auto"/>
        <w:left w:val="none" w:sz="0" w:space="0" w:color="auto"/>
        <w:bottom w:val="none" w:sz="0" w:space="0" w:color="auto"/>
        <w:right w:val="none" w:sz="0" w:space="0" w:color="auto"/>
      </w:divBdr>
    </w:div>
    <w:div w:id="943997139">
      <w:bodyDiv w:val="1"/>
      <w:marLeft w:val="0"/>
      <w:marRight w:val="0"/>
      <w:marTop w:val="0"/>
      <w:marBottom w:val="0"/>
      <w:divBdr>
        <w:top w:val="none" w:sz="0" w:space="0" w:color="auto"/>
        <w:left w:val="none" w:sz="0" w:space="0" w:color="auto"/>
        <w:bottom w:val="none" w:sz="0" w:space="0" w:color="auto"/>
        <w:right w:val="none" w:sz="0" w:space="0" w:color="auto"/>
      </w:divBdr>
    </w:div>
    <w:div w:id="974026966">
      <w:bodyDiv w:val="1"/>
      <w:marLeft w:val="0"/>
      <w:marRight w:val="0"/>
      <w:marTop w:val="0"/>
      <w:marBottom w:val="0"/>
      <w:divBdr>
        <w:top w:val="none" w:sz="0" w:space="0" w:color="auto"/>
        <w:left w:val="none" w:sz="0" w:space="0" w:color="auto"/>
        <w:bottom w:val="none" w:sz="0" w:space="0" w:color="auto"/>
        <w:right w:val="none" w:sz="0" w:space="0" w:color="auto"/>
      </w:divBdr>
    </w:div>
    <w:div w:id="978337979">
      <w:bodyDiv w:val="1"/>
      <w:marLeft w:val="0"/>
      <w:marRight w:val="0"/>
      <w:marTop w:val="0"/>
      <w:marBottom w:val="0"/>
      <w:divBdr>
        <w:top w:val="none" w:sz="0" w:space="0" w:color="auto"/>
        <w:left w:val="none" w:sz="0" w:space="0" w:color="auto"/>
        <w:bottom w:val="none" w:sz="0" w:space="0" w:color="auto"/>
        <w:right w:val="none" w:sz="0" w:space="0" w:color="auto"/>
      </w:divBdr>
    </w:div>
    <w:div w:id="995649676">
      <w:bodyDiv w:val="1"/>
      <w:marLeft w:val="0"/>
      <w:marRight w:val="0"/>
      <w:marTop w:val="0"/>
      <w:marBottom w:val="0"/>
      <w:divBdr>
        <w:top w:val="none" w:sz="0" w:space="0" w:color="auto"/>
        <w:left w:val="none" w:sz="0" w:space="0" w:color="auto"/>
        <w:bottom w:val="none" w:sz="0" w:space="0" w:color="auto"/>
        <w:right w:val="none" w:sz="0" w:space="0" w:color="auto"/>
      </w:divBdr>
    </w:div>
    <w:div w:id="1023898000">
      <w:bodyDiv w:val="1"/>
      <w:marLeft w:val="0"/>
      <w:marRight w:val="0"/>
      <w:marTop w:val="0"/>
      <w:marBottom w:val="0"/>
      <w:divBdr>
        <w:top w:val="none" w:sz="0" w:space="0" w:color="auto"/>
        <w:left w:val="none" w:sz="0" w:space="0" w:color="auto"/>
        <w:bottom w:val="none" w:sz="0" w:space="0" w:color="auto"/>
        <w:right w:val="none" w:sz="0" w:space="0" w:color="auto"/>
      </w:divBdr>
    </w:div>
    <w:div w:id="1034963886">
      <w:bodyDiv w:val="1"/>
      <w:marLeft w:val="0"/>
      <w:marRight w:val="0"/>
      <w:marTop w:val="0"/>
      <w:marBottom w:val="0"/>
      <w:divBdr>
        <w:top w:val="none" w:sz="0" w:space="0" w:color="auto"/>
        <w:left w:val="none" w:sz="0" w:space="0" w:color="auto"/>
        <w:bottom w:val="none" w:sz="0" w:space="0" w:color="auto"/>
        <w:right w:val="none" w:sz="0" w:space="0" w:color="auto"/>
      </w:divBdr>
    </w:div>
    <w:div w:id="1141849219">
      <w:bodyDiv w:val="1"/>
      <w:marLeft w:val="0"/>
      <w:marRight w:val="0"/>
      <w:marTop w:val="0"/>
      <w:marBottom w:val="0"/>
      <w:divBdr>
        <w:top w:val="none" w:sz="0" w:space="0" w:color="auto"/>
        <w:left w:val="none" w:sz="0" w:space="0" w:color="auto"/>
        <w:bottom w:val="none" w:sz="0" w:space="0" w:color="auto"/>
        <w:right w:val="none" w:sz="0" w:space="0" w:color="auto"/>
      </w:divBdr>
    </w:div>
    <w:div w:id="1155531424">
      <w:bodyDiv w:val="1"/>
      <w:marLeft w:val="0"/>
      <w:marRight w:val="0"/>
      <w:marTop w:val="0"/>
      <w:marBottom w:val="0"/>
      <w:divBdr>
        <w:top w:val="none" w:sz="0" w:space="0" w:color="auto"/>
        <w:left w:val="none" w:sz="0" w:space="0" w:color="auto"/>
        <w:bottom w:val="none" w:sz="0" w:space="0" w:color="auto"/>
        <w:right w:val="none" w:sz="0" w:space="0" w:color="auto"/>
      </w:divBdr>
    </w:div>
    <w:div w:id="1211579596">
      <w:bodyDiv w:val="1"/>
      <w:marLeft w:val="0"/>
      <w:marRight w:val="0"/>
      <w:marTop w:val="0"/>
      <w:marBottom w:val="0"/>
      <w:divBdr>
        <w:top w:val="none" w:sz="0" w:space="0" w:color="auto"/>
        <w:left w:val="none" w:sz="0" w:space="0" w:color="auto"/>
        <w:bottom w:val="none" w:sz="0" w:space="0" w:color="auto"/>
        <w:right w:val="none" w:sz="0" w:space="0" w:color="auto"/>
      </w:divBdr>
    </w:div>
    <w:div w:id="1215653732">
      <w:bodyDiv w:val="1"/>
      <w:marLeft w:val="0"/>
      <w:marRight w:val="0"/>
      <w:marTop w:val="0"/>
      <w:marBottom w:val="0"/>
      <w:divBdr>
        <w:top w:val="none" w:sz="0" w:space="0" w:color="auto"/>
        <w:left w:val="none" w:sz="0" w:space="0" w:color="auto"/>
        <w:bottom w:val="none" w:sz="0" w:space="0" w:color="auto"/>
        <w:right w:val="none" w:sz="0" w:space="0" w:color="auto"/>
      </w:divBdr>
    </w:div>
    <w:div w:id="1225262260">
      <w:bodyDiv w:val="1"/>
      <w:marLeft w:val="0"/>
      <w:marRight w:val="0"/>
      <w:marTop w:val="0"/>
      <w:marBottom w:val="0"/>
      <w:divBdr>
        <w:top w:val="none" w:sz="0" w:space="0" w:color="auto"/>
        <w:left w:val="none" w:sz="0" w:space="0" w:color="auto"/>
        <w:bottom w:val="none" w:sz="0" w:space="0" w:color="auto"/>
        <w:right w:val="none" w:sz="0" w:space="0" w:color="auto"/>
      </w:divBdr>
    </w:div>
    <w:div w:id="1264024634">
      <w:bodyDiv w:val="1"/>
      <w:marLeft w:val="0"/>
      <w:marRight w:val="0"/>
      <w:marTop w:val="0"/>
      <w:marBottom w:val="0"/>
      <w:divBdr>
        <w:top w:val="none" w:sz="0" w:space="0" w:color="auto"/>
        <w:left w:val="none" w:sz="0" w:space="0" w:color="auto"/>
        <w:bottom w:val="none" w:sz="0" w:space="0" w:color="auto"/>
        <w:right w:val="none" w:sz="0" w:space="0" w:color="auto"/>
      </w:divBdr>
    </w:div>
    <w:div w:id="1273706467">
      <w:bodyDiv w:val="1"/>
      <w:marLeft w:val="0"/>
      <w:marRight w:val="0"/>
      <w:marTop w:val="0"/>
      <w:marBottom w:val="0"/>
      <w:divBdr>
        <w:top w:val="none" w:sz="0" w:space="0" w:color="auto"/>
        <w:left w:val="none" w:sz="0" w:space="0" w:color="auto"/>
        <w:bottom w:val="none" w:sz="0" w:space="0" w:color="auto"/>
        <w:right w:val="none" w:sz="0" w:space="0" w:color="auto"/>
      </w:divBdr>
    </w:div>
    <w:div w:id="1306668966">
      <w:bodyDiv w:val="1"/>
      <w:marLeft w:val="0"/>
      <w:marRight w:val="0"/>
      <w:marTop w:val="0"/>
      <w:marBottom w:val="0"/>
      <w:divBdr>
        <w:top w:val="none" w:sz="0" w:space="0" w:color="auto"/>
        <w:left w:val="none" w:sz="0" w:space="0" w:color="auto"/>
        <w:bottom w:val="none" w:sz="0" w:space="0" w:color="auto"/>
        <w:right w:val="none" w:sz="0" w:space="0" w:color="auto"/>
      </w:divBdr>
    </w:div>
    <w:div w:id="1328241203">
      <w:bodyDiv w:val="1"/>
      <w:marLeft w:val="0"/>
      <w:marRight w:val="0"/>
      <w:marTop w:val="0"/>
      <w:marBottom w:val="0"/>
      <w:divBdr>
        <w:top w:val="none" w:sz="0" w:space="0" w:color="auto"/>
        <w:left w:val="none" w:sz="0" w:space="0" w:color="auto"/>
        <w:bottom w:val="none" w:sz="0" w:space="0" w:color="auto"/>
        <w:right w:val="none" w:sz="0" w:space="0" w:color="auto"/>
      </w:divBdr>
    </w:div>
    <w:div w:id="1336107475">
      <w:bodyDiv w:val="1"/>
      <w:marLeft w:val="0"/>
      <w:marRight w:val="0"/>
      <w:marTop w:val="0"/>
      <w:marBottom w:val="0"/>
      <w:divBdr>
        <w:top w:val="none" w:sz="0" w:space="0" w:color="auto"/>
        <w:left w:val="none" w:sz="0" w:space="0" w:color="auto"/>
        <w:bottom w:val="none" w:sz="0" w:space="0" w:color="auto"/>
        <w:right w:val="none" w:sz="0" w:space="0" w:color="auto"/>
      </w:divBdr>
    </w:div>
    <w:div w:id="1365642760">
      <w:bodyDiv w:val="1"/>
      <w:marLeft w:val="0"/>
      <w:marRight w:val="0"/>
      <w:marTop w:val="0"/>
      <w:marBottom w:val="0"/>
      <w:divBdr>
        <w:top w:val="none" w:sz="0" w:space="0" w:color="auto"/>
        <w:left w:val="none" w:sz="0" w:space="0" w:color="auto"/>
        <w:bottom w:val="none" w:sz="0" w:space="0" w:color="auto"/>
        <w:right w:val="none" w:sz="0" w:space="0" w:color="auto"/>
      </w:divBdr>
    </w:div>
    <w:div w:id="1408646656">
      <w:bodyDiv w:val="1"/>
      <w:marLeft w:val="0"/>
      <w:marRight w:val="0"/>
      <w:marTop w:val="0"/>
      <w:marBottom w:val="0"/>
      <w:divBdr>
        <w:top w:val="none" w:sz="0" w:space="0" w:color="auto"/>
        <w:left w:val="none" w:sz="0" w:space="0" w:color="auto"/>
        <w:bottom w:val="none" w:sz="0" w:space="0" w:color="auto"/>
        <w:right w:val="none" w:sz="0" w:space="0" w:color="auto"/>
      </w:divBdr>
    </w:div>
    <w:div w:id="1449927600">
      <w:bodyDiv w:val="1"/>
      <w:marLeft w:val="0"/>
      <w:marRight w:val="0"/>
      <w:marTop w:val="0"/>
      <w:marBottom w:val="0"/>
      <w:divBdr>
        <w:top w:val="none" w:sz="0" w:space="0" w:color="auto"/>
        <w:left w:val="none" w:sz="0" w:space="0" w:color="auto"/>
        <w:bottom w:val="none" w:sz="0" w:space="0" w:color="auto"/>
        <w:right w:val="none" w:sz="0" w:space="0" w:color="auto"/>
      </w:divBdr>
    </w:div>
    <w:div w:id="1479686257">
      <w:bodyDiv w:val="1"/>
      <w:marLeft w:val="0"/>
      <w:marRight w:val="0"/>
      <w:marTop w:val="0"/>
      <w:marBottom w:val="0"/>
      <w:divBdr>
        <w:top w:val="none" w:sz="0" w:space="0" w:color="auto"/>
        <w:left w:val="none" w:sz="0" w:space="0" w:color="auto"/>
        <w:bottom w:val="none" w:sz="0" w:space="0" w:color="auto"/>
        <w:right w:val="none" w:sz="0" w:space="0" w:color="auto"/>
      </w:divBdr>
      <w:divsChild>
        <w:div w:id="576943465">
          <w:marLeft w:val="0"/>
          <w:marRight w:val="0"/>
          <w:marTop w:val="0"/>
          <w:marBottom w:val="0"/>
          <w:divBdr>
            <w:top w:val="none" w:sz="0" w:space="0" w:color="auto"/>
            <w:left w:val="none" w:sz="0" w:space="0" w:color="auto"/>
            <w:bottom w:val="none" w:sz="0" w:space="0" w:color="auto"/>
            <w:right w:val="none" w:sz="0" w:space="0" w:color="auto"/>
          </w:divBdr>
          <w:divsChild>
            <w:div w:id="145097627">
              <w:marLeft w:val="0"/>
              <w:marRight w:val="0"/>
              <w:marTop w:val="0"/>
              <w:marBottom w:val="0"/>
              <w:divBdr>
                <w:top w:val="none" w:sz="0" w:space="0" w:color="auto"/>
                <w:left w:val="none" w:sz="0" w:space="0" w:color="auto"/>
                <w:bottom w:val="none" w:sz="0" w:space="0" w:color="auto"/>
                <w:right w:val="none" w:sz="0" w:space="0" w:color="auto"/>
              </w:divBdr>
              <w:divsChild>
                <w:div w:id="1986468012">
                  <w:marLeft w:val="0"/>
                  <w:marRight w:val="0"/>
                  <w:marTop w:val="0"/>
                  <w:marBottom w:val="0"/>
                  <w:divBdr>
                    <w:top w:val="none" w:sz="0" w:space="0" w:color="auto"/>
                    <w:left w:val="none" w:sz="0" w:space="0" w:color="auto"/>
                    <w:bottom w:val="none" w:sz="0" w:space="0" w:color="auto"/>
                    <w:right w:val="none" w:sz="0" w:space="0" w:color="auto"/>
                  </w:divBdr>
                </w:div>
              </w:divsChild>
            </w:div>
            <w:div w:id="1247374534">
              <w:marLeft w:val="0"/>
              <w:marRight w:val="0"/>
              <w:marTop w:val="0"/>
              <w:marBottom w:val="0"/>
              <w:divBdr>
                <w:top w:val="none" w:sz="0" w:space="0" w:color="auto"/>
                <w:left w:val="none" w:sz="0" w:space="0" w:color="auto"/>
                <w:bottom w:val="none" w:sz="0" w:space="0" w:color="auto"/>
                <w:right w:val="none" w:sz="0" w:space="0" w:color="auto"/>
              </w:divBdr>
              <w:divsChild>
                <w:div w:id="14251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4359">
          <w:marLeft w:val="0"/>
          <w:marRight w:val="0"/>
          <w:marTop w:val="0"/>
          <w:marBottom w:val="0"/>
          <w:divBdr>
            <w:top w:val="none" w:sz="0" w:space="0" w:color="auto"/>
            <w:left w:val="none" w:sz="0" w:space="0" w:color="auto"/>
            <w:bottom w:val="none" w:sz="0" w:space="0" w:color="auto"/>
            <w:right w:val="none" w:sz="0" w:space="0" w:color="auto"/>
          </w:divBdr>
          <w:divsChild>
            <w:div w:id="597835575">
              <w:marLeft w:val="0"/>
              <w:marRight w:val="0"/>
              <w:marTop w:val="0"/>
              <w:marBottom w:val="0"/>
              <w:divBdr>
                <w:top w:val="none" w:sz="0" w:space="0" w:color="auto"/>
                <w:left w:val="none" w:sz="0" w:space="0" w:color="auto"/>
                <w:bottom w:val="none" w:sz="0" w:space="0" w:color="auto"/>
                <w:right w:val="none" w:sz="0" w:space="0" w:color="auto"/>
              </w:divBdr>
              <w:divsChild>
                <w:div w:id="1932278315">
                  <w:marLeft w:val="0"/>
                  <w:marRight w:val="0"/>
                  <w:marTop w:val="0"/>
                  <w:marBottom w:val="0"/>
                  <w:divBdr>
                    <w:top w:val="none" w:sz="0" w:space="0" w:color="auto"/>
                    <w:left w:val="none" w:sz="0" w:space="0" w:color="auto"/>
                    <w:bottom w:val="none" w:sz="0" w:space="0" w:color="auto"/>
                    <w:right w:val="none" w:sz="0" w:space="0" w:color="auto"/>
                  </w:divBdr>
                </w:div>
              </w:divsChild>
            </w:div>
            <w:div w:id="258948875">
              <w:marLeft w:val="0"/>
              <w:marRight w:val="0"/>
              <w:marTop w:val="0"/>
              <w:marBottom w:val="0"/>
              <w:divBdr>
                <w:top w:val="none" w:sz="0" w:space="0" w:color="auto"/>
                <w:left w:val="none" w:sz="0" w:space="0" w:color="auto"/>
                <w:bottom w:val="none" w:sz="0" w:space="0" w:color="auto"/>
                <w:right w:val="none" w:sz="0" w:space="0" w:color="auto"/>
              </w:divBdr>
              <w:divsChild>
                <w:div w:id="12484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547083">
      <w:bodyDiv w:val="1"/>
      <w:marLeft w:val="0"/>
      <w:marRight w:val="0"/>
      <w:marTop w:val="0"/>
      <w:marBottom w:val="0"/>
      <w:divBdr>
        <w:top w:val="none" w:sz="0" w:space="0" w:color="auto"/>
        <w:left w:val="none" w:sz="0" w:space="0" w:color="auto"/>
        <w:bottom w:val="none" w:sz="0" w:space="0" w:color="auto"/>
        <w:right w:val="none" w:sz="0" w:space="0" w:color="auto"/>
      </w:divBdr>
      <w:divsChild>
        <w:div w:id="1455516308">
          <w:marLeft w:val="0"/>
          <w:marRight w:val="0"/>
          <w:marTop w:val="0"/>
          <w:marBottom w:val="0"/>
          <w:divBdr>
            <w:top w:val="none" w:sz="0" w:space="0" w:color="auto"/>
            <w:left w:val="none" w:sz="0" w:space="0" w:color="auto"/>
            <w:bottom w:val="none" w:sz="0" w:space="0" w:color="auto"/>
            <w:right w:val="none" w:sz="0" w:space="0" w:color="auto"/>
          </w:divBdr>
          <w:divsChild>
            <w:div w:id="512646493">
              <w:marLeft w:val="0"/>
              <w:marRight w:val="0"/>
              <w:marTop w:val="0"/>
              <w:marBottom w:val="0"/>
              <w:divBdr>
                <w:top w:val="none" w:sz="0" w:space="0" w:color="auto"/>
                <w:left w:val="none" w:sz="0" w:space="0" w:color="auto"/>
                <w:bottom w:val="none" w:sz="0" w:space="0" w:color="auto"/>
                <w:right w:val="none" w:sz="0" w:space="0" w:color="auto"/>
              </w:divBdr>
              <w:divsChild>
                <w:div w:id="1928028628">
                  <w:marLeft w:val="0"/>
                  <w:marRight w:val="0"/>
                  <w:marTop w:val="0"/>
                  <w:marBottom w:val="0"/>
                  <w:divBdr>
                    <w:top w:val="none" w:sz="0" w:space="0" w:color="auto"/>
                    <w:left w:val="none" w:sz="0" w:space="0" w:color="auto"/>
                    <w:bottom w:val="none" w:sz="0" w:space="0" w:color="auto"/>
                    <w:right w:val="none" w:sz="0" w:space="0" w:color="auto"/>
                  </w:divBdr>
                  <w:divsChild>
                    <w:div w:id="12256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396672">
      <w:bodyDiv w:val="1"/>
      <w:marLeft w:val="0"/>
      <w:marRight w:val="0"/>
      <w:marTop w:val="0"/>
      <w:marBottom w:val="0"/>
      <w:divBdr>
        <w:top w:val="none" w:sz="0" w:space="0" w:color="auto"/>
        <w:left w:val="none" w:sz="0" w:space="0" w:color="auto"/>
        <w:bottom w:val="none" w:sz="0" w:space="0" w:color="auto"/>
        <w:right w:val="none" w:sz="0" w:space="0" w:color="auto"/>
      </w:divBdr>
    </w:div>
    <w:div w:id="1558275195">
      <w:bodyDiv w:val="1"/>
      <w:marLeft w:val="0"/>
      <w:marRight w:val="0"/>
      <w:marTop w:val="0"/>
      <w:marBottom w:val="0"/>
      <w:divBdr>
        <w:top w:val="none" w:sz="0" w:space="0" w:color="auto"/>
        <w:left w:val="none" w:sz="0" w:space="0" w:color="auto"/>
        <w:bottom w:val="none" w:sz="0" w:space="0" w:color="auto"/>
        <w:right w:val="none" w:sz="0" w:space="0" w:color="auto"/>
      </w:divBdr>
    </w:div>
    <w:div w:id="1581985864">
      <w:bodyDiv w:val="1"/>
      <w:marLeft w:val="0"/>
      <w:marRight w:val="0"/>
      <w:marTop w:val="0"/>
      <w:marBottom w:val="0"/>
      <w:divBdr>
        <w:top w:val="none" w:sz="0" w:space="0" w:color="auto"/>
        <w:left w:val="none" w:sz="0" w:space="0" w:color="auto"/>
        <w:bottom w:val="none" w:sz="0" w:space="0" w:color="auto"/>
        <w:right w:val="none" w:sz="0" w:space="0" w:color="auto"/>
      </w:divBdr>
    </w:div>
    <w:div w:id="1620183875">
      <w:bodyDiv w:val="1"/>
      <w:marLeft w:val="0"/>
      <w:marRight w:val="0"/>
      <w:marTop w:val="0"/>
      <w:marBottom w:val="0"/>
      <w:divBdr>
        <w:top w:val="none" w:sz="0" w:space="0" w:color="auto"/>
        <w:left w:val="none" w:sz="0" w:space="0" w:color="auto"/>
        <w:bottom w:val="none" w:sz="0" w:space="0" w:color="auto"/>
        <w:right w:val="none" w:sz="0" w:space="0" w:color="auto"/>
      </w:divBdr>
    </w:div>
    <w:div w:id="1698777772">
      <w:bodyDiv w:val="1"/>
      <w:marLeft w:val="0"/>
      <w:marRight w:val="0"/>
      <w:marTop w:val="0"/>
      <w:marBottom w:val="0"/>
      <w:divBdr>
        <w:top w:val="none" w:sz="0" w:space="0" w:color="auto"/>
        <w:left w:val="none" w:sz="0" w:space="0" w:color="auto"/>
        <w:bottom w:val="none" w:sz="0" w:space="0" w:color="auto"/>
        <w:right w:val="none" w:sz="0" w:space="0" w:color="auto"/>
      </w:divBdr>
    </w:div>
    <w:div w:id="1744715709">
      <w:bodyDiv w:val="1"/>
      <w:marLeft w:val="0"/>
      <w:marRight w:val="0"/>
      <w:marTop w:val="0"/>
      <w:marBottom w:val="0"/>
      <w:divBdr>
        <w:top w:val="none" w:sz="0" w:space="0" w:color="auto"/>
        <w:left w:val="none" w:sz="0" w:space="0" w:color="auto"/>
        <w:bottom w:val="none" w:sz="0" w:space="0" w:color="auto"/>
        <w:right w:val="none" w:sz="0" w:space="0" w:color="auto"/>
      </w:divBdr>
    </w:div>
    <w:div w:id="1768691325">
      <w:bodyDiv w:val="1"/>
      <w:marLeft w:val="0"/>
      <w:marRight w:val="0"/>
      <w:marTop w:val="0"/>
      <w:marBottom w:val="0"/>
      <w:divBdr>
        <w:top w:val="none" w:sz="0" w:space="0" w:color="auto"/>
        <w:left w:val="none" w:sz="0" w:space="0" w:color="auto"/>
        <w:bottom w:val="none" w:sz="0" w:space="0" w:color="auto"/>
        <w:right w:val="none" w:sz="0" w:space="0" w:color="auto"/>
      </w:divBdr>
    </w:div>
    <w:div w:id="1795520933">
      <w:bodyDiv w:val="1"/>
      <w:marLeft w:val="0"/>
      <w:marRight w:val="0"/>
      <w:marTop w:val="0"/>
      <w:marBottom w:val="0"/>
      <w:divBdr>
        <w:top w:val="none" w:sz="0" w:space="0" w:color="auto"/>
        <w:left w:val="none" w:sz="0" w:space="0" w:color="auto"/>
        <w:bottom w:val="none" w:sz="0" w:space="0" w:color="auto"/>
        <w:right w:val="none" w:sz="0" w:space="0" w:color="auto"/>
      </w:divBdr>
    </w:div>
    <w:div w:id="1889106005">
      <w:bodyDiv w:val="1"/>
      <w:marLeft w:val="0"/>
      <w:marRight w:val="0"/>
      <w:marTop w:val="0"/>
      <w:marBottom w:val="0"/>
      <w:divBdr>
        <w:top w:val="none" w:sz="0" w:space="0" w:color="auto"/>
        <w:left w:val="none" w:sz="0" w:space="0" w:color="auto"/>
        <w:bottom w:val="none" w:sz="0" w:space="0" w:color="auto"/>
        <w:right w:val="none" w:sz="0" w:space="0" w:color="auto"/>
      </w:divBdr>
      <w:divsChild>
        <w:div w:id="142355118">
          <w:marLeft w:val="0"/>
          <w:marRight w:val="0"/>
          <w:marTop w:val="0"/>
          <w:marBottom w:val="0"/>
          <w:divBdr>
            <w:top w:val="none" w:sz="0" w:space="0" w:color="auto"/>
            <w:left w:val="none" w:sz="0" w:space="0" w:color="auto"/>
            <w:bottom w:val="none" w:sz="0" w:space="0" w:color="auto"/>
            <w:right w:val="none" w:sz="0" w:space="0" w:color="auto"/>
          </w:divBdr>
          <w:divsChild>
            <w:div w:id="16617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9421">
      <w:bodyDiv w:val="1"/>
      <w:marLeft w:val="0"/>
      <w:marRight w:val="0"/>
      <w:marTop w:val="0"/>
      <w:marBottom w:val="0"/>
      <w:divBdr>
        <w:top w:val="none" w:sz="0" w:space="0" w:color="auto"/>
        <w:left w:val="none" w:sz="0" w:space="0" w:color="auto"/>
        <w:bottom w:val="none" w:sz="0" w:space="0" w:color="auto"/>
        <w:right w:val="none" w:sz="0" w:space="0" w:color="auto"/>
      </w:divBdr>
      <w:divsChild>
        <w:div w:id="64449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016714">
      <w:bodyDiv w:val="1"/>
      <w:marLeft w:val="0"/>
      <w:marRight w:val="0"/>
      <w:marTop w:val="0"/>
      <w:marBottom w:val="0"/>
      <w:divBdr>
        <w:top w:val="none" w:sz="0" w:space="0" w:color="auto"/>
        <w:left w:val="none" w:sz="0" w:space="0" w:color="auto"/>
        <w:bottom w:val="none" w:sz="0" w:space="0" w:color="auto"/>
        <w:right w:val="none" w:sz="0" w:space="0" w:color="auto"/>
      </w:divBdr>
    </w:div>
    <w:div w:id="2029482177">
      <w:bodyDiv w:val="1"/>
      <w:marLeft w:val="0"/>
      <w:marRight w:val="0"/>
      <w:marTop w:val="0"/>
      <w:marBottom w:val="0"/>
      <w:divBdr>
        <w:top w:val="none" w:sz="0" w:space="0" w:color="auto"/>
        <w:left w:val="none" w:sz="0" w:space="0" w:color="auto"/>
        <w:bottom w:val="none" w:sz="0" w:space="0" w:color="auto"/>
        <w:right w:val="none" w:sz="0" w:space="0" w:color="auto"/>
      </w:divBdr>
    </w:div>
    <w:div w:id="2041784836">
      <w:bodyDiv w:val="1"/>
      <w:marLeft w:val="0"/>
      <w:marRight w:val="0"/>
      <w:marTop w:val="0"/>
      <w:marBottom w:val="0"/>
      <w:divBdr>
        <w:top w:val="none" w:sz="0" w:space="0" w:color="auto"/>
        <w:left w:val="none" w:sz="0" w:space="0" w:color="auto"/>
        <w:bottom w:val="none" w:sz="0" w:space="0" w:color="auto"/>
        <w:right w:val="none" w:sz="0" w:space="0" w:color="auto"/>
      </w:divBdr>
    </w:div>
    <w:div w:id="2042851312">
      <w:bodyDiv w:val="1"/>
      <w:marLeft w:val="0"/>
      <w:marRight w:val="0"/>
      <w:marTop w:val="0"/>
      <w:marBottom w:val="0"/>
      <w:divBdr>
        <w:top w:val="none" w:sz="0" w:space="0" w:color="auto"/>
        <w:left w:val="none" w:sz="0" w:space="0" w:color="auto"/>
        <w:bottom w:val="none" w:sz="0" w:space="0" w:color="auto"/>
        <w:right w:val="none" w:sz="0" w:space="0" w:color="auto"/>
      </w:divBdr>
    </w:div>
    <w:div w:id="2083604685">
      <w:bodyDiv w:val="1"/>
      <w:marLeft w:val="0"/>
      <w:marRight w:val="0"/>
      <w:marTop w:val="0"/>
      <w:marBottom w:val="0"/>
      <w:divBdr>
        <w:top w:val="none" w:sz="0" w:space="0" w:color="auto"/>
        <w:left w:val="none" w:sz="0" w:space="0" w:color="auto"/>
        <w:bottom w:val="none" w:sz="0" w:space="0" w:color="auto"/>
        <w:right w:val="none" w:sz="0" w:space="0" w:color="auto"/>
      </w:divBdr>
    </w:div>
    <w:div w:id="2106464106">
      <w:bodyDiv w:val="1"/>
      <w:marLeft w:val="0"/>
      <w:marRight w:val="0"/>
      <w:marTop w:val="0"/>
      <w:marBottom w:val="0"/>
      <w:divBdr>
        <w:top w:val="none" w:sz="0" w:space="0" w:color="auto"/>
        <w:left w:val="none" w:sz="0" w:space="0" w:color="auto"/>
        <w:bottom w:val="none" w:sz="0" w:space="0" w:color="auto"/>
        <w:right w:val="none" w:sz="0" w:space="0" w:color="auto"/>
      </w:divBdr>
    </w:div>
    <w:div w:id="2145809782">
      <w:bodyDiv w:val="1"/>
      <w:marLeft w:val="0"/>
      <w:marRight w:val="0"/>
      <w:marTop w:val="0"/>
      <w:marBottom w:val="0"/>
      <w:divBdr>
        <w:top w:val="none" w:sz="0" w:space="0" w:color="auto"/>
        <w:left w:val="none" w:sz="0" w:space="0" w:color="auto"/>
        <w:bottom w:val="none" w:sz="0" w:space="0" w:color="auto"/>
        <w:right w:val="none" w:sz="0" w:space="0" w:color="auto"/>
      </w:divBdr>
      <w:divsChild>
        <w:div w:id="1689789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hyperlink" Target="https://doi.org/10.1186/1753-2000-7-4"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oi.org/10.1007/978-3-540-73107-8_1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ataheadhunters.com/academy/decision-trees-vs-random-forests-comparing-predictive-power/" TargetMode="External"/><Relationship Id="rId25" Type="http://schemas.openxmlformats.org/officeDocument/2006/relationships/hyperlink" Target="https://doi.org/10.1088/1742-6596/1168/2/022022" TargetMode="External"/><Relationship Id="rId2" Type="http://schemas.openxmlformats.org/officeDocument/2006/relationships/numbering" Target="numbering.xml"/><Relationship Id="rId16" Type="http://schemas.openxmlformats.org/officeDocument/2006/relationships/hyperlink" Target="https://doi.org/10.1016/0020-0190(87)90114-1" TargetMode="External"/><Relationship Id="rId20" Type="http://schemas.openxmlformats.org/officeDocument/2006/relationships/hyperlink" Target="https://www.ibm.com/topics/decision-tre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45/956750.956837" TargetMode="External"/><Relationship Id="rId5" Type="http://schemas.openxmlformats.org/officeDocument/2006/relationships/webSettings" Target="webSettings.xml"/><Relationship Id="rId15" Type="http://schemas.openxmlformats.org/officeDocument/2006/relationships/hyperlink" Target="https://doi.org/10.3389/frai.2023.1124553" TargetMode="External"/><Relationship Id="rId23" Type="http://schemas.openxmlformats.org/officeDocument/2006/relationships/hyperlink" Target="https://doi.org/10.1023/A:1022653209073"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wework.com/ideas/professional-development/business-solutions/decision-trees-definition-analysis-and-examp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hyperlink" Target="https://doi.org/10.1109/iv60283.2023.00047" TargetMode="External"/><Relationship Id="rId27"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Classification Model Load Times (s)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Iris</c:v>
                </c:pt>
              </c:strCache>
            </c:strRef>
          </c:tx>
          <c:spPr>
            <a:ln w="28575" cap="rnd">
              <a:solidFill>
                <a:schemeClr val="accent4">
                  <a:shade val="65000"/>
                </a:schemeClr>
              </a:solidFill>
              <a:round/>
            </a:ln>
            <a:effectLst/>
          </c:spPr>
          <c:marker>
            <c:symbol val="circle"/>
            <c:size val="5"/>
            <c:spPr>
              <a:solidFill>
                <a:schemeClr val="accent4">
                  <a:shade val="65000"/>
                </a:schemeClr>
              </a:solidFill>
              <a:ln w="9525">
                <a:solidFill>
                  <a:schemeClr val="accent4">
                    <a:shade val="65000"/>
                  </a:schemeClr>
                </a:solidFill>
              </a:ln>
              <a:effectLst/>
            </c:spPr>
          </c:marker>
          <c:cat>
            <c:strRef>
              <c:f>Sheet1!$A$2:$A$4</c:f>
              <c:strCache>
                <c:ptCount val="3"/>
                <c:pt idx="0">
                  <c:v>max_depth=1, min_samples_split=2, min_samples_leaf=1</c:v>
                </c:pt>
                <c:pt idx="1">
                  <c:v>max_depth=4, min_samples_split=2, min_samples_leaf=1</c:v>
                </c:pt>
                <c:pt idx="2">
                  <c:v>max_depth=7, min_samples_split=2, min_samples_leaf=1</c:v>
                </c:pt>
              </c:strCache>
            </c:strRef>
          </c:cat>
          <c:val>
            <c:numRef>
              <c:f>Sheet1!$B$2:$B$4</c:f>
              <c:numCache>
                <c:formatCode>General</c:formatCode>
                <c:ptCount val="3"/>
                <c:pt idx="0">
                  <c:v>20.7592370510101</c:v>
                </c:pt>
                <c:pt idx="1">
                  <c:v>58.206010818481403</c:v>
                </c:pt>
                <c:pt idx="2">
                  <c:v>62.783115863799999</c:v>
                </c:pt>
              </c:numCache>
            </c:numRef>
          </c:val>
          <c:smooth val="0"/>
          <c:extLst>
            <c:ext xmlns:c16="http://schemas.microsoft.com/office/drawing/2014/chart" uri="{C3380CC4-5D6E-409C-BE32-E72D297353CC}">
              <c16:uniqueId val="{00000001-D2BB-F042-BCBC-2A8011B2E296}"/>
            </c:ext>
          </c:extLst>
        </c:ser>
        <c:ser>
          <c:idx val="1"/>
          <c:order val="1"/>
          <c:tx>
            <c:strRef>
              <c:f>Sheet1!$C$1</c:f>
              <c:strCache>
                <c:ptCount val="1"/>
                <c:pt idx="0">
                  <c:v>Wine Quality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Sheet1!$A$2:$A$4</c:f>
              <c:strCache>
                <c:ptCount val="3"/>
                <c:pt idx="0">
                  <c:v>max_depth=1, min_samples_split=2, min_samples_leaf=1</c:v>
                </c:pt>
                <c:pt idx="1">
                  <c:v>max_depth=4, min_samples_split=2, min_samples_leaf=1</c:v>
                </c:pt>
                <c:pt idx="2">
                  <c:v>max_depth=7, min_samples_split=2, min_samples_leaf=1</c:v>
                </c:pt>
              </c:strCache>
            </c:strRef>
          </c:cat>
          <c:val>
            <c:numRef>
              <c:f>Sheet1!$C$2:$C$4</c:f>
              <c:numCache>
                <c:formatCode>General</c:formatCode>
                <c:ptCount val="3"/>
                <c:pt idx="0">
                  <c:v>5.4674828052520699</c:v>
                </c:pt>
                <c:pt idx="1">
                  <c:v>18.824524641036898</c:v>
                </c:pt>
              </c:numCache>
            </c:numRef>
          </c:val>
          <c:smooth val="0"/>
          <c:extLst>
            <c:ext xmlns:c16="http://schemas.microsoft.com/office/drawing/2014/chart" uri="{C3380CC4-5D6E-409C-BE32-E72D297353CC}">
              <c16:uniqueId val="{00000004-D2BB-F042-BCBC-2A8011B2E296}"/>
            </c:ext>
          </c:extLst>
        </c:ser>
        <c:ser>
          <c:idx val="2"/>
          <c:order val="2"/>
          <c:tx>
            <c:strRef>
              <c:f>Sheet1!$D$1</c:f>
              <c:strCache>
                <c:ptCount val="1"/>
                <c:pt idx="0">
                  <c:v>Breast Cancer</c:v>
                </c:pt>
              </c:strCache>
            </c:strRef>
          </c:tx>
          <c:spPr>
            <a:ln w="28575" cap="rnd">
              <a:solidFill>
                <a:schemeClr val="accent4">
                  <a:tint val="65000"/>
                </a:schemeClr>
              </a:solidFill>
              <a:round/>
            </a:ln>
            <a:effectLst/>
          </c:spPr>
          <c:marker>
            <c:symbol val="circle"/>
            <c:size val="5"/>
            <c:spPr>
              <a:solidFill>
                <a:schemeClr val="accent4">
                  <a:tint val="65000"/>
                </a:schemeClr>
              </a:solidFill>
              <a:ln w="9525">
                <a:solidFill>
                  <a:schemeClr val="accent4">
                    <a:tint val="65000"/>
                  </a:schemeClr>
                </a:solidFill>
              </a:ln>
              <a:effectLst/>
            </c:spPr>
          </c:marker>
          <c:cat>
            <c:strRef>
              <c:f>Sheet1!$A$2:$A$4</c:f>
              <c:strCache>
                <c:ptCount val="3"/>
                <c:pt idx="0">
                  <c:v>max_depth=1, min_samples_split=2, min_samples_leaf=1</c:v>
                </c:pt>
                <c:pt idx="1">
                  <c:v>max_depth=4, min_samples_split=2, min_samples_leaf=1</c:v>
                </c:pt>
                <c:pt idx="2">
                  <c:v>max_depth=7, min_samples_split=2, min_samples_leaf=1</c:v>
                </c:pt>
              </c:strCache>
            </c:strRef>
          </c:cat>
          <c:val>
            <c:numRef>
              <c:f>Sheet1!$D$2:$D$4</c:f>
              <c:numCache>
                <c:formatCode>General</c:formatCode>
                <c:ptCount val="3"/>
                <c:pt idx="0">
                  <c:v>5.2867457866668701</c:v>
                </c:pt>
                <c:pt idx="1">
                  <c:v>12.457592010498001</c:v>
                </c:pt>
                <c:pt idx="2">
                  <c:v>14.9898769855499</c:v>
                </c:pt>
              </c:numCache>
            </c:numRef>
          </c:val>
          <c:smooth val="0"/>
          <c:extLst>
            <c:ext xmlns:c16="http://schemas.microsoft.com/office/drawing/2014/chart" uri="{C3380CC4-5D6E-409C-BE32-E72D297353CC}">
              <c16:uniqueId val="{00000007-D2BB-F042-BCBC-2A8011B2E296}"/>
            </c:ext>
          </c:extLst>
        </c:ser>
        <c:dLbls>
          <c:showLegendKey val="0"/>
          <c:showVal val="0"/>
          <c:showCatName val="0"/>
          <c:showSerName val="0"/>
          <c:showPercent val="0"/>
          <c:showBubbleSize val="0"/>
        </c:dLbls>
        <c:marker val="1"/>
        <c:smooth val="0"/>
        <c:axId val="478283519"/>
        <c:axId val="676976111"/>
      </c:lineChart>
      <c:catAx>
        <c:axId val="47828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976111"/>
        <c:crosses val="autoZero"/>
        <c:auto val="1"/>
        <c:lblAlgn val="ctr"/>
        <c:lblOffset val="100"/>
        <c:noMultiLvlLbl val="0"/>
      </c:catAx>
      <c:valAx>
        <c:axId val="676976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283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Regression Model Load Times (s)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Diabetes</c:v>
                </c:pt>
              </c:strCache>
            </c:strRef>
          </c:tx>
          <c:spPr>
            <a:ln w="28575" cap="rnd">
              <a:solidFill>
                <a:schemeClr val="accent4">
                  <a:shade val="65000"/>
                </a:schemeClr>
              </a:solidFill>
              <a:round/>
            </a:ln>
            <a:effectLst/>
          </c:spPr>
          <c:marker>
            <c:symbol val="circle"/>
            <c:size val="5"/>
            <c:spPr>
              <a:solidFill>
                <a:schemeClr val="accent4">
                  <a:shade val="65000"/>
                </a:schemeClr>
              </a:solidFill>
              <a:ln w="9525">
                <a:solidFill>
                  <a:schemeClr val="accent4">
                    <a:shade val="65000"/>
                  </a:schemeClr>
                </a:solidFill>
              </a:ln>
              <a:effectLst/>
            </c:spPr>
          </c:marker>
          <c:cat>
            <c:strRef>
              <c:f>Sheet1!$A$2:$A$4</c:f>
              <c:strCache>
                <c:ptCount val="3"/>
                <c:pt idx="0">
                  <c:v>max_depth=1, min_samples_split=2, min_samples_leaf=1</c:v>
                </c:pt>
                <c:pt idx="1">
                  <c:v>max_depth=4, min_samples_split=2, min_samples_leaf=1</c:v>
                </c:pt>
                <c:pt idx="2">
                  <c:v>max_depth=7, min_samples_split=2, min_samples_leaf=1</c:v>
                </c:pt>
              </c:strCache>
            </c:strRef>
          </c:cat>
          <c:val>
            <c:numRef>
              <c:f>Sheet1!$B$2:$B$4</c:f>
              <c:numCache>
                <c:formatCode>General</c:formatCode>
                <c:ptCount val="3"/>
                <c:pt idx="0">
                  <c:v>28.912786006927401</c:v>
                </c:pt>
                <c:pt idx="1">
                  <c:v>89.901887178421006</c:v>
                </c:pt>
                <c:pt idx="2">
                  <c:v>286.80296802520701</c:v>
                </c:pt>
              </c:numCache>
            </c:numRef>
          </c:val>
          <c:smooth val="0"/>
          <c:extLst>
            <c:ext xmlns:c16="http://schemas.microsoft.com/office/drawing/2014/chart" uri="{C3380CC4-5D6E-409C-BE32-E72D297353CC}">
              <c16:uniqueId val="{00000000-CBA9-234B-B0B8-015726A87191}"/>
            </c:ext>
          </c:extLst>
        </c:ser>
        <c:ser>
          <c:idx val="1"/>
          <c:order val="1"/>
          <c:tx>
            <c:strRef>
              <c:f>Sheet1!$C$1</c:f>
              <c:strCache>
                <c:ptCount val="1"/>
                <c:pt idx="0">
                  <c:v>Wine Quality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Sheet1!$A$2:$A$4</c:f>
              <c:strCache>
                <c:ptCount val="3"/>
                <c:pt idx="0">
                  <c:v>max_depth=1, min_samples_split=2, min_samples_leaf=1</c:v>
                </c:pt>
                <c:pt idx="1">
                  <c:v>max_depth=4, min_samples_split=2, min_samples_leaf=1</c:v>
                </c:pt>
                <c:pt idx="2">
                  <c:v>max_depth=7, min_samples_split=2, min_samples_leaf=1</c:v>
                </c:pt>
              </c:strCache>
            </c:strRef>
          </c:cat>
          <c:val>
            <c:numRef>
              <c:f>Sheet1!$C$2:$C$4</c:f>
              <c:numCache>
                <c:formatCode>General</c:formatCode>
                <c:ptCount val="3"/>
                <c:pt idx="0">
                  <c:v>37.405770063400198</c:v>
                </c:pt>
                <c:pt idx="1">
                  <c:v>113.867050886154</c:v>
                </c:pt>
                <c:pt idx="2">
                  <c:v>375.688347816467</c:v>
                </c:pt>
              </c:numCache>
            </c:numRef>
          </c:val>
          <c:smooth val="0"/>
          <c:extLst>
            <c:ext xmlns:c16="http://schemas.microsoft.com/office/drawing/2014/chart" uri="{C3380CC4-5D6E-409C-BE32-E72D297353CC}">
              <c16:uniqueId val="{00000001-CBA9-234B-B0B8-015726A87191}"/>
            </c:ext>
          </c:extLst>
        </c:ser>
        <c:ser>
          <c:idx val="2"/>
          <c:order val="2"/>
          <c:tx>
            <c:strRef>
              <c:f>Sheet1!$D$1</c:f>
              <c:strCache>
                <c:ptCount val="1"/>
                <c:pt idx="0">
                  <c:v>California Housing</c:v>
                </c:pt>
              </c:strCache>
            </c:strRef>
          </c:tx>
          <c:spPr>
            <a:ln w="28575" cap="rnd">
              <a:solidFill>
                <a:schemeClr val="accent4">
                  <a:tint val="65000"/>
                </a:schemeClr>
              </a:solidFill>
              <a:round/>
            </a:ln>
            <a:effectLst/>
          </c:spPr>
          <c:marker>
            <c:symbol val="circle"/>
            <c:size val="5"/>
            <c:spPr>
              <a:solidFill>
                <a:schemeClr val="accent4">
                  <a:tint val="65000"/>
                </a:schemeClr>
              </a:solidFill>
              <a:ln w="9525">
                <a:solidFill>
                  <a:schemeClr val="accent4">
                    <a:tint val="65000"/>
                  </a:schemeClr>
                </a:solidFill>
              </a:ln>
              <a:effectLst/>
            </c:spPr>
          </c:marker>
          <c:cat>
            <c:strRef>
              <c:f>Sheet1!$A$2:$A$4</c:f>
              <c:strCache>
                <c:ptCount val="3"/>
                <c:pt idx="0">
                  <c:v>max_depth=1, min_samples_split=2, min_samples_leaf=1</c:v>
                </c:pt>
                <c:pt idx="1">
                  <c:v>max_depth=4, min_samples_split=2, min_samples_leaf=1</c:v>
                </c:pt>
                <c:pt idx="2">
                  <c:v>max_depth=7, min_samples_split=2, min_samples_leaf=1</c:v>
                </c:pt>
              </c:strCache>
            </c:strRef>
          </c:cat>
          <c:val>
            <c:numRef>
              <c:f>Sheet1!$D$2:$D$4</c:f>
              <c:numCache>
                <c:formatCode>General</c:formatCode>
                <c:ptCount val="3"/>
                <c:pt idx="0">
                  <c:v>53.997601032257002</c:v>
                </c:pt>
                <c:pt idx="1">
                  <c:v>147.777769804</c:v>
                </c:pt>
                <c:pt idx="2">
                  <c:v>707.80375194549504</c:v>
                </c:pt>
              </c:numCache>
            </c:numRef>
          </c:val>
          <c:smooth val="0"/>
          <c:extLst>
            <c:ext xmlns:c16="http://schemas.microsoft.com/office/drawing/2014/chart" uri="{C3380CC4-5D6E-409C-BE32-E72D297353CC}">
              <c16:uniqueId val="{00000002-CBA9-234B-B0B8-015726A87191}"/>
            </c:ext>
          </c:extLst>
        </c:ser>
        <c:dLbls>
          <c:showLegendKey val="0"/>
          <c:showVal val="0"/>
          <c:showCatName val="0"/>
          <c:showSerName val="0"/>
          <c:showPercent val="0"/>
          <c:showBubbleSize val="0"/>
        </c:dLbls>
        <c:marker val="1"/>
        <c:smooth val="0"/>
        <c:axId val="240383040"/>
        <c:axId val="496760207"/>
      </c:lineChart>
      <c:catAx>
        <c:axId val="24038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760207"/>
        <c:crosses val="autoZero"/>
        <c:auto val="1"/>
        <c:lblAlgn val="ctr"/>
        <c:lblOffset val="100"/>
        <c:noMultiLvlLbl val="0"/>
      </c:catAx>
      <c:valAx>
        <c:axId val="496760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0383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CE94F-5152-6B48-9A48-E2518154C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39</Pages>
  <Words>14661</Words>
  <Characters>83572</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Zainab Aslam</cp:lastModifiedBy>
  <cp:revision>113</cp:revision>
  <dcterms:created xsi:type="dcterms:W3CDTF">2024-09-28T14:18:00Z</dcterms:created>
  <dcterms:modified xsi:type="dcterms:W3CDTF">2024-10-04T03:28:00Z</dcterms:modified>
</cp:coreProperties>
</file>