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4C5" w:rsidRDefault="006634C5" w:rsidP="006634C5">
      <w:pPr>
        <w:pStyle w:val="3"/>
      </w:pPr>
      <w:bookmarkStart w:id="0" w:name="_Toc510622175"/>
      <w:bookmarkStart w:id="1" w:name="_Toc522997430"/>
      <w:r>
        <w:t xml:space="preserve">3.11 </w:t>
      </w:r>
      <w:r>
        <w:t>随机初始化（</w:t>
      </w:r>
      <w:bookmarkStart w:id="2" w:name="OLE_LINK152"/>
      <w:bookmarkStart w:id="3" w:name="OLE_LINK153"/>
      <w:r>
        <w:t>Random</w:t>
      </w:r>
      <w:r>
        <w:t xml:space="preserve"> </w:t>
      </w:r>
      <w:r>
        <w:t>Initialization</w:t>
      </w:r>
      <w:bookmarkEnd w:id="2"/>
      <w:bookmarkEnd w:id="3"/>
      <w:r>
        <w:t>）</w:t>
      </w:r>
      <w:bookmarkEnd w:id="0"/>
      <w:bookmarkEnd w:id="1"/>
    </w:p>
    <w:p w:rsidR="006634C5" w:rsidRDefault="006634C5" w:rsidP="006634C5">
      <w:pPr>
        <w:pStyle w:val="a3"/>
      </w:pPr>
      <w:r>
        <w:t>当你训练神经网络时，权重随机初始化是很重要的。对于逻辑回归，把权重初始化为</w:t>
      </w:r>
      <w:r>
        <w:t>0</w:t>
      </w:r>
      <w:r>
        <w:t>当然也是可以的。但是对于一个神经网络，如果你把权重或者参数都初始化为</w:t>
      </w:r>
      <w:r>
        <w:t>0</w:t>
      </w:r>
      <w:r>
        <w:t>，那么梯度下降将不会起作用。</w:t>
      </w:r>
    </w:p>
    <w:p w:rsidR="006634C5" w:rsidRDefault="006634C5" w:rsidP="006634C5">
      <w:pPr>
        <w:pStyle w:val="a3"/>
      </w:pPr>
      <w:r>
        <w:rPr>
          <w:rFonts w:ascii="宋体" w:hAnsi="宋体" w:cs="宋体" w:hint="eastAsia"/>
        </w:rPr>
        <w:t>让我们看看这是为什么。有两个输入特征，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  <m:r>
          <w:rPr>
            <w:rFonts w:ascii="Cambria Math" w:hAnsi="Cambria Math"/>
          </w:rPr>
          <m:t>=2</m:t>
        </m:r>
      </m:oMath>
      <w:r>
        <w:rPr>
          <w:rFonts w:ascii="宋体" w:hAnsi="宋体" w:cs="宋体" w:hint="eastAsia"/>
        </w:rPr>
        <w:t>，</w:t>
      </w:r>
      <w:r>
        <w:t>2</w:t>
      </w:r>
      <w:r>
        <w:rPr>
          <w:rFonts w:ascii="宋体" w:hAnsi="宋体" w:cs="宋体" w:hint="eastAsia"/>
        </w:rPr>
        <w:t>个隐藏层单元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rPr>
          <w:rFonts w:ascii="宋体" w:hAnsi="宋体" w:cs="宋体" w:hint="eastAsia"/>
        </w:rPr>
        <w:t>就等于</w:t>
      </w:r>
      <w:r>
        <w:t>2</w:t>
      </w:r>
      <w:r>
        <w:rPr>
          <w:rFonts w:ascii="宋体" w:hAnsi="宋体" w:cs="宋体" w:hint="eastAsia"/>
        </w:rPr>
        <w:t>。</w:t>
      </w:r>
      <w:r>
        <w:t xml:space="preserve"> </w:t>
      </w:r>
      <w:r>
        <w:rPr>
          <w:rFonts w:ascii="宋体" w:hAnsi="宋体" w:cs="宋体" w:hint="eastAsia"/>
        </w:rPr>
        <w:t>因此与一个隐藏层相关的矩阵，或者说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rPr>
          <w:rFonts w:ascii="宋体" w:hAnsi="宋体" w:cs="宋体" w:hint="eastAsia"/>
        </w:rPr>
        <w:t>是</w:t>
      </w:r>
      <w:r>
        <w:t>2*2</w:t>
      </w:r>
      <w:r>
        <w:rPr>
          <w:rFonts w:ascii="宋体" w:hAnsi="宋体" w:cs="宋体" w:hint="eastAsia"/>
        </w:rPr>
        <w:t>的矩阵，假设把它初始化为</w:t>
      </w:r>
      <w:r>
        <w:t>0</w:t>
      </w:r>
      <w:r>
        <w:rPr>
          <w:rFonts w:ascii="宋体" w:hAnsi="宋体" w:cs="宋体" w:hint="eastAsia"/>
        </w:rPr>
        <w:t>的</w:t>
      </w:r>
      <w:r>
        <w:t>2*2</w:t>
      </w:r>
      <w:r>
        <w:rPr>
          <w:rFonts w:ascii="宋体" w:hAnsi="宋体" w:cs="宋体" w:hint="eastAsia"/>
        </w:rPr>
        <w:t>矩阵，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rPr>
          <w:rFonts w:ascii="宋体" w:hAnsi="宋体" w:cs="宋体" w:hint="eastAsia"/>
        </w:rPr>
        <w:t>也等于</w:t>
      </w:r>
      <w:r>
        <w:t xml:space="preserve"> </w:t>
      </w:r>
      <m:oMath>
        <m:r>
          <w:rPr>
            <w:rFonts w:ascii="Cambria Math" w:hAnsi="Cambria Math"/>
          </w:rPr>
          <m:t>[0 0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宋体" w:hAnsi="宋体" w:cs="宋体" w:hint="eastAsia"/>
        </w:rPr>
        <w:t>，把偏置项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 w:hint="eastAsia"/>
        </w:rPr>
        <w:t>初始化为</w:t>
      </w:r>
      <w:r>
        <w:t>0</w:t>
      </w:r>
      <w:r>
        <w:rPr>
          <w:rFonts w:ascii="宋体" w:hAnsi="宋体" w:cs="宋体" w:hint="eastAsia"/>
        </w:rPr>
        <w:t>是合理的，但是把</w:t>
      </w:r>
      <m:oMath>
        <m:r>
          <w:rPr>
            <w:rFonts w:ascii="Cambria Math" w:hAnsi="Cambria Math"/>
          </w:rPr>
          <m:t>w</m:t>
        </m:r>
      </m:oMath>
      <w:r>
        <w:rPr>
          <w:rFonts w:ascii="宋体" w:hAnsi="宋体" w:cs="宋体" w:hint="eastAsia"/>
        </w:rPr>
        <w:t>初始化为</w:t>
      </w:r>
      <w:r>
        <w:t>0</w:t>
      </w:r>
      <w:r>
        <w:rPr>
          <w:rFonts w:ascii="宋体" w:hAnsi="宋体" w:cs="宋体" w:hint="eastAsia"/>
        </w:rPr>
        <w:t>就有问题了。</w:t>
      </w:r>
      <w:r>
        <w:t xml:space="preserve"> </w:t>
      </w:r>
      <w:r>
        <w:rPr>
          <w:rFonts w:ascii="宋体" w:hAnsi="宋体" w:cs="宋体" w:hint="eastAsia"/>
        </w:rPr>
        <w:t>那这个问题如果按照这样初始化的话，你总是会发现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t xml:space="preserve"> </w:t>
      </w:r>
      <w:r>
        <w:rPr>
          <w:rFonts w:ascii="宋体" w:hAnsi="宋体" w:cs="宋体" w:hint="eastAsia"/>
        </w:rPr>
        <w:t>和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rPr>
          <w:rFonts w:ascii="宋体" w:hAnsi="宋体" w:cs="宋体" w:hint="eastAsia"/>
        </w:rPr>
        <w:t>相等，这个激活单元和这个激活单元就会一样。因为两个隐含单元计算同样的函数，当你做反向传播计算时，这会导致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t xml:space="preserve"> </w:t>
      </w:r>
      <w:r>
        <w:rPr>
          <w:rFonts w:ascii="宋体" w:hAnsi="宋体" w:cs="宋体" w:hint="eastAsia"/>
        </w:rPr>
        <w:t>和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rPr>
          <w:rFonts w:ascii="宋体" w:hAnsi="宋体" w:cs="宋体" w:hint="eastAsia"/>
        </w:rPr>
        <w:t>也会一样，对称这些隐含单元会初始化得一样，这样输出的权值也会一模一样，由此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rPr>
          <w:rFonts w:ascii="宋体" w:hAnsi="宋体" w:cs="宋体" w:hint="eastAsia"/>
        </w:rPr>
        <w:t>等于</w:t>
      </w:r>
      <m:oMath>
        <m:r>
          <w:rPr>
            <w:rFonts w:ascii="Cambria Math" w:hAnsi="Cambria Math"/>
          </w:rPr>
          <m:t>[0 0]</m:t>
        </m:r>
      </m:oMath>
      <w:r>
        <w:rPr>
          <w:rFonts w:ascii="宋体" w:hAnsi="宋体" w:cs="宋体" w:hint="eastAsia"/>
        </w:rPr>
        <w:t>；</w:t>
      </w:r>
    </w:p>
    <w:p w:rsidR="006634C5" w:rsidRDefault="006634C5" w:rsidP="006634C5">
      <w:pPr>
        <w:pStyle w:val="a3"/>
      </w:pPr>
      <w:r>
        <w:rPr>
          <w:noProof/>
        </w:rPr>
        <w:drawing>
          <wp:inline distT="0" distB="0" distL="0" distR="0" wp14:anchorId="5CE1CEAA" wp14:editId="5DC23EE0">
            <wp:extent cx="4238625" cy="2647950"/>
            <wp:effectExtent l="0" t="0" r="9525" b="0"/>
            <wp:docPr id="653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黄海广\个人文件\博士\博士学习\博士学习\机器学习课程\DeepLearning-Ai-AndrewNg-Notes\markdown\images\L1_week3_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8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4C5" w:rsidRDefault="006634C5" w:rsidP="006634C5">
      <w:pPr>
        <w:pStyle w:val="a3"/>
      </w:pPr>
      <w:r>
        <w:rPr>
          <w:rFonts w:ascii="宋体" w:hAnsi="宋体" w:cs="宋体" w:hint="eastAsia"/>
        </w:rPr>
        <w:t>图</w:t>
      </w:r>
      <w:r>
        <w:t xml:space="preserve">3.11.1 </w:t>
      </w:r>
      <w:r>
        <w:rPr>
          <w:rFonts w:ascii="宋体" w:hAnsi="宋体" w:cs="宋体" w:hint="eastAsia"/>
        </w:rPr>
        <w:t>但是如果你这样初始化这个神经网络，那么这两个隐含单元就会完全一样，因此他们完全对称，也就意味着计算同样的函数，并且肯定的是最终经过每次训练的迭代，这两个隐含单元仍然是同一个函数，令人困惑。</w:t>
      </w:r>
      <m:oMath>
        <m:r>
          <w:rPr>
            <w:rFonts w:ascii="Cambria Math" w:hAnsi="Cambria Math"/>
          </w:rPr>
          <m:t>dW</m:t>
        </m:r>
      </m:oMath>
      <w:r>
        <w:rPr>
          <w:rFonts w:ascii="宋体" w:hAnsi="宋体" w:cs="宋体" w:hint="eastAsia"/>
        </w:rPr>
        <w:t>会是一个这样的矩阵，每一行有同样的值因此我们做权重更新把权重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-adW</m:t>
        </m:r>
      </m:oMath>
      <w:r>
        <w:rPr>
          <w:rFonts w:ascii="宋体" w:hAnsi="宋体" w:cs="宋体" w:hint="eastAsia"/>
        </w:rPr>
        <w:t>每次迭代后的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rPr>
          <w:rFonts w:ascii="宋体" w:hAnsi="宋体" w:cs="宋体" w:hint="eastAsia"/>
        </w:rPr>
        <w:t>，第一行等于第二行。</w:t>
      </w:r>
    </w:p>
    <w:p w:rsidR="006634C5" w:rsidRDefault="006634C5" w:rsidP="006634C5">
      <w:pPr>
        <w:pStyle w:val="a3"/>
      </w:pPr>
      <w:r>
        <w:rPr>
          <w:rFonts w:ascii="宋体" w:hAnsi="宋体" w:cs="宋体" w:hint="eastAsia"/>
        </w:rPr>
        <w:t>由此可以推导，如果你把权重都初始化为</w:t>
      </w:r>
      <w:r>
        <w:t>0</w:t>
      </w:r>
      <w:r>
        <w:rPr>
          <w:rFonts w:ascii="宋体" w:hAnsi="宋体" w:cs="宋体" w:hint="eastAsia"/>
        </w:rPr>
        <w:t>，那么由于隐含单元开始计算同一个函数，所有的隐含单元就会对输出单元有同样的影响。一次迭代后同样的表达式结果仍然是相同的，即隐含单元仍是对称的。通过推导，两次、三次、无论多少次迭代，不管你训练网络多长时间，隐含单元仍然计算的是同样的函数。因此这种情况下超过</w:t>
      </w:r>
      <w:r>
        <w:t>1</w:t>
      </w:r>
      <w:r>
        <w:rPr>
          <w:rFonts w:ascii="宋体" w:hAnsi="宋体" w:cs="宋体" w:hint="eastAsia"/>
        </w:rPr>
        <w:t>个隐含单元也没什么意</w:t>
      </w:r>
      <w:r>
        <w:rPr>
          <w:rFonts w:ascii="宋体" w:hAnsi="宋体" w:cs="宋体" w:hint="eastAsia"/>
        </w:rPr>
        <w:lastRenderedPageBreak/>
        <w:t>义，因为他们计算同样的东西。当然更大的网络，比如你有</w:t>
      </w:r>
      <w:r>
        <w:t>3</w:t>
      </w:r>
      <w:r>
        <w:rPr>
          <w:rFonts w:ascii="宋体" w:hAnsi="宋体" w:cs="宋体" w:hint="eastAsia"/>
        </w:rPr>
        <w:t>个特征，还有相当多的隐含单元。</w:t>
      </w:r>
    </w:p>
    <w:p w:rsidR="006634C5" w:rsidRDefault="006634C5" w:rsidP="006634C5">
      <w:pPr>
        <w:pStyle w:val="a3"/>
      </w:pPr>
      <w:r>
        <w:rPr>
          <w:rFonts w:ascii="宋体" w:hAnsi="宋体" w:cs="宋体" w:hint="eastAsia"/>
        </w:rPr>
        <w:t>如果你要初始化成</w:t>
      </w:r>
      <w:r>
        <w:t>0</w:t>
      </w:r>
      <w:r>
        <w:rPr>
          <w:rFonts w:ascii="宋体" w:hAnsi="宋体" w:cs="宋体" w:hint="eastAsia"/>
        </w:rPr>
        <w:t>，由于所有的隐含单元都是对称的，无论你运行梯度下降多久，他们一直计算同样的函数。这没有任何帮助，因为你想要两个不同的隐含单元计算不同的函数，这个问题的解决方法就是随机初始化参数。你应该这么做：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rPr>
          <w:rFonts w:ascii="宋体" w:hAnsi="宋体" w:cs="宋体" w:hint="eastAsia"/>
        </w:rPr>
        <w:t>设为</w:t>
      </w:r>
      <w:proofErr w:type="spellStart"/>
      <w:r>
        <w:rPr>
          <w:rStyle w:val="VerbatimChar"/>
        </w:rPr>
        <w:t>np.random.randn</w:t>
      </w:r>
      <w:proofErr w:type="spellEnd"/>
      <w:r>
        <w:rPr>
          <w:rStyle w:val="VerbatimChar"/>
        </w:rPr>
        <w:t>(2,2)</w:t>
      </w:r>
      <w:r>
        <w:t>(</w:t>
      </w:r>
      <w:r>
        <w:rPr>
          <w:rFonts w:ascii="宋体" w:hAnsi="宋体" w:cs="宋体" w:hint="eastAsia"/>
        </w:rPr>
        <w:t>生成高斯分布</w:t>
      </w:r>
      <w:r>
        <w:t>)</w:t>
      </w:r>
      <w:r>
        <w:rPr>
          <w:rFonts w:ascii="宋体" w:hAnsi="宋体" w:cs="宋体" w:hint="eastAsia"/>
        </w:rPr>
        <w:t>，通常再乘上一个小的数，比如</w:t>
      </w:r>
      <w:r>
        <w:t>0.01</w:t>
      </w:r>
      <w:r>
        <w:rPr>
          <w:rFonts w:ascii="宋体" w:hAnsi="宋体" w:cs="宋体" w:hint="eastAsia"/>
        </w:rPr>
        <w:t>，这样把它初始化为很小的随机数。然后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 w:hint="eastAsia"/>
        </w:rPr>
        <w:t>没有这个对称的问题（叫做</w:t>
      </w:r>
      <w:r>
        <w:rPr>
          <w:b/>
        </w:rPr>
        <w:t>symmetry breaking problem</w:t>
      </w:r>
      <w:r>
        <w:rPr>
          <w:rFonts w:ascii="宋体" w:hAnsi="宋体" w:cs="宋体" w:hint="eastAsia"/>
        </w:rPr>
        <w:t>），所以可以把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rPr>
          <w:rFonts w:ascii="宋体" w:hAnsi="宋体" w:cs="宋体" w:hint="eastAsia"/>
        </w:rPr>
        <w:t>初始化为</w:t>
      </w:r>
      <w:r>
        <w:t>0</w:t>
      </w:r>
      <w:r>
        <w:rPr>
          <w:rFonts w:ascii="宋体" w:hAnsi="宋体" w:cs="宋体" w:hint="eastAsia"/>
        </w:rPr>
        <w:t>，因为只要随机初始化</w:t>
      </w:r>
      <m:oMath>
        <m:r>
          <w:rPr>
            <w:rFonts w:ascii="Cambria Math" w:hAnsi="Cambria Math"/>
          </w:rPr>
          <m:t>W</m:t>
        </m:r>
      </m:oMath>
      <w:r>
        <w:rPr>
          <w:rFonts w:ascii="宋体" w:hAnsi="宋体" w:cs="宋体" w:hint="eastAsia"/>
        </w:rPr>
        <w:t>你就有不同的隐含单元计算不同的东西，因此不会有</w:t>
      </w:r>
      <w:r>
        <w:rPr>
          <w:b/>
        </w:rPr>
        <w:t>symmetry breaking</w:t>
      </w:r>
      <w:r>
        <w:rPr>
          <w:rFonts w:ascii="宋体" w:hAnsi="宋体" w:cs="宋体" w:hint="eastAsia"/>
        </w:rPr>
        <w:t>问题了。相似的，对于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rPr>
          <w:rFonts w:ascii="宋体" w:hAnsi="宋体" w:cs="宋体" w:hint="eastAsia"/>
        </w:rPr>
        <w:t>你可以随机初始化，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rPr>
          <w:rFonts w:ascii="宋体" w:hAnsi="宋体" w:cs="宋体" w:hint="eastAsia"/>
        </w:rPr>
        <w:t>可以初始化为</w:t>
      </w:r>
      <w:r>
        <w:t>0</w:t>
      </w:r>
      <w:r>
        <w:rPr>
          <w:rFonts w:ascii="宋体" w:hAnsi="宋体" w:cs="宋体" w:hint="eastAsia"/>
        </w:rPr>
        <w:t>。</w:t>
      </w:r>
    </w:p>
    <w:p w:rsidR="006634C5" w:rsidRPr="0084536A" w:rsidRDefault="006634C5" w:rsidP="006634C5">
      <w:pPr>
        <w:pStyle w:val="a3"/>
        <w:ind w:firstLine="422"/>
        <w:rPr>
          <w:b/>
          <w:bCs/>
          <w:color w:val="4472C4" w:themeColor="accen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=np.random.randn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2,2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 * 0.01 ,</m:t>
          </m:r>
        </m:oMath>
      </m:oMathPara>
    </w:p>
    <w:p w:rsidR="006634C5" w:rsidRPr="0084536A" w:rsidRDefault="0084536A" w:rsidP="006634C5">
      <w:pPr>
        <w:pStyle w:val="a3"/>
        <w:ind w:firstLineChars="0" w:firstLine="0"/>
        <w:rPr>
          <w:b/>
          <w:bCs/>
          <w:color w:val="4472C4" w:themeColor="accent1"/>
        </w:rPr>
      </w:pP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 </m:t>
        </m:r>
        <m:sSup>
          <m:sSup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[1]</m:t>
            </m:r>
          </m:sup>
        </m:sSup>
        <m:r>
          <m:rPr>
            <m:sty m:val="bi"/>
          </m:rPr>
          <w:rPr>
            <w:rFonts w:ascii="Cambria Math" w:hAnsi="Cambria Math"/>
            <w:color w:val="4472C4" w:themeColor="accent1"/>
          </w:rPr>
          <m:t>=np.zeros((2,1))</m:t>
        </m:r>
      </m:oMath>
      <w:r w:rsidR="006634C5" w:rsidRPr="0084536A">
        <w:rPr>
          <w:b/>
          <w:bCs/>
          <w:color w:val="4472C4" w:themeColor="accent1"/>
        </w:rPr>
        <w:t xml:space="preserve"> </w:t>
      </w:r>
    </w:p>
    <w:p w:rsidR="0084536A" w:rsidRPr="0084536A" w:rsidRDefault="0084536A" w:rsidP="006634C5">
      <w:pPr>
        <w:pStyle w:val="a3"/>
        <w:ind w:firstLine="422"/>
        <w:rPr>
          <w:b/>
          <w:bCs/>
          <w:color w:val="4472C4" w:themeColor="accen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=np.random.randn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2,2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 * 0.01 ,</m:t>
          </m:r>
        </m:oMath>
      </m:oMathPara>
    </w:p>
    <w:p w:rsidR="006634C5" w:rsidRPr="0084536A" w:rsidRDefault="0084536A" w:rsidP="006634C5">
      <w:pPr>
        <w:pStyle w:val="a3"/>
        <w:ind w:firstLine="422"/>
        <w:rPr>
          <w:b/>
          <w:bCs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 </m:t>
          </m:r>
          <m:sSup>
            <m:sSupPr>
              <m:ctrlPr>
                <w:rPr>
                  <w:rFonts w:ascii="Cambria Math" w:hAnsi="Cambria Math"/>
                  <w:b/>
                  <w:bCs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[2]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=0</m:t>
          </m:r>
        </m:oMath>
      </m:oMathPara>
    </w:p>
    <w:p w:rsidR="006634C5" w:rsidRDefault="006634C5" w:rsidP="006634C5">
      <w:pPr>
        <w:pStyle w:val="a3"/>
        <w:rPr>
          <w:rFonts w:ascii="宋体" w:hAnsi="宋体" w:cs="宋体"/>
        </w:rPr>
      </w:pPr>
      <w:r>
        <w:rPr>
          <w:rFonts w:ascii="宋体" w:hAnsi="宋体" w:cs="宋体" w:hint="eastAsia"/>
        </w:rPr>
        <w:t>你也许会疑惑，这个常数从哪里来，为什么是</w:t>
      </w:r>
      <w:r>
        <w:t>0.01</w:t>
      </w:r>
      <w:r>
        <w:rPr>
          <w:rFonts w:ascii="宋体" w:hAnsi="宋体" w:cs="宋体" w:hint="eastAsia"/>
        </w:rPr>
        <w:t>，而不是</w:t>
      </w:r>
      <w:r>
        <w:t>100</w:t>
      </w:r>
      <w:r>
        <w:rPr>
          <w:rFonts w:ascii="宋体" w:hAnsi="宋体" w:cs="宋体" w:hint="eastAsia"/>
        </w:rPr>
        <w:t>或者</w:t>
      </w:r>
      <w:r>
        <w:t>1000</w:t>
      </w:r>
      <w:r>
        <w:rPr>
          <w:rFonts w:ascii="宋体" w:hAnsi="宋体" w:cs="宋体" w:hint="eastAsia"/>
        </w:rPr>
        <w:t>。我们通常倾向于初始化为很小的随机数。因为如果你用</w:t>
      </w:r>
      <w:r>
        <w:rPr>
          <w:b/>
        </w:rPr>
        <w:t>tanh</w:t>
      </w:r>
      <w:r>
        <w:rPr>
          <w:rFonts w:ascii="宋体" w:hAnsi="宋体" w:cs="宋体" w:hint="eastAsia"/>
        </w:rPr>
        <w:t>或者</w:t>
      </w:r>
      <w:r>
        <w:rPr>
          <w:b/>
        </w:rPr>
        <w:t>sigmoid</w:t>
      </w:r>
      <w:r>
        <w:rPr>
          <w:rFonts w:ascii="宋体" w:hAnsi="宋体" w:cs="宋体" w:hint="eastAsia"/>
        </w:rPr>
        <w:t>激活函数，或者说只在输出层有一个</w:t>
      </w:r>
      <w:r>
        <w:rPr>
          <w:b/>
        </w:rPr>
        <w:t>Sigmoid</w:t>
      </w:r>
      <w:r>
        <w:rPr>
          <w:rFonts w:ascii="宋体" w:hAnsi="宋体" w:cs="宋体" w:hint="eastAsia"/>
        </w:rPr>
        <w:t>，如果（数值）波动太大，当你计算激活值时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 , 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宋体" w:hAnsi="宋体" w:cs="宋体" w:hint="eastAsia"/>
        </w:rPr>
        <w:t>如果</w:t>
      </w:r>
      <m:oMath>
        <m:r>
          <w:rPr>
            <w:rFonts w:ascii="Cambria Math" w:hAnsi="Cambria Math"/>
          </w:rPr>
          <m:t>W</m:t>
        </m:r>
      </m:oMath>
      <w:r>
        <w:rPr>
          <w:rFonts w:ascii="宋体" w:hAnsi="宋体" w:cs="宋体" w:hint="eastAsia"/>
        </w:rPr>
        <w:t>很大，</w:t>
      </w:r>
      <m:oMath>
        <m:r>
          <w:rPr>
            <w:rFonts w:ascii="Cambria Math" w:hAnsi="Cambria Math"/>
          </w:rPr>
          <m:t>z</m:t>
        </m:r>
      </m:oMath>
      <w:r>
        <w:rPr>
          <w:rFonts w:ascii="宋体" w:hAnsi="宋体" w:cs="宋体" w:hint="eastAsia"/>
        </w:rPr>
        <w:t>就会很大。</w:t>
      </w:r>
      <m:oMath>
        <m:r>
          <w:rPr>
            <w:rFonts w:ascii="Cambria Math" w:hAnsi="Cambria Math"/>
          </w:rPr>
          <m:t>z</m:t>
        </m:r>
      </m:oMath>
      <w:r>
        <w:rPr>
          <w:rFonts w:ascii="宋体" w:hAnsi="宋体" w:cs="宋体" w:hint="eastAsia"/>
        </w:rPr>
        <w:t>的一些值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 w:hint="eastAsia"/>
        </w:rPr>
        <w:t>就会很大或者很小，因此这种情况下你很可能停在</w:t>
      </w:r>
      <w:r>
        <w:rPr>
          <w:b/>
        </w:rPr>
        <w:t>tanh</w:t>
      </w:r>
      <w:r>
        <w:t>/</w:t>
      </w:r>
      <w:r>
        <w:rPr>
          <w:b/>
        </w:rPr>
        <w:t>sigmoid</w:t>
      </w:r>
      <w:r>
        <w:rPr>
          <w:rFonts w:ascii="宋体" w:hAnsi="宋体" w:cs="宋体" w:hint="eastAsia"/>
        </w:rPr>
        <w:t>函数的平坦的地方</w:t>
      </w:r>
      <w:r>
        <w:t>(</w:t>
      </w:r>
      <w:r>
        <w:rPr>
          <w:rFonts w:ascii="宋体" w:hAnsi="宋体" w:cs="宋体" w:hint="eastAsia"/>
        </w:rPr>
        <w:t>见图</w:t>
      </w:r>
      <w:r>
        <w:t>3.8.2)</w:t>
      </w:r>
      <w:r>
        <w:rPr>
          <w:rFonts w:ascii="宋体" w:hAnsi="宋体" w:cs="宋体" w:hint="eastAsia"/>
        </w:rPr>
        <w:t>，这些地方梯度很小也就意味着梯度下降会很慢，因此学习也就很慢。</w:t>
      </w:r>
    </w:p>
    <w:p w:rsidR="0084536A" w:rsidRPr="0084536A" w:rsidRDefault="0084536A" w:rsidP="008453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4536A">
        <w:rPr>
          <w:rFonts w:ascii="Calibri" w:eastAsia="宋体" w:hAnsi="Calibri" w:cs="Times New Roman" w:hint="eastAsia"/>
          <w:noProof/>
          <w:szCs w:val="22"/>
        </w:rPr>
        <w:lastRenderedPageBreak/>
        <w:drawing>
          <wp:inline distT="0" distB="0" distL="0" distR="0">
            <wp:extent cx="5270500" cy="2964180"/>
            <wp:effectExtent l="0" t="0" r="0" b="0"/>
            <wp:docPr id="1" name="图片 1" descr="/var/folders/7j/l70rjhts1_74y184b5l9lmnr0000gn/T/com.microsoft.Word/Content.MSO/38497E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j/l70rjhts1_74y184b5l9lmnr0000gn/T/com.microsoft.Word/Content.MSO/38497ED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6A" w:rsidRDefault="0084536A" w:rsidP="006634C5">
      <w:pPr>
        <w:pStyle w:val="a3"/>
        <w:rPr>
          <w:rFonts w:hint="eastAsia"/>
        </w:rPr>
      </w:pPr>
    </w:p>
    <w:p w:rsidR="006634C5" w:rsidRDefault="006634C5" w:rsidP="006634C5">
      <w:pPr>
        <w:pStyle w:val="a3"/>
      </w:pPr>
      <w:r>
        <w:rPr>
          <w:rFonts w:ascii="宋体" w:hAnsi="宋体" w:cs="宋体" w:hint="eastAsia"/>
        </w:rPr>
        <w:t>回顾一下：如果</w:t>
      </w:r>
      <m:oMath>
        <m:r>
          <w:rPr>
            <w:rFonts w:ascii="Cambria Math" w:hAnsi="Cambria Math"/>
          </w:rPr>
          <m:t>w</m:t>
        </m:r>
      </m:oMath>
      <w:r>
        <w:rPr>
          <w:rFonts w:ascii="宋体" w:hAnsi="宋体" w:cs="宋体" w:hint="eastAsia"/>
        </w:rPr>
        <w:t>很大，那么你很可能最终停在（甚至在训练刚刚开始的时候）</w:t>
      </w:r>
      <m:oMath>
        <m:r>
          <w:rPr>
            <w:rFonts w:ascii="Cambria Math" w:hAnsi="Cambria Math"/>
          </w:rPr>
          <m:t>z</m:t>
        </m:r>
      </m:oMath>
      <w:r>
        <w:rPr>
          <w:rFonts w:ascii="宋体" w:hAnsi="宋体" w:cs="宋体" w:hint="eastAsia"/>
        </w:rPr>
        <w:t>很大的值，这会造成</w:t>
      </w:r>
      <w:r>
        <w:rPr>
          <w:b/>
        </w:rPr>
        <w:t>tanh</w:t>
      </w:r>
      <w:r>
        <w:t>/</w:t>
      </w:r>
      <w:r>
        <w:rPr>
          <w:b/>
        </w:rPr>
        <w:t>Sigmoid</w:t>
      </w:r>
      <w:r>
        <w:rPr>
          <w:rFonts w:ascii="宋体" w:hAnsi="宋体" w:cs="宋体" w:hint="eastAsia"/>
        </w:rPr>
        <w:t>激活函数饱和在龟速的学习上，如果你没有</w:t>
      </w:r>
      <w:r>
        <w:rPr>
          <w:b/>
        </w:rPr>
        <w:t>sigmoid</w:t>
      </w:r>
      <w:r>
        <w:t>/</w:t>
      </w:r>
      <w:r>
        <w:rPr>
          <w:b/>
        </w:rPr>
        <w:t>tanh</w:t>
      </w:r>
      <w:r>
        <w:rPr>
          <w:rFonts w:ascii="宋体" w:hAnsi="宋体" w:cs="宋体" w:hint="eastAsia"/>
        </w:rPr>
        <w:t>激活函数在你整个的神经网络里，就不成问题。但如果你做二分类并且你的输出单元是</w:t>
      </w:r>
      <w:r>
        <w:rPr>
          <w:b/>
        </w:rPr>
        <w:t>Sigmoid</w:t>
      </w:r>
      <w:r>
        <w:rPr>
          <w:rFonts w:ascii="宋体" w:hAnsi="宋体" w:cs="宋体" w:hint="eastAsia"/>
        </w:rPr>
        <w:t>函数，那么你不会想让初始参数太大，因此这就是为什么乘上</w:t>
      </w:r>
      <w:r>
        <w:t>0.01</w:t>
      </w:r>
      <w:r>
        <w:rPr>
          <w:rFonts w:ascii="宋体" w:hAnsi="宋体" w:cs="宋体" w:hint="eastAsia"/>
        </w:rPr>
        <w:t>或者其他一些小数是合理的尝试。对于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rPr>
          <w:rFonts w:ascii="宋体" w:hAnsi="宋体" w:cs="宋体" w:hint="eastAsia"/>
        </w:rPr>
        <w:t>一样，就是</w:t>
      </w:r>
      <w:proofErr w:type="spellStart"/>
      <w:r w:rsidRPr="001E4899">
        <w:rPr>
          <w:rStyle w:val="VerbatimChar"/>
          <w:color w:val="FF0000"/>
        </w:rPr>
        <w:t>np.random.randn</w:t>
      </w:r>
      <w:proofErr w:type="spellEnd"/>
      <w:r w:rsidRPr="001E4899">
        <w:rPr>
          <w:rStyle w:val="VerbatimChar"/>
          <w:color w:val="FF0000"/>
        </w:rPr>
        <w:t>((1,2))</w:t>
      </w:r>
      <w:r>
        <w:rPr>
          <w:rFonts w:ascii="宋体" w:hAnsi="宋体" w:cs="宋体" w:hint="eastAsia"/>
        </w:rPr>
        <w:t>，我猜会是乘以</w:t>
      </w:r>
      <w:r>
        <w:t>0.01</w:t>
      </w:r>
      <w:r>
        <w:rPr>
          <w:rFonts w:ascii="宋体" w:hAnsi="宋体" w:cs="宋体" w:hint="eastAsia"/>
        </w:rPr>
        <w:t>。</w:t>
      </w:r>
    </w:p>
    <w:p w:rsidR="006634C5" w:rsidRDefault="006634C5" w:rsidP="006634C5">
      <w:pPr>
        <w:pStyle w:val="a3"/>
      </w:pPr>
      <w:r>
        <w:rPr>
          <w:rFonts w:ascii="宋体" w:hAnsi="宋体" w:cs="宋体" w:hint="eastAsia"/>
        </w:rPr>
        <w:t>事实上有时有比</w:t>
      </w:r>
      <w:r>
        <w:t>0.01</w:t>
      </w:r>
      <w:r>
        <w:rPr>
          <w:rFonts w:ascii="宋体" w:hAnsi="宋体" w:cs="宋体" w:hint="eastAsia"/>
        </w:rPr>
        <w:t>更好的常数，当你训练一个只有一层隐藏层的网络时（这是相对浅的神经网络，没有太多的隐藏层），设为</w:t>
      </w:r>
      <w:r>
        <w:t>0.01</w:t>
      </w:r>
      <w:r>
        <w:rPr>
          <w:rFonts w:ascii="宋体" w:hAnsi="宋体" w:cs="宋体" w:hint="eastAsia"/>
        </w:rPr>
        <w:t>可能也可以。但当你训练一个非常非常深的神经网络，你可能会选择一个不同于的常数而不是</w:t>
      </w:r>
      <w:r>
        <w:t>0.01</w:t>
      </w:r>
      <w:r>
        <w:rPr>
          <w:rFonts w:ascii="宋体" w:hAnsi="宋体" w:cs="宋体" w:hint="eastAsia"/>
        </w:rPr>
        <w:t>。下一节课我们会讨论怎么并且何时去选择一个不同于</w:t>
      </w:r>
      <w:r>
        <w:t>0.01</w:t>
      </w:r>
      <w:r>
        <w:rPr>
          <w:rFonts w:ascii="宋体" w:hAnsi="宋体" w:cs="宋体" w:hint="eastAsia"/>
        </w:rPr>
        <w:t>的常数，但是无论如何它通常都会是个相对小的数。</w:t>
      </w:r>
    </w:p>
    <w:p w:rsidR="006634C5" w:rsidRDefault="006634C5" w:rsidP="006634C5">
      <w:pPr>
        <w:pStyle w:val="a3"/>
      </w:pPr>
      <w:r>
        <w:rPr>
          <w:rFonts w:ascii="宋体" w:hAnsi="宋体" w:cs="宋体" w:hint="eastAsia"/>
        </w:rPr>
        <w:t>好了，这就是这周的视频。你现在已经知道如何建立一个一层的神经网络了，初始化参数，用前向传播预测，还有计算导数，结合反向传播用在梯度下降中。</w:t>
      </w:r>
    </w:p>
    <w:p w:rsidR="00060CFB" w:rsidRDefault="00060CFB">
      <w:bookmarkStart w:id="4" w:name="_GoBack"/>
      <w:bookmarkEnd w:id="4"/>
    </w:p>
    <w:sectPr w:rsidR="00060CFB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C5"/>
    <w:rsid w:val="00060CFB"/>
    <w:rsid w:val="006634C5"/>
    <w:rsid w:val="0084536A"/>
    <w:rsid w:val="009A04A2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A594"/>
  <w15:chartTrackingRefBased/>
  <w15:docId w15:val="{E322954A-7984-D342-B9B8-BC98202F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6634C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6634C5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6634C5"/>
    <w:pPr>
      <w:spacing w:line="360" w:lineRule="auto"/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Char">
    <w:name w:val="正文机器学习 Char"/>
    <w:basedOn w:val="a0"/>
    <w:link w:val="a3"/>
    <w:qFormat/>
    <w:rsid w:val="006634C5"/>
    <w:rPr>
      <w:rFonts w:ascii="Calibri" w:eastAsia="宋体" w:hAnsi="Calibri" w:cs="Times New Roman"/>
      <w:szCs w:val="22"/>
    </w:rPr>
  </w:style>
  <w:style w:type="character" w:customStyle="1" w:styleId="VerbatimChar">
    <w:name w:val="Verbatim Char"/>
    <w:basedOn w:val="a0"/>
    <w:link w:val="SourceCode"/>
    <w:rsid w:val="006634C5"/>
    <w:rPr>
      <w:rFonts w:ascii="Consolas" w:eastAsia="黑体" w:hAnsi="Consolas" w:cstheme="majorBidi"/>
      <w:sz w:val="22"/>
    </w:rPr>
  </w:style>
  <w:style w:type="paragraph" w:customStyle="1" w:styleId="SourceCode">
    <w:name w:val="Source Code"/>
    <w:basedOn w:val="a"/>
    <w:link w:val="VerbatimChar"/>
    <w:rsid w:val="006634C5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2019-12-17T15:06:00Z</dcterms:created>
  <dcterms:modified xsi:type="dcterms:W3CDTF">2019-12-17T15:08:00Z</dcterms:modified>
</cp:coreProperties>
</file>