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F02" w:rsidRDefault="00042F02" w:rsidP="00042F02">
      <w:pPr>
        <w:pStyle w:val="3"/>
      </w:pPr>
      <w:bookmarkStart w:id="0" w:name="_Toc522997425"/>
      <w:r>
        <w:t xml:space="preserve">3.6 </w:t>
      </w:r>
      <w:r>
        <w:t>激活函数（</w:t>
      </w:r>
      <w:bookmarkStart w:id="1" w:name="OLE_LINK148"/>
      <w:bookmarkStart w:id="2" w:name="OLE_LINK149"/>
      <w:r>
        <w:t>Activation functions</w:t>
      </w:r>
      <w:bookmarkEnd w:id="1"/>
      <w:bookmarkEnd w:id="2"/>
      <w:r>
        <w:t>）</w:t>
      </w:r>
      <w:bookmarkEnd w:id="0"/>
    </w:p>
    <w:p w:rsidR="00042F02" w:rsidRDefault="00042F02" w:rsidP="00042F02">
      <w:pPr>
        <w:pStyle w:val="a5"/>
      </w:pPr>
      <w:r>
        <w:t>使用一个神经网络时，需要决定使用哪种激活函数用隐藏层上，哪种用在输出节点上。到目前为止，之前的视频只用过</w:t>
      </w:r>
      <w:r>
        <w:rPr>
          <w:b/>
        </w:rPr>
        <w:t>sigmoid</w:t>
      </w:r>
      <w:r>
        <w:t>激活函数，但是，有时其他的激活函数效果会更好。</w:t>
      </w:r>
    </w:p>
    <w:p w:rsidR="00042F02" w:rsidRDefault="00042F02" w:rsidP="00042F02">
      <w:pPr>
        <w:pStyle w:val="a5"/>
      </w:pPr>
      <w:r>
        <w:t>在神经网路的前向传播中，</w:t>
      </w:r>
      <m:oMath>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=σ(</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和</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=σ(</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r>
        <w:t>这两步会使用到</w:t>
      </w:r>
      <w:r>
        <w:rPr>
          <w:b/>
        </w:rPr>
        <w:t>sigmoid</w:t>
      </w:r>
      <w:r>
        <w:t>函数。</w:t>
      </w:r>
      <w:r>
        <w:rPr>
          <w:b/>
        </w:rPr>
        <w:t>sigmoid</w:t>
      </w:r>
      <w:r>
        <w:t>函数在这里被称为激活函数。</w:t>
      </w:r>
      <w:r>
        <w:t xml:space="preserve"> </w:t>
      </w:r>
    </w:p>
    <w:p w:rsidR="00042F02" w:rsidRPr="008121B1" w:rsidRDefault="00042F02" w:rsidP="00042F02">
      <w:pPr>
        <w:pStyle w:val="a5"/>
        <w:rPr>
          <w:sz w:val="24"/>
        </w:rPr>
      </w:pPr>
      <w:r>
        <w:t>公式</w:t>
      </w:r>
      <w:r>
        <w:t>3.18</w:t>
      </w:r>
      <w:r>
        <w:t>：</w:t>
      </w:r>
      <w:r>
        <w:t xml:space="preserve"> </w:t>
      </w:r>
      <m:oMath>
        <m:r>
          <w:rPr>
            <w:rFonts w:ascii="Cambria Math" w:hAnsi="Cambria Math"/>
            <w:sz w:val="24"/>
          </w:rPr>
          <m:t>a=σ(z)=</m:t>
        </m:r>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w:rPr>
                    <w:rFonts w:ascii="Cambria Math" w:hAnsi="Cambria Math"/>
                    <w:sz w:val="24"/>
                  </w:rPr>
                  <m:t>1+e</m:t>
                </m:r>
              </m:e>
              <m:sup>
                <m:r>
                  <w:rPr>
                    <w:rFonts w:ascii="Cambria Math" w:hAnsi="Cambria Math"/>
                    <w:sz w:val="24"/>
                  </w:rPr>
                  <m:t>-z</m:t>
                </m:r>
              </m:sup>
            </m:sSup>
          </m:den>
        </m:f>
      </m:oMath>
    </w:p>
    <w:p w:rsidR="00042F02" w:rsidRDefault="00042F02" w:rsidP="00042F02">
      <w:pPr>
        <w:pStyle w:val="a5"/>
      </w:pPr>
      <w:r>
        <w:t>更通常的情况下，使用不同的函数</w:t>
      </w: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w:t>
      </w:r>
      <m:oMath>
        <m:r>
          <w:rPr>
            <w:rFonts w:ascii="Cambria Math" w:hAnsi="Cambria Math"/>
          </w:rPr>
          <m:t>g</m:t>
        </m:r>
      </m:oMath>
      <w:r>
        <w:t>可以是除了</w:t>
      </w:r>
      <w:r>
        <w:rPr>
          <w:b/>
        </w:rPr>
        <w:t>sigmoid</w:t>
      </w:r>
      <w:r>
        <w:t>函数</w:t>
      </w:r>
      <w:r w:rsidR="001A6B47">
        <w:rPr>
          <w:rFonts w:hint="eastAsia"/>
        </w:rPr>
        <w:t>以外</w:t>
      </w:r>
      <w:r>
        <w:t>的非线性函数。</w:t>
      </w:r>
      <w:r w:rsidRPr="001A6B47">
        <w:rPr>
          <w:bCs/>
          <w:color w:val="4472C4" w:themeColor="accent1"/>
        </w:rPr>
        <w:t>tanh</w:t>
      </w:r>
      <w:r w:rsidRPr="001A6B47">
        <w:rPr>
          <w:bCs/>
          <w:color w:val="4472C4" w:themeColor="accent1"/>
        </w:rPr>
        <w:t>函数或者双曲正切函数是总体上都优于</w:t>
      </w:r>
      <w:r w:rsidRPr="001A6B47">
        <w:rPr>
          <w:bCs/>
          <w:color w:val="4472C4" w:themeColor="accent1"/>
        </w:rPr>
        <w:t>sigmoid</w:t>
      </w:r>
      <w:r w:rsidRPr="001A6B47">
        <w:rPr>
          <w:bCs/>
          <w:color w:val="4472C4" w:themeColor="accent1"/>
        </w:rPr>
        <w:t>函数的激活函数</w:t>
      </w:r>
      <w:r>
        <w:t>。</w:t>
      </w:r>
    </w:p>
    <w:p w:rsidR="001A6B47" w:rsidRDefault="001A6B47" w:rsidP="001A6B47">
      <w:pPr>
        <w:rPr>
          <w:rFonts w:hint="eastAsia"/>
        </w:rPr>
      </w:pPr>
      <w:r>
        <w:rPr>
          <w:noProof/>
        </w:rPr>
        <w:drawing>
          <wp:inline distT="0" distB="0" distL="0" distR="0">
            <wp:extent cx="5270500" cy="2964180"/>
            <wp:effectExtent l="0" t="0" r="0" b="0"/>
            <wp:docPr id="2" name="图片 2" descr="/var/folders/7j/l70rjhts1_74y184b5l9lmnr0000gn/T/com.microsoft.Word/Content.MSO/1C2044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j/l70rjhts1_74y184b5l9lmnr0000gn/T/com.microsoft.Word/Content.MSO/1C20443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4180"/>
                    </a:xfrm>
                    <a:prstGeom prst="rect">
                      <a:avLst/>
                    </a:prstGeom>
                    <a:noFill/>
                    <a:ln>
                      <a:noFill/>
                    </a:ln>
                  </pic:spPr>
                </pic:pic>
              </a:graphicData>
            </a:graphic>
          </wp:inline>
        </w:drawing>
      </w:r>
    </w:p>
    <w:p w:rsidR="00042F02" w:rsidRDefault="00042F02" w:rsidP="00042F02">
      <w:pPr>
        <w:pStyle w:val="a5"/>
      </w:pPr>
      <w:r>
        <w:t>如图，</w:t>
      </w:r>
      <m:oMath>
        <m:r>
          <w:rPr>
            <w:rFonts w:ascii="Cambria Math" w:hAnsi="Cambria Math"/>
          </w:rPr>
          <m:t>a=tan(z)</m:t>
        </m:r>
      </m:oMath>
      <w:r>
        <w:t>的值域是位于</w:t>
      </w:r>
      <w:r>
        <w:t>+1</w:t>
      </w:r>
      <w:r>
        <w:t>和</w:t>
      </w:r>
      <w:r>
        <w:t>-1</w:t>
      </w:r>
      <w:r>
        <w:t>之间。</w:t>
      </w:r>
      <w:r>
        <w:t xml:space="preserve"> </w:t>
      </w:r>
    </w:p>
    <w:p w:rsidR="00042F02" w:rsidRDefault="00042F02" w:rsidP="00042F02">
      <w:pPr>
        <w:pStyle w:val="a5"/>
      </w:pPr>
      <w:r>
        <w:t>公式</w:t>
      </w:r>
      <w:r>
        <w:t>3.19</w:t>
      </w:r>
      <w:r>
        <w:t>：</w:t>
      </w:r>
      <w:r w:rsidRPr="001A6B47">
        <w:rPr>
          <w:b/>
          <w:bCs/>
          <w:color w:val="4472C4" w:themeColor="accent1"/>
        </w:rPr>
        <w:t xml:space="preserve"> </w:t>
      </w:r>
      <m:oMath>
        <m:r>
          <m:rPr>
            <m:sty m:val="bi"/>
          </m:rPr>
          <w:rPr>
            <w:rFonts w:ascii="Cambria Math" w:hAnsi="Cambria Math"/>
            <w:color w:val="4472C4" w:themeColor="accent1"/>
            <w:sz w:val="24"/>
          </w:rPr>
          <m:t>a=tanh(z)=</m:t>
        </m:r>
        <m:f>
          <m:fPr>
            <m:ctrlPr>
              <w:rPr>
                <w:rFonts w:ascii="Cambria Math" w:hAnsi="Cambria Math"/>
                <w:b/>
                <w:bCs/>
                <w:color w:val="4472C4" w:themeColor="accent1"/>
                <w:sz w:val="24"/>
              </w:rPr>
            </m:ctrlPr>
          </m:fPr>
          <m:num>
            <m:sSup>
              <m:sSupPr>
                <m:ctrlPr>
                  <w:rPr>
                    <w:rFonts w:ascii="Cambria Math" w:hAnsi="Cambria Math"/>
                    <w:b/>
                    <w:bCs/>
                    <w:color w:val="4472C4" w:themeColor="accent1"/>
                    <w:sz w:val="24"/>
                  </w:rPr>
                </m:ctrlPr>
              </m:sSupPr>
              <m:e>
                <m:r>
                  <m:rPr>
                    <m:sty m:val="bi"/>
                  </m:rPr>
                  <w:rPr>
                    <w:rFonts w:ascii="Cambria Math" w:hAnsi="Cambria Math"/>
                    <w:color w:val="4472C4" w:themeColor="accent1"/>
                    <w:sz w:val="24"/>
                  </w:rPr>
                  <m:t>e</m:t>
                </m:r>
              </m:e>
              <m:sup>
                <m:r>
                  <m:rPr>
                    <m:sty m:val="bi"/>
                  </m:rPr>
                  <w:rPr>
                    <w:rFonts w:ascii="Cambria Math" w:hAnsi="Cambria Math"/>
                    <w:color w:val="4472C4" w:themeColor="accent1"/>
                    <w:sz w:val="24"/>
                  </w:rPr>
                  <m:t>z</m:t>
                </m:r>
              </m:sup>
            </m:sSup>
            <m:r>
              <m:rPr>
                <m:sty m:val="bi"/>
              </m:rPr>
              <w:rPr>
                <w:rFonts w:ascii="Cambria Math" w:hAnsi="Cambria Math"/>
                <w:color w:val="4472C4" w:themeColor="accent1"/>
                <w:sz w:val="24"/>
              </w:rPr>
              <m:t>-</m:t>
            </m:r>
            <m:sSup>
              <m:sSupPr>
                <m:ctrlPr>
                  <w:rPr>
                    <w:rFonts w:ascii="Cambria Math" w:hAnsi="Cambria Math"/>
                    <w:b/>
                    <w:bCs/>
                    <w:color w:val="4472C4" w:themeColor="accent1"/>
                    <w:sz w:val="24"/>
                  </w:rPr>
                </m:ctrlPr>
              </m:sSupPr>
              <m:e>
                <m:r>
                  <m:rPr>
                    <m:sty m:val="bi"/>
                  </m:rPr>
                  <w:rPr>
                    <w:rFonts w:ascii="Cambria Math" w:hAnsi="Cambria Math"/>
                    <w:color w:val="4472C4" w:themeColor="accent1"/>
                    <w:sz w:val="24"/>
                  </w:rPr>
                  <m:t>e</m:t>
                </m:r>
              </m:e>
              <m:sup>
                <m:r>
                  <m:rPr>
                    <m:sty m:val="bi"/>
                  </m:rPr>
                  <w:rPr>
                    <w:rFonts w:ascii="Cambria Math" w:hAnsi="Cambria Math"/>
                    <w:color w:val="4472C4" w:themeColor="accent1"/>
                    <w:sz w:val="24"/>
                  </w:rPr>
                  <m:t>-z</m:t>
                </m:r>
              </m:sup>
            </m:sSup>
          </m:num>
          <m:den>
            <m:sSup>
              <m:sSupPr>
                <m:ctrlPr>
                  <w:rPr>
                    <w:rFonts w:ascii="Cambria Math" w:hAnsi="Cambria Math"/>
                    <w:b/>
                    <w:bCs/>
                    <w:color w:val="4472C4" w:themeColor="accent1"/>
                    <w:sz w:val="24"/>
                  </w:rPr>
                </m:ctrlPr>
              </m:sSupPr>
              <m:e>
                <m:r>
                  <m:rPr>
                    <m:sty m:val="bi"/>
                  </m:rPr>
                  <w:rPr>
                    <w:rFonts w:ascii="Cambria Math" w:hAnsi="Cambria Math"/>
                    <w:color w:val="4472C4" w:themeColor="accent1"/>
                    <w:sz w:val="24"/>
                  </w:rPr>
                  <m:t>e</m:t>
                </m:r>
              </m:e>
              <m:sup>
                <m:r>
                  <m:rPr>
                    <m:sty m:val="bi"/>
                  </m:rPr>
                  <w:rPr>
                    <w:rFonts w:ascii="Cambria Math" w:hAnsi="Cambria Math"/>
                    <w:color w:val="4472C4" w:themeColor="accent1"/>
                    <w:sz w:val="24"/>
                  </w:rPr>
                  <m:t>z</m:t>
                </m:r>
              </m:sup>
            </m:sSup>
            <m:r>
              <m:rPr>
                <m:sty m:val="bi"/>
              </m:rPr>
              <w:rPr>
                <w:rFonts w:ascii="Cambria Math" w:hAnsi="Cambria Math"/>
                <w:color w:val="4472C4" w:themeColor="accent1"/>
                <w:sz w:val="24"/>
              </w:rPr>
              <m:t>+</m:t>
            </m:r>
            <m:sSup>
              <m:sSupPr>
                <m:ctrlPr>
                  <w:rPr>
                    <w:rFonts w:ascii="Cambria Math" w:hAnsi="Cambria Math"/>
                    <w:b/>
                    <w:bCs/>
                    <w:color w:val="4472C4" w:themeColor="accent1"/>
                    <w:sz w:val="24"/>
                  </w:rPr>
                </m:ctrlPr>
              </m:sSupPr>
              <m:e>
                <m:r>
                  <m:rPr>
                    <m:sty m:val="bi"/>
                  </m:rPr>
                  <w:rPr>
                    <w:rFonts w:ascii="Cambria Math" w:hAnsi="Cambria Math"/>
                    <w:color w:val="4472C4" w:themeColor="accent1"/>
                    <w:sz w:val="24"/>
                  </w:rPr>
                  <m:t>e</m:t>
                </m:r>
              </m:e>
              <m:sup>
                <m:r>
                  <m:rPr>
                    <m:sty m:val="bi"/>
                  </m:rPr>
                  <w:rPr>
                    <w:rFonts w:ascii="Cambria Math" w:hAnsi="Cambria Math"/>
                    <w:color w:val="4472C4" w:themeColor="accent1"/>
                    <w:sz w:val="24"/>
                  </w:rPr>
                  <m:t>-z</m:t>
                </m:r>
              </m:sup>
            </m:sSup>
          </m:den>
        </m:f>
      </m:oMath>
    </w:p>
    <w:p w:rsidR="00042F02" w:rsidRDefault="00042F02" w:rsidP="00042F02">
      <w:pPr>
        <w:pStyle w:val="a5"/>
      </w:pPr>
      <w:r>
        <w:t>事实上，</w:t>
      </w:r>
      <w:r>
        <w:rPr>
          <w:b/>
        </w:rPr>
        <w:t>tanh</w:t>
      </w:r>
      <w:r>
        <w:t>函数是</w:t>
      </w:r>
      <w:r>
        <w:rPr>
          <w:b/>
        </w:rPr>
        <w:t>sigmoid</w:t>
      </w:r>
      <w:r>
        <w:t>的向下平移和伸缩后的结果。对它进行了变形后，穿过了</w:t>
      </w:r>
      <m:oMath>
        <m:r>
          <w:rPr>
            <w:rFonts w:ascii="Cambria Math" w:hAnsi="Cambria Math"/>
          </w:rPr>
          <m:t>(0,0)</m:t>
        </m:r>
      </m:oMath>
      <w:r>
        <w:t>点，并且值域介于</w:t>
      </w:r>
      <w:r>
        <w:t>+1</w:t>
      </w:r>
      <w:r>
        <w:t>和</w:t>
      </w:r>
      <w:r>
        <w:t>-1</w:t>
      </w:r>
      <w:r>
        <w:t>之间。</w:t>
      </w:r>
    </w:p>
    <w:p w:rsidR="00042F02" w:rsidRDefault="00042F02" w:rsidP="00042F02">
      <w:pPr>
        <w:pStyle w:val="a5"/>
      </w:pPr>
      <w:r>
        <w:t>结果表明，如果在隐藏层上使用函数</w:t>
      </w:r>
      <w:r>
        <w:t xml:space="preserve"> </w:t>
      </w:r>
    </w:p>
    <w:p w:rsidR="00042F02" w:rsidRDefault="00042F02" w:rsidP="00042F02">
      <w:pPr>
        <w:pStyle w:val="a5"/>
      </w:pPr>
      <w:r>
        <w:t>公式</w:t>
      </w:r>
      <w:r>
        <w:t>3.20</w:t>
      </w:r>
      <w:r>
        <w:t>：</w:t>
      </w:r>
      <w:r>
        <w:t xml:space="preserve"> </w:t>
      </w: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)=tanh(</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 xml:space="preserve"> </w:t>
      </w:r>
      <w:r>
        <w:t>效果总是优于</w:t>
      </w:r>
      <w:r>
        <w:rPr>
          <w:b/>
        </w:rPr>
        <w:t>sigmoid</w:t>
      </w:r>
      <w:r>
        <w:t>函数。因为函数值域在</w:t>
      </w:r>
      <w:r>
        <w:t>-1</w:t>
      </w:r>
      <w:r>
        <w:t>和</w:t>
      </w:r>
      <w:r>
        <w:t>+1</w:t>
      </w:r>
      <w:r>
        <w:t>的激活函数，其均值是更接近零均值的。在训练一个算法模型时，如果使用</w:t>
      </w:r>
      <w:r>
        <w:rPr>
          <w:b/>
        </w:rPr>
        <w:t>tanh</w:t>
      </w:r>
      <w:r>
        <w:t>函数代替</w:t>
      </w:r>
      <w:r>
        <w:rPr>
          <w:b/>
        </w:rPr>
        <w:t>sigmoid</w:t>
      </w:r>
      <w:r>
        <w:t>函数中心化数据，使得数据的平均值更接近</w:t>
      </w:r>
      <w:r>
        <w:t>0</w:t>
      </w:r>
      <w:r>
        <w:t>而不是</w:t>
      </w:r>
      <w:r>
        <w:t>0.5.</w:t>
      </w:r>
    </w:p>
    <w:p w:rsidR="00042F02" w:rsidRDefault="00042F02" w:rsidP="00042F02">
      <w:pPr>
        <w:pStyle w:val="a5"/>
      </w:pPr>
      <w:r>
        <w:t>在讨论优化算法时，有一点要说明：我基本已经不用</w:t>
      </w:r>
      <w:r>
        <w:rPr>
          <w:b/>
        </w:rPr>
        <w:t>sigmoid</w:t>
      </w:r>
      <w:r>
        <w:t>激活函数了，</w:t>
      </w:r>
      <w:r>
        <w:rPr>
          <w:b/>
        </w:rPr>
        <w:t>tanh</w:t>
      </w:r>
      <w:r>
        <w:t>函数在</w:t>
      </w:r>
      <w:r>
        <w:lastRenderedPageBreak/>
        <w:t>所有场合都优于</w:t>
      </w:r>
      <w:r>
        <w:rPr>
          <w:b/>
        </w:rPr>
        <w:t>sigmoid</w:t>
      </w:r>
      <w:r>
        <w:t>函数。</w:t>
      </w:r>
    </w:p>
    <w:p w:rsidR="00042F02" w:rsidRDefault="00042F02" w:rsidP="00042F02">
      <w:pPr>
        <w:pStyle w:val="a5"/>
      </w:pPr>
      <w:r>
        <w:t>但有一个例外：在二分类的问题中，对于输出层，因为</w:t>
      </w:r>
      <m:oMath>
        <m:r>
          <w:rPr>
            <w:rFonts w:ascii="Cambria Math" w:hAnsi="Cambria Math"/>
          </w:rPr>
          <m:t>y</m:t>
        </m:r>
      </m:oMath>
      <w:r>
        <w:t>的值是</w:t>
      </w:r>
      <w:r>
        <w:t>0</w:t>
      </w:r>
      <w:r>
        <w:t>或</w:t>
      </w:r>
      <w:r>
        <w:t>1</w:t>
      </w:r>
      <w:r>
        <w:t>，所以想让</w:t>
      </w:r>
      <m:oMath>
        <m:groupChr>
          <m:groupChrPr>
            <m:chr m:val="^"/>
            <m:pos m:val="top"/>
            <m:vertJc m:val="bot"/>
            <m:ctrlPr>
              <w:rPr>
                <w:rFonts w:ascii="Cambria Math" w:hAnsi="Cambria Math"/>
              </w:rPr>
            </m:ctrlPr>
          </m:groupChrPr>
          <m:e>
            <m:r>
              <w:rPr>
                <w:rFonts w:ascii="Cambria Math" w:hAnsi="Cambria Math"/>
              </w:rPr>
              <m:t>y</m:t>
            </m:r>
          </m:e>
        </m:groupChr>
      </m:oMath>
      <w:r>
        <w:t>的数值介于</w:t>
      </w:r>
      <w:r>
        <w:t>0</w:t>
      </w:r>
      <w:r>
        <w:t>和</w:t>
      </w:r>
      <w:r>
        <w:t>1</w:t>
      </w:r>
      <w:r>
        <w:t>之间，而不是在</w:t>
      </w:r>
      <w:r>
        <w:t>-1</w:t>
      </w:r>
      <w:r>
        <w:t>和</w:t>
      </w:r>
      <w:r>
        <w:t>+1</w:t>
      </w:r>
      <w:r>
        <w:t>之间。所以需要使用</w:t>
      </w:r>
      <w:r>
        <w:rPr>
          <w:b/>
        </w:rPr>
        <w:t>sigmoid</w:t>
      </w:r>
      <w:r>
        <w:t>激活函数。</w:t>
      </w:r>
    </w:p>
    <w:p w:rsidR="00042F02" w:rsidRDefault="00042F02" w:rsidP="00042F02">
      <w:pPr>
        <w:pStyle w:val="a5"/>
      </w:pPr>
      <w:r>
        <w:t>这里的公式</w:t>
      </w:r>
      <w:r>
        <w:t>3.21</w:t>
      </w:r>
      <w:r>
        <w:t>：</w:t>
      </w:r>
      <w:r>
        <w:t xml:space="preserve"> </w:t>
      </w: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)=σ(</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r>
        <w:t xml:space="preserve"> </w:t>
      </w:r>
    </w:p>
    <w:p w:rsidR="00042F02" w:rsidRDefault="00042F02" w:rsidP="00042F02">
      <w:pPr>
        <w:pStyle w:val="a5"/>
      </w:pPr>
      <w:r>
        <w:t>在这个例子里看到的是，对隐藏层使用</w:t>
      </w:r>
      <w:r>
        <w:rPr>
          <w:b/>
        </w:rPr>
        <w:t>tanh</w:t>
      </w:r>
      <w:r>
        <w:t>激活函数，输出层使用</w:t>
      </w:r>
      <w:r>
        <w:rPr>
          <w:b/>
        </w:rPr>
        <w:t>sigmoid</w:t>
      </w:r>
      <w:r>
        <w:t>函数。</w:t>
      </w:r>
    </w:p>
    <w:p w:rsidR="00042F02" w:rsidRDefault="00042F02" w:rsidP="00042F02">
      <w:pPr>
        <w:pStyle w:val="a5"/>
      </w:pPr>
      <w:r>
        <w:t>所以，在不同的神经网络层中，激活函数可以不同。为了表示不同的激活函数，在不同的层中，使用方括号上标来指出</w:t>
      </w:r>
      <m:oMath>
        <m:r>
          <w:rPr>
            <w:rFonts w:ascii="Cambria Math" w:hAnsi="Cambria Math"/>
          </w:rPr>
          <m:t>g</m:t>
        </m:r>
      </m:oMath>
      <w:r>
        <w:t>上标为</w:t>
      </w:r>
      <m:oMath>
        <m:r>
          <w:rPr>
            <w:rFonts w:ascii="Cambria Math" w:hAnsi="Cambria Math"/>
          </w:rPr>
          <m:t>[1]</m:t>
        </m:r>
      </m:oMath>
      <w:r>
        <w:t>的激活函数，可能会跟</w:t>
      </w:r>
      <m:oMath>
        <m:r>
          <w:rPr>
            <w:rFonts w:ascii="Cambria Math" w:hAnsi="Cambria Math"/>
          </w:rPr>
          <m:t>g</m:t>
        </m:r>
      </m:oMath>
      <w:r>
        <w:t>上标为</w:t>
      </w:r>
      <m:oMath>
        <m:r>
          <w:rPr>
            <w:rFonts w:ascii="Cambria Math" w:hAnsi="Cambria Math"/>
          </w:rPr>
          <m:t>[2]</m:t>
        </m:r>
      </m:oMath>
      <w:r>
        <w:t>不同。方括号上标</w:t>
      </w:r>
      <m:oMath>
        <m:r>
          <w:rPr>
            <w:rFonts w:ascii="Cambria Math" w:hAnsi="Cambria Math"/>
          </w:rPr>
          <m:t>[1]</m:t>
        </m:r>
      </m:oMath>
      <w:r>
        <w:t>代表隐藏层，方括号上标</w:t>
      </w:r>
      <m:oMath>
        <m:r>
          <w:rPr>
            <w:rFonts w:ascii="Cambria Math" w:hAnsi="Cambria Math"/>
          </w:rPr>
          <m:t>[2]</m:t>
        </m:r>
      </m:oMath>
      <w:r>
        <w:t>表示输出层。</w:t>
      </w:r>
    </w:p>
    <w:p w:rsidR="00042F02" w:rsidRPr="001A6B47" w:rsidRDefault="00042F02" w:rsidP="00042F02">
      <w:pPr>
        <w:pStyle w:val="a5"/>
        <w:rPr>
          <w:bCs/>
          <w:color w:val="4472C4" w:themeColor="accent1"/>
        </w:rPr>
      </w:pPr>
      <w:r w:rsidRPr="001A6B47">
        <w:rPr>
          <w:bCs/>
          <w:color w:val="4472C4" w:themeColor="accent1"/>
        </w:rPr>
        <w:t>sigmoid</w:t>
      </w:r>
      <w:r w:rsidRPr="001A6B47">
        <w:rPr>
          <w:bCs/>
          <w:color w:val="4472C4" w:themeColor="accent1"/>
        </w:rPr>
        <w:t>函数和</w:t>
      </w:r>
      <w:r w:rsidRPr="001A6B47">
        <w:rPr>
          <w:bCs/>
          <w:color w:val="4472C4" w:themeColor="accent1"/>
        </w:rPr>
        <w:t>tanh</w:t>
      </w:r>
      <w:r w:rsidRPr="001A6B47">
        <w:rPr>
          <w:bCs/>
          <w:color w:val="4472C4" w:themeColor="accent1"/>
        </w:rPr>
        <w:t>函数两者共同的缺点是，在</w:t>
      </w:r>
      <m:oMath>
        <m:r>
          <w:rPr>
            <w:rFonts w:ascii="Cambria Math" w:hAnsi="Cambria Math"/>
            <w:color w:val="4472C4" w:themeColor="accent1"/>
          </w:rPr>
          <m:t>z</m:t>
        </m:r>
      </m:oMath>
      <w:r w:rsidRPr="001A6B47">
        <w:rPr>
          <w:bCs/>
          <w:color w:val="4472C4" w:themeColor="accent1"/>
        </w:rPr>
        <w:t>特别大或者特别小的情况下，导数的梯度或者函数的斜率会变得特别小，最后就会接近于</w:t>
      </w:r>
      <w:r w:rsidRPr="001A6B47">
        <w:rPr>
          <w:bCs/>
          <w:color w:val="4472C4" w:themeColor="accent1"/>
        </w:rPr>
        <w:t>0</w:t>
      </w:r>
      <w:r w:rsidRPr="001A6B47">
        <w:rPr>
          <w:bCs/>
          <w:color w:val="4472C4" w:themeColor="accent1"/>
        </w:rPr>
        <w:t>，导致降低梯度下降的速度。</w:t>
      </w:r>
    </w:p>
    <w:p w:rsidR="00042F02" w:rsidRDefault="00042F02" w:rsidP="00042F02">
      <w:pPr>
        <w:pStyle w:val="a5"/>
      </w:pPr>
      <w:r>
        <w:t>在机器学习另一个很流行的函数是：修正线性单元的函数（</w:t>
      </w:r>
      <w:proofErr w:type="spellStart"/>
      <w:r>
        <w:rPr>
          <w:b/>
        </w:rPr>
        <w:t>ReLu</w:t>
      </w:r>
      <w:proofErr w:type="spellEnd"/>
      <w:r>
        <w:t>），</w:t>
      </w:r>
      <w:proofErr w:type="spellStart"/>
      <w:r>
        <w:rPr>
          <w:b/>
        </w:rPr>
        <w:t>ReLu</w:t>
      </w:r>
      <w:proofErr w:type="spellEnd"/>
      <w:r>
        <w:t>函数图像是如下图。</w:t>
      </w:r>
      <w:r>
        <w:t xml:space="preserve"> </w:t>
      </w:r>
      <w:r>
        <w:t>公式</w:t>
      </w:r>
      <w:r>
        <w:t>3.22</w:t>
      </w:r>
      <w:r>
        <w:t>：</w:t>
      </w:r>
      <w:r>
        <w:t xml:space="preserve"> </w:t>
      </w:r>
      <m:oMath>
        <m:r>
          <m:rPr>
            <m:sty m:val="bi"/>
          </m:rPr>
          <w:rPr>
            <w:rFonts w:ascii="Cambria Math" w:hAnsi="Cambria Math"/>
            <w:color w:val="4472C4" w:themeColor="accent1"/>
          </w:rPr>
          <m:t>a=max(0,z)</m:t>
        </m:r>
      </m:oMath>
      <w:r w:rsidRPr="001A6B47">
        <w:rPr>
          <w:b/>
          <w:bCs/>
          <w:color w:val="4472C4" w:themeColor="accent1"/>
        </w:rPr>
        <w:t xml:space="preserve"> </w:t>
      </w:r>
      <w:r>
        <w:t>所以，只要</w:t>
      </w:r>
      <m:oMath>
        <m:r>
          <w:rPr>
            <w:rFonts w:ascii="Cambria Math" w:hAnsi="Cambria Math"/>
          </w:rPr>
          <m:t>z</m:t>
        </m:r>
      </m:oMath>
      <w:r>
        <w:t>是正值的情况下，导数恒等于</w:t>
      </w:r>
      <w:r>
        <w:t>1</w:t>
      </w:r>
      <w:r>
        <w:t>，当</w:t>
      </w:r>
      <m:oMath>
        <m:r>
          <w:rPr>
            <w:rFonts w:ascii="Cambria Math" w:hAnsi="Cambria Math"/>
          </w:rPr>
          <m:t>z</m:t>
        </m:r>
      </m:oMath>
      <w:r>
        <w:t>是负值的时候，导数恒等于</w:t>
      </w:r>
      <w:r>
        <w:t>0</w:t>
      </w:r>
      <w:r>
        <w:t>。从实际上来说，当使用</w:t>
      </w:r>
      <m:oMath>
        <m:r>
          <w:rPr>
            <w:rFonts w:ascii="Cambria Math" w:hAnsi="Cambria Math"/>
          </w:rPr>
          <m:t>z</m:t>
        </m:r>
      </m:oMath>
      <w:r>
        <w:t>的导数时，</w:t>
      </w:r>
      <m:oMath>
        <m:r>
          <w:rPr>
            <w:rFonts w:ascii="Cambria Math" w:hAnsi="Cambria Math"/>
          </w:rPr>
          <m:t>z</m:t>
        </m:r>
      </m:oMath>
      <w:r>
        <w:t>=0</w:t>
      </w:r>
      <w:r>
        <w:t>的导数是没有定义的。但是当编程实现的时候，</w:t>
      </w:r>
      <m:oMath>
        <m:r>
          <w:rPr>
            <w:rFonts w:ascii="Cambria Math" w:hAnsi="Cambria Math"/>
          </w:rPr>
          <m:t>z</m:t>
        </m:r>
      </m:oMath>
      <w:r>
        <w:t>的取值刚好等于</w:t>
      </w:r>
      <w:r>
        <w:t>0.00000001</w:t>
      </w:r>
      <w:r>
        <w:t>，这个值相当小，所以，在实践中，不需要担心这个值，</w:t>
      </w:r>
      <m:oMath>
        <m:r>
          <w:rPr>
            <w:rFonts w:ascii="Cambria Math" w:hAnsi="Cambria Math"/>
          </w:rPr>
          <m:t>z</m:t>
        </m:r>
      </m:oMath>
      <w:r>
        <w:t>是等于</w:t>
      </w:r>
      <w:r>
        <w:t>0</w:t>
      </w:r>
      <w:r>
        <w:t>的时候，假设一个导数是</w:t>
      </w:r>
      <w:r>
        <w:t>1</w:t>
      </w:r>
      <w:r>
        <w:t>或者</w:t>
      </w:r>
      <w:r>
        <w:t>0</w:t>
      </w:r>
      <w:r>
        <w:t>效果都可以。</w:t>
      </w:r>
    </w:p>
    <w:p w:rsidR="00042F02" w:rsidRDefault="00042F02" w:rsidP="00042F02">
      <w:pPr>
        <w:pStyle w:val="a5"/>
      </w:pPr>
      <w:r>
        <w:t>这有一些选择激活函数的经验法则：</w:t>
      </w:r>
    </w:p>
    <w:p w:rsidR="00042F02" w:rsidRPr="001A6B47" w:rsidRDefault="00042F02" w:rsidP="00042F02">
      <w:pPr>
        <w:pStyle w:val="a5"/>
        <w:ind w:firstLine="422"/>
        <w:rPr>
          <w:b/>
          <w:bCs/>
          <w:color w:val="C00000"/>
        </w:rPr>
      </w:pPr>
      <w:r w:rsidRPr="001A6B47">
        <w:rPr>
          <w:b/>
          <w:bCs/>
          <w:color w:val="C00000"/>
        </w:rPr>
        <w:t>如果输出是</w:t>
      </w:r>
      <w:r w:rsidRPr="001A6B47">
        <w:rPr>
          <w:b/>
          <w:bCs/>
          <w:color w:val="C00000"/>
        </w:rPr>
        <w:t>0</w:t>
      </w:r>
      <w:r w:rsidRPr="001A6B47">
        <w:rPr>
          <w:b/>
          <w:bCs/>
          <w:color w:val="C00000"/>
        </w:rPr>
        <w:t>、</w:t>
      </w:r>
      <w:r w:rsidRPr="001A6B47">
        <w:rPr>
          <w:b/>
          <w:bCs/>
          <w:color w:val="C00000"/>
        </w:rPr>
        <w:t>1</w:t>
      </w:r>
      <w:r w:rsidRPr="001A6B47">
        <w:rPr>
          <w:b/>
          <w:bCs/>
          <w:color w:val="C00000"/>
        </w:rPr>
        <w:t>值（二分类问题），则输出层选择</w:t>
      </w:r>
      <w:r w:rsidRPr="001A6B47">
        <w:rPr>
          <w:b/>
          <w:bCs/>
          <w:color w:val="C00000"/>
        </w:rPr>
        <w:t>sigmoid</w:t>
      </w:r>
      <w:r w:rsidRPr="001A6B47">
        <w:rPr>
          <w:b/>
          <w:bCs/>
          <w:color w:val="C00000"/>
        </w:rPr>
        <w:t>函数，然后其它的所有单元都选择</w:t>
      </w:r>
      <w:proofErr w:type="spellStart"/>
      <w:r w:rsidRPr="001A6B47">
        <w:rPr>
          <w:b/>
          <w:bCs/>
          <w:color w:val="C00000"/>
        </w:rPr>
        <w:t>Relu</w:t>
      </w:r>
      <w:proofErr w:type="spellEnd"/>
      <w:r w:rsidRPr="001A6B47">
        <w:rPr>
          <w:b/>
          <w:bCs/>
          <w:color w:val="C00000"/>
        </w:rPr>
        <w:t>函数。</w:t>
      </w:r>
    </w:p>
    <w:p w:rsidR="00042F02" w:rsidRPr="001A6B47" w:rsidRDefault="00042F02" w:rsidP="00042F02">
      <w:pPr>
        <w:pStyle w:val="a5"/>
        <w:rPr>
          <w:bCs/>
          <w:color w:val="4472C4" w:themeColor="accent1"/>
        </w:rPr>
      </w:pPr>
      <w:r>
        <w:t>这是很多激活函数的默认选择，如果在隐藏层上不确定使用哪个激活函数，那么通常会使用</w:t>
      </w:r>
      <w:proofErr w:type="spellStart"/>
      <w:r>
        <w:t>Relu</w:t>
      </w:r>
      <w:proofErr w:type="spellEnd"/>
      <w:r>
        <w:t>激活函数。有时，也会使用</w:t>
      </w:r>
      <w:r>
        <w:rPr>
          <w:b/>
        </w:rPr>
        <w:t>tanh</w:t>
      </w:r>
      <w:r>
        <w:t>激活函数，但</w:t>
      </w:r>
      <w:proofErr w:type="spellStart"/>
      <w:r w:rsidRPr="001A6B47">
        <w:rPr>
          <w:bCs/>
          <w:color w:val="4472C4" w:themeColor="accent1"/>
        </w:rPr>
        <w:t>Relu</w:t>
      </w:r>
      <w:proofErr w:type="spellEnd"/>
      <w:r w:rsidRPr="001A6B47">
        <w:rPr>
          <w:bCs/>
          <w:color w:val="4472C4" w:themeColor="accent1"/>
        </w:rPr>
        <w:t>的一个优点是：当</w:t>
      </w:r>
      <m:oMath>
        <m:r>
          <w:rPr>
            <w:rFonts w:ascii="Cambria Math" w:hAnsi="Cambria Math"/>
            <w:color w:val="4472C4" w:themeColor="accent1"/>
          </w:rPr>
          <m:t>z</m:t>
        </m:r>
      </m:oMath>
      <w:r w:rsidRPr="001A6B47">
        <w:rPr>
          <w:bCs/>
          <w:color w:val="4472C4" w:themeColor="accent1"/>
        </w:rPr>
        <w:t>是负值的时候，导数等于</w:t>
      </w:r>
      <w:r w:rsidRPr="001A6B47">
        <w:rPr>
          <w:bCs/>
          <w:color w:val="4472C4" w:themeColor="accent1"/>
        </w:rPr>
        <w:t>0</w:t>
      </w:r>
      <w:r w:rsidRPr="001A6B47">
        <w:rPr>
          <w:bCs/>
          <w:color w:val="4472C4" w:themeColor="accent1"/>
        </w:rPr>
        <w:t>。</w:t>
      </w:r>
    </w:p>
    <w:p w:rsidR="00042F02" w:rsidRDefault="00042F02" w:rsidP="00042F02">
      <w:pPr>
        <w:pStyle w:val="a5"/>
      </w:pPr>
      <w:r>
        <w:t>这里也有另一个版本的</w:t>
      </w:r>
      <w:proofErr w:type="spellStart"/>
      <w:r>
        <w:rPr>
          <w:b/>
        </w:rPr>
        <w:t>Relu</w:t>
      </w:r>
      <w:proofErr w:type="spellEnd"/>
      <w:r>
        <w:t>被称为</w:t>
      </w:r>
      <w:r w:rsidRPr="001A6B47">
        <w:rPr>
          <w:b/>
          <w:color w:val="4472C4" w:themeColor="accent1"/>
        </w:rPr>
        <w:t xml:space="preserve">Leaky </w:t>
      </w:r>
      <w:proofErr w:type="spellStart"/>
      <w:r w:rsidRPr="001A6B47">
        <w:rPr>
          <w:b/>
          <w:color w:val="4472C4" w:themeColor="accent1"/>
        </w:rPr>
        <w:t>Relu</w:t>
      </w:r>
      <w:proofErr w:type="spellEnd"/>
      <w:r>
        <w:t>。</w:t>
      </w:r>
    </w:p>
    <w:p w:rsidR="00042F02" w:rsidRDefault="00042F02" w:rsidP="00042F02">
      <w:pPr>
        <w:pStyle w:val="a5"/>
      </w:pPr>
      <w:r>
        <w:t>当</w:t>
      </w:r>
      <m:oMath>
        <m:r>
          <w:rPr>
            <w:rFonts w:ascii="Cambria Math" w:hAnsi="Cambria Math"/>
          </w:rPr>
          <m:t>z</m:t>
        </m:r>
      </m:oMath>
      <w:r>
        <w:t>是负值时，这个函数的值不是等于</w:t>
      </w:r>
      <w:r>
        <w:t>0</w:t>
      </w:r>
      <w:r>
        <w:t>，而是轻微的倾斜，如图。</w:t>
      </w:r>
    </w:p>
    <w:p w:rsidR="00042F02" w:rsidRDefault="00042F02" w:rsidP="00042F02">
      <w:pPr>
        <w:pStyle w:val="a5"/>
      </w:pPr>
      <w:r>
        <w:t>这个函数通常比</w:t>
      </w:r>
      <w:proofErr w:type="spellStart"/>
      <w:r>
        <w:rPr>
          <w:b/>
        </w:rPr>
        <w:t>Relu</w:t>
      </w:r>
      <w:proofErr w:type="spellEnd"/>
      <w:r>
        <w:t>激活函数效果要好，尽管在实际中</w:t>
      </w:r>
      <w:r>
        <w:rPr>
          <w:b/>
        </w:rPr>
        <w:t xml:space="preserve">Leaky </w:t>
      </w:r>
      <w:proofErr w:type="spellStart"/>
      <w:r>
        <w:rPr>
          <w:b/>
        </w:rPr>
        <w:t>ReLu</w:t>
      </w:r>
      <w:proofErr w:type="spellEnd"/>
      <w:r>
        <w:t>使用的并不多。</w:t>
      </w:r>
    </w:p>
    <w:p w:rsidR="00042F02" w:rsidRDefault="00042F02" w:rsidP="00042F02">
      <w:pPr>
        <w:pStyle w:val="a5"/>
      </w:pPr>
      <w:r>
        <w:rPr>
          <w:noProof/>
        </w:rPr>
        <w:lastRenderedPageBreak/>
        <w:drawing>
          <wp:inline distT="0" distB="0" distL="0" distR="0" wp14:anchorId="58737D86" wp14:editId="61A36F58">
            <wp:extent cx="4905375" cy="2695575"/>
            <wp:effectExtent l="0" t="0" r="9525" b="9525"/>
            <wp:docPr id="477" name="Picture" title="fig:"/>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L1_week3_9.jpg"/>
                    <pic:cNvPicPr>
                      <a:picLocks noChangeAspect="1" noChangeArrowheads="1"/>
                    </pic:cNvPicPr>
                  </pic:nvPicPr>
                  <pic:blipFill>
                    <a:blip r:embed="rId5"/>
                    <a:stretch>
                      <a:fillRect/>
                    </a:stretch>
                  </pic:blipFill>
                  <pic:spPr bwMode="auto">
                    <a:xfrm>
                      <a:off x="0" y="0"/>
                      <a:ext cx="4906296" cy="2696081"/>
                    </a:xfrm>
                    <a:prstGeom prst="rect">
                      <a:avLst/>
                    </a:prstGeom>
                    <a:noFill/>
                    <a:ln w="9525">
                      <a:noFill/>
                      <a:headEnd/>
                      <a:tailEnd/>
                    </a:ln>
                  </pic:spPr>
                </pic:pic>
              </a:graphicData>
            </a:graphic>
          </wp:inline>
        </w:drawing>
      </w:r>
      <w:r>
        <w:t xml:space="preserve"> </w:t>
      </w:r>
    </w:p>
    <w:p w:rsidR="00042F02" w:rsidRDefault="00042F02" w:rsidP="00042F02">
      <w:pPr>
        <w:pStyle w:val="a5"/>
      </w:pPr>
      <w:r>
        <w:t>图</w:t>
      </w:r>
      <w:r>
        <w:t>3.6.1</w:t>
      </w:r>
    </w:p>
    <w:p w:rsidR="00042F02" w:rsidRDefault="00042F02" w:rsidP="00042F02">
      <w:pPr>
        <w:pStyle w:val="a5"/>
      </w:pPr>
      <w:r>
        <w:t>两者的优点是：</w:t>
      </w:r>
    </w:p>
    <w:p w:rsidR="00042F02" w:rsidRDefault="00042F02" w:rsidP="00042F02">
      <w:pPr>
        <w:pStyle w:val="a5"/>
      </w:pPr>
      <w:r>
        <w:t>第一，在</w:t>
      </w:r>
      <m:oMath>
        <m:r>
          <w:rPr>
            <w:rFonts w:ascii="Cambria Math" w:hAnsi="Cambria Math"/>
          </w:rPr>
          <m:t>z</m:t>
        </m:r>
      </m:oMath>
      <w:r>
        <w:t>的区间变动很大的情况下，激活函数的导数或者激活函数的斜率都会远大于</w:t>
      </w:r>
      <w:r>
        <w:t>0</w:t>
      </w:r>
      <w:r>
        <w:t>，在程序实现就是一个</w:t>
      </w:r>
      <w:r>
        <w:rPr>
          <w:b/>
        </w:rPr>
        <w:t>if-else</w:t>
      </w:r>
      <w:r>
        <w:t>语句，而</w:t>
      </w:r>
      <w:r>
        <w:rPr>
          <w:b/>
        </w:rPr>
        <w:t>sigmoid</w:t>
      </w:r>
      <w:r>
        <w:t>函数需要进行浮点四则运算，在实践中，</w:t>
      </w:r>
      <w:r w:rsidRPr="001A6B47">
        <w:rPr>
          <w:b/>
          <w:bCs/>
          <w:color w:val="4472C4" w:themeColor="accent1"/>
        </w:rPr>
        <w:t>使用</w:t>
      </w:r>
      <w:proofErr w:type="spellStart"/>
      <w:r w:rsidRPr="001A6B47">
        <w:rPr>
          <w:b/>
          <w:bCs/>
          <w:color w:val="4472C4" w:themeColor="accent1"/>
        </w:rPr>
        <w:t>ReLu</w:t>
      </w:r>
      <w:proofErr w:type="spellEnd"/>
      <w:r w:rsidRPr="001A6B47">
        <w:rPr>
          <w:b/>
          <w:bCs/>
          <w:color w:val="4472C4" w:themeColor="accent1"/>
        </w:rPr>
        <w:t>激活函数神经网络通常会比使用</w:t>
      </w:r>
      <w:r w:rsidRPr="001A6B47">
        <w:rPr>
          <w:b/>
          <w:bCs/>
          <w:color w:val="4472C4" w:themeColor="accent1"/>
        </w:rPr>
        <w:t>sigmoid</w:t>
      </w:r>
      <w:r w:rsidRPr="001A6B47">
        <w:rPr>
          <w:b/>
          <w:bCs/>
          <w:color w:val="4472C4" w:themeColor="accent1"/>
        </w:rPr>
        <w:t>或者</w:t>
      </w:r>
      <w:r w:rsidRPr="001A6B47">
        <w:rPr>
          <w:b/>
          <w:bCs/>
          <w:color w:val="4472C4" w:themeColor="accent1"/>
        </w:rPr>
        <w:t>tanh</w:t>
      </w:r>
      <w:r w:rsidRPr="001A6B47">
        <w:rPr>
          <w:b/>
          <w:bCs/>
          <w:color w:val="4472C4" w:themeColor="accent1"/>
        </w:rPr>
        <w:t>激活函数学习的更快。</w:t>
      </w:r>
    </w:p>
    <w:p w:rsidR="00042F02" w:rsidRDefault="00042F02" w:rsidP="00042F02">
      <w:pPr>
        <w:pStyle w:val="a5"/>
      </w:pPr>
      <w:r>
        <w:t>第二，</w:t>
      </w:r>
      <w:r w:rsidRPr="001A6B47">
        <w:rPr>
          <w:b/>
          <w:color w:val="4472C4" w:themeColor="accent1"/>
        </w:rPr>
        <w:t>sigmoid</w:t>
      </w:r>
      <w:r w:rsidRPr="001A6B47">
        <w:rPr>
          <w:b/>
          <w:color w:val="4472C4" w:themeColor="accent1"/>
        </w:rPr>
        <w:t>和</w:t>
      </w:r>
      <w:r w:rsidRPr="001A6B47">
        <w:rPr>
          <w:b/>
          <w:color w:val="4472C4" w:themeColor="accent1"/>
        </w:rPr>
        <w:t>tanh</w:t>
      </w:r>
      <w:r w:rsidRPr="001A6B47">
        <w:rPr>
          <w:b/>
          <w:color w:val="4472C4" w:themeColor="accent1"/>
        </w:rPr>
        <w:t>函数的导数在正负饱和区的梯度都会接近于</w:t>
      </w:r>
      <w:r w:rsidRPr="001A6B47">
        <w:rPr>
          <w:b/>
          <w:color w:val="4472C4" w:themeColor="accent1"/>
        </w:rPr>
        <w:t>0</w:t>
      </w:r>
      <w:r w:rsidRPr="001A6B47">
        <w:rPr>
          <w:b/>
          <w:color w:val="4472C4" w:themeColor="accent1"/>
        </w:rPr>
        <w:t>，这会造成梯度弥散，而</w:t>
      </w:r>
      <w:proofErr w:type="spellStart"/>
      <w:r w:rsidRPr="001A6B47">
        <w:rPr>
          <w:b/>
          <w:color w:val="4472C4" w:themeColor="accent1"/>
        </w:rPr>
        <w:t>Relu</w:t>
      </w:r>
      <w:proofErr w:type="spellEnd"/>
      <w:r w:rsidRPr="001A6B47">
        <w:rPr>
          <w:b/>
          <w:color w:val="4472C4" w:themeColor="accent1"/>
        </w:rPr>
        <w:t>和</w:t>
      </w:r>
      <w:r w:rsidRPr="001A6B47">
        <w:rPr>
          <w:b/>
          <w:color w:val="4472C4" w:themeColor="accent1"/>
        </w:rPr>
        <w:t xml:space="preserve">Leaky </w:t>
      </w:r>
      <w:proofErr w:type="spellStart"/>
      <w:r w:rsidRPr="001A6B47">
        <w:rPr>
          <w:b/>
          <w:color w:val="4472C4" w:themeColor="accent1"/>
        </w:rPr>
        <w:t>ReLu</w:t>
      </w:r>
      <w:proofErr w:type="spellEnd"/>
      <w:r w:rsidRPr="001A6B47">
        <w:rPr>
          <w:b/>
          <w:color w:val="4472C4" w:themeColor="accent1"/>
        </w:rPr>
        <w:t>函数大于</w:t>
      </w:r>
      <w:r w:rsidRPr="001A6B47">
        <w:rPr>
          <w:b/>
          <w:color w:val="4472C4" w:themeColor="accent1"/>
        </w:rPr>
        <w:t>0</w:t>
      </w:r>
      <w:r w:rsidRPr="001A6B47">
        <w:rPr>
          <w:b/>
          <w:color w:val="4472C4" w:themeColor="accent1"/>
        </w:rPr>
        <w:t>部分都为</w:t>
      </w:r>
      <w:r w:rsidRPr="001A6B47">
        <w:rPr>
          <w:rFonts w:hint="eastAsia"/>
          <w:b/>
          <w:color w:val="4472C4" w:themeColor="accent1"/>
        </w:rPr>
        <w:t>常数</w:t>
      </w:r>
      <w:r w:rsidRPr="001A6B47">
        <w:rPr>
          <w:b/>
          <w:color w:val="4472C4" w:themeColor="accent1"/>
        </w:rPr>
        <w:t>，不会产生梯度弥散现象。</w:t>
      </w:r>
      <w:r>
        <w:t>(</w:t>
      </w:r>
      <w:r>
        <w:t>同时应该注意到的是，</w:t>
      </w:r>
      <w:proofErr w:type="spellStart"/>
      <w:r>
        <w:rPr>
          <w:b/>
        </w:rPr>
        <w:t>Relu</w:t>
      </w:r>
      <w:proofErr w:type="spellEnd"/>
      <w:r>
        <w:t>进入负半区的时候，梯度为</w:t>
      </w:r>
      <w:r>
        <w:t>0</w:t>
      </w:r>
      <w:r>
        <w:t>，神经元此时不会训练，产生所谓的</w:t>
      </w:r>
      <w:r w:rsidRPr="001A6B47">
        <w:rPr>
          <w:b/>
          <w:bCs/>
          <w:color w:val="4472C4" w:themeColor="accent1"/>
        </w:rPr>
        <w:t>稀疏性</w:t>
      </w:r>
      <w:r>
        <w:t>，而</w:t>
      </w:r>
      <w:r>
        <w:rPr>
          <w:b/>
        </w:rPr>
        <w:t xml:space="preserve">Leaky </w:t>
      </w:r>
      <w:proofErr w:type="spellStart"/>
      <w:r>
        <w:rPr>
          <w:b/>
        </w:rPr>
        <w:t>ReLu</w:t>
      </w:r>
      <w:proofErr w:type="spellEnd"/>
      <w:r>
        <w:t>不会有这问题</w:t>
      </w:r>
      <w:r>
        <w:t>)</w:t>
      </w:r>
    </w:p>
    <w:p w:rsidR="001A6B47" w:rsidRPr="001A6B47" w:rsidRDefault="001A6B47" w:rsidP="001A6B47">
      <w:pPr>
        <w:pStyle w:val="a5"/>
        <w:ind w:firstLine="360"/>
        <w:rPr>
          <w:rFonts w:hint="eastAsia"/>
          <w:sz w:val="18"/>
          <w:szCs w:val="20"/>
        </w:rPr>
      </w:pPr>
      <w:r w:rsidRPr="001A6B47">
        <w:rPr>
          <w:rFonts w:hint="eastAsia"/>
          <w:sz w:val="18"/>
          <w:szCs w:val="20"/>
        </w:rPr>
        <w:t>（</w:t>
      </w:r>
      <w:r w:rsidRPr="001A6B47">
        <w:rPr>
          <w:sz w:val="18"/>
          <w:szCs w:val="20"/>
        </w:rPr>
        <w:t>梯度下降法（以及相关的</w:t>
      </w:r>
      <w:r w:rsidRPr="001A6B47">
        <w:rPr>
          <w:sz w:val="18"/>
          <w:szCs w:val="20"/>
        </w:rPr>
        <w:t>L-BFGS</w:t>
      </w:r>
      <w:r w:rsidRPr="001A6B47">
        <w:rPr>
          <w:sz w:val="18"/>
          <w:szCs w:val="20"/>
        </w:rPr>
        <w:t>算法等）在使用随机初始化权重的深度网络上效果不好的技术原因是：梯度会变得非常小。具体而言，当使用反向传播方法计算导数的时候，随着网络的深度的增加，反向传播的梯度（从输出层到网络的最初几层）的幅度值会急剧地减小。结果就造成了整体的损失函数相对于最初几层的权重的导数非常小。这样，当使用梯度下降法的时候，最初几层的权重变化非常缓慢，以至于它们不能够从样本中进行有效的学习。这种问题通常被称为</w:t>
      </w:r>
      <w:r w:rsidRPr="001A6B47">
        <w:rPr>
          <w:sz w:val="18"/>
          <w:szCs w:val="20"/>
        </w:rPr>
        <w:t>“</w:t>
      </w:r>
      <w:r w:rsidRPr="001A6B47">
        <w:rPr>
          <w:sz w:val="18"/>
          <w:szCs w:val="20"/>
        </w:rPr>
        <w:t>梯度的弥散</w:t>
      </w:r>
      <w:r w:rsidRPr="001A6B47">
        <w:rPr>
          <w:sz w:val="18"/>
          <w:szCs w:val="20"/>
        </w:rPr>
        <w:t>”.</w:t>
      </w:r>
    </w:p>
    <w:p w:rsidR="001A6B47" w:rsidRPr="001A6B47" w:rsidRDefault="001A6B47" w:rsidP="001A6B47">
      <w:pPr>
        <w:pStyle w:val="a5"/>
        <w:ind w:firstLine="360"/>
        <w:rPr>
          <w:sz w:val="18"/>
          <w:szCs w:val="20"/>
        </w:rPr>
      </w:pPr>
      <w:r w:rsidRPr="001A6B47">
        <w:rPr>
          <w:sz w:val="18"/>
          <w:szCs w:val="20"/>
        </w:rPr>
        <w:t>与梯度弥散问题紧密相关的问题是：当神经网络中的最后几层含有足够数量神经元的时候，可能单独这几层就足以对有标签数据进行建模，而不用最初几层的帮助。因此，对所有层都使用随机初始化的方法训练得到的整个网络的性能将会与训练得到的浅层网络（仅由深度网络的最后几层组成的浅层网络）的性能相似。</w:t>
      </w:r>
    </w:p>
    <w:p w:rsidR="001A6B47" w:rsidRPr="001A6B47" w:rsidRDefault="001A6B47" w:rsidP="001A6B47">
      <w:pPr>
        <w:pStyle w:val="a5"/>
        <w:ind w:firstLine="360"/>
        <w:rPr>
          <w:rFonts w:hint="eastAsia"/>
          <w:sz w:val="18"/>
          <w:szCs w:val="20"/>
        </w:rPr>
      </w:pPr>
      <w:r w:rsidRPr="001A6B47">
        <w:rPr>
          <w:sz w:val="18"/>
          <w:szCs w:val="20"/>
        </w:rPr>
        <w:t>梯度弥散一直是困扰着深度神经网络的发展，那么如何解决梯度弥散问题呢？多伦多大学的</w:t>
      </w:r>
      <w:r w:rsidRPr="001A6B47">
        <w:rPr>
          <w:sz w:val="18"/>
          <w:szCs w:val="20"/>
        </w:rPr>
        <w:t>Geoff Hinton</w:t>
      </w:r>
      <w:r w:rsidRPr="001A6B47">
        <w:rPr>
          <w:sz w:val="18"/>
          <w:szCs w:val="20"/>
        </w:rPr>
        <w:t>提出了设想：受限玻尔兹曼机（</w:t>
      </w:r>
      <w:r w:rsidRPr="001A6B47">
        <w:rPr>
          <w:sz w:val="18"/>
          <w:szCs w:val="20"/>
        </w:rPr>
        <w:t>RBM</w:t>
      </w:r>
      <w:r w:rsidRPr="001A6B47">
        <w:rPr>
          <w:sz w:val="18"/>
          <w:szCs w:val="20"/>
        </w:rPr>
        <w:t>），即一类具有两层结构的、对称链接无自反馈的随机神经网络</w:t>
      </w:r>
      <w:r w:rsidRPr="001A6B47">
        <w:rPr>
          <w:sz w:val="18"/>
          <w:szCs w:val="20"/>
        </w:rPr>
        <w:lastRenderedPageBreak/>
        <w:t>模型，</w:t>
      </w:r>
      <w:r w:rsidRPr="001A6B47">
        <w:rPr>
          <w:sz w:val="18"/>
          <w:szCs w:val="20"/>
        </w:rPr>
        <w:t xml:space="preserve"> </w:t>
      </w:r>
      <w:r w:rsidRPr="001A6B47">
        <w:rPr>
          <w:sz w:val="18"/>
          <w:szCs w:val="20"/>
        </w:rPr>
        <w:t>层与层之间是全连接，层内无链接</w:t>
      </w:r>
      <w:r w:rsidRPr="001A6B47">
        <w:rPr>
          <w:sz w:val="18"/>
          <w:szCs w:val="20"/>
        </w:rPr>
        <w:t xml:space="preserve"> </w:t>
      </w:r>
      <w:r w:rsidRPr="001A6B47">
        <w:rPr>
          <w:sz w:val="18"/>
          <w:szCs w:val="20"/>
        </w:rPr>
        <w:t>，从而形成一个二分图。</w:t>
      </w:r>
      <w:r w:rsidRPr="001A6B47">
        <w:rPr>
          <w:rFonts w:hint="eastAsia"/>
          <w:sz w:val="18"/>
          <w:szCs w:val="20"/>
        </w:rPr>
        <w:t>）</w:t>
      </w:r>
    </w:p>
    <w:p w:rsidR="00042F02" w:rsidRDefault="00042F02" w:rsidP="00042F02">
      <w:pPr>
        <w:pStyle w:val="a5"/>
      </w:pPr>
      <m:oMath>
        <m:r>
          <w:rPr>
            <w:rFonts w:ascii="Cambria Math" w:hAnsi="Cambria Math"/>
          </w:rPr>
          <m:t>z</m:t>
        </m:r>
      </m:oMath>
      <w:r>
        <w:t>在</w:t>
      </w:r>
      <w:proofErr w:type="spellStart"/>
      <w:r>
        <w:rPr>
          <w:b/>
        </w:rPr>
        <w:t>ReLu</w:t>
      </w:r>
      <w:proofErr w:type="spellEnd"/>
      <w:r>
        <w:t>的梯度一半都是</w:t>
      </w:r>
      <w:r>
        <w:t>0</w:t>
      </w:r>
      <w:r>
        <w:t>，但是，有足够的隐藏层使得</w:t>
      </w:r>
      <w:r>
        <w:t>z</w:t>
      </w:r>
      <w:r>
        <w:t>值大于</w:t>
      </w:r>
      <w:r>
        <w:t>0</w:t>
      </w:r>
      <w:r>
        <w:t>，所以对大多数的训练数据来说学习过程仍然可以很快。</w:t>
      </w:r>
    </w:p>
    <w:p w:rsidR="00042F02" w:rsidRDefault="00042F02" w:rsidP="00042F02">
      <w:pPr>
        <w:pStyle w:val="a5"/>
      </w:pPr>
      <w:r>
        <w:t>快速概括一下不同激活函数的过程和结论。</w:t>
      </w:r>
    </w:p>
    <w:p w:rsidR="00042F02" w:rsidRPr="00C71771" w:rsidRDefault="00042F02" w:rsidP="00042F02">
      <w:pPr>
        <w:pStyle w:val="a5"/>
        <w:ind w:firstLine="422"/>
        <w:rPr>
          <w:b/>
          <w:color w:val="ED7D31" w:themeColor="accent2"/>
        </w:rPr>
      </w:pPr>
      <w:r w:rsidRPr="00C71771">
        <w:rPr>
          <w:b/>
          <w:color w:val="ED7D31" w:themeColor="accent2"/>
        </w:rPr>
        <w:t>sigmoid</w:t>
      </w:r>
      <w:r w:rsidRPr="00C71771">
        <w:rPr>
          <w:b/>
          <w:color w:val="ED7D31" w:themeColor="accent2"/>
        </w:rPr>
        <w:t>激活函数：除了输出层是一个二分类问题基本不会用它。</w:t>
      </w:r>
    </w:p>
    <w:p w:rsidR="00042F02" w:rsidRPr="00C71771" w:rsidRDefault="00042F02" w:rsidP="00042F02">
      <w:pPr>
        <w:pStyle w:val="a5"/>
        <w:ind w:firstLine="422"/>
        <w:rPr>
          <w:b/>
          <w:color w:val="ED7D31" w:themeColor="accent2"/>
        </w:rPr>
      </w:pPr>
      <w:r w:rsidRPr="00C71771">
        <w:rPr>
          <w:b/>
          <w:color w:val="ED7D31" w:themeColor="accent2"/>
        </w:rPr>
        <w:t>tanh</w:t>
      </w:r>
      <w:r w:rsidRPr="00C71771">
        <w:rPr>
          <w:b/>
          <w:color w:val="ED7D31" w:themeColor="accent2"/>
        </w:rPr>
        <w:t>激活函数：</w:t>
      </w:r>
      <w:r w:rsidRPr="00C71771">
        <w:rPr>
          <w:b/>
          <w:color w:val="ED7D31" w:themeColor="accent2"/>
        </w:rPr>
        <w:t>tanh</w:t>
      </w:r>
      <w:r w:rsidRPr="00C71771">
        <w:rPr>
          <w:b/>
          <w:color w:val="ED7D31" w:themeColor="accent2"/>
        </w:rPr>
        <w:t>是非常优秀的，几乎适合所有场合。</w:t>
      </w:r>
    </w:p>
    <w:p w:rsidR="00042F02" w:rsidRPr="00C71771" w:rsidRDefault="00042F02" w:rsidP="00042F02">
      <w:pPr>
        <w:pStyle w:val="a5"/>
        <w:ind w:firstLine="422"/>
        <w:rPr>
          <w:b/>
          <w:color w:val="ED7D31" w:themeColor="accent2"/>
        </w:rPr>
      </w:pPr>
      <w:proofErr w:type="spellStart"/>
      <w:r w:rsidRPr="00C71771">
        <w:rPr>
          <w:b/>
          <w:color w:val="ED7D31" w:themeColor="accent2"/>
        </w:rPr>
        <w:t>ReLu</w:t>
      </w:r>
      <w:proofErr w:type="spellEnd"/>
      <w:r w:rsidRPr="00C71771">
        <w:rPr>
          <w:b/>
          <w:color w:val="ED7D31" w:themeColor="accent2"/>
        </w:rPr>
        <w:t>激活函数：最常用的默认函数，，如果不确定用哪个激活函数，就使用</w:t>
      </w:r>
      <w:proofErr w:type="spellStart"/>
      <w:r w:rsidRPr="00C71771">
        <w:rPr>
          <w:b/>
          <w:color w:val="ED7D31" w:themeColor="accent2"/>
        </w:rPr>
        <w:t>ReLu</w:t>
      </w:r>
      <w:proofErr w:type="spellEnd"/>
      <w:r w:rsidRPr="00C71771">
        <w:rPr>
          <w:b/>
          <w:color w:val="ED7D31" w:themeColor="accent2"/>
        </w:rPr>
        <w:t>或者</w:t>
      </w:r>
      <w:r w:rsidRPr="00C71771">
        <w:rPr>
          <w:b/>
          <w:color w:val="ED7D31" w:themeColor="accent2"/>
        </w:rPr>
        <w:t xml:space="preserve">Leaky </w:t>
      </w:r>
      <w:proofErr w:type="spellStart"/>
      <w:r w:rsidRPr="00C71771">
        <w:rPr>
          <w:b/>
          <w:color w:val="ED7D31" w:themeColor="accent2"/>
        </w:rPr>
        <w:t>ReLu</w:t>
      </w:r>
      <w:proofErr w:type="spellEnd"/>
      <w:r w:rsidRPr="00C71771">
        <w:rPr>
          <w:b/>
          <w:color w:val="ED7D31" w:themeColor="accent2"/>
        </w:rPr>
        <w:t>。</w:t>
      </w:r>
    </w:p>
    <w:p w:rsidR="00042F02" w:rsidRDefault="00042F02" w:rsidP="00042F02">
      <w:pPr>
        <w:pStyle w:val="a5"/>
      </w:pPr>
      <w:r>
        <w:t>公式</w:t>
      </w:r>
      <w:r>
        <w:t>3.23</w:t>
      </w:r>
      <w:r>
        <w:t>：</w:t>
      </w:r>
      <w:r>
        <w:t xml:space="preserve"> </w:t>
      </w:r>
      <m:oMath>
        <m:r>
          <w:rPr>
            <w:rFonts w:ascii="Cambria Math" w:hAnsi="Cambria Math"/>
          </w:rPr>
          <m:t>a=max(0.01z,z)</m:t>
        </m:r>
      </m:oMath>
      <w:r>
        <w:t xml:space="preserve"> </w:t>
      </w:r>
    </w:p>
    <w:p w:rsidR="00042F02" w:rsidRDefault="00042F02" w:rsidP="00042F02">
      <w:pPr>
        <w:pStyle w:val="a5"/>
      </w:pPr>
      <w:r>
        <w:t>为什么常数是</w:t>
      </w:r>
      <w:r>
        <w:t>0.01</w:t>
      </w:r>
      <w:r>
        <w:t>？当然，可以为学习算法选择不同的参数。</w:t>
      </w:r>
    </w:p>
    <w:p w:rsidR="00042F02" w:rsidRDefault="00042F02" w:rsidP="00042F02">
      <w:pPr>
        <w:pStyle w:val="a5"/>
      </w:pPr>
      <w:r>
        <w:t>在选择自己神经网络的激活函数时，有一定的直观感受，在深度学习中的经常遇到一个问题：在编写神经网络的时候，会有很多选择：隐藏层单元的个数、激活函数的选择、初始化权值</w:t>
      </w:r>
      <w:r>
        <w:t>……</w:t>
      </w:r>
      <w:r>
        <w:t>这些选择想得到一个对比较好的指导原则是挺困难的。</w:t>
      </w:r>
    </w:p>
    <w:p w:rsidR="00042F02" w:rsidRDefault="00042F02" w:rsidP="00042F02">
      <w:pPr>
        <w:pStyle w:val="a5"/>
      </w:pPr>
      <w:r>
        <w:t>鉴于以上三个原因，以及在工业界的见闻，提供一种直观的感受，哪一种工业界用的多，哪一种用的少。但是，自己的神经网络的应用，以及其特殊性，是很难提前知道选择哪些效果更好。所以通常的建议是：如果不确定哪一个激活函数效果更好，可以把它们都试试，然后在验证集或者发展集上进行评价。然后看哪一种表现的更好，就去使用它。</w:t>
      </w:r>
    </w:p>
    <w:p w:rsidR="00042F02" w:rsidRDefault="00042F02" w:rsidP="00042F02">
      <w:pPr>
        <w:pStyle w:val="a5"/>
      </w:pPr>
      <w:r>
        <w:t>为自己的神经网络的应用测试这些不同的选择，会在以后检验自己的神经网络或者评估算法的时候，看到不同的效果。如果仅仅遵守使用默认的</w:t>
      </w:r>
      <w:proofErr w:type="spellStart"/>
      <w:r>
        <w:rPr>
          <w:b/>
        </w:rPr>
        <w:t>ReLu</w:t>
      </w:r>
      <w:proofErr w:type="spellEnd"/>
      <w:r>
        <w:t>激活函数，而不要用其他的激励函数，那就可能在近期或者往后，每次解决问题的时候都使用相同的办法。</w:t>
      </w:r>
    </w:p>
    <w:p w:rsidR="00042F02" w:rsidRDefault="00042F02" w:rsidP="00042F02">
      <w:pPr>
        <w:pStyle w:val="a3"/>
        <w:rPr>
          <w:lang w:eastAsia="zh-CN"/>
        </w:rPr>
      </w:pPr>
    </w:p>
    <w:p w:rsidR="00042F02" w:rsidRDefault="00042F02" w:rsidP="00042F02">
      <w:pPr>
        <w:rPr>
          <w:b/>
          <w:bCs/>
          <w:sz w:val="32"/>
          <w:szCs w:val="32"/>
        </w:rPr>
      </w:pPr>
      <w:bookmarkStart w:id="3" w:name="header-n322"/>
      <w:bookmarkEnd w:id="3"/>
      <w:r>
        <w:br w:type="page"/>
      </w:r>
    </w:p>
    <w:p w:rsidR="00042F02" w:rsidRDefault="00042F02" w:rsidP="00042F02">
      <w:pPr>
        <w:pStyle w:val="3"/>
      </w:pPr>
      <w:bookmarkStart w:id="4" w:name="_Toc522997426"/>
      <w:r>
        <w:lastRenderedPageBreak/>
        <w:t xml:space="preserve">3.7 </w:t>
      </w:r>
      <w:r>
        <w:t>为什么需要非线性激活函数？（</w:t>
      </w:r>
      <w:r>
        <w:t>why need a nonlinear activation function?</w:t>
      </w:r>
      <w:r>
        <w:t>）</w:t>
      </w:r>
      <w:bookmarkEnd w:id="4"/>
    </w:p>
    <w:p w:rsidR="00042F02" w:rsidRDefault="00042F02" w:rsidP="00042F02">
      <w:pPr>
        <w:pStyle w:val="a5"/>
      </w:pPr>
      <w:r>
        <w:t>事实证明：要让你的神经网络能够计算出有趣的函数，你必须使用非线性激活函数，证明如下：</w:t>
      </w:r>
    </w:p>
    <w:p w:rsidR="00042F02" w:rsidRDefault="00042F02" w:rsidP="00042F02">
      <w:pPr>
        <w:pStyle w:val="a5"/>
      </w:pPr>
      <w:r>
        <w:t>这是神经网络正向传播的方程，现在我们去掉函数</w:t>
      </w:r>
      <m:oMath>
        <m:r>
          <w:rPr>
            <w:rFonts w:ascii="Cambria Math" w:hAnsi="Cambria Math"/>
          </w:rPr>
          <m:t>g</m:t>
        </m:r>
      </m:oMath>
      <w:r>
        <w:t>，然后令</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oMath>
      <w:r>
        <w:t>，或者我们也可以令</w:t>
      </w:r>
      <m:oMath>
        <m:r>
          <w:rPr>
            <w:rFonts w:ascii="Cambria Math" w:hAnsi="Cambria Math"/>
          </w:rPr>
          <m:t>g(z)=z</m:t>
        </m:r>
      </m:oMath>
      <w:r>
        <w:t>，这个有时被叫做线性激活函数（更学术点的名字是恒等激励函数，因为它们就是把输入值输出）。为了说明问题我们把</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oMath>
      <w:r>
        <w:t>，那么这个模型的输出</w:t>
      </w:r>
      <m:oMath>
        <m:r>
          <w:rPr>
            <w:rFonts w:ascii="Cambria Math" w:hAnsi="Cambria Math"/>
          </w:rPr>
          <m:t>y</m:t>
        </m:r>
      </m:oMath>
      <w:r>
        <w:t>或仅仅只是输入特征</w:t>
      </w:r>
      <m:oMath>
        <m:r>
          <w:rPr>
            <w:rFonts w:ascii="Cambria Math" w:hAnsi="Cambria Math"/>
          </w:rPr>
          <m:t>x</m:t>
        </m:r>
      </m:oMath>
      <w:r>
        <w:t>的线性组合。</w:t>
      </w:r>
    </w:p>
    <w:p w:rsidR="00042F02" w:rsidRDefault="00042F02" w:rsidP="00042F02">
      <w:pPr>
        <w:pStyle w:val="a5"/>
      </w:pPr>
      <w:r>
        <w:t>如果我们改变前面的式子，令：</w:t>
      </w:r>
      <w:r>
        <w:t xml:space="preserve"> </w:t>
      </w:r>
    </w:p>
    <w:p w:rsidR="00042F02" w:rsidRDefault="00042F02" w:rsidP="00042F02">
      <w:pPr>
        <w:pStyle w:val="a5"/>
      </w:pPr>
      <w:r>
        <w:t xml:space="preserve">(1) </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oMath>
    </w:p>
    <w:p w:rsidR="00042F02" w:rsidRDefault="00042F02" w:rsidP="00042F02">
      <w:pPr>
        <w:pStyle w:val="a5"/>
      </w:pPr>
      <w:r>
        <w:t xml:space="preserve">(2)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w:t>
      </w:r>
      <w:r>
        <w:t>将式子</w:t>
      </w:r>
      <w:r>
        <w:t>(1)</w:t>
      </w:r>
      <w:r>
        <w:t>代入式子</w:t>
      </w:r>
      <w:r>
        <w:t>(2)</w:t>
      </w:r>
      <w:r>
        <w:t>中，则：</w:t>
      </w:r>
      <w:r>
        <w:t xml:space="preserve">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p>
    <w:p w:rsidR="00042F02" w:rsidRDefault="00042F02" w:rsidP="00042F02">
      <w:pPr>
        <w:pStyle w:val="a5"/>
      </w:pPr>
      <w:r>
        <w:t xml:space="preserve">(3)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w:t>
      </w:r>
    </w:p>
    <w:p w:rsidR="00042F02" w:rsidRDefault="00042F02" w:rsidP="00042F02">
      <w:pPr>
        <w:pStyle w:val="a5"/>
      </w:pPr>
      <w:r>
        <w:t>简化多项式得</w:t>
      </w:r>
      <w:r>
        <w:t xml:space="preserve">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oMath>
      <w:r>
        <w:t xml:space="preserve"> </w:t>
      </w:r>
    </w:p>
    <w:p w:rsidR="00042F02" w:rsidRDefault="00042F02" w:rsidP="00042F02">
      <w:pPr>
        <w:pStyle w:val="a5"/>
      </w:pPr>
      <w:r>
        <w:t>如果你是用线性激活函数或者叫恒等激励函数，那么神经网络只是把输入线性组合再输出。</w:t>
      </w:r>
    </w:p>
    <w:p w:rsidR="00042F02" w:rsidRDefault="00042F02" w:rsidP="00042F02">
      <w:pPr>
        <w:pStyle w:val="a5"/>
      </w:pPr>
      <w:r>
        <w:t>我们稍后会谈到深度网络，有很多层的神经网络，很多隐藏层。</w:t>
      </w:r>
      <w:r w:rsidRPr="00C71771">
        <w:rPr>
          <w:b/>
          <w:bCs/>
          <w:color w:val="4472C4" w:themeColor="accent1"/>
        </w:rPr>
        <w:t>事实证明，如果你使用线性激活函数或者没有使用一个激活函数，那么无论你的神经网络有多少层一直在做的只是计算线性函数，所以不如直接去掉全部隐藏层。</w:t>
      </w:r>
      <w:r>
        <w:t>在我们的简明案例中，事实证明如果你在隐藏层用线性激活函数，在输出层用</w:t>
      </w:r>
      <w:r>
        <w:rPr>
          <w:b/>
        </w:rPr>
        <w:t>sigmoid</w:t>
      </w:r>
      <w:r>
        <w:t>函数，那么这个模型的复杂度和没有任何隐藏层的标准</w:t>
      </w:r>
      <w:r>
        <w:rPr>
          <w:b/>
        </w:rPr>
        <w:t>Logistic</w:t>
      </w:r>
      <w:r>
        <w:t>回归是一样的，如果你愿意的话，可以证明一下。</w:t>
      </w:r>
    </w:p>
    <w:p w:rsidR="00042F02" w:rsidRDefault="00042F02" w:rsidP="00042F02">
      <w:pPr>
        <w:pStyle w:val="a5"/>
      </w:pPr>
      <w:r>
        <w:t>在这里线性隐层一点用也没有，因为这两个线性函数的组合本身就是线性函数，所以除非你引入非线性，否则你无法计算更有趣的函数，即使你的网络层数再多也不行；只有一个地方可以使用线性激活函数</w:t>
      </w:r>
      <w:r>
        <w:t>------</w:t>
      </w:r>
      <m:oMath>
        <m:r>
          <w:rPr>
            <w:rFonts w:ascii="Cambria Math" w:hAnsi="Cambria Math"/>
          </w:rPr>
          <m:t>g(z)=z</m:t>
        </m:r>
      </m:oMath>
      <w:r>
        <w:t>，就是你在做机器学习中的回归问题。</w:t>
      </w:r>
      <m:oMath>
        <m:r>
          <w:rPr>
            <w:rFonts w:ascii="Cambria Math" w:hAnsi="Cambria Math"/>
          </w:rPr>
          <m:t>y</m:t>
        </m:r>
      </m:oMath>
      <w:r>
        <w:t xml:space="preserve"> </w:t>
      </w:r>
      <w:r>
        <w:t>是一个实数，举个例子，比如你想预测房地产价格，</w:t>
      </w:r>
      <m:oMath>
        <m:r>
          <w:rPr>
            <w:rFonts w:ascii="Cambria Math" w:hAnsi="Cambria Math"/>
          </w:rPr>
          <m:t>y</m:t>
        </m:r>
      </m:oMath>
      <w:r>
        <w:t xml:space="preserve"> </w:t>
      </w:r>
      <w:r>
        <w:t>就不是二分类任务</w:t>
      </w:r>
      <w:r>
        <w:t>0</w:t>
      </w:r>
      <w:r>
        <w:t>或</w:t>
      </w:r>
      <w:r>
        <w:t>1</w:t>
      </w:r>
      <w:r>
        <w:t>，而是一个实数，从</w:t>
      </w:r>
      <w:r>
        <w:t>0</w:t>
      </w:r>
      <w:r>
        <w:t>到正无穷。如果</w:t>
      </w:r>
      <m:oMath>
        <m:r>
          <w:rPr>
            <w:rFonts w:ascii="Cambria Math" w:hAnsi="Cambria Math"/>
          </w:rPr>
          <m:t>y</m:t>
        </m:r>
      </m:oMath>
      <w:r>
        <w:t xml:space="preserve"> </w:t>
      </w:r>
      <w:r>
        <w:t>是个实数，那么在输出层用线性激活函数也许可行，你的输出也是一个实数，从负无穷到正无穷。</w:t>
      </w:r>
    </w:p>
    <w:p w:rsidR="00042F02" w:rsidRDefault="00042F02" w:rsidP="00042F02">
      <w:pPr>
        <w:pStyle w:val="a5"/>
      </w:pPr>
      <w:r>
        <w:t>总而言之，不能在隐藏层用线性激活函数，可以用</w:t>
      </w:r>
      <w:proofErr w:type="spellStart"/>
      <w:r>
        <w:rPr>
          <w:b/>
        </w:rPr>
        <w:t>ReLU</w:t>
      </w:r>
      <w:proofErr w:type="spellEnd"/>
      <w:r>
        <w:t>或者</w:t>
      </w:r>
      <w:r>
        <w:rPr>
          <w:b/>
        </w:rPr>
        <w:t>tanh</w:t>
      </w:r>
      <w:r>
        <w:t>或者</w:t>
      </w:r>
      <w:r>
        <w:rPr>
          <w:b/>
        </w:rPr>
        <w:t xml:space="preserve">leaky </w:t>
      </w:r>
      <w:proofErr w:type="spellStart"/>
      <w:r>
        <w:rPr>
          <w:b/>
        </w:rPr>
        <w:t>ReLU</w:t>
      </w:r>
      <w:proofErr w:type="spellEnd"/>
      <w:r>
        <w:t>或</w:t>
      </w:r>
      <w:r>
        <w:lastRenderedPageBreak/>
        <w:t>者其他的非线性激活函数，唯一可以用线性激活函数的通常就是输出层；除了这种情况，会在隐层用线性函数的，除了一些特殊情况，比如与压缩有关的，那方面在这里将不深入讨论。在这之外，在隐层使用线性激活函数非常少见。因为房价都是非负数，所以我们也可以在输出层使用</w:t>
      </w:r>
      <w:proofErr w:type="spellStart"/>
      <w:r>
        <w:rPr>
          <w:b/>
        </w:rPr>
        <w:t>ReLU</w:t>
      </w:r>
      <w:proofErr w:type="spellEnd"/>
      <w:r>
        <w:t>函数这样你的</w:t>
      </w:r>
      <m:oMath>
        <m:groupChr>
          <m:groupChrPr>
            <m:chr m:val="^"/>
            <m:pos m:val="top"/>
            <m:vertJc m:val="bot"/>
            <m:ctrlPr>
              <w:rPr>
                <w:rFonts w:ascii="Cambria Math" w:hAnsi="Cambria Math"/>
              </w:rPr>
            </m:ctrlPr>
          </m:groupChrPr>
          <m:e>
            <m:r>
              <w:rPr>
                <w:rFonts w:ascii="Cambria Math" w:hAnsi="Cambria Math"/>
              </w:rPr>
              <m:t>y</m:t>
            </m:r>
          </m:e>
        </m:groupChr>
      </m:oMath>
      <w:r>
        <w:t>都大于等于</w:t>
      </w:r>
      <w:r>
        <w:t>0</w:t>
      </w:r>
      <w:r>
        <w:t>。</w:t>
      </w:r>
    </w:p>
    <w:p w:rsidR="00042F02" w:rsidRDefault="00042F02" w:rsidP="00042F02">
      <w:pPr>
        <w:pStyle w:val="a5"/>
      </w:pPr>
      <w:r>
        <w:t>理解为什么使用非线性激活函数对于神经网络十分关键，接下来我们讨论梯度下降，并在下一个视频中开始讨论梯度下降的基础</w:t>
      </w:r>
      <w:r>
        <w:t>——</w:t>
      </w:r>
      <w:r>
        <w:t>激活函数的导数。</w:t>
      </w:r>
    </w:p>
    <w:p w:rsidR="00042F02" w:rsidRDefault="00042F02" w:rsidP="00042F02">
      <w:pPr>
        <w:rPr>
          <w:b/>
          <w:bCs/>
          <w:sz w:val="32"/>
          <w:szCs w:val="32"/>
        </w:rPr>
      </w:pPr>
      <w:bookmarkStart w:id="5" w:name="header-n348"/>
      <w:bookmarkEnd w:id="5"/>
      <w:r>
        <w:br w:type="page"/>
      </w:r>
    </w:p>
    <w:p w:rsidR="00042F02" w:rsidRDefault="00042F02" w:rsidP="00042F02">
      <w:pPr>
        <w:pStyle w:val="3"/>
      </w:pPr>
      <w:bookmarkStart w:id="6" w:name="_Toc522997427"/>
      <w:r>
        <w:lastRenderedPageBreak/>
        <w:t xml:space="preserve">3.8 </w:t>
      </w:r>
      <w:r>
        <w:t>激活函数的导数（</w:t>
      </w:r>
      <w:r>
        <w:t>Derivatives of activation functions</w:t>
      </w:r>
      <w:r>
        <w:t>）</w:t>
      </w:r>
      <w:bookmarkEnd w:id="6"/>
    </w:p>
    <w:p w:rsidR="00042F02" w:rsidRDefault="00042F02" w:rsidP="00042F02">
      <w:pPr>
        <w:pStyle w:val="a5"/>
      </w:pPr>
      <w:r>
        <w:t>在神经网络中使用反向传播的时候，你真的需要计算激活函数的斜率或者导数。针对以下四种激活，求其导数如下：</w:t>
      </w:r>
    </w:p>
    <w:p w:rsidR="00042F02" w:rsidRDefault="00042F02" w:rsidP="00042F02">
      <w:pPr>
        <w:pStyle w:val="a5"/>
      </w:pPr>
      <w:r>
        <w:t>1</w:t>
      </w:r>
      <w:r>
        <w:rPr>
          <w:rFonts w:ascii="宋体" w:hAnsi="宋体" w:cs="宋体" w:hint="eastAsia"/>
        </w:rPr>
        <w:t>）</w:t>
      </w:r>
      <w:r>
        <w:rPr>
          <w:b/>
        </w:rPr>
        <w:t>sigmoid activation function</w:t>
      </w:r>
    </w:p>
    <w:p w:rsidR="00042F02" w:rsidRDefault="00042F02" w:rsidP="00042F02">
      <w:pPr>
        <w:pStyle w:val="a5"/>
      </w:pPr>
      <w:r>
        <w:rPr>
          <w:noProof/>
        </w:rPr>
        <w:drawing>
          <wp:inline distT="0" distB="0" distL="0" distR="0" wp14:anchorId="55F371DD" wp14:editId="7763FE87">
            <wp:extent cx="3790950" cy="1257300"/>
            <wp:effectExtent l="0" t="0" r="0" b="0"/>
            <wp:docPr id="650" name="Picture" title="fig:"/>
            <wp:cNvGraphicFramePr/>
            <a:graphic xmlns:a="http://schemas.openxmlformats.org/drawingml/2006/main">
              <a:graphicData uri="http://schemas.openxmlformats.org/drawingml/2006/picture">
                <pic:pic xmlns:pic="http://schemas.openxmlformats.org/drawingml/2006/picture">
                  <pic:nvPicPr>
                    <pic:cNvPr id="0" name="Picture" descr="F:\黄海广\个人文件\博士\博士学习\博士学习\机器学习课程\DeepLearning-Ai-AndrewNg-Notes\markdown\images\L1_week3_10.png"/>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3790950" cy="12573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042F02" w:rsidRDefault="00042F02" w:rsidP="00042F02">
      <w:pPr>
        <w:pStyle w:val="a5"/>
      </w:pPr>
      <w:r>
        <w:rPr>
          <w:rFonts w:ascii="宋体" w:hAnsi="宋体" w:cs="宋体" w:hint="eastAsia"/>
        </w:rPr>
        <w:t>图</w:t>
      </w:r>
      <w:r>
        <w:t>3.8.1</w:t>
      </w:r>
    </w:p>
    <w:p w:rsidR="00042F02" w:rsidRDefault="00042F02" w:rsidP="00042F02">
      <w:pPr>
        <w:pStyle w:val="a5"/>
      </w:pPr>
      <w:r>
        <w:rPr>
          <w:rFonts w:ascii="宋体" w:hAnsi="宋体" w:cs="宋体" w:hint="eastAsia"/>
        </w:rPr>
        <w:t>其具体的求导如下：</w:t>
      </w:r>
      <w:r>
        <w:t xml:space="preserve"> </w:t>
      </w:r>
    </w:p>
    <w:p w:rsidR="00042F02" w:rsidRPr="003722E1" w:rsidRDefault="00042F02" w:rsidP="00042F02">
      <w:pPr>
        <w:pStyle w:val="a5"/>
        <w:rPr>
          <w:sz w:val="22"/>
        </w:rPr>
      </w:pPr>
      <w:r>
        <w:rPr>
          <w:rFonts w:ascii="宋体" w:hAnsi="宋体" w:cs="宋体" w:hint="eastAsia"/>
        </w:rPr>
        <w:t>公式</w:t>
      </w:r>
      <w:r>
        <w:t>3.25</w:t>
      </w:r>
      <w:r>
        <w:rPr>
          <w:rFonts w:ascii="宋体" w:hAnsi="宋体" w:cs="宋体" w:hint="eastAsia"/>
        </w:rPr>
        <w:t>：</w:t>
      </w:r>
      <w:r>
        <w:t xml:space="preserve"> </w:t>
      </w:r>
      <m:oMath>
        <m:f>
          <m:fPr>
            <m:ctrlPr>
              <w:rPr>
                <w:rFonts w:ascii="Cambria Math" w:hAnsi="Cambria Math"/>
                <w:b/>
                <w:bCs/>
                <w:color w:val="4472C4" w:themeColor="accent1"/>
                <w:sz w:val="22"/>
              </w:rPr>
            </m:ctrlPr>
          </m:fPr>
          <m:num>
            <m:r>
              <m:rPr>
                <m:sty m:val="bi"/>
              </m:rPr>
              <w:rPr>
                <w:rFonts w:ascii="Cambria Math" w:hAnsi="Cambria Math"/>
                <w:color w:val="4472C4" w:themeColor="accent1"/>
                <w:sz w:val="22"/>
              </w:rPr>
              <m:t>d</m:t>
            </m:r>
          </m:num>
          <m:den>
            <m:r>
              <m:rPr>
                <m:sty m:val="bi"/>
              </m:rPr>
              <w:rPr>
                <w:rFonts w:ascii="Cambria Math" w:hAnsi="Cambria Math"/>
                <w:color w:val="4472C4" w:themeColor="accent1"/>
                <w:sz w:val="22"/>
              </w:rPr>
              <m:t>dz</m:t>
            </m:r>
          </m:den>
        </m:f>
        <m:r>
          <m:rPr>
            <m:sty m:val="bi"/>
          </m:rPr>
          <w:rPr>
            <w:rFonts w:ascii="Cambria Math" w:hAnsi="Cambria Math"/>
            <w:color w:val="4472C4" w:themeColor="accent1"/>
            <w:sz w:val="22"/>
          </w:rPr>
          <m:t>g(z)=</m:t>
        </m:r>
        <m:f>
          <m:fPr>
            <m:ctrlPr>
              <w:rPr>
                <w:rFonts w:ascii="Cambria Math" w:hAnsi="Cambria Math"/>
                <w:b/>
                <w:bCs/>
                <w:color w:val="4472C4" w:themeColor="accent1"/>
                <w:sz w:val="22"/>
              </w:rPr>
            </m:ctrlPr>
          </m:fPr>
          <m:num>
            <m:r>
              <m:rPr>
                <m:sty m:val="bi"/>
              </m:rPr>
              <w:rPr>
                <w:rFonts w:ascii="Cambria Math" w:hAnsi="Cambria Math"/>
                <w:color w:val="4472C4" w:themeColor="accent1"/>
                <w:sz w:val="22"/>
              </w:rPr>
              <m:t>1</m:t>
            </m:r>
          </m:num>
          <m:den>
            <m:r>
              <m:rPr>
                <m:sty m:val="bi"/>
              </m:rPr>
              <w:rPr>
                <w:rFonts w:ascii="Cambria Math" w:hAnsi="Cambria Math"/>
                <w:color w:val="4472C4" w:themeColor="accent1"/>
                <w:sz w:val="22"/>
              </w:rPr>
              <m:t>1+</m:t>
            </m:r>
            <m:sSup>
              <m:sSupPr>
                <m:ctrlPr>
                  <w:rPr>
                    <w:rFonts w:ascii="Cambria Math" w:hAnsi="Cambria Math"/>
                    <w:b/>
                    <w:bCs/>
                    <w:color w:val="4472C4" w:themeColor="accent1"/>
                    <w:sz w:val="22"/>
                  </w:rPr>
                </m:ctrlPr>
              </m:sSupPr>
              <m:e>
                <m:r>
                  <m:rPr>
                    <m:sty m:val="bi"/>
                  </m:rPr>
                  <w:rPr>
                    <w:rFonts w:ascii="Cambria Math" w:hAnsi="Cambria Math"/>
                    <w:color w:val="4472C4" w:themeColor="accent1"/>
                    <w:sz w:val="22"/>
                  </w:rPr>
                  <m:t>e</m:t>
                </m:r>
              </m:e>
              <m:sup>
                <m:r>
                  <m:rPr>
                    <m:sty m:val="bi"/>
                  </m:rPr>
                  <w:rPr>
                    <w:rFonts w:ascii="Cambria Math" w:hAnsi="Cambria Math"/>
                    <w:color w:val="4472C4" w:themeColor="accent1"/>
                    <w:sz w:val="22"/>
                  </w:rPr>
                  <m:t>-z</m:t>
                </m:r>
              </m:sup>
            </m:sSup>
          </m:den>
        </m:f>
        <m:r>
          <m:rPr>
            <m:sty m:val="bi"/>
          </m:rPr>
          <w:rPr>
            <w:rFonts w:ascii="Cambria Math" w:hAnsi="Cambria Math"/>
            <w:color w:val="4472C4" w:themeColor="accent1"/>
            <w:sz w:val="22"/>
          </w:rPr>
          <m:t>(1-</m:t>
        </m:r>
        <m:f>
          <m:fPr>
            <m:ctrlPr>
              <w:rPr>
                <w:rFonts w:ascii="Cambria Math" w:hAnsi="Cambria Math"/>
                <w:b/>
                <w:bCs/>
                <w:color w:val="4472C4" w:themeColor="accent1"/>
                <w:sz w:val="22"/>
              </w:rPr>
            </m:ctrlPr>
          </m:fPr>
          <m:num>
            <m:r>
              <m:rPr>
                <m:sty m:val="bi"/>
              </m:rPr>
              <w:rPr>
                <w:rFonts w:ascii="Cambria Math" w:hAnsi="Cambria Math"/>
                <w:color w:val="4472C4" w:themeColor="accent1"/>
                <w:sz w:val="22"/>
              </w:rPr>
              <m:t>1</m:t>
            </m:r>
          </m:num>
          <m:den>
            <m:r>
              <m:rPr>
                <m:sty m:val="bi"/>
              </m:rPr>
              <w:rPr>
                <w:rFonts w:ascii="Cambria Math" w:hAnsi="Cambria Math"/>
                <w:color w:val="4472C4" w:themeColor="accent1"/>
                <w:sz w:val="22"/>
              </w:rPr>
              <m:t>1+</m:t>
            </m:r>
            <m:sSup>
              <m:sSupPr>
                <m:ctrlPr>
                  <w:rPr>
                    <w:rFonts w:ascii="Cambria Math" w:hAnsi="Cambria Math"/>
                    <w:b/>
                    <w:bCs/>
                    <w:color w:val="4472C4" w:themeColor="accent1"/>
                    <w:sz w:val="22"/>
                  </w:rPr>
                </m:ctrlPr>
              </m:sSupPr>
              <m:e>
                <m:r>
                  <m:rPr>
                    <m:sty m:val="bi"/>
                  </m:rPr>
                  <w:rPr>
                    <w:rFonts w:ascii="Cambria Math" w:hAnsi="Cambria Math"/>
                    <w:color w:val="4472C4" w:themeColor="accent1"/>
                    <w:sz w:val="22"/>
                  </w:rPr>
                  <m:t>e</m:t>
                </m:r>
              </m:e>
              <m:sup>
                <m:r>
                  <m:rPr>
                    <m:sty m:val="bi"/>
                  </m:rPr>
                  <w:rPr>
                    <w:rFonts w:ascii="Cambria Math" w:hAnsi="Cambria Math"/>
                    <w:color w:val="4472C4" w:themeColor="accent1"/>
                    <w:sz w:val="22"/>
                  </w:rPr>
                  <m:t>-z</m:t>
                </m:r>
              </m:sup>
            </m:sSup>
          </m:den>
        </m:f>
        <m:r>
          <m:rPr>
            <m:sty m:val="bi"/>
          </m:rPr>
          <w:rPr>
            <w:rFonts w:ascii="Cambria Math" w:hAnsi="Cambria Math"/>
            <w:color w:val="4472C4" w:themeColor="accent1"/>
            <w:sz w:val="22"/>
          </w:rPr>
          <m:t>)=g(z)(1-g(z))</m:t>
        </m:r>
      </m:oMath>
    </w:p>
    <w:p w:rsidR="00042F02" w:rsidRDefault="00042F02" w:rsidP="00042F02">
      <w:pPr>
        <w:pStyle w:val="a5"/>
      </w:pPr>
      <w:r>
        <w:rPr>
          <w:rFonts w:ascii="宋体" w:hAnsi="宋体" w:cs="宋体" w:hint="eastAsia"/>
        </w:rPr>
        <w:t>注：</w:t>
      </w:r>
    </w:p>
    <w:p w:rsidR="00042F02" w:rsidRDefault="00042F02" w:rsidP="00042F02">
      <w:pPr>
        <w:pStyle w:val="a5"/>
      </w:pPr>
      <w:r>
        <w:rPr>
          <w:rFonts w:ascii="宋体" w:hAnsi="宋体" w:cs="宋体" w:hint="eastAsia"/>
        </w:rPr>
        <w:t>当</w:t>
      </w:r>
      <m:oMath>
        <m:r>
          <w:rPr>
            <w:rFonts w:ascii="Cambria Math" w:hAnsi="Cambria Math"/>
          </w:rPr>
          <m:t>z</m:t>
        </m:r>
      </m:oMath>
      <w:r>
        <w:t xml:space="preserve"> = 10</w:t>
      </w:r>
      <w:r>
        <w:rPr>
          <w:rFonts w:ascii="宋体" w:hAnsi="宋体" w:cs="宋体" w:hint="eastAsia"/>
        </w:rPr>
        <w:t>或</w:t>
      </w:r>
      <m:oMath>
        <m:r>
          <w:rPr>
            <w:rFonts w:ascii="Cambria Math" w:hAnsi="Cambria Math"/>
          </w:rPr>
          <m:t>z=-10</m:t>
        </m:r>
      </m:oMath>
      <w:r>
        <w:t xml:space="preserve"> </w:t>
      </w:r>
      <m:oMath>
        <m:f>
          <m:fPr>
            <m:ctrlPr>
              <w:rPr>
                <w:rFonts w:ascii="Cambria Math" w:hAnsi="Cambria Math"/>
              </w:rPr>
            </m:ctrlPr>
          </m:fPr>
          <m:num>
            <m:r>
              <w:rPr>
                <w:rFonts w:ascii="Cambria Math" w:hAnsi="Cambria Math"/>
              </w:rPr>
              <m:t>d</m:t>
            </m:r>
          </m:num>
          <m:den>
            <m:r>
              <w:rPr>
                <w:rFonts w:ascii="Cambria Math" w:hAnsi="Cambria Math"/>
              </w:rPr>
              <m:t>dz</m:t>
            </m:r>
          </m:den>
        </m:f>
        <m:r>
          <w:rPr>
            <w:rFonts w:ascii="Cambria Math" w:hAnsi="Cambria Math"/>
          </w:rPr>
          <m:t>g(z)≈0</m:t>
        </m:r>
      </m:oMath>
    </w:p>
    <w:p w:rsidR="00042F02" w:rsidRDefault="00042F02" w:rsidP="00042F02">
      <w:pPr>
        <w:pStyle w:val="a5"/>
      </w:pPr>
      <w:r>
        <w:rPr>
          <w:rFonts w:ascii="宋体" w:hAnsi="宋体" w:cs="宋体" w:hint="eastAsia"/>
        </w:rPr>
        <w:t>当</w:t>
      </w:r>
      <m:oMath>
        <m:r>
          <w:rPr>
            <w:rFonts w:ascii="Cambria Math" w:hAnsi="Cambria Math"/>
          </w:rPr>
          <m:t>z</m:t>
        </m:r>
      </m:oMath>
      <w:r>
        <w:t xml:space="preserve">= 0 </w:t>
      </w:r>
      <m:oMath>
        <m:f>
          <m:fPr>
            <m:ctrlPr>
              <w:rPr>
                <w:rFonts w:ascii="Cambria Math" w:hAnsi="Cambria Math"/>
              </w:rPr>
            </m:ctrlPr>
          </m:fPr>
          <m:num>
            <m:r>
              <w:rPr>
                <w:rFonts w:ascii="Cambria Math" w:hAnsi="Cambria Math"/>
              </w:rPr>
              <m:t>d</m:t>
            </m:r>
          </m:num>
          <m:den>
            <m:r>
              <w:rPr>
                <w:rFonts w:ascii="Cambria Math" w:hAnsi="Cambria Math"/>
              </w:rPr>
              <m:t>dz</m:t>
            </m:r>
          </m:den>
        </m:f>
        <m:r>
          <w:rPr>
            <w:rFonts w:ascii="Cambria Math" w:hAnsi="Cambria Math"/>
          </w:rPr>
          <m:t>g(z)</m:t>
        </m:r>
        <m:r>
          <m:rPr>
            <m:sty m:val="p"/>
          </m:rPr>
          <w:rPr>
            <w:rFonts w:ascii="Cambria Math" w:hAnsi="Cambria Math"/>
          </w:rPr>
          <m:t>=g(z)(1-g(z))=</m:t>
        </m:r>
        <m:r>
          <w:rPr>
            <w:rFonts w:ascii="Cambria Math" w:hAnsi="Cambria Math"/>
          </w:rPr>
          <m:t>1/4</m:t>
        </m:r>
      </m:oMath>
    </w:p>
    <w:p w:rsidR="00042F02" w:rsidRDefault="00042F02" w:rsidP="00042F02">
      <w:pPr>
        <w:pStyle w:val="a5"/>
        <w:rPr>
          <w:rFonts w:ascii="宋体" w:hAnsi="宋体" w:cs="宋体"/>
        </w:rPr>
      </w:pPr>
      <w:r>
        <w:rPr>
          <w:rFonts w:ascii="宋体" w:hAnsi="宋体" w:cs="宋体" w:hint="eastAsia"/>
        </w:rPr>
        <w:t>在神经网络中</w:t>
      </w:r>
    </w:p>
    <w:p w:rsidR="00042F02" w:rsidRPr="003722E1" w:rsidRDefault="00042F02" w:rsidP="00042F02">
      <w:pPr>
        <w:pStyle w:val="a5"/>
        <w:jc w:val="center"/>
      </w:pPr>
      <m:oMath>
        <m:r>
          <w:rPr>
            <w:rFonts w:ascii="Cambria Math" w:hAnsi="Cambria Math"/>
          </w:rPr>
          <m:t>a=g(z)</m:t>
        </m:r>
      </m:oMath>
      <w:r>
        <w:t>;</w:t>
      </w:r>
    </w:p>
    <w:p w:rsidR="00042F02" w:rsidRPr="003722E1" w:rsidRDefault="00042F02" w:rsidP="00042F02">
      <w:pPr>
        <w:pStyle w:val="a5"/>
      </w:pPr>
      <m:oMathPara>
        <m:oMathParaPr>
          <m:jc m:val="center"/>
        </m:oMathParaP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dz</m:t>
              </m:r>
            </m:den>
          </m:f>
          <m:r>
            <w:rPr>
              <w:rFonts w:ascii="Cambria Math" w:hAnsi="Cambria Math"/>
            </w:rPr>
            <m:t>g(z)=a(1-a)</m:t>
          </m:r>
        </m:oMath>
      </m:oMathPara>
    </w:p>
    <w:p w:rsidR="00042F02" w:rsidRDefault="00042F02" w:rsidP="00042F02">
      <w:pPr>
        <w:pStyle w:val="a5"/>
      </w:pPr>
      <w:r>
        <w:t xml:space="preserve">2) </w:t>
      </w:r>
      <w:r>
        <w:rPr>
          <w:b/>
        </w:rPr>
        <w:t>Tanh activation function</w:t>
      </w:r>
    </w:p>
    <w:p w:rsidR="00042F02" w:rsidRDefault="00042F02" w:rsidP="00042F02">
      <w:pPr>
        <w:pStyle w:val="a5"/>
      </w:pPr>
      <w:r>
        <w:rPr>
          <w:noProof/>
        </w:rPr>
        <w:drawing>
          <wp:inline distT="0" distB="0" distL="0" distR="0" wp14:anchorId="522879AD" wp14:editId="75D0CCC4">
            <wp:extent cx="3438525" cy="1485900"/>
            <wp:effectExtent l="0" t="0" r="9525" b="0"/>
            <wp:docPr id="651" name="Picture" title="fig:"/>
            <wp:cNvGraphicFramePr/>
            <a:graphic xmlns:a="http://schemas.openxmlformats.org/drawingml/2006/main">
              <a:graphicData uri="http://schemas.openxmlformats.org/drawingml/2006/picture">
                <pic:pic xmlns:pic="http://schemas.openxmlformats.org/drawingml/2006/picture">
                  <pic:nvPicPr>
                    <pic:cNvPr id="0" name="Picture" descr="F:\黄海广\个人文件\博士\博士学习\博士学习\机器学习课程\DeepLearning-Ai-AndrewNg-Notes\markdown\images\L1_week3_11.png"/>
                    <pic:cNvPicPr>
                      <a:picLocks noChangeAspect="1" noChangeArrowheads="1"/>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3438525" cy="14859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042F02" w:rsidRDefault="00042F02" w:rsidP="00042F02">
      <w:pPr>
        <w:pStyle w:val="a5"/>
      </w:pPr>
      <w:r>
        <w:rPr>
          <w:rFonts w:ascii="宋体" w:hAnsi="宋体" w:cs="宋体" w:hint="eastAsia"/>
        </w:rPr>
        <w:t>图</w:t>
      </w:r>
      <w:r>
        <w:t>3.8.2</w:t>
      </w:r>
    </w:p>
    <w:p w:rsidR="00042F02" w:rsidRDefault="00042F02" w:rsidP="00042F02">
      <w:pPr>
        <w:pStyle w:val="a5"/>
      </w:pPr>
      <w:r>
        <w:rPr>
          <w:rFonts w:ascii="宋体" w:hAnsi="宋体" w:cs="宋体" w:hint="eastAsia"/>
        </w:rPr>
        <w:t>其具体的求导如下：</w:t>
      </w:r>
      <w:r>
        <w:t xml:space="preserve"> </w:t>
      </w:r>
    </w:p>
    <w:p w:rsidR="00042F02" w:rsidRDefault="00042F02" w:rsidP="00042F02">
      <w:pPr>
        <w:pStyle w:val="a5"/>
      </w:pPr>
      <w:r>
        <w:rPr>
          <w:rFonts w:ascii="宋体" w:hAnsi="宋体" w:cs="宋体" w:hint="eastAsia"/>
        </w:rPr>
        <w:t>公式</w:t>
      </w:r>
      <w:r>
        <w:t>3.26</w:t>
      </w:r>
      <w:r>
        <w:rPr>
          <w:rFonts w:ascii="宋体" w:hAnsi="宋体" w:cs="宋体" w:hint="eastAsia"/>
        </w:rPr>
        <w:t>：</w:t>
      </w:r>
      <w:r>
        <w:t xml:space="preserve"> </w:t>
      </w:r>
      <m:oMath>
        <m:r>
          <w:rPr>
            <w:rFonts w:ascii="Cambria Math" w:hAnsi="Cambria Math"/>
            <w:sz w:val="24"/>
          </w:rPr>
          <m:t>g(z)=tanh(z)=</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e</m:t>
                </m:r>
              </m:e>
              <m:sup>
                <m:r>
                  <w:rPr>
                    <w:rFonts w:ascii="Cambria Math" w:hAnsi="Cambria Math"/>
                    <w:sz w:val="24"/>
                  </w:rPr>
                  <m:t>z</m:t>
                </m:r>
              </m:sup>
            </m:sSup>
            <m:r>
              <w:rPr>
                <w:rFonts w:ascii="Cambria Math" w:hAnsi="Cambria Math"/>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-z</m:t>
                </m:r>
              </m:sup>
            </m:sSup>
          </m:num>
          <m:den>
            <m:sSup>
              <m:sSupPr>
                <m:ctrlPr>
                  <w:rPr>
                    <w:rFonts w:ascii="Cambria Math" w:hAnsi="Cambria Math"/>
                    <w:sz w:val="24"/>
                  </w:rPr>
                </m:ctrlPr>
              </m:sSupPr>
              <m:e>
                <m:r>
                  <w:rPr>
                    <w:rFonts w:ascii="Cambria Math" w:hAnsi="Cambria Math"/>
                    <w:sz w:val="24"/>
                  </w:rPr>
                  <m:t>e</m:t>
                </m:r>
              </m:e>
              <m:sup>
                <m:r>
                  <w:rPr>
                    <w:rFonts w:ascii="Cambria Math" w:hAnsi="Cambria Math"/>
                    <w:sz w:val="24"/>
                  </w:rPr>
                  <m:t>z</m:t>
                </m:r>
              </m:sup>
            </m:sSup>
            <m:r>
              <w:rPr>
                <w:rFonts w:ascii="Cambria Math" w:hAnsi="Cambria Math"/>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-z</m:t>
                </m:r>
              </m:sup>
            </m:sSup>
          </m:den>
        </m:f>
      </m:oMath>
    </w:p>
    <w:p w:rsidR="00042F02" w:rsidRDefault="00042F02" w:rsidP="00042F02">
      <w:pPr>
        <w:pStyle w:val="a5"/>
      </w:pPr>
      <w:r>
        <w:rPr>
          <w:rFonts w:ascii="宋体" w:hAnsi="宋体" w:cs="宋体" w:hint="eastAsia"/>
        </w:rPr>
        <w:lastRenderedPageBreak/>
        <w:t>公式</w:t>
      </w:r>
      <w:r>
        <w:t>3.27</w:t>
      </w:r>
      <w:r>
        <w:rPr>
          <w:rFonts w:ascii="宋体" w:hAnsi="宋体" w:cs="宋体" w:hint="eastAsia"/>
        </w:rPr>
        <w:t>：</w:t>
      </w:r>
      <w:r w:rsidRPr="00C71771">
        <w:rPr>
          <w:b/>
          <w:bCs/>
        </w:rPr>
        <w:t xml:space="preserve"> </w:t>
      </w:r>
      <w:r w:rsidR="008331E5" w:rsidRPr="008331E5">
        <w:rPr>
          <w:b/>
          <w:noProof/>
          <w:color w:val="4472C4" w:themeColor="accent1"/>
          <w:position w:val="-24"/>
        </w:rPr>
        <w:object w:dxaOrig="2280" w:dyaOrig="620" w14:anchorId="664C8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75pt;height:28.25pt;mso-width-percent:0;mso-height-percent:0;mso-width-percent:0;mso-height-percent:0" o:ole="">
            <v:imagedata r:id="rId8" o:title=""/>
          </v:shape>
          <o:OLEObject Type="Embed" ProgID="Equation.DSMT4" ShapeID="_x0000_i1025" DrawAspect="Content" ObjectID="_1638103280" r:id="rId9"/>
        </w:object>
      </w:r>
      <w:r w:rsidRPr="00C71771">
        <w:rPr>
          <w:color w:val="4472C4" w:themeColor="accent1"/>
        </w:rPr>
        <w:t xml:space="preserve"> </w:t>
      </w:r>
    </w:p>
    <w:p w:rsidR="00042F02" w:rsidRDefault="00042F02" w:rsidP="00042F02">
      <w:pPr>
        <w:pStyle w:val="a5"/>
      </w:pPr>
      <w:r>
        <w:rPr>
          <w:rFonts w:ascii="宋体" w:hAnsi="宋体" w:cs="宋体" w:hint="eastAsia"/>
        </w:rPr>
        <w:t>注：</w:t>
      </w:r>
    </w:p>
    <w:p w:rsidR="00042F02" w:rsidRDefault="00042F02" w:rsidP="00042F02">
      <w:pPr>
        <w:pStyle w:val="a5"/>
      </w:pPr>
      <w:r>
        <w:rPr>
          <w:rFonts w:ascii="宋体" w:hAnsi="宋体" w:cs="宋体" w:hint="eastAsia"/>
        </w:rPr>
        <w:t>当</w:t>
      </w:r>
      <m:oMath>
        <m:r>
          <w:rPr>
            <w:rFonts w:ascii="Cambria Math" w:hAnsi="Cambria Math"/>
          </w:rPr>
          <m:t>z</m:t>
        </m:r>
      </m:oMath>
      <w:r>
        <w:t xml:space="preserve"> = 10</w:t>
      </w:r>
      <w:r>
        <w:rPr>
          <w:rFonts w:ascii="宋体" w:hAnsi="宋体" w:cs="宋体" w:hint="eastAsia"/>
        </w:rPr>
        <w:t>或</w:t>
      </w:r>
      <m:oMath>
        <m:r>
          <w:rPr>
            <w:rFonts w:ascii="Cambria Math" w:hAnsi="Cambria Math"/>
          </w:rPr>
          <m:t>z=-10</m:t>
        </m:r>
      </m:oMath>
      <w:r>
        <w:t xml:space="preserve"> </w:t>
      </w:r>
      <m:oMath>
        <m:f>
          <m:fPr>
            <m:ctrlPr>
              <w:rPr>
                <w:rFonts w:ascii="Cambria Math" w:hAnsi="Cambria Math"/>
                <w:sz w:val="22"/>
              </w:rPr>
            </m:ctrlPr>
          </m:fPr>
          <m:num>
            <m:r>
              <w:rPr>
                <w:rFonts w:ascii="Cambria Math" w:hAnsi="Cambria Math"/>
                <w:sz w:val="22"/>
              </w:rPr>
              <m:t>d</m:t>
            </m:r>
          </m:num>
          <m:den>
            <m:r>
              <w:rPr>
                <w:rFonts w:ascii="Cambria Math" w:hAnsi="Cambria Math"/>
                <w:sz w:val="22"/>
              </w:rPr>
              <m:t>dz</m:t>
            </m:r>
          </m:den>
        </m:f>
        <m:r>
          <w:rPr>
            <w:rFonts w:ascii="Cambria Math" w:hAnsi="Cambria Math"/>
            <w:sz w:val="22"/>
          </w:rPr>
          <m:t>g(z)≈0</m:t>
        </m:r>
      </m:oMath>
    </w:p>
    <w:p w:rsidR="00042F02" w:rsidRDefault="00042F02" w:rsidP="00042F02">
      <w:pPr>
        <w:pStyle w:val="a5"/>
      </w:pPr>
      <w:r>
        <w:rPr>
          <w:rFonts w:ascii="宋体" w:hAnsi="宋体" w:cs="宋体" w:hint="eastAsia"/>
        </w:rPr>
        <w:t>当</w:t>
      </w:r>
      <m:oMath>
        <m:r>
          <w:rPr>
            <w:rFonts w:ascii="Cambria Math" w:hAnsi="Cambria Math"/>
          </w:rPr>
          <m:t>z</m:t>
        </m:r>
      </m:oMath>
      <w:r>
        <w:t xml:space="preserve"> = 0</w:t>
      </w:r>
      <w:r>
        <w:rPr>
          <w:rFonts w:hint="eastAsia"/>
        </w:rPr>
        <w:t>，</w:t>
      </w:r>
      <w:r>
        <w:t xml:space="preserve"> </w:t>
      </w:r>
      <m:oMath>
        <m:f>
          <m:fPr>
            <m:ctrlPr>
              <w:rPr>
                <w:rFonts w:ascii="Cambria Math" w:hAnsi="Cambria Math"/>
                <w:sz w:val="22"/>
              </w:rPr>
            </m:ctrlPr>
          </m:fPr>
          <m:num>
            <m:r>
              <w:rPr>
                <w:rFonts w:ascii="Cambria Math" w:hAnsi="Cambria Math"/>
                <w:sz w:val="22"/>
              </w:rPr>
              <m:t>d</m:t>
            </m:r>
          </m:num>
          <m:den>
            <m:r>
              <w:rPr>
                <w:rFonts w:ascii="Cambria Math" w:hAnsi="Cambria Math"/>
                <w:sz w:val="22"/>
              </w:rPr>
              <m:t>dz</m:t>
            </m:r>
          </m:den>
        </m:f>
        <m:r>
          <w:rPr>
            <w:rFonts w:ascii="Cambria Math" w:hAnsi="Cambria Math"/>
            <w:sz w:val="22"/>
          </w:rPr>
          <m:t>g(z)</m:t>
        </m:r>
        <m:r>
          <m:rPr>
            <m:sty m:val="p"/>
          </m:rPr>
          <w:rPr>
            <w:rFonts w:ascii="Cambria Math" w:hAnsi="Cambria Math"/>
            <w:sz w:val="22"/>
          </w:rPr>
          <m:t>=1-(0)=</m:t>
        </m:r>
        <m:r>
          <w:rPr>
            <w:rFonts w:ascii="Cambria Math" w:hAnsi="Cambria Math"/>
            <w:sz w:val="22"/>
          </w:rPr>
          <m:t>1</m:t>
        </m:r>
      </m:oMath>
    </w:p>
    <w:p w:rsidR="00042F02" w:rsidRDefault="00042F02" w:rsidP="00042F02">
      <w:pPr>
        <w:pStyle w:val="a5"/>
      </w:pPr>
      <w:r>
        <w:rPr>
          <w:rFonts w:ascii="宋体" w:hAnsi="宋体" w:cs="宋体" w:hint="eastAsia"/>
        </w:rPr>
        <w:t>在神经网络中</w:t>
      </w:r>
      <w:r>
        <w:t>;</w:t>
      </w:r>
    </w:p>
    <w:p w:rsidR="00042F02" w:rsidRDefault="00042F02" w:rsidP="00042F02">
      <w:pPr>
        <w:pStyle w:val="a5"/>
      </w:pPr>
      <w:r>
        <w:t>3</w:t>
      </w:r>
      <w:r>
        <w:rPr>
          <w:rFonts w:ascii="宋体" w:hAnsi="宋体" w:cs="宋体" w:hint="eastAsia"/>
        </w:rPr>
        <w:t>）</w:t>
      </w:r>
      <w:r>
        <w:rPr>
          <w:b/>
        </w:rPr>
        <w:t>Rectified Linear Unit (</w:t>
      </w:r>
      <w:proofErr w:type="spellStart"/>
      <w:r>
        <w:rPr>
          <w:b/>
        </w:rPr>
        <w:t>ReLU</w:t>
      </w:r>
      <w:proofErr w:type="spellEnd"/>
      <w:r>
        <w:rPr>
          <w:b/>
        </w:rPr>
        <w:t>)</w:t>
      </w:r>
    </w:p>
    <w:p w:rsidR="00042F02" w:rsidRDefault="00042F02" w:rsidP="00042F02">
      <w:pPr>
        <w:jc w:val="center"/>
      </w:pPr>
      <w:r>
        <w:rPr>
          <w:noProof/>
        </w:rPr>
        <w:drawing>
          <wp:inline distT="0" distB="0" distL="0" distR="0" wp14:anchorId="17EF9403" wp14:editId="5D0DFD4C">
            <wp:extent cx="5086350" cy="1743075"/>
            <wp:effectExtent l="0" t="0" r="0" b="9525"/>
            <wp:docPr id="652" name="Picture" title="fig:"/>
            <wp:cNvGraphicFramePr/>
            <a:graphic xmlns:a="http://schemas.openxmlformats.org/drawingml/2006/main">
              <a:graphicData uri="http://schemas.openxmlformats.org/drawingml/2006/picture">
                <pic:pic xmlns:pic="http://schemas.openxmlformats.org/drawingml/2006/picture">
                  <pic:nvPicPr>
                    <pic:cNvPr id="0" name="Picture" descr="F:\黄海广\个人文件\博士\博士学习\博士学习\机器学习课程\DeepLearning-Ai-AndrewNg-Notes\markdown\images\L1_week3_12.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5086350" cy="1743075"/>
                    </a:xfrm>
                    <a:prstGeom prst="rect">
                      <a:avLst/>
                    </a:prstGeom>
                    <a:noFill/>
                    <a:ln>
                      <a:noFill/>
                    </a:ln>
                    <a:extLst>
                      <a:ext uri="{53640926-AAD7-44D8-BBD7-CCE9431645EC}">
                        <a14:shadowObscured xmlns:a14="http://schemas.microsoft.com/office/drawing/2010/main"/>
                      </a:ext>
                    </a:extLst>
                  </pic:spPr>
                </pic:pic>
              </a:graphicData>
            </a:graphic>
          </wp:inline>
        </w:drawing>
      </w:r>
      <m:oMath>
        <m:r>
          <w:rPr>
            <w:rFonts w:ascii="Cambria Math" w:hAnsi="Cambria Math"/>
          </w:rPr>
          <m:t>g(z)=max(0,z)</m:t>
        </m:r>
      </m:oMath>
    </w:p>
    <w:p w:rsidR="00042F02" w:rsidRPr="00C71771" w:rsidRDefault="00C71771" w:rsidP="00042F02">
      <w:pPr>
        <w:pStyle w:val="a5"/>
        <w:ind w:firstLine="422"/>
        <w:rPr>
          <w:b/>
          <w:bCs/>
          <w:color w:val="4472C4" w:themeColor="accent1"/>
        </w:rPr>
      </w:pPr>
      <m:oMathPara>
        <m:oMathParaPr>
          <m:jc m:val="center"/>
        </m:oMathParaPr>
        <m:oMath>
          <m:r>
            <m:rPr>
              <m:sty m:val="bi"/>
            </m:rPr>
            <w:rPr>
              <w:rFonts w:ascii="Cambria Math" w:hAnsi="Cambria Math"/>
              <w:color w:val="4472C4" w:themeColor="accent1"/>
            </w:rPr>
            <m:t>g(z</m:t>
          </m:r>
          <m:sSup>
            <m:sSupPr>
              <m:ctrlPr>
                <w:rPr>
                  <w:rFonts w:ascii="Cambria Math" w:hAnsi="Cambria Math"/>
                  <w:b/>
                  <w:bCs/>
                  <w:color w:val="4472C4" w:themeColor="accent1"/>
                </w:rPr>
              </m:ctrlPr>
            </m:sSupPr>
            <m:e>
              <m:r>
                <m:rPr>
                  <m:sty m:val="bi"/>
                </m:rPr>
                <w:rPr>
                  <w:rFonts w:ascii="Cambria Math" w:hAnsi="Cambria Math"/>
                  <w:color w:val="4472C4" w:themeColor="accent1"/>
                </w:rPr>
                <m:t>)</m:t>
              </m:r>
            </m:e>
            <m:sup>
              <m:r>
                <m:rPr>
                  <m:sty m:val="bi"/>
                </m:rPr>
                <w:rPr>
                  <w:rFonts w:ascii="Cambria Math" w:hAnsi="Cambria Math"/>
                  <w:color w:val="4472C4" w:themeColor="accent1"/>
                </w:rPr>
                <m:t>'</m:t>
              </m:r>
            </m:sup>
          </m:sSup>
          <m:r>
            <m:rPr>
              <m:sty m:val="bi"/>
            </m:rPr>
            <w:rPr>
              <w:rFonts w:ascii="Cambria Math" w:hAnsi="Cambria Math"/>
              <w:color w:val="4472C4" w:themeColor="accent1"/>
            </w:rPr>
            <m:t>=</m:t>
          </m:r>
          <m:d>
            <m:dPr>
              <m:begChr m:val="{"/>
              <m:endChr m:val=""/>
              <m:ctrlPr>
                <w:rPr>
                  <w:rFonts w:ascii="Cambria Math" w:hAnsi="Cambria Math"/>
                  <w:b/>
                  <w:bCs/>
                  <w:color w:val="4472C4" w:themeColor="accent1"/>
                </w:rPr>
              </m:ctrlPr>
            </m:dPr>
            <m:e>
              <m:m>
                <m:mPr>
                  <m:plcHide m:val="1"/>
                  <m:mcs>
                    <m:mc>
                      <m:mcPr>
                        <m:count m:val="2"/>
                        <m:mcJc m:val="left"/>
                      </m:mcPr>
                    </m:mc>
                  </m:mcs>
                  <m:ctrlPr>
                    <w:rPr>
                      <w:rFonts w:ascii="Cambria Math" w:hAnsi="Cambria Math"/>
                      <w:b/>
                      <w:bCs/>
                      <w:color w:val="4472C4" w:themeColor="accent1"/>
                    </w:rPr>
                  </m:ctrlPr>
                </m:mPr>
                <m:mr>
                  <m:e>
                    <m:r>
                      <m:rPr>
                        <m:sty m:val="bi"/>
                      </m:rPr>
                      <w:rPr>
                        <w:rFonts w:ascii="Cambria Math" w:hAnsi="Cambria Math"/>
                        <w:color w:val="4472C4" w:themeColor="accent1"/>
                      </w:rPr>
                      <m:t>0</m:t>
                    </m:r>
                  </m:e>
                  <m:e>
                    <m:r>
                      <m:rPr>
                        <m:sty m:val="b"/>
                      </m:rPr>
                      <w:rPr>
                        <w:rFonts w:ascii="Cambria Math" w:hAnsi="Cambria Math"/>
                        <w:color w:val="4472C4" w:themeColor="accent1"/>
                      </w:rPr>
                      <m:t>if  z &lt; 0</m:t>
                    </m:r>
                  </m:e>
                </m:mr>
                <m:mr>
                  <m:e>
                    <m:r>
                      <m:rPr>
                        <m:sty m:val="bi"/>
                      </m:rPr>
                      <w:rPr>
                        <w:rFonts w:ascii="Cambria Math" w:hAnsi="Cambria Math"/>
                        <w:color w:val="4472C4" w:themeColor="accent1"/>
                      </w:rPr>
                      <m:t>1</m:t>
                    </m:r>
                  </m:e>
                  <m:e>
                    <m:r>
                      <m:rPr>
                        <m:sty m:val="b"/>
                      </m:rPr>
                      <w:rPr>
                        <w:rFonts w:ascii="Cambria Math" w:hAnsi="Cambria Math"/>
                        <w:color w:val="4472C4" w:themeColor="accent1"/>
                      </w:rPr>
                      <m:t>if  z &gt; 0</m:t>
                    </m:r>
                  </m:e>
                </m:mr>
                <m:mr>
                  <m:e>
                    <m:r>
                      <m:rPr>
                        <m:sty m:val="bi"/>
                      </m:rPr>
                      <w:rPr>
                        <w:rFonts w:ascii="Cambria Math" w:hAnsi="Cambria Math"/>
                        <w:color w:val="4472C4" w:themeColor="accent1"/>
                      </w:rPr>
                      <m:t>undefined</m:t>
                    </m:r>
                  </m:e>
                  <m:e>
                    <m:r>
                      <m:rPr>
                        <m:sty m:val="b"/>
                      </m:rPr>
                      <w:rPr>
                        <w:rFonts w:ascii="Cambria Math" w:hAnsi="Cambria Math"/>
                        <w:color w:val="4472C4" w:themeColor="accent1"/>
                      </w:rPr>
                      <m:t>if  z = 0</m:t>
                    </m:r>
                  </m:e>
                </m:mr>
              </m:m>
            </m:e>
          </m:d>
        </m:oMath>
      </m:oMathPara>
    </w:p>
    <w:p w:rsidR="00042F02" w:rsidRDefault="00042F02" w:rsidP="00042F02">
      <w:pPr>
        <w:pStyle w:val="a5"/>
      </w:pPr>
      <w:r>
        <w:rPr>
          <w:rFonts w:ascii="宋体" w:hAnsi="宋体" w:cs="宋体" w:hint="eastAsia"/>
        </w:rPr>
        <w:t>注：通常在</w:t>
      </w:r>
      <m:oMath>
        <m:r>
          <w:rPr>
            <w:rFonts w:ascii="Cambria Math" w:hAnsi="Cambria Math"/>
          </w:rPr>
          <m:t>z</m:t>
        </m:r>
      </m:oMath>
      <w:r>
        <w:t>= 0</w:t>
      </w:r>
      <w:r>
        <w:rPr>
          <w:rFonts w:ascii="宋体" w:hAnsi="宋体" w:cs="宋体" w:hint="eastAsia"/>
        </w:rPr>
        <w:t>的时候给定其导数</w:t>
      </w:r>
      <w:r>
        <w:t>1,0</w:t>
      </w:r>
      <w:r>
        <w:rPr>
          <w:rFonts w:ascii="宋体" w:hAnsi="宋体" w:cs="宋体" w:hint="eastAsia"/>
        </w:rPr>
        <w:t>；当然</w:t>
      </w:r>
      <m:oMath>
        <m:r>
          <w:rPr>
            <w:rFonts w:ascii="Cambria Math" w:hAnsi="Cambria Math"/>
          </w:rPr>
          <m:t>z</m:t>
        </m:r>
      </m:oMath>
      <w:r>
        <w:t>=0</w:t>
      </w:r>
      <w:r>
        <w:rPr>
          <w:rFonts w:ascii="宋体" w:hAnsi="宋体" w:cs="宋体" w:hint="eastAsia"/>
        </w:rPr>
        <w:t>的情况很少</w:t>
      </w:r>
    </w:p>
    <w:p w:rsidR="00042F02" w:rsidRDefault="00042F02" w:rsidP="00042F02">
      <w:pPr>
        <w:pStyle w:val="a5"/>
      </w:pPr>
      <w:r>
        <w:t>4</w:t>
      </w:r>
      <w:r>
        <w:rPr>
          <w:rFonts w:ascii="宋体" w:hAnsi="宋体" w:cs="宋体" w:hint="eastAsia"/>
        </w:rPr>
        <w:t>）</w:t>
      </w:r>
      <w:r>
        <w:rPr>
          <w:b/>
        </w:rPr>
        <w:t xml:space="preserve">Leaky linear unit (Leaky </w:t>
      </w:r>
      <w:proofErr w:type="spellStart"/>
      <w:r>
        <w:rPr>
          <w:b/>
        </w:rPr>
        <w:t>ReLU</w:t>
      </w:r>
      <w:proofErr w:type="spellEnd"/>
      <w:r>
        <w:rPr>
          <w:b/>
        </w:rPr>
        <w:t>)</w:t>
      </w:r>
    </w:p>
    <w:p w:rsidR="00042F02" w:rsidRDefault="00042F02" w:rsidP="00042F02">
      <w:pPr>
        <w:pStyle w:val="a5"/>
        <w:rPr>
          <w:rFonts w:ascii="宋体" w:hAnsi="宋体" w:cs="宋体"/>
        </w:rPr>
      </w:pPr>
      <w:r>
        <w:rPr>
          <w:rFonts w:ascii="宋体" w:hAnsi="宋体" w:cs="宋体" w:hint="eastAsia"/>
        </w:rPr>
        <w:t>与</w:t>
      </w:r>
      <w:proofErr w:type="spellStart"/>
      <w:r>
        <w:rPr>
          <w:b/>
        </w:rPr>
        <w:t>ReLU</w:t>
      </w:r>
      <w:proofErr w:type="spellEnd"/>
      <w:r>
        <w:rPr>
          <w:rFonts w:ascii="宋体" w:hAnsi="宋体" w:cs="宋体" w:hint="eastAsia"/>
        </w:rPr>
        <w:t>类似</w:t>
      </w:r>
    </w:p>
    <w:p w:rsidR="00042F02" w:rsidRDefault="00042F02" w:rsidP="00042F02">
      <w:pPr>
        <w:jc w:val="center"/>
      </w:pPr>
      <m:oMathPara>
        <m:oMath>
          <m:r>
            <w:rPr>
              <w:rFonts w:ascii="Cambria Math" w:hAnsi="Cambria Math"/>
            </w:rPr>
            <m:t>g(z)=max(0.01z,z)</m:t>
          </m:r>
        </m:oMath>
      </m:oMathPara>
    </w:p>
    <w:p w:rsidR="00042F02" w:rsidRPr="00C71771" w:rsidRDefault="00C71771" w:rsidP="00042F02">
      <w:pPr>
        <w:pStyle w:val="a5"/>
        <w:ind w:firstLine="422"/>
        <w:rPr>
          <w:b/>
          <w:bCs/>
          <w:color w:val="4472C4" w:themeColor="accent1"/>
        </w:rPr>
      </w:pPr>
      <m:oMathPara>
        <m:oMathParaPr>
          <m:jc m:val="center"/>
        </m:oMathParaPr>
        <m:oMath>
          <m:r>
            <m:rPr>
              <m:sty m:val="bi"/>
            </m:rPr>
            <w:rPr>
              <w:rFonts w:ascii="Cambria Math" w:hAnsi="Cambria Math"/>
              <w:color w:val="4472C4" w:themeColor="accent1"/>
            </w:rPr>
            <m:t>g(z</m:t>
          </m:r>
          <m:sSup>
            <m:sSupPr>
              <m:ctrlPr>
                <w:rPr>
                  <w:rFonts w:ascii="Cambria Math" w:hAnsi="Cambria Math"/>
                  <w:b/>
                  <w:bCs/>
                  <w:color w:val="4472C4" w:themeColor="accent1"/>
                </w:rPr>
              </m:ctrlPr>
            </m:sSupPr>
            <m:e>
              <m:r>
                <m:rPr>
                  <m:sty m:val="bi"/>
                </m:rPr>
                <w:rPr>
                  <w:rFonts w:ascii="Cambria Math" w:hAnsi="Cambria Math"/>
                  <w:color w:val="4472C4" w:themeColor="accent1"/>
                </w:rPr>
                <m:t>)</m:t>
              </m:r>
            </m:e>
            <m:sup>
              <m:r>
                <m:rPr>
                  <m:sty m:val="bi"/>
                </m:rPr>
                <w:rPr>
                  <w:rFonts w:ascii="Cambria Math" w:hAnsi="Cambria Math"/>
                  <w:color w:val="4472C4" w:themeColor="accent1"/>
                </w:rPr>
                <m:t>'</m:t>
              </m:r>
            </m:sup>
          </m:sSup>
          <m:r>
            <m:rPr>
              <m:sty m:val="bi"/>
            </m:rPr>
            <w:rPr>
              <w:rFonts w:ascii="Cambria Math" w:hAnsi="Cambria Math"/>
              <w:color w:val="4472C4" w:themeColor="accent1"/>
            </w:rPr>
            <m:t>=</m:t>
          </m:r>
          <m:d>
            <m:dPr>
              <m:begChr m:val="{"/>
              <m:endChr m:val=""/>
              <m:ctrlPr>
                <w:rPr>
                  <w:rFonts w:ascii="Cambria Math" w:hAnsi="Cambria Math"/>
                  <w:b/>
                  <w:bCs/>
                  <w:color w:val="4472C4" w:themeColor="accent1"/>
                </w:rPr>
              </m:ctrlPr>
            </m:dPr>
            <m:e>
              <m:m>
                <m:mPr>
                  <m:plcHide m:val="1"/>
                  <m:mcs>
                    <m:mc>
                      <m:mcPr>
                        <m:count m:val="2"/>
                        <m:mcJc m:val="left"/>
                      </m:mcPr>
                    </m:mc>
                  </m:mcs>
                  <m:ctrlPr>
                    <w:rPr>
                      <w:rFonts w:ascii="Cambria Math" w:hAnsi="Cambria Math"/>
                      <w:b/>
                      <w:bCs/>
                      <w:color w:val="4472C4" w:themeColor="accent1"/>
                    </w:rPr>
                  </m:ctrlPr>
                </m:mPr>
                <m:mr>
                  <m:e>
                    <m:r>
                      <m:rPr>
                        <m:sty m:val="bi"/>
                      </m:rPr>
                      <w:rPr>
                        <w:rFonts w:ascii="Cambria Math" w:hAnsi="Cambria Math"/>
                        <w:color w:val="4472C4" w:themeColor="accent1"/>
                      </w:rPr>
                      <m:t>0.01</m:t>
                    </m:r>
                  </m:e>
                  <m:e>
                    <m:r>
                      <m:rPr>
                        <m:sty m:val="b"/>
                      </m:rPr>
                      <w:rPr>
                        <w:rFonts w:ascii="Cambria Math" w:hAnsi="Cambria Math"/>
                        <w:color w:val="4472C4" w:themeColor="accent1"/>
                      </w:rPr>
                      <m:t>if  z &lt; 0</m:t>
                    </m:r>
                  </m:e>
                </m:mr>
                <m:mr>
                  <m:e>
                    <m:r>
                      <m:rPr>
                        <m:sty m:val="bi"/>
                      </m:rPr>
                      <w:rPr>
                        <w:rFonts w:ascii="Cambria Math" w:hAnsi="Cambria Math"/>
                        <w:color w:val="4472C4" w:themeColor="accent1"/>
                      </w:rPr>
                      <m:t>1</m:t>
                    </m:r>
                  </m:e>
                  <m:e>
                    <m:r>
                      <m:rPr>
                        <m:sty m:val="b"/>
                      </m:rPr>
                      <w:rPr>
                        <w:rFonts w:ascii="Cambria Math" w:hAnsi="Cambria Math"/>
                        <w:color w:val="4472C4" w:themeColor="accent1"/>
                      </w:rPr>
                      <m:t>if  z &gt; 0</m:t>
                    </m:r>
                  </m:e>
                </m:mr>
                <m:mr>
                  <m:e>
                    <m:r>
                      <m:rPr>
                        <m:sty m:val="bi"/>
                      </m:rPr>
                      <w:rPr>
                        <w:rFonts w:ascii="Cambria Math" w:hAnsi="Cambria Math"/>
                        <w:color w:val="4472C4" w:themeColor="accent1"/>
                      </w:rPr>
                      <m:t>undefined</m:t>
                    </m:r>
                  </m:e>
                  <m:e>
                    <m:r>
                      <m:rPr>
                        <m:sty m:val="b"/>
                      </m:rPr>
                      <w:rPr>
                        <w:rFonts w:ascii="Cambria Math" w:hAnsi="Cambria Math"/>
                        <w:color w:val="4472C4" w:themeColor="accent1"/>
                      </w:rPr>
                      <m:t>if  z = 0</m:t>
                    </m:r>
                  </m:e>
                </m:mr>
              </m:m>
            </m:e>
          </m:d>
        </m:oMath>
      </m:oMathPara>
    </w:p>
    <w:p w:rsidR="00042F02" w:rsidRDefault="00042F02" w:rsidP="00042F02">
      <w:pPr>
        <w:pStyle w:val="a5"/>
      </w:pPr>
      <w:r>
        <w:t>注：通常在</w:t>
      </w:r>
      <m:oMath>
        <m:r>
          <w:rPr>
            <w:rFonts w:ascii="Cambria Math" w:hAnsi="Cambria Math"/>
          </w:rPr>
          <m:t>z=0</m:t>
        </m:r>
      </m:oMath>
      <w:r>
        <w:t>的时候给定其导数</w:t>
      </w:r>
      <w:r>
        <w:t>1,0.01</w:t>
      </w:r>
      <w:r>
        <w:t>；当然</w:t>
      </w:r>
      <m:oMath>
        <m:r>
          <w:rPr>
            <w:rFonts w:ascii="Cambria Math" w:hAnsi="Cambria Math"/>
          </w:rPr>
          <m:t>z=0</m:t>
        </m:r>
      </m:oMath>
      <w:r>
        <w:t>的情况很少</w:t>
      </w:r>
    </w:p>
    <w:p w:rsidR="00060CFB" w:rsidRPr="00C71771" w:rsidRDefault="00060CFB">
      <w:pPr>
        <w:rPr>
          <w:rFonts w:hint="eastAsia"/>
          <w:b/>
          <w:bCs/>
          <w:sz w:val="32"/>
          <w:szCs w:val="32"/>
        </w:rPr>
      </w:pPr>
      <w:bookmarkStart w:id="7" w:name="header-n403"/>
      <w:bookmarkStart w:id="8" w:name="_GoBack"/>
      <w:bookmarkEnd w:id="7"/>
      <w:bookmarkEnd w:id="8"/>
    </w:p>
    <w:sectPr w:rsidR="00060CFB" w:rsidRPr="00C7177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Euclid">
    <w:altName w:val="Cambria"/>
    <w:panose1 w:val="020B0604020202020204"/>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02"/>
    <w:rsid w:val="00042F02"/>
    <w:rsid w:val="00060CFB"/>
    <w:rsid w:val="001A6B47"/>
    <w:rsid w:val="008331E5"/>
    <w:rsid w:val="00C7177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258D"/>
  <w15:chartTrackingRefBased/>
  <w15:docId w15:val="{A91A9150-F059-E147-8C21-D09573A3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B47"/>
    <w:rPr>
      <w:rFonts w:ascii="宋体" w:eastAsia="宋体" w:hAnsi="宋体" w:cs="宋体"/>
      <w:kern w:val="0"/>
      <w:sz w:val="24"/>
    </w:rPr>
  </w:style>
  <w:style w:type="paragraph" w:styleId="3">
    <w:name w:val="heading 3"/>
    <w:aliases w:val="机器学习-节"/>
    <w:basedOn w:val="a"/>
    <w:next w:val="a"/>
    <w:link w:val="30"/>
    <w:uiPriority w:val="9"/>
    <w:unhideWhenUsed/>
    <w:qFormat/>
    <w:rsid w:val="00042F02"/>
    <w:pPr>
      <w:keepNext/>
      <w:keepLines/>
      <w:widowControl w:val="0"/>
      <w:spacing w:before="260" w:after="260" w:line="416" w:lineRule="auto"/>
      <w:jc w:val="both"/>
      <w:outlineLvl w:val="2"/>
    </w:pPr>
    <w:rPr>
      <w:rFonts w:ascii="Calibri" w:hAnsi="Calibr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042F02"/>
    <w:rPr>
      <w:rFonts w:ascii="Calibri" w:eastAsia="宋体" w:hAnsi="Calibri" w:cs="Times New Roman"/>
      <w:b/>
      <w:bCs/>
      <w:sz w:val="32"/>
      <w:szCs w:val="32"/>
    </w:rPr>
  </w:style>
  <w:style w:type="paragraph" w:styleId="a3">
    <w:name w:val="Body Text"/>
    <w:basedOn w:val="a"/>
    <w:link w:val="a4"/>
    <w:qFormat/>
    <w:rsid w:val="00042F02"/>
    <w:pPr>
      <w:widowControl w:val="0"/>
      <w:autoSpaceDE w:val="0"/>
      <w:autoSpaceDN w:val="0"/>
    </w:pPr>
    <w:rPr>
      <w:rFonts w:ascii="Euclid" w:eastAsia="Euclid" w:hAnsi="Euclid" w:cs="Euclid"/>
      <w:sz w:val="20"/>
      <w:szCs w:val="20"/>
      <w:lang w:eastAsia="en-US"/>
    </w:rPr>
  </w:style>
  <w:style w:type="character" w:customStyle="1" w:styleId="a4">
    <w:name w:val="正文文本 字符"/>
    <w:basedOn w:val="a0"/>
    <w:link w:val="a3"/>
    <w:qFormat/>
    <w:rsid w:val="00042F02"/>
    <w:rPr>
      <w:rFonts w:ascii="Euclid" w:eastAsia="Euclid" w:hAnsi="Euclid" w:cs="Euclid"/>
      <w:kern w:val="0"/>
      <w:sz w:val="20"/>
      <w:szCs w:val="20"/>
      <w:lang w:eastAsia="en-US"/>
    </w:rPr>
  </w:style>
  <w:style w:type="paragraph" w:customStyle="1" w:styleId="a5">
    <w:name w:val="正文机器学习"/>
    <w:basedOn w:val="a"/>
    <w:link w:val="Char"/>
    <w:qFormat/>
    <w:rsid w:val="00042F02"/>
    <w:pPr>
      <w:widowControl w:val="0"/>
      <w:spacing w:line="360" w:lineRule="auto"/>
      <w:ind w:firstLineChars="200" w:firstLine="420"/>
      <w:jc w:val="both"/>
    </w:pPr>
    <w:rPr>
      <w:rFonts w:ascii="Calibri" w:hAnsi="Calibri" w:cs="Times New Roman"/>
      <w:kern w:val="2"/>
      <w:sz w:val="21"/>
      <w:szCs w:val="22"/>
    </w:rPr>
  </w:style>
  <w:style w:type="character" w:customStyle="1" w:styleId="Char">
    <w:name w:val="正文机器学习 Char"/>
    <w:basedOn w:val="a0"/>
    <w:link w:val="a5"/>
    <w:qFormat/>
    <w:rsid w:val="00042F02"/>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3114">
      <w:bodyDiv w:val="1"/>
      <w:marLeft w:val="0"/>
      <w:marRight w:val="0"/>
      <w:marTop w:val="0"/>
      <w:marBottom w:val="0"/>
      <w:divBdr>
        <w:top w:val="none" w:sz="0" w:space="0" w:color="auto"/>
        <w:left w:val="none" w:sz="0" w:space="0" w:color="auto"/>
        <w:bottom w:val="none" w:sz="0" w:space="0" w:color="auto"/>
        <w:right w:val="none" w:sz="0" w:space="0" w:color="auto"/>
      </w:divBdr>
    </w:div>
    <w:div w:id="1157189903">
      <w:bodyDiv w:val="1"/>
      <w:marLeft w:val="0"/>
      <w:marRight w:val="0"/>
      <w:marTop w:val="0"/>
      <w:marBottom w:val="0"/>
      <w:divBdr>
        <w:top w:val="none" w:sz="0" w:space="0" w:color="auto"/>
        <w:left w:val="none" w:sz="0" w:space="0" w:color="auto"/>
        <w:bottom w:val="none" w:sz="0" w:space="0" w:color="auto"/>
        <w:right w:val="none" w:sz="0" w:space="0" w:color="auto"/>
      </w:divBdr>
    </w:div>
    <w:div w:id="167610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2019-12-17T14:12:00Z</dcterms:created>
  <dcterms:modified xsi:type="dcterms:W3CDTF">2019-12-17T14:52:00Z</dcterms:modified>
</cp:coreProperties>
</file>