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5D1" w:rsidRDefault="004655D1" w:rsidP="004655D1">
      <w:pPr>
        <w:pStyle w:val="3"/>
      </w:pPr>
      <w:bookmarkStart w:id="0" w:name="_Toc510622173"/>
      <w:bookmarkStart w:id="1" w:name="_Toc522997428"/>
      <w:r>
        <w:t xml:space="preserve">3.9 </w:t>
      </w:r>
      <w:r>
        <w:t>神经网络的梯度下降（</w:t>
      </w:r>
      <w:r>
        <w:t>Gradient descent for neural networks</w:t>
      </w:r>
      <w:r>
        <w:t>）</w:t>
      </w:r>
      <w:bookmarkEnd w:id="0"/>
      <w:bookmarkEnd w:id="1"/>
    </w:p>
    <w:p w:rsidR="004655D1" w:rsidRDefault="004655D1" w:rsidP="004655D1">
      <w:pPr>
        <w:pStyle w:val="a3"/>
      </w:pPr>
      <w:r>
        <w:t>在这个视频中，我会给你实现反向传播或者说梯度下降算法的方程组，在下一个视频我们会介绍为什么这几个特定的方程是针对你的神经网络实现梯度下降的正确方程。</w:t>
      </w:r>
    </w:p>
    <w:p w:rsidR="004655D1" w:rsidRDefault="004655D1" w:rsidP="004655D1">
      <w:pPr>
        <w:pStyle w:val="a3"/>
      </w:pPr>
      <w:r>
        <w:rPr>
          <w:rFonts w:ascii="宋体" w:hAnsi="宋体" w:cs="宋体" w:hint="eastAsia"/>
        </w:rPr>
        <w:t>你的单隐层神经网络会有</w:t>
      </w:r>
      <m:oMath>
        <m:sSup>
          <m:sSupPr>
            <m:ctrlPr>
              <w:rPr>
                <w:rFonts w:ascii="Cambria Math" w:hAnsi="Cambria Math"/>
              </w:rPr>
            </m:ctrlPr>
          </m:sSupPr>
          <m:e>
            <m:r>
              <w:rPr>
                <w:rFonts w:ascii="Cambria Math" w:hAnsi="Cambria Math"/>
              </w:rPr>
              <m:t>W</m:t>
            </m:r>
          </m:e>
          <m:sup>
            <m:r>
              <w:rPr>
                <w:rFonts w:ascii="Cambria Math" w:hAnsi="Cambria Math"/>
              </w:rPr>
              <m:t>[1]</m:t>
            </m:r>
          </m:sup>
        </m:sSup>
      </m:oMath>
      <w:r>
        <w:rPr>
          <w:rFonts w:ascii="宋体" w:hAnsi="宋体" w:cs="宋体" w:hint="eastAsia"/>
        </w:rPr>
        <w:t>，</w:t>
      </w:r>
      <m:oMath>
        <m:sSup>
          <m:sSupPr>
            <m:ctrlPr>
              <w:rPr>
                <w:rFonts w:ascii="Cambria Math" w:hAnsi="Cambria Math"/>
              </w:rPr>
            </m:ctrlPr>
          </m:sSupPr>
          <m:e>
            <m:r>
              <w:rPr>
                <w:rFonts w:ascii="Cambria Math" w:hAnsi="Cambria Math"/>
              </w:rPr>
              <m:t>b</m:t>
            </m:r>
          </m:e>
          <m:sup>
            <m:r>
              <w:rPr>
                <w:rFonts w:ascii="Cambria Math" w:hAnsi="Cambria Math"/>
              </w:rPr>
              <m:t>[1]</m:t>
            </m:r>
          </m:sup>
        </m:sSup>
      </m:oMath>
      <w:r>
        <w:rPr>
          <w:rFonts w:ascii="宋体" w:hAnsi="宋体" w:cs="宋体" w:hint="eastAsia"/>
        </w:rPr>
        <w:t>，</w:t>
      </w:r>
      <m:oMath>
        <m:sSup>
          <m:sSupPr>
            <m:ctrlPr>
              <w:rPr>
                <w:rFonts w:ascii="Cambria Math" w:hAnsi="Cambria Math"/>
              </w:rPr>
            </m:ctrlPr>
          </m:sSupPr>
          <m:e>
            <m:r>
              <w:rPr>
                <w:rFonts w:ascii="Cambria Math" w:hAnsi="Cambria Math"/>
              </w:rPr>
              <m:t>W</m:t>
            </m:r>
          </m:e>
          <m:sup>
            <m:r>
              <w:rPr>
                <w:rFonts w:ascii="Cambria Math" w:hAnsi="Cambria Math"/>
              </w:rPr>
              <m:t>[2]</m:t>
            </m:r>
          </m:sup>
        </m:sSup>
      </m:oMath>
      <w:r>
        <w:rPr>
          <w:rFonts w:ascii="宋体" w:hAnsi="宋体" w:cs="宋体" w:hint="eastAsia"/>
        </w:rPr>
        <w:t>，</w:t>
      </w:r>
      <m:oMath>
        <m:sSup>
          <m:sSupPr>
            <m:ctrlPr>
              <w:rPr>
                <w:rFonts w:ascii="Cambria Math" w:hAnsi="Cambria Math"/>
              </w:rPr>
            </m:ctrlPr>
          </m:sSupPr>
          <m:e>
            <m:r>
              <w:rPr>
                <w:rFonts w:ascii="Cambria Math" w:hAnsi="Cambria Math"/>
              </w:rPr>
              <m:t>b</m:t>
            </m:r>
          </m:e>
          <m:sup>
            <m:r>
              <w:rPr>
                <w:rFonts w:ascii="Cambria Math" w:hAnsi="Cambria Math"/>
              </w:rPr>
              <m:t>[2]</m:t>
            </m:r>
          </m:sup>
        </m:sSup>
      </m:oMath>
      <w:r>
        <w:rPr>
          <w:rFonts w:ascii="宋体" w:hAnsi="宋体" w:cs="宋体" w:hint="eastAsia"/>
        </w:rPr>
        <w:t>这些参数，还有个</w:t>
      </w:r>
      <m:oMath>
        <m:sSub>
          <m:sSubPr>
            <m:ctrlPr>
              <w:rPr>
                <w:rFonts w:ascii="Cambria Math" w:hAnsi="Cambria Math"/>
              </w:rPr>
            </m:ctrlPr>
          </m:sSubPr>
          <m:e>
            <m:r>
              <w:rPr>
                <w:rFonts w:ascii="Cambria Math" w:hAnsi="Cambria Math"/>
              </w:rPr>
              <m:t>n</m:t>
            </m:r>
          </m:e>
          <m:sub>
            <m:r>
              <w:rPr>
                <w:rFonts w:ascii="Cambria Math" w:hAnsi="Cambria Math"/>
              </w:rPr>
              <m:t>x</m:t>
            </m:r>
          </m:sub>
        </m:sSub>
      </m:oMath>
      <w:r>
        <w:rPr>
          <w:rFonts w:ascii="宋体" w:hAnsi="宋体" w:cs="宋体" w:hint="eastAsia"/>
        </w:rPr>
        <w:t>表示输入特征的个数，</w:t>
      </w:r>
      <m:oMath>
        <m:sSup>
          <m:sSupPr>
            <m:ctrlPr>
              <w:rPr>
                <w:rFonts w:ascii="Cambria Math" w:hAnsi="Cambria Math"/>
              </w:rPr>
            </m:ctrlPr>
          </m:sSupPr>
          <m:e>
            <m:r>
              <w:rPr>
                <w:rFonts w:ascii="Cambria Math" w:hAnsi="Cambria Math"/>
              </w:rPr>
              <m:t>n</m:t>
            </m:r>
          </m:e>
          <m:sup>
            <m:r>
              <w:rPr>
                <w:rFonts w:ascii="Cambria Math" w:hAnsi="Cambria Math"/>
              </w:rPr>
              <m:t>[1]</m:t>
            </m:r>
          </m:sup>
        </m:sSup>
      </m:oMath>
      <w:r>
        <w:rPr>
          <w:rFonts w:ascii="宋体" w:hAnsi="宋体" w:cs="宋体" w:hint="eastAsia"/>
        </w:rPr>
        <w:t>表示隐藏单元个数，</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ascii="宋体" w:hAnsi="宋体" w:cs="宋体" w:hint="eastAsia"/>
        </w:rPr>
        <w:t>表示输出单元个数。</w:t>
      </w:r>
    </w:p>
    <w:p w:rsidR="004655D1" w:rsidRDefault="004655D1" w:rsidP="004655D1">
      <w:pPr>
        <w:pStyle w:val="a3"/>
      </w:pPr>
      <w:r>
        <w:rPr>
          <w:rFonts w:ascii="宋体" w:hAnsi="宋体" w:cs="宋体" w:hint="eastAsia"/>
        </w:rPr>
        <w:t>在我们的例子中，我们只介绍过的这种情况，那么参数</w:t>
      </w:r>
      <w:r>
        <w:t>:</w:t>
      </w:r>
    </w:p>
    <w:p w:rsidR="004655D1" w:rsidRDefault="004655D1" w:rsidP="004655D1">
      <w:pPr>
        <w:pStyle w:val="a3"/>
      </w:pPr>
      <w:r>
        <w:rPr>
          <w:rFonts w:ascii="宋体" w:hAnsi="宋体" w:cs="宋体" w:hint="eastAsia"/>
        </w:rPr>
        <w:t>矩阵</w:t>
      </w:r>
      <m:oMath>
        <m:sSup>
          <m:sSupPr>
            <m:ctrlPr>
              <w:rPr>
                <w:rFonts w:ascii="Cambria Math" w:hAnsi="Cambria Math"/>
              </w:rPr>
            </m:ctrlPr>
          </m:sSupPr>
          <m:e>
            <m:r>
              <w:rPr>
                <w:rFonts w:ascii="Cambria Math" w:hAnsi="Cambria Math"/>
              </w:rPr>
              <m:t>W</m:t>
            </m:r>
          </m:e>
          <m:sup>
            <m:r>
              <w:rPr>
                <w:rFonts w:ascii="Cambria Math" w:hAnsi="Cambria Math"/>
              </w:rPr>
              <m:t>[1]</m:t>
            </m:r>
          </m:sup>
        </m:sSup>
      </m:oMath>
      <w:r>
        <w:rPr>
          <w:rFonts w:ascii="宋体" w:hAnsi="宋体" w:cs="宋体" w:hint="eastAsia"/>
        </w:rPr>
        <w:t>的维度就是</w:t>
      </w:r>
      <w:r>
        <w:t>(</w:t>
      </w:r>
      <m:oMath>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[0]</m:t>
            </m:r>
          </m:sup>
        </m:sSup>
      </m:oMath>
      <w:r>
        <w:t>)</w:t>
      </w:r>
      <w:r>
        <w:rPr>
          <w:rFonts w:ascii="宋体" w:hAnsi="宋体" w:cs="宋体" w:hint="eastAsia"/>
        </w:rPr>
        <w:t>，</w:t>
      </w:r>
      <m:oMath>
        <m:sSup>
          <m:sSupPr>
            <m:ctrlPr>
              <w:rPr>
                <w:rFonts w:ascii="Cambria Math" w:hAnsi="Cambria Math"/>
              </w:rPr>
            </m:ctrlPr>
          </m:sSupPr>
          <m:e>
            <m:r>
              <w:rPr>
                <w:rFonts w:ascii="Cambria Math" w:hAnsi="Cambria Math"/>
              </w:rPr>
              <m:t>b</m:t>
            </m:r>
          </m:e>
          <m:sup>
            <m:r>
              <w:rPr>
                <w:rFonts w:ascii="Cambria Math" w:hAnsi="Cambria Math"/>
              </w:rPr>
              <m:t>[1]</m:t>
            </m:r>
          </m:sup>
        </m:sSup>
      </m:oMath>
      <w:r>
        <w:rPr>
          <w:rFonts w:ascii="宋体" w:hAnsi="宋体" w:cs="宋体" w:hint="eastAsia"/>
        </w:rPr>
        <w:t>就是</w:t>
      </w:r>
      <m:oMath>
        <m:sSup>
          <m:sSupPr>
            <m:ctrlPr>
              <w:rPr>
                <w:rFonts w:ascii="Cambria Math" w:hAnsi="Cambria Math"/>
              </w:rPr>
            </m:ctrlPr>
          </m:sSupPr>
          <m:e>
            <m:r>
              <w:rPr>
                <w:rFonts w:ascii="Cambria Math" w:hAnsi="Cambria Math"/>
              </w:rPr>
              <m:t>n</m:t>
            </m:r>
          </m:e>
          <m:sup>
            <m:r>
              <w:rPr>
                <w:rFonts w:ascii="Cambria Math" w:hAnsi="Cambria Math"/>
              </w:rPr>
              <m:t>[1]</m:t>
            </m:r>
          </m:sup>
        </m:sSup>
      </m:oMath>
      <w:r>
        <w:rPr>
          <w:rFonts w:ascii="宋体" w:hAnsi="宋体" w:cs="宋体" w:hint="eastAsia"/>
        </w:rPr>
        <w:t>维向量，可以写成</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,1)</m:t>
        </m:r>
      </m:oMath>
      <w:r>
        <w:rPr>
          <w:rFonts w:ascii="宋体" w:hAnsi="宋体" w:cs="宋体" w:hint="eastAsia"/>
        </w:rPr>
        <w:t>，就是一个的列向量。</w:t>
      </w:r>
      <w:r>
        <w:t xml:space="preserve"> </w:t>
      </w:r>
      <w:r>
        <w:rPr>
          <w:rFonts w:ascii="宋体" w:hAnsi="宋体" w:cs="宋体" w:hint="eastAsia"/>
        </w:rPr>
        <w:t>矩阵</w:t>
      </w:r>
      <m:oMath>
        <m:sSup>
          <m:sSupPr>
            <m:ctrlPr>
              <w:rPr>
                <w:rFonts w:ascii="Cambria Math" w:hAnsi="Cambria Math"/>
              </w:rPr>
            </m:ctrlPr>
          </m:sSupPr>
          <m:e>
            <m:r>
              <w:rPr>
                <w:rFonts w:ascii="Cambria Math" w:hAnsi="Cambria Math"/>
              </w:rPr>
              <m:t>W</m:t>
            </m:r>
          </m:e>
          <m:sup>
            <m:r>
              <w:rPr>
                <w:rFonts w:ascii="Cambria Math" w:hAnsi="Cambria Math"/>
              </w:rPr>
              <m:t>[2]</m:t>
            </m:r>
          </m:sup>
        </m:sSup>
      </m:oMath>
      <w:r>
        <w:rPr>
          <w:rFonts w:ascii="宋体" w:hAnsi="宋体" w:cs="宋体" w:hint="eastAsia"/>
        </w:rPr>
        <w:t>的维度就是</w:t>
      </w:r>
      <w:r>
        <w:t>(</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oMath>
      <w:r>
        <w:t>)</w:t>
      </w:r>
      <w:r>
        <w:rPr>
          <w:rFonts w:ascii="宋体" w:hAnsi="宋体" w:cs="宋体" w:hint="eastAsia"/>
        </w:rPr>
        <w:t>，</w:t>
      </w:r>
      <m:oMath>
        <m:sSup>
          <m:sSupPr>
            <m:ctrlPr>
              <w:rPr>
                <w:rFonts w:ascii="Cambria Math" w:hAnsi="Cambria Math"/>
              </w:rPr>
            </m:ctrlPr>
          </m:sSupPr>
          <m:e>
            <m:r>
              <w:rPr>
                <w:rFonts w:ascii="Cambria Math" w:hAnsi="Cambria Math"/>
              </w:rPr>
              <m:t>b</m:t>
            </m:r>
          </m:e>
          <m:sup>
            <m:r>
              <w:rPr>
                <w:rFonts w:ascii="Cambria Math" w:hAnsi="Cambria Math"/>
              </w:rPr>
              <m:t>[2]</m:t>
            </m:r>
          </m:sup>
        </m:sSup>
      </m:oMath>
      <w:r>
        <w:rPr>
          <w:rFonts w:ascii="宋体" w:hAnsi="宋体" w:cs="宋体" w:hint="eastAsia"/>
        </w:rPr>
        <w:t>的维度就是</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oMath>
      <w:r>
        <w:rPr>
          <w:rFonts w:ascii="宋体" w:hAnsi="宋体" w:cs="宋体" w:hint="eastAsia"/>
        </w:rPr>
        <w:t>维度。</w:t>
      </w:r>
    </w:p>
    <w:p w:rsidR="004655D1" w:rsidRDefault="004655D1" w:rsidP="004655D1">
      <w:pPr>
        <w:pStyle w:val="a3"/>
      </w:pPr>
      <w:r>
        <w:rPr>
          <w:rFonts w:ascii="宋体" w:hAnsi="宋体" w:cs="宋体" w:hint="eastAsia"/>
        </w:rPr>
        <w:t>你还有一个神经网络的成本函数，假设你在做二分类任务，那么你的成本函数等于：</w:t>
      </w:r>
    </w:p>
    <w:p w:rsidR="004655D1" w:rsidRDefault="004655D1" w:rsidP="004655D1">
      <w:pPr>
        <w:pStyle w:val="a3"/>
        <w:ind w:firstLine="422"/>
      </w:pPr>
      <w:r>
        <w:rPr>
          <w:b/>
        </w:rPr>
        <w:t>Cost function</w:t>
      </w:r>
      <w:r>
        <w:t xml:space="preserve">: </w:t>
      </w:r>
    </w:p>
    <w:p w:rsidR="004655D1" w:rsidRDefault="004655D1" w:rsidP="004655D1">
      <w:pPr>
        <w:pStyle w:val="a3"/>
      </w:pPr>
      <w:r>
        <w:rPr>
          <w:rFonts w:ascii="宋体" w:hAnsi="宋体" w:cs="宋体" w:hint="eastAsia"/>
        </w:rPr>
        <w:t>公式：</w:t>
      </w:r>
      <w:r>
        <w:t xml:space="preserve"> </w:t>
      </w:r>
      <m:oMath>
        <m:r>
          <w:rPr>
            <w:rFonts w:ascii="Cambria Math" w:hAnsi="Cambria Math"/>
          </w:rPr>
          <m:t>J(</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L</m:t>
            </m:r>
          </m:e>
        </m:nary>
        <m:r>
          <w:rPr>
            <w:rFonts w:ascii="Cambria Math" w:hAnsi="Cambria Math"/>
          </w:rPr>
          <m:t>(</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oMath>
      <w:r>
        <w:t xml:space="preserve"> </w:t>
      </w:r>
    </w:p>
    <w:p w:rsidR="004655D1" w:rsidRDefault="004655D1" w:rsidP="004655D1">
      <w:pPr>
        <w:pStyle w:val="a3"/>
        <w:ind w:firstLine="422"/>
      </w:pPr>
      <w:r>
        <w:rPr>
          <w:b/>
        </w:rPr>
        <w:t>loss function</w:t>
      </w:r>
      <w:r>
        <w:rPr>
          <w:rFonts w:ascii="宋体" w:hAnsi="宋体" w:cs="宋体" w:hint="eastAsia"/>
        </w:rPr>
        <w:t>和之前做</w:t>
      </w:r>
      <w:r>
        <w:rPr>
          <w:b/>
        </w:rPr>
        <w:t>logistic</w:t>
      </w:r>
      <w:r>
        <w:rPr>
          <w:rFonts w:ascii="宋体" w:hAnsi="宋体" w:cs="宋体" w:hint="eastAsia"/>
        </w:rPr>
        <w:t>回归完全一样。</w:t>
      </w:r>
    </w:p>
    <w:p w:rsidR="004655D1" w:rsidRDefault="004655D1" w:rsidP="004655D1">
      <w:pPr>
        <w:pStyle w:val="a3"/>
      </w:pPr>
      <w:r>
        <w:rPr>
          <w:rFonts w:ascii="宋体" w:hAnsi="宋体" w:cs="宋体" w:hint="eastAsia"/>
        </w:rPr>
        <w:t>训练参数需要做梯度下降，在训练神经网络的时候，随机初始化参数很重要，而不是初始化成全零。当你参数初始化成某些值后，每次梯度下降都会循环计算以下预测值：</w:t>
      </w:r>
    </w:p>
    <w:p w:rsidR="004655D1" w:rsidRDefault="004655D1" w:rsidP="004655D1">
      <w:pPr>
        <w:pStyle w:val="a3"/>
      </w:pP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(i)</m:t>
            </m:r>
          </m:sup>
        </m:sSup>
        <m:r>
          <w:rPr>
            <w:rFonts w:ascii="Cambria Math" w:hAnsi="Cambria Math"/>
          </w:rPr>
          <m:t>,(i=1,2,…,m)</m:t>
        </m:r>
      </m:oMath>
      <w:r>
        <w:t xml:space="preserve"> </w:t>
      </w:r>
    </w:p>
    <w:p w:rsidR="004655D1" w:rsidRDefault="004655D1" w:rsidP="004655D1">
      <w:pPr>
        <w:pStyle w:val="a3"/>
      </w:pPr>
      <w:r>
        <w:rPr>
          <w:rFonts w:ascii="宋体" w:hAnsi="宋体" w:cs="宋体" w:hint="eastAsia"/>
        </w:rPr>
        <w:t>公式</w:t>
      </w:r>
      <w:r>
        <w:t>3.28</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dJ</m:t>
            </m:r>
          </m:num>
          <m:den>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[1]</m:t>
                </m:r>
              </m:sup>
            </m:sSup>
          </m:den>
        </m:f>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dJ</m:t>
            </m:r>
          </m:num>
          <m:den>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[1]</m:t>
                </m:r>
              </m:sup>
            </m:sSup>
          </m:den>
        </m:f>
      </m:oMath>
      <w:r>
        <w:t xml:space="preserve"> </w:t>
      </w:r>
    </w:p>
    <w:p w:rsidR="004655D1" w:rsidRDefault="004655D1" w:rsidP="004655D1">
      <w:pPr>
        <w:pStyle w:val="a3"/>
      </w:pPr>
      <w:r>
        <w:rPr>
          <w:rFonts w:ascii="宋体" w:hAnsi="宋体" w:cs="宋体" w:hint="eastAsia"/>
        </w:rPr>
        <w:t>公式</w:t>
      </w:r>
      <w:r>
        <w:t>3.29</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dJ</m:t>
            </m:r>
          </m:num>
          <m:den>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[2]</m:t>
                </m:r>
              </m:sup>
            </m:sSup>
          </m:den>
        </m:f>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dJ</m:t>
            </m:r>
          </m:num>
          <m:den>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[2]</m:t>
                </m:r>
              </m:sup>
            </m:sSup>
          </m:den>
        </m:f>
      </m:oMath>
    </w:p>
    <w:p w:rsidR="004655D1" w:rsidRDefault="004655D1" w:rsidP="004655D1">
      <w:pPr>
        <w:pStyle w:val="a3"/>
      </w:pPr>
      <w:r>
        <w:rPr>
          <w:rFonts w:ascii="宋体" w:hAnsi="宋体" w:cs="宋体" w:hint="eastAsia"/>
        </w:rPr>
        <w:t>其中</w:t>
      </w:r>
    </w:p>
    <w:p w:rsidR="004655D1" w:rsidRDefault="004655D1" w:rsidP="004655D1">
      <w:pPr>
        <w:pStyle w:val="a3"/>
      </w:pPr>
      <w:r>
        <w:rPr>
          <w:rFonts w:ascii="宋体" w:hAnsi="宋体" w:cs="宋体" w:hint="eastAsia"/>
        </w:rPr>
        <w:t>公式</w:t>
      </w:r>
      <w:r>
        <w:t>3.30</w:t>
      </w:r>
      <w:r>
        <w:rPr>
          <w:rFonts w:ascii="宋体" w:hAnsi="宋体" w:cs="宋体" w:hint="eastAsia"/>
        </w:rPr>
        <w:t>：</w:t>
      </w:r>
      <w:r>
        <w:t xml:space="preserve"> </w:t>
      </w:r>
      <m:oMath>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-ad</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-ad</m:t>
        </m:r>
        <m:sSup>
          <m:sSupPr>
            <m:ctrlPr>
              <w:rPr>
                <w:rFonts w:ascii="Cambria Math" w:hAnsi="Cambria Math"/>
              </w:rPr>
            </m:ctrlPr>
          </m:sSupPr>
          <m:e>
            <m:r>
              <w:rPr>
                <w:rFonts w:ascii="Cambria Math" w:hAnsi="Cambria Math"/>
              </w:rPr>
              <m:t>b</m:t>
            </m:r>
          </m:e>
          <m:sup>
            <m:r>
              <w:rPr>
                <w:rFonts w:ascii="Cambria Math" w:hAnsi="Cambria Math"/>
              </w:rPr>
              <m:t>[1]</m:t>
            </m:r>
          </m:sup>
        </m:sSup>
      </m:oMath>
    </w:p>
    <w:p w:rsidR="004655D1" w:rsidRDefault="004655D1" w:rsidP="004655D1">
      <w:pPr>
        <w:pStyle w:val="a3"/>
      </w:pPr>
      <w:r>
        <w:rPr>
          <w:rFonts w:ascii="宋体" w:hAnsi="宋体" w:cs="宋体" w:hint="eastAsia"/>
        </w:rPr>
        <w:t>公式</w:t>
      </w:r>
      <w:r>
        <w:t>3.31</w:t>
      </w:r>
      <w:r>
        <w:rPr>
          <w:rFonts w:ascii="宋体" w:hAnsi="宋体" w:cs="宋体" w:hint="eastAsia"/>
        </w:rPr>
        <w:t>：</w:t>
      </w:r>
      <w:r>
        <w:t xml:space="preserve"> </w:t>
      </w:r>
      <m:oMath>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-ad</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-ad</m:t>
        </m:r>
        <m:sSup>
          <m:sSupPr>
            <m:ctrlPr>
              <w:rPr>
                <w:rFonts w:ascii="Cambria Math" w:hAnsi="Cambria Math"/>
              </w:rPr>
            </m:ctrlPr>
          </m:sSupPr>
          <m:e>
            <m:r>
              <w:rPr>
                <w:rFonts w:ascii="Cambria Math" w:hAnsi="Cambria Math"/>
              </w:rPr>
              <m:t>b</m:t>
            </m:r>
          </m:e>
          <m:sup>
            <m:r>
              <w:rPr>
                <w:rFonts w:ascii="Cambria Math" w:hAnsi="Cambria Math"/>
              </w:rPr>
              <m:t>[2]</m:t>
            </m:r>
          </m:sup>
        </m:sSup>
      </m:oMath>
    </w:p>
    <w:p w:rsidR="004655D1" w:rsidRDefault="004655D1" w:rsidP="004655D1">
      <w:pPr>
        <w:pStyle w:val="a3"/>
        <w:rPr>
          <w:rFonts w:ascii="宋体" w:hAnsi="宋体" w:cs="宋体"/>
        </w:rPr>
      </w:pPr>
      <w:r>
        <w:rPr>
          <w:rFonts w:ascii="宋体" w:hAnsi="宋体" w:cs="宋体" w:hint="eastAsia"/>
        </w:rPr>
        <w:t>正向传播方程如下（之前讲过）：</w:t>
      </w:r>
    </w:p>
    <w:p w:rsidR="004655D1" w:rsidRDefault="004655D1" w:rsidP="004655D1">
      <w:pPr>
        <w:pStyle w:val="a3"/>
        <w:rPr>
          <w:rFonts w:ascii="宋体" w:hAnsi="宋体" w:cs="宋体"/>
        </w:rPr>
      </w:pPr>
      <w:r>
        <w:t xml:space="preserve"> </w:t>
      </w:r>
      <w:r>
        <w:rPr>
          <w:b/>
        </w:rPr>
        <w:t>forward propagation</w:t>
      </w:r>
      <w:r>
        <w:rPr>
          <w:rFonts w:ascii="宋体" w:hAnsi="宋体" w:cs="宋体" w:hint="eastAsia"/>
        </w:rPr>
        <w:t>：</w:t>
      </w:r>
    </w:p>
    <w:p w:rsidR="004655D1" w:rsidRDefault="004655D1" w:rsidP="004655D1">
      <w:pPr>
        <w:pStyle w:val="a3"/>
      </w:pPr>
      <w:r>
        <w:t xml:space="preserve"> (1) </w:t>
      </w:r>
      <m:oMath>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x+</m:t>
        </m:r>
        <m:sSup>
          <m:sSupPr>
            <m:ctrlPr>
              <w:rPr>
                <w:rFonts w:ascii="Cambria Math" w:hAnsi="Cambria Math"/>
              </w:rPr>
            </m:ctrlPr>
          </m:sSupPr>
          <m:e>
            <m:r>
              <w:rPr>
                <w:rFonts w:ascii="Cambria Math" w:hAnsi="Cambria Math"/>
              </w:rPr>
              <m:t>b</m:t>
            </m:r>
          </m:e>
          <m:sup>
            <m:r>
              <w:rPr>
                <w:rFonts w:ascii="Cambria Math" w:hAnsi="Cambria Math"/>
              </w:rPr>
              <m:t>[1]</m:t>
            </m:r>
          </m:sup>
        </m:sSup>
      </m:oMath>
      <w:r>
        <w:t xml:space="preserve"> </w:t>
      </w:r>
    </w:p>
    <w:p w:rsidR="004655D1" w:rsidRDefault="004655D1" w:rsidP="004655D1">
      <w:pPr>
        <w:pStyle w:val="a3"/>
        <w:ind w:firstLineChars="250" w:firstLine="525"/>
      </w:pPr>
      <w:r>
        <w:t xml:space="preserve">(2) </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=σ(</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p>
    <w:p w:rsidR="004655D1" w:rsidRDefault="004655D1" w:rsidP="004655D1">
      <w:pPr>
        <w:pStyle w:val="a3"/>
      </w:pPr>
      <w:r>
        <w:t xml:space="preserve"> (3) </w:t>
      </w:r>
      <m:oMath>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w:t>
      </w:r>
    </w:p>
    <w:p w:rsidR="004655D1" w:rsidRDefault="004655D1" w:rsidP="004655D1">
      <w:pPr>
        <w:pStyle w:val="a3"/>
        <w:ind w:firstLineChars="250" w:firstLine="525"/>
      </w:pPr>
      <w:r>
        <w:lastRenderedPageBreak/>
        <w:t xml:space="preserve">(4)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[z]</m:t>
            </m:r>
          </m:sup>
        </m:sSup>
        <m:r>
          <w:rPr>
            <w:rFonts w:ascii="Cambria Math" w:hAnsi="Cambria Math"/>
          </w:rPr>
          <m:t>)=σ(</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oMath>
    </w:p>
    <w:p w:rsidR="004655D1" w:rsidRDefault="004655D1" w:rsidP="004655D1">
      <w:pPr>
        <w:pStyle w:val="a3"/>
      </w:pPr>
      <w:r>
        <w:rPr>
          <w:rFonts w:ascii="宋体" w:hAnsi="宋体" w:cs="宋体" w:hint="eastAsia"/>
        </w:rPr>
        <w:t>反向传播方程如下</w:t>
      </w:r>
      <w:r>
        <w:t>:</w:t>
      </w:r>
    </w:p>
    <w:p w:rsidR="004655D1" w:rsidRDefault="004655D1" w:rsidP="004655D1">
      <w:pPr>
        <w:pStyle w:val="a3"/>
        <w:ind w:firstLine="422"/>
      </w:pPr>
      <w:r>
        <w:rPr>
          <w:b/>
        </w:rPr>
        <w:t>back propagation</w:t>
      </w:r>
      <w:r>
        <w:rPr>
          <w:rFonts w:ascii="宋体" w:hAnsi="宋体" w:cs="宋体" w:hint="eastAsia"/>
        </w:rPr>
        <w:t>：</w:t>
      </w:r>
      <w:r>
        <w:t xml:space="preserve"> </w:t>
      </w:r>
    </w:p>
    <w:p w:rsidR="004655D1" w:rsidRDefault="004655D1" w:rsidP="004655D1">
      <w:pPr>
        <w:pStyle w:val="a3"/>
      </w:pPr>
      <w:r>
        <w:rPr>
          <w:rFonts w:ascii="宋体" w:hAnsi="宋体" w:cs="宋体" w:hint="eastAsia"/>
        </w:rPr>
        <w:t>公式</w:t>
      </w:r>
      <w:r>
        <w:t>3.32</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-Y,Y=</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p>
                    <m:sSupPr>
                      <m:ctrlPr>
                        <w:rPr>
                          <w:rFonts w:ascii="Cambria Math" w:hAnsi="Cambria Math"/>
                        </w:rPr>
                      </m:ctrlPr>
                    </m:sSupPr>
                    <m:e>
                      <m:r>
                        <w:rPr>
                          <w:rFonts w:ascii="Cambria Math" w:hAnsi="Cambria Math"/>
                        </w:rPr>
                        <m:t>y</m:t>
                      </m:r>
                    </m:e>
                    <m:sup>
                      <m:r>
                        <w:rPr>
                          <w:rFonts w:ascii="Cambria Math" w:hAnsi="Cambria Math"/>
                        </w:rPr>
                        <m:t>[1]</m:t>
                      </m:r>
                    </m:sup>
                  </m:sSup>
                </m:e>
                <m:e>
                  <m:sSup>
                    <m:sSupPr>
                      <m:ctrlPr>
                        <w:rPr>
                          <w:rFonts w:ascii="Cambria Math" w:hAnsi="Cambria Math"/>
                        </w:rPr>
                      </m:ctrlPr>
                    </m:sSupPr>
                    <m:e>
                      <m:r>
                        <w:rPr>
                          <w:rFonts w:ascii="Cambria Math" w:hAnsi="Cambria Math"/>
                        </w:rPr>
                        <m:t>y</m:t>
                      </m:r>
                    </m:e>
                    <m:sup>
                      <m:r>
                        <w:rPr>
                          <w:rFonts w:ascii="Cambria Math" w:hAnsi="Cambria Math"/>
                        </w:rPr>
                        <m:t>[2]</m:t>
                      </m:r>
                    </m:sup>
                  </m:sSup>
                </m:e>
                <m:e>
                  <m:r>
                    <w:rPr>
                      <w:rFonts w:ascii="Cambria Math" w:hAnsi="Cambria Math"/>
                    </w:rPr>
                    <m:t>⋯</m:t>
                  </m:r>
                </m:e>
                <m:e>
                  <m:sSup>
                    <m:sSupPr>
                      <m:ctrlPr>
                        <w:rPr>
                          <w:rFonts w:ascii="Cambria Math" w:hAnsi="Cambria Math"/>
                        </w:rPr>
                      </m:ctrlPr>
                    </m:sSupPr>
                    <m:e>
                      <m:r>
                        <w:rPr>
                          <w:rFonts w:ascii="Cambria Math" w:hAnsi="Cambria Math"/>
                        </w:rPr>
                        <m:t>y</m:t>
                      </m:r>
                    </m:e>
                    <m:sup>
                      <m:r>
                        <w:rPr>
                          <w:rFonts w:ascii="Cambria Math" w:hAnsi="Cambria Math"/>
                        </w:rPr>
                        <m:t>[m]</m:t>
                      </m:r>
                    </m:sup>
                  </m:sSup>
                </m:e>
              </m:mr>
            </m:m>
          </m:e>
        </m:d>
      </m:oMath>
      <w:r>
        <w:t xml:space="preserve"> </w:t>
      </w:r>
    </w:p>
    <w:p w:rsidR="004655D1" w:rsidRDefault="004655D1" w:rsidP="004655D1">
      <w:pPr>
        <w:pStyle w:val="a3"/>
      </w:pPr>
      <w:r>
        <w:rPr>
          <w:rFonts w:ascii="宋体" w:hAnsi="宋体" w:cs="宋体" w:hint="eastAsia"/>
        </w:rPr>
        <w:t>公式</w:t>
      </w:r>
      <w:r>
        <w:t>3.33</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[1]T</m:t>
            </m:r>
          </m:sup>
        </m:sSup>
      </m:oMath>
      <w:r>
        <w:t xml:space="preserve"> </w:t>
      </w:r>
    </w:p>
    <w:p w:rsidR="004655D1" w:rsidRDefault="004655D1" w:rsidP="004655D1">
      <w:pPr>
        <w:pStyle w:val="a3"/>
      </w:pPr>
      <w:r>
        <w:rPr>
          <w:rFonts w:ascii="宋体" w:hAnsi="宋体" w:cs="宋体" w:hint="eastAsia"/>
        </w:rPr>
        <w:t>公式</w:t>
      </w:r>
      <w:r>
        <w:t>3.34</w:t>
      </w:r>
      <w:r>
        <w:rPr>
          <w:rFonts w:ascii="宋体" w:hAnsi="宋体" w:cs="宋体" w:hint="eastAsia"/>
        </w:rPr>
        <w:t>：</w:t>
      </w:r>
      <w:r>
        <w:t xml:space="preserve"> </w:t>
      </w:r>
      <w:r w:rsidR="008826A3" w:rsidRPr="004B79DA">
        <w:rPr>
          <w:noProof/>
          <w:position w:val="-24"/>
        </w:rPr>
        <w:object w:dxaOrig="4740" w:dyaOrig="620" w14:anchorId="77E10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5pt;height:28.25pt;mso-width-percent:0;mso-height-percent:0;mso-width-percent:0;mso-height-percent:0" o:ole="">
            <v:imagedata r:id="rId4" o:title=""/>
          </v:shape>
          <o:OLEObject Type="Embed" ProgID="Equation.DSMT4" ShapeID="_x0000_i1025" DrawAspect="Content" ObjectID="_1638103363" r:id="rId5"/>
        </w:object>
      </w:r>
      <w:r>
        <w:t xml:space="preserve"> </w:t>
      </w:r>
    </w:p>
    <w:p w:rsidR="004655D1" w:rsidRDefault="004655D1" w:rsidP="004655D1">
      <w:pPr>
        <w:pStyle w:val="a3"/>
      </w:pPr>
      <w:r>
        <w:rPr>
          <w:rFonts w:ascii="宋体" w:hAnsi="宋体" w:cs="宋体" w:hint="eastAsia"/>
        </w:rPr>
        <w:t>公式</w:t>
      </w:r>
      <w:r>
        <w:t>3.35</w:t>
      </w:r>
      <w:r>
        <w:rPr>
          <w:rFonts w:ascii="宋体" w:hAnsi="宋体" w:cs="宋体" w:hint="eastAsia"/>
        </w:rPr>
        <w:t>：</w:t>
      </w:r>
      <w:r>
        <w:t xml:space="preserve"> </w:t>
      </w:r>
    </w:p>
    <w:p w:rsidR="004655D1" w:rsidRDefault="004655D1" w:rsidP="004655D1">
      <w:pPr>
        <w:pStyle w:val="a3"/>
      </w:pPr>
      <w:r>
        <w:rPr>
          <w:noProof/>
        </w:rPr>
        <w:drawing>
          <wp:inline distT="0" distB="0" distL="0" distR="0" wp14:anchorId="06448443" wp14:editId="0D92A010">
            <wp:extent cx="4438095" cy="590476"/>
            <wp:effectExtent l="0" t="0" r="635" b="635"/>
            <wp:docPr id="686" name="图片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095" cy="590476"/>
                    </a:xfrm>
                    <a:prstGeom prst="rect">
                      <a:avLst/>
                    </a:prstGeom>
                  </pic:spPr>
                </pic:pic>
              </a:graphicData>
            </a:graphic>
          </wp:inline>
        </w:drawing>
      </w:r>
      <w:r>
        <w:t xml:space="preserve"> </w:t>
      </w:r>
    </w:p>
    <w:p w:rsidR="004655D1" w:rsidRDefault="004655D1" w:rsidP="004655D1">
      <w:pPr>
        <w:pStyle w:val="a3"/>
      </w:pPr>
      <w:r>
        <w:rPr>
          <w:rFonts w:ascii="宋体" w:hAnsi="宋体" w:cs="宋体" w:hint="eastAsia"/>
        </w:rPr>
        <w:t>公式</w:t>
      </w:r>
      <w:r>
        <w:t>3.36</w:t>
      </w:r>
      <w:r>
        <w:rPr>
          <w:rFonts w:ascii="宋体" w:hAnsi="宋体" w:cs="宋体" w:hint="eastAsia"/>
        </w:rPr>
        <w:t>：</w:t>
      </w:r>
      <w:r>
        <w:t xml:space="preserve"> </w:t>
      </w:r>
      <m:oMath>
        <m:r>
          <w:rPr>
            <w:rFonts w:ascii="Cambria Math" w:hAnsi="Cambria Math"/>
          </w:rPr>
          <m:t>d</m:t>
        </m:r>
        <m:sSup>
          <m:sSupPr>
            <m:ctrlPr>
              <w:rPr>
                <w:rFonts w:ascii="Cambria Math" w:hAnsi="Cambria Math"/>
              </w:rPr>
            </m:ctrlPr>
          </m:sSupPr>
          <m:e>
            <m:r>
              <w:rPr>
                <w:rFonts w:ascii="Cambria Math" w:hAnsi="Cambria Math"/>
              </w:rPr>
              <m:t>W</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oMath>
      <w:r>
        <w:t xml:space="preserve"> </w:t>
      </w:r>
    </w:p>
    <w:p w:rsidR="004655D1" w:rsidRDefault="004655D1" w:rsidP="004655D1">
      <w:pPr>
        <w:pStyle w:val="a3"/>
      </w:pPr>
      <w:r>
        <w:rPr>
          <w:rFonts w:ascii="宋体" w:hAnsi="宋体" w:cs="宋体" w:hint="eastAsia"/>
        </w:rPr>
        <w:t>公式</w:t>
      </w:r>
      <w:r>
        <w:t>3.37</w:t>
      </w:r>
      <w:r>
        <w:rPr>
          <w:rFonts w:ascii="宋体" w:hAnsi="宋体" w:cs="宋体" w:hint="eastAsia"/>
        </w:rPr>
        <w:t>：</w:t>
      </w:r>
      <w:r>
        <w:t xml:space="preserve"> </w:t>
      </w:r>
      <m:oMath>
        <m:limLow>
          <m:limLowPr>
            <m:ctrlPr>
              <w:rPr>
                <w:rFonts w:ascii="Cambria Math" w:hAnsi="Cambria Math"/>
              </w:rPr>
            </m:ctrlPr>
          </m:limLowPr>
          <m:e>
            <m:limLow>
              <m:limLowPr>
                <m:ctrlPr>
                  <w:rPr>
                    <w:rFonts w:ascii="Cambria Math" w:hAnsi="Cambria Math"/>
                  </w:rPr>
                </m:ctrlPr>
              </m:limLowPr>
              <m:e>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[1]</m:t>
                    </m:r>
                  </m:sup>
                </m:sSup>
              </m:e>
              <m:lim>
                <m:r>
                  <w:rPr>
                    <w:rFonts w:ascii="Cambria Math" w:hAnsi="Cambria Math"/>
                  </w:rPr>
                  <m:t>⏟</m:t>
                </m:r>
              </m:lim>
            </m:limLow>
          </m:e>
          <m:lim>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,1)</m:t>
            </m:r>
          </m:lim>
        </m:limLow>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np.sum(d</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,axis=1,keepdims=True)</m:t>
        </m:r>
      </m:oMath>
    </w:p>
    <w:p w:rsidR="004655D1" w:rsidRDefault="004655D1" w:rsidP="004655D1">
      <w:pPr>
        <w:pStyle w:val="a3"/>
      </w:pPr>
      <w:r>
        <w:rPr>
          <w:rFonts w:ascii="宋体" w:hAnsi="宋体" w:cs="宋体" w:hint="eastAsia"/>
        </w:rPr>
        <w:t>上述是反向传播的步骤，注：这些都是针对所有样本进行过向量化，</w:t>
      </w:r>
      <m:oMath>
        <m:r>
          <w:rPr>
            <w:rFonts w:ascii="Cambria Math" w:hAnsi="Cambria Math"/>
          </w:rPr>
          <m:t>Y</m:t>
        </m:r>
      </m:oMath>
      <w:r>
        <w:rPr>
          <w:rFonts w:ascii="宋体" w:hAnsi="宋体" w:cs="宋体" w:hint="eastAsia"/>
        </w:rPr>
        <w:t>是</w:t>
      </w:r>
      <m:oMath>
        <m:r>
          <w:rPr>
            <w:rFonts w:ascii="Cambria Math" w:hAnsi="Cambria Math"/>
          </w:rPr>
          <m:t>1×m</m:t>
        </m:r>
      </m:oMath>
      <w:r>
        <w:rPr>
          <w:rFonts w:ascii="宋体" w:hAnsi="宋体" w:cs="宋体" w:hint="eastAsia"/>
        </w:rPr>
        <w:t>的矩阵；这里</w:t>
      </w:r>
      <w:r>
        <w:rPr>
          <w:rStyle w:val="VerbatimChar"/>
        </w:rPr>
        <w:t>np.sum</w:t>
      </w:r>
      <w:r>
        <w:rPr>
          <w:rFonts w:ascii="宋体" w:hAnsi="宋体" w:cs="宋体" w:hint="eastAsia"/>
        </w:rPr>
        <w:t>是</w:t>
      </w:r>
      <w:r w:rsidRPr="000B2B81">
        <w:rPr>
          <w:b/>
        </w:rPr>
        <w:t>python</w:t>
      </w:r>
      <w:r>
        <w:rPr>
          <w:rFonts w:ascii="宋体" w:hAnsi="宋体" w:cs="宋体" w:hint="eastAsia"/>
        </w:rPr>
        <w:t>的</w:t>
      </w:r>
      <w:r w:rsidRPr="000B2B81">
        <w:rPr>
          <w:b/>
        </w:rPr>
        <w:t>numpy</w:t>
      </w:r>
      <w:r>
        <w:rPr>
          <w:rFonts w:ascii="宋体" w:hAnsi="宋体" w:cs="宋体" w:hint="eastAsia"/>
        </w:rPr>
        <w:t>命令，</w:t>
      </w:r>
      <w:r>
        <w:rPr>
          <w:rStyle w:val="VerbatimChar"/>
        </w:rPr>
        <w:t>axis=1</w:t>
      </w:r>
      <w:r>
        <w:rPr>
          <w:rFonts w:ascii="宋体" w:hAnsi="宋体" w:cs="宋体" w:hint="eastAsia"/>
        </w:rPr>
        <w:t>表示水平相加求和，</w:t>
      </w:r>
      <w:r>
        <w:rPr>
          <w:rStyle w:val="VerbatimChar"/>
        </w:rPr>
        <w:t>keepdims</w:t>
      </w:r>
      <w:r>
        <w:rPr>
          <w:rFonts w:ascii="宋体" w:hAnsi="宋体" w:cs="宋体" w:hint="eastAsia"/>
        </w:rPr>
        <w:t>是防止</w:t>
      </w:r>
      <w:r>
        <w:t>python</w:t>
      </w:r>
      <w:r>
        <w:rPr>
          <w:rFonts w:ascii="宋体" w:hAnsi="宋体" w:cs="宋体" w:hint="eastAsia"/>
        </w:rPr>
        <w:t>输出那些古怪的秩数</w:t>
      </w:r>
      <m:oMath>
        <m:r>
          <w:rPr>
            <w:rFonts w:ascii="Cambria Math" w:hAnsi="Cambria Math"/>
          </w:rPr>
          <m:t>(n,)</m:t>
        </m:r>
      </m:oMath>
      <w:r>
        <w:rPr>
          <w:rFonts w:ascii="宋体" w:hAnsi="宋体" w:cs="宋体" w:hint="eastAsia"/>
        </w:rPr>
        <w:t>，加上这个确保阵矩阵</w:t>
      </w:r>
      <m:oMath>
        <m:r>
          <w:rPr>
            <w:rFonts w:ascii="Cambria Math" w:hAnsi="Cambria Math"/>
          </w:rPr>
          <m:t>d</m:t>
        </m:r>
        <m:sSup>
          <m:sSupPr>
            <m:ctrlPr>
              <w:rPr>
                <w:rFonts w:ascii="Cambria Math" w:hAnsi="Cambria Math"/>
              </w:rPr>
            </m:ctrlPr>
          </m:sSupPr>
          <m:e>
            <m:r>
              <w:rPr>
                <w:rFonts w:ascii="Cambria Math" w:hAnsi="Cambria Math"/>
              </w:rPr>
              <m:t>b</m:t>
            </m:r>
          </m:e>
          <m:sup>
            <m:r>
              <w:rPr>
                <w:rFonts w:ascii="Cambria Math" w:hAnsi="Cambria Math"/>
              </w:rPr>
              <m:t>[2]</m:t>
            </m:r>
          </m:sup>
        </m:sSup>
      </m:oMath>
      <w:r>
        <w:rPr>
          <w:rFonts w:ascii="宋体" w:hAnsi="宋体" w:cs="宋体" w:hint="eastAsia"/>
        </w:rPr>
        <w:t>这个向量输出的维度为</w:t>
      </w:r>
      <m:oMath>
        <m:r>
          <w:rPr>
            <w:rFonts w:ascii="Cambria Math" w:hAnsi="Cambria Math"/>
          </w:rPr>
          <m:t>(n,1)</m:t>
        </m:r>
      </m:oMath>
      <w:r>
        <w:rPr>
          <w:rFonts w:ascii="宋体" w:hAnsi="宋体" w:cs="宋体" w:hint="eastAsia"/>
        </w:rPr>
        <w:t>这样标准的形式。</w:t>
      </w:r>
      <w:r>
        <w:t xml:space="preserve"> </w:t>
      </w:r>
    </w:p>
    <w:p w:rsidR="004655D1" w:rsidRDefault="004655D1" w:rsidP="004655D1">
      <w:pPr>
        <w:pStyle w:val="a3"/>
      </w:pPr>
      <w:r>
        <w:rPr>
          <w:rFonts w:ascii="宋体" w:hAnsi="宋体" w:cs="宋体" w:hint="eastAsia"/>
        </w:rPr>
        <w:t>目前为止，我们计算的都和</w:t>
      </w:r>
      <w:r>
        <w:rPr>
          <w:b/>
        </w:rPr>
        <w:t>Logistic</w:t>
      </w:r>
      <w:r>
        <w:rPr>
          <w:rFonts w:ascii="宋体" w:hAnsi="宋体" w:cs="宋体" w:hint="eastAsia"/>
        </w:rPr>
        <w:t>回归十分相似，但当你开始计算反向传播时，你需要计算，是隐藏层函数的导数，输出在使用</w:t>
      </w:r>
      <w:r>
        <w:rPr>
          <w:b/>
        </w:rPr>
        <w:t>sigmoid</w:t>
      </w:r>
      <w:r>
        <w:rPr>
          <w:rFonts w:ascii="宋体" w:hAnsi="宋体" w:cs="宋体" w:hint="eastAsia"/>
        </w:rPr>
        <w:t>函数进行二元分类。这里是进行逐个元素乘积，因为</w:t>
      </w:r>
      <m:oMath>
        <m:sSup>
          <m:sSupPr>
            <m:ctrlPr>
              <w:rPr>
                <w:rFonts w:ascii="Cambria Math" w:hAnsi="Cambria Math"/>
              </w:rPr>
            </m:ctrlPr>
          </m:sSupPr>
          <m:e>
            <m:r>
              <w:rPr>
                <w:rFonts w:ascii="Cambria Math" w:hAnsi="Cambria Math"/>
              </w:rPr>
              <m:t>W</m:t>
            </m:r>
          </m:e>
          <m:sup>
            <m:r>
              <w:rPr>
                <w:rFonts w:ascii="Cambria Math" w:hAnsi="Cambria Math"/>
              </w:rPr>
              <m:t>[2]T</m:t>
            </m:r>
          </m:sup>
        </m:sSup>
        <m:r>
          <w:rPr>
            <w:rFonts w:ascii="Cambria Math" w:hAnsi="Cambria Math"/>
          </w:rPr>
          <m:t>d</m:t>
        </m:r>
        <m:sSup>
          <m:sSupPr>
            <m:ctrlPr>
              <w:rPr>
                <w:rFonts w:ascii="Cambria Math" w:hAnsi="Cambria Math"/>
              </w:rPr>
            </m:ctrlPr>
          </m:sSupPr>
          <m:e>
            <m:r>
              <w:rPr>
                <w:rFonts w:ascii="Cambria Math" w:hAnsi="Cambria Math"/>
              </w:rPr>
              <m:t>z</m:t>
            </m:r>
          </m:e>
          <m:sup>
            <m:r>
              <w:rPr>
                <w:rFonts w:ascii="Cambria Math" w:hAnsi="Cambria Math"/>
              </w:rPr>
              <m:t>[2]</m:t>
            </m:r>
          </m:sup>
        </m:sSup>
      </m:oMath>
      <w:r>
        <w:rPr>
          <w:rFonts w:ascii="宋体" w:hAnsi="宋体" w:cs="宋体" w:hint="eastAsia"/>
        </w:rPr>
        <w:t>和</w:t>
      </w:r>
      <m:oMath>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oMath>
      <w:r>
        <w:rPr>
          <w:rFonts w:ascii="宋体" w:hAnsi="宋体" w:cs="宋体" w:hint="eastAsia"/>
        </w:rPr>
        <w:t>这两个都为</w:t>
      </w:r>
      <m:oMath>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[1]</m:t>
            </m:r>
          </m:sup>
        </m:sSup>
        <m:r>
          <w:rPr>
            <w:rFonts w:ascii="Cambria Math" w:hAnsi="Cambria Math"/>
          </w:rPr>
          <m:t>,m)</m:t>
        </m:r>
      </m:oMath>
      <w:r>
        <w:rPr>
          <w:rFonts w:ascii="宋体" w:hAnsi="宋体" w:cs="宋体" w:hint="eastAsia"/>
        </w:rPr>
        <w:t>矩阵；</w:t>
      </w:r>
    </w:p>
    <w:p w:rsidR="004655D1" w:rsidRDefault="004655D1" w:rsidP="004655D1">
      <w:pPr>
        <w:pStyle w:val="a3"/>
      </w:pPr>
      <w:r>
        <w:rPr>
          <w:rFonts w:ascii="宋体" w:hAnsi="宋体" w:cs="宋体" w:hint="eastAsia"/>
        </w:rPr>
        <w:t>还有一种防止</w:t>
      </w:r>
      <w:r>
        <w:rPr>
          <w:b/>
        </w:rPr>
        <w:t>python</w:t>
      </w:r>
      <w:r>
        <w:rPr>
          <w:rFonts w:ascii="宋体" w:hAnsi="宋体" w:cs="宋体" w:hint="eastAsia"/>
        </w:rPr>
        <w:t>输出奇怪的秩数，需要显式地调用</w:t>
      </w:r>
      <w:r>
        <w:rPr>
          <w:rStyle w:val="VerbatimChar"/>
        </w:rPr>
        <w:t>reshape</w:t>
      </w:r>
      <w:r>
        <w:rPr>
          <w:rFonts w:ascii="宋体" w:hAnsi="宋体" w:cs="宋体" w:hint="eastAsia"/>
        </w:rPr>
        <w:t>把</w:t>
      </w:r>
      <w:r>
        <w:rPr>
          <w:rStyle w:val="VerbatimChar"/>
        </w:rPr>
        <w:t>np.sum</w:t>
      </w:r>
      <w:r>
        <w:rPr>
          <w:rFonts w:ascii="宋体" w:hAnsi="宋体" w:cs="宋体" w:hint="eastAsia"/>
        </w:rPr>
        <w:t>输出结果写成矩阵形式。</w:t>
      </w:r>
    </w:p>
    <w:p w:rsidR="004655D1" w:rsidRDefault="004655D1" w:rsidP="004655D1">
      <w:pPr>
        <w:pStyle w:val="a3"/>
      </w:pPr>
      <w:r>
        <w:rPr>
          <w:rFonts w:ascii="宋体" w:hAnsi="宋体" w:cs="宋体" w:hint="eastAsia"/>
        </w:rPr>
        <w:t>以上就是正向传播的</w:t>
      </w:r>
      <w:r>
        <w:t>4</w:t>
      </w:r>
      <w:r>
        <w:rPr>
          <w:rFonts w:ascii="宋体" w:hAnsi="宋体" w:cs="宋体" w:hint="eastAsia"/>
        </w:rPr>
        <w:t>个方程和反向传播的</w:t>
      </w:r>
      <w:r>
        <w:t>6</w:t>
      </w:r>
      <w:r>
        <w:rPr>
          <w:rFonts w:ascii="宋体" w:hAnsi="宋体" w:cs="宋体" w:hint="eastAsia"/>
        </w:rPr>
        <w:t>个方程，这里我是直接给出的，在下个视频中，我会讲如何导出反向传播的这</w:t>
      </w:r>
      <w:r>
        <w:t>6</w:t>
      </w:r>
      <w:r>
        <w:rPr>
          <w:rFonts w:ascii="宋体" w:hAnsi="宋体" w:cs="宋体" w:hint="eastAsia"/>
        </w:rPr>
        <w:t>个式子的。如果你要实现这些算法，你必须正确执行正向和反向传播运算，你必须能计算所有需要的导数，用梯度下降来学习神经网络的参数；你也可以许多成功的深度学习从业者一样直接实现这个算法，不去了解其中的知识。</w:t>
      </w:r>
    </w:p>
    <w:p w:rsidR="00060CFB" w:rsidRDefault="00060CFB">
      <w:bookmarkStart w:id="2" w:name="_GoBack"/>
      <w:bookmarkEnd w:id="2"/>
    </w:p>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1C"/>
    <w:rsid w:val="00060CFB"/>
    <w:rsid w:val="00453B1C"/>
    <w:rsid w:val="004655D1"/>
    <w:rsid w:val="008826A3"/>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E124D-C0EF-C543-8F63-57BD32E4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aliases w:val="机器学习-节"/>
    <w:basedOn w:val="a"/>
    <w:next w:val="a"/>
    <w:link w:val="30"/>
    <w:uiPriority w:val="9"/>
    <w:unhideWhenUsed/>
    <w:qFormat/>
    <w:rsid w:val="004655D1"/>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4655D1"/>
    <w:rPr>
      <w:rFonts w:ascii="Calibri" w:eastAsia="宋体" w:hAnsi="Calibri" w:cs="Times New Roman"/>
      <w:b/>
      <w:bCs/>
      <w:sz w:val="32"/>
      <w:szCs w:val="32"/>
    </w:rPr>
  </w:style>
  <w:style w:type="paragraph" w:customStyle="1" w:styleId="a3">
    <w:name w:val="正文机器学习"/>
    <w:basedOn w:val="a"/>
    <w:link w:val="Char"/>
    <w:qFormat/>
    <w:rsid w:val="004655D1"/>
    <w:pPr>
      <w:spacing w:line="360" w:lineRule="auto"/>
      <w:ind w:firstLineChars="200" w:firstLine="420"/>
    </w:pPr>
    <w:rPr>
      <w:rFonts w:ascii="Calibri" w:eastAsia="宋体" w:hAnsi="Calibri" w:cs="Times New Roman"/>
      <w:szCs w:val="22"/>
    </w:rPr>
  </w:style>
  <w:style w:type="character" w:customStyle="1" w:styleId="Char">
    <w:name w:val="正文机器学习 Char"/>
    <w:basedOn w:val="a0"/>
    <w:link w:val="a3"/>
    <w:qFormat/>
    <w:rsid w:val="004655D1"/>
    <w:rPr>
      <w:rFonts w:ascii="Calibri" w:eastAsia="宋体" w:hAnsi="Calibri" w:cs="Times New Roman"/>
      <w:szCs w:val="22"/>
    </w:rPr>
  </w:style>
  <w:style w:type="character" w:customStyle="1" w:styleId="VerbatimChar">
    <w:name w:val="Verbatim Char"/>
    <w:basedOn w:val="a0"/>
    <w:link w:val="SourceCode"/>
    <w:rsid w:val="004655D1"/>
    <w:rPr>
      <w:rFonts w:ascii="Consolas" w:eastAsia="黑体" w:hAnsi="Consolas" w:cstheme="majorBidi"/>
      <w:sz w:val="22"/>
    </w:rPr>
  </w:style>
  <w:style w:type="paragraph" w:customStyle="1" w:styleId="SourceCode">
    <w:name w:val="Source Code"/>
    <w:basedOn w:val="a"/>
    <w:link w:val="VerbatimChar"/>
    <w:rsid w:val="004655D1"/>
    <w:pPr>
      <w:widowControl/>
      <w:wordWrap w:val="0"/>
      <w:spacing w:after="200"/>
      <w:jc w:val="left"/>
    </w:pPr>
    <w:rPr>
      <w:rFonts w:ascii="Consolas" w:eastAsia="黑体" w:hAnsi="Consolas" w:cstheme="maj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2019-12-17T14:52:00Z</dcterms:created>
  <dcterms:modified xsi:type="dcterms:W3CDTF">2019-12-17T14:53:00Z</dcterms:modified>
</cp:coreProperties>
</file>