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355" w:rsidRDefault="00CF1355" w:rsidP="00CF1355">
      <w:pPr>
        <w:pStyle w:val="3"/>
      </w:pPr>
      <w:bookmarkStart w:id="0" w:name="_Toc522997465"/>
      <w:r>
        <w:t xml:space="preserve">2.9 </w:t>
      </w:r>
      <w:r>
        <w:t>学习率衰减</w:t>
      </w:r>
      <w:r>
        <w:t>(</w:t>
      </w:r>
      <w:bookmarkStart w:id="1" w:name="OLE_LINK405"/>
      <w:bookmarkStart w:id="2" w:name="OLE_LINK406"/>
      <w:bookmarkStart w:id="3" w:name="_GoBack"/>
      <w:r>
        <w:t>Learning rate decay</w:t>
      </w:r>
      <w:bookmarkEnd w:id="1"/>
      <w:bookmarkEnd w:id="2"/>
      <w:bookmarkEnd w:id="3"/>
      <w:r>
        <w:t>)</w:t>
      </w:r>
      <w:bookmarkEnd w:id="0"/>
    </w:p>
    <w:p w:rsidR="00CF1355" w:rsidRDefault="00CF1355" w:rsidP="00CF1355">
      <w:pPr>
        <w:pStyle w:val="a3"/>
      </w:pPr>
      <w:r>
        <w:t>加快学习算法的一个办法就是随时间慢慢减少学习率，我们将之称为学习率衰减，我们来看看如何做到，首先通过一个例子看看，为什么要计算学习率衰减。</w:t>
      </w:r>
    </w:p>
    <w:p w:rsidR="00CF1355" w:rsidRDefault="00CF1355" w:rsidP="00CF1355">
      <w:pPr>
        <w:pStyle w:val="a3"/>
      </w:pPr>
      <w:r>
        <w:rPr>
          <w:noProof/>
        </w:rPr>
        <w:drawing>
          <wp:inline distT="0" distB="0" distL="0" distR="0" wp14:anchorId="6A828FD0" wp14:editId="2DD40D28">
            <wp:extent cx="2963334" cy="1456266"/>
            <wp:effectExtent l="0" t="0" r="8890" b="0"/>
            <wp:docPr id="12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c1b5ed3bb9f4ef32fe47056a017e51b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21" cy="145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55" w:rsidRDefault="00CF1355" w:rsidP="00CF1355">
      <w:pPr>
        <w:pStyle w:val="a3"/>
      </w:pPr>
      <w:r>
        <w:t>假设你要使用</w:t>
      </w:r>
      <w:r>
        <w:rPr>
          <w:b/>
        </w:rPr>
        <w:t>mini-batch</w:t>
      </w:r>
      <w:r>
        <w:t>梯度下降法，</w:t>
      </w:r>
      <w:r>
        <w:rPr>
          <w:b/>
        </w:rPr>
        <w:t>mini-batch</w:t>
      </w:r>
      <w:r>
        <w:t>数量不大，大概</w:t>
      </w:r>
      <w:r>
        <w:t>64</w:t>
      </w:r>
      <w:r>
        <w:t>或者</w:t>
      </w:r>
      <w:r>
        <w:t>128</w:t>
      </w:r>
      <w:r>
        <w:t>个样本，在迭代过程中会有噪音（蓝色线），下降朝向这里的最小值，但是不会精确地收敛，所以你的算法最后在附近摆动，并不会真正收敛，因为你用的</w:t>
      </w:r>
      <m:oMath>
        <m:r>
          <w:rPr>
            <w:rFonts w:ascii="Cambria Math" w:hAnsi="Cambria Math"/>
          </w:rPr>
          <m:t>a</m:t>
        </m:r>
      </m:oMath>
      <w:r>
        <w:t>是固定值，不同的</w:t>
      </w:r>
      <w:r>
        <w:rPr>
          <w:b/>
        </w:rPr>
        <w:t>mini-batch</w:t>
      </w:r>
      <w:r>
        <w:t>中有噪音。</w:t>
      </w:r>
    </w:p>
    <w:p w:rsidR="00CF1355" w:rsidRDefault="00CF1355" w:rsidP="00CF1355">
      <w:pPr>
        <w:pStyle w:val="a3"/>
      </w:pPr>
      <w:r>
        <w:rPr>
          <w:noProof/>
        </w:rPr>
        <w:drawing>
          <wp:inline distT="0" distB="0" distL="0" distR="0" wp14:anchorId="3B099544" wp14:editId="79B03475">
            <wp:extent cx="3302000" cy="1701800"/>
            <wp:effectExtent l="0" t="0" r="0" b="0"/>
            <wp:docPr id="12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095feaa609b0029d6abc5c74ef7b3b3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89" cy="171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55" w:rsidRDefault="00CF1355" w:rsidP="00CF1355">
      <w:pPr>
        <w:pStyle w:val="a3"/>
      </w:pPr>
      <w:r>
        <w:t>但要慢慢减少学习率</w:t>
      </w:r>
      <m:oMath>
        <m:r>
          <w:rPr>
            <w:rFonts w:ascii="Cambria Math" w:hAnsi="Cambria Math"/>
          </w:rPr>
          <m:t>a</m:t>
        </m:r>
      </m:oMath>
      <w:r>
        <w:t>的话，在初期的时候，</w:t>
      </w:r>
      <m:oMath>
        <m:r>
          <w:rPr>
            <w:rFonts w:ascii="Cambria Math" w:hAnsi="Cambria Math"/>
          </w:rPr>
          <m:t>a</m:t>
        </m:r>
      </m:oMath>
      <w:r>
        <w:t>学习率还较大，你的学习还是相对较快，但随着</w:t>
      </w:r>
      <m:oMath>
        <m:r>
          <w:rPr>
            <w:rFonts w:ascii="Cambria Math" w:hAnsi="Cambria Math"/>
          </w:rPr>
          <m:t>a</m:t>
        </m:r>
      </m:oMath>
      <w:r>
        <w:t>变小，你的步伐也会变慢变小，所以最后你的曲线（绿色线）会在最小值附近的一小块区域里摆动，而不是在训练过程中，大幅度在最小值附近摆动。</w:t>
      </w:r>
    </w:p>
    <w:p w:rsidR="00CF1355" w:rsidRDefault="00CF1355" w:rsidP="00CF1355">
      <w:pPr>
        <w:pStyle w:val="a3"/>
      </w:pPr>
      <w:r>
        <w:t>所以慢慢减少</w:t>
      </w:r>
      <m:oMath>
        <m:r>
          <w:rPr>
            <w:rFonts w:ascii="Cambria Math" w:hAnsi="Cambria Math"/>
          </w:rPr>
          <m:t>a</m:t>
        </m:r>
      </m:oMath>
      <w:r>
        <w:t>的本质在于，在学习初期，你能承受较大的步伐，但当开始收敛的时候，小一些的学习率能让你步伐小一些。</w:t>
      </w:r>
    </w:p>
    <w:p w:rsidR="00CF1355" w:rsidRDefault="00CF1355" w:rsidP="00CF1355">
      <w:pPr>
        <w:pStyle w:val="a3"/>
      </w:pPr>
      <w:r>
        <w:t>你可以这样做到学习率衰减，记得一代要遍历一次数据，如果你有以下这样的训练集</w:t>
      </w:r>
      <w:r>
        <w:rPr>
          <w:rFonts w:hint="eastAsia"/>
        </w:rPr>
        <w:t>:</w:t>
      </w:r>
    </w:p>
    <w:p w:rsidR="00CF1355" w:rsidRDefault="00CF1355" w:rsidP="00CF1355">
      <w:pPr>
        <w:pStyle w:val="a3"/>
      </w:pPr>
      <w:r>
        <w:rPr>
          <w:noProof/>
        </w:rPr>
        <w:drawing>
          <wp:inline distT="0" distB="0" distL="0" distR="0" wp14:anchorId="77D955C6" wp14:editId="67BC9513">
            <wp:extent cx="3539067" cy="863600"/>
            <wp:effectExtent l="0" t="0" r="4445" b="0"/>
            <wp:docPr id="1262" name="Picture" descr="图片包含 天空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7c4141aeec2ef4afc6aa534a486a34c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67" cy="86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55" w:rsidRDefault="00CF1355" w:rsidP="00CF1355">
      <w:pPr>
        <w:pStyle w:val="a3"/>
      </w:pPr>
      <w:r>
        <w:lastRenderedPageBreak/>
        <w:t>你应该拆分成不同的</w:t>
      </w:r>
      <w:r>
        <w:rPr>
          <w:b/>
        </w:rPr>
        <w:t>mini-batch</w:t>
      </w:r>
      <w:r>
        <w:t>，第一次遍历训练集叫做第一代。第二次就是第二代，依此类推，你可以将</w:t>
      </w:r>
      <m:oMath>
        <m:r>
          <w:rPr>
            <w:rFonts w:ascii="Cambria Math" w:hAnsi="Cambria Math"/>
          </w:rPr>
          <m:t>a</m:t>
        </m:r>
      </m:oMath>
      <w:r>
        <w:t>学习率设为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1+decayrate*</m:t>
            </m:r>
            <m:r>
              <m:rPr>
                <m:sty m:val="p"/>
              </m:rPr>
              <w:rPr>
                <w:rFonts w:ascii="Cambria Math" w:hAnsi="Cambria Math"/>
              </w:rPr>
              <m:t>epoch-num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（</w:t>
      </w:r>
      <w:r>
        <w:rPr>
          <w:b/>
        </w:rPr>
        <w:t>decay-rate</w:t>
      </w:r>
      <w:r>
        <w:t>称为衰减率，</w:t>
      </w:r>
      <w:r>
        <w:rPr>
          <w:b/>
        </w:rPr>
        <w:t>epoch-num</w:t>
      </w:r>
      <w:r>
        <w:t>为代数，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为初始学习率），注意这个衰减率是另一个你需要调整的超参数。</w:t>
      </w:r>
    </w:p>
    <w:p w:rsidR="00CF1355" w:rsidRDefault="00CF1355" w:rsidP="00CF1355">
      <w:pPr>
        <w:pStyle w:val="a3"/>
      </w:pPr>
      <w:r>
        <w:rPr>
          <w:noProof/>
        </w:rPr>
        <w:drawing>
          <wp:inline distT="0" distB="0" distL="0" distR="0" wp14:anchorId="48AFD564" wp14:editId="1C9A2EDA">
            <wp:extent cx="4064000" cy="2345267"/>
            <wp:effectExtent l="0" t="0" r="0" b="0"/>
            <wp:docPr id="1263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7e0edfb697e8262dc39a040a987c62b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76" cy="234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55" w:rsidRDefault="00CF1355" w:rsidP="00CF1355">
      <w:pPr>
        <w:pStyle w:val="a3"/>
      </w:pPr>
      <w:r>
        <w:t>这里有一个具体例子，如果你计算了几代，也就是遍历了几次，如果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为</w:t>
      </w:r>
      <w:r>
        <w:t>0.2</w:t>
      </w:r>
      <w:r>
        <w:t>，衰减率</w:t>
      </w:r>
      <w:r>
        <w:rPr>
          <w:b/>
        </w:rPr>
        <w:t>decay-rate</w:t>
      </w:r>
      <w:r>
        <w:t>为</w:t>
      </w:r>
      <w:r>
        <w:t>1</w:t>
      </w:r>
      <w:r>
        <w:t>，那么在第一代中，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1+1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</m:oMath>
      <w:r>
        <w:t>，这是在代入这个公式计算</w:t>
      </w:r>
    </w:p>
    <w:p w:rsidR="00CF1355" w:rsidRDefault="00CF1355" w:rsidP="00CF1355">
      <w:pPr>
        <w:pStyle w:val="a3"/>
        <w:ind w:firstLine="480"/>
      </w:pPr>
      <m:oMath>
        <m:r>
          <w:rPr>
            <w:rFonts w:ascii="Cambria Math" w:hAnsi="Cambria Math"/>
            <w:sz w:val="24"/>
          </w:rPr>
          <m:t>a=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1+decayrate*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epoch-num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t>，</w:t>
      </w:r>
    </w:p>
    <w:p w:rsidR="00CF1355" w:rsidRDefault="00CF1355" w:rsidP="00CF1355">
      <w:pPr>
        <w:pStyle w:val="a3"/>
      </w:pPr>
      <w:r>
        <w:t>此时衰减率是</w:t>
      </w:r>
      <w:r>
        <w:t>1</w:t>
      </w:r>
      <w:r>
        <w:t>而代数是</w:t>
      </w:r>
      <w:r>
        <w:t>1</w:t>
      </w:r>
      <w:r>
        <w:t>。在第二代学习率为</w:t>
      </w:r>
      <w:r>
        <w:t>0.67</w:t>
      </w:r>
      <w:r>
        <w:t>，第三代变成</w:t>
      </w:r>
      <w:r>
        <w:t>0.5</w:t>
      </w:r>
      <w:r>
        <w:t>，第四代为</w:t>
      </w:r>
      <w:r>
        <w:t>0.4</w:t>
      </w:r>
      <w:r>
        <w:t>等等，你可以自己多计算几个数据。要理解，作为代数函数，根据上述公式，你的学习率呈递减趋势。如果你想用学习率衰减，要做的是要去尝试不同的值，包括超参数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，以及超参数衰退率，找到合适的值，除了这个学习率衰减的公式，人们还会用其它的公式。</w:t>
      </w:r>
    </w:p>
    <w:p w:rsidR="00CF1355" w:rsidRDefault="00CF1355" w:rsidP="00CF1355">
      <w:pPr>
        <w:pStyle w:val="a3"/>
      </w:pPr>
      <w:r>
        <w:rPr>
          <w:noProof/>
        </w:rPr>
        <w:drawing>
          <wp:inline distT="0" distB="0" distL="0" distR="0" wp14:anchorId="62042CA5" wp14:editId="5531B2C5">
            <wp:extent cx="3852334" cy="2421467"/>
            <wp:effectExtent l="0" t="0" r="0" b="0"/>
            <wp:docPr id="1264" name="Picture" descr="图片包含 文字, 白板, 人员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e1b6dc57b8b73ecf5ff400852c4f708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615" cy="242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55" w:rsidRDefault="00CF1355" w:rsidP="00CF1355">
      <w:pPr>
        <w:pStyle w:val="a3"/>
      </w:pPr>
      <w:r>
        <w:t>比如，这个叫做指数衰减，其中</w:t>
      </w:r>
      <m:oMath>
        <m:r>
          <w:rPr>
            <w:rFonts w:ascii="Cambria Math" w:hAnsi="Cambria Math"/>
          </w:rPr>
          <m:t>a</m:t>
        </m:r>
      </m:oMath>
      <w:r>
        <w:t>相当于一个小于</w:t>
      </w:r>
      <w:r>
        <w:t>1</w:t>
      </w:r>
      <w:r>
        <w:t>的值，如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0.95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epoch-num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，所以你的学习率呈指数下降。</w:t>
      </w:r>
    </w:p>
    <w:p w:rsidR="00CF1355" w:rsidRDefault="00CF1355" w:rsidP="00CF1355">
      <w:pPr>
        <w:pStyle w:val="a3"/>
      </w:pPr>
      <w:r>
        <w:lastRenderedPageBreak/>
        <w:t>人们用到的其它公式有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epoch-num</m:t>
                </m:r>
              </m:e>
            </m:ra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或者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（</w:t>
      </w:r>
      <m:oMath>
        <m:r>
          <w:rPr>
            <w:rFonts w:ascii="Cambria Math" w:hAnsi="Cambria Math"/>
          </w:rPr>
          <m:t>t</m:t>
        </m:r>
      </m:oMath>
      <w:r>
        <w:t>为</w:t>
      </w:r>
      <w:r>
        <w:rPr>
          <w:b/>
        </w:rPr>
        <w:t>mini-batch</w:t>
      </w:r>
      <w:r>
        <w:t>的数字）。</w:t>
      </w:r>
    </w:p>
    <w:p w:rsidR="00CF1355" w:rsidRDefault="00CF1355" w:rsidP="00CF1355">
      <w:pPr>
        <w:pStyle w:val="a3"/>
      </w:pPr>
      <w:r>
        <w:t>有时人们也会用一个离散下降的学习率，也就是某个步骤有某个学习率，一会之后，学习率减少了一半，一会儿减少一半，一会儿又一半，这就是离散下降（</w:t>
      </w:r>
      <w:r>
        <w:rPr>
          <w:b/>
        </w:rPr>
        <w:t>discrete stair cease</w:t>
      </w:r>
      <w:r>
        <w:t>）的意思。</w:t>
      </w:r>
    </w:p>
    <w:p w:rsidR="00CF1355" w:rsidRDefault="00CF1355" w:rsidP="00CF1355">
      <w:pPr>
        <w:pStyle w:val="a3"/>
      </w:pPr>
      <w:r>
        <w:t>到现在，我们讲了一些公式，看学习率</w:t>
      </w:r>
      <m:oMath>
        <m:r>
          <w:rPr>
            <w:rFonts w:ascii="Cambria Math" w:hAnsi="Cambria Math"/>
          </w:rPr>
          <m:t>a</m:t>
        </m:r>
      </m:oMath>
      <w:r>
        <w:t>究竟如何随时间变化。人们有时候还会做一件事，手动衰减。如果你一次只训练一个模型，如果你要花上数小时或数天来训练，有些人的确会这么做，看看自己的模型训练，耗上数日，然后他们觉得，学习速率变慢了，我把</w:t>
      </w:r>
      <m:oMath>
        <m:r>
          <w:rPr>
            <w:rFonts w:ascii="Cambria Math" w:hAnsi="Cambria Math"/>
          </w:rPr>
          <m:t>a</m:t>
        </m:r>
      </m:oMath>
      <w:r>
        <w:t>调小一点。手动控制</w:t>
      </w:r>
      <m:oMath>
        <m:r>
          <w:rPr>
            <w:rFonts w:ascii="Cambria Math" w:hAnsi="Cambria Math"/>
          </w:rPr>
          <m:t>a</m:t>
        </m:r>
      </m:oMath>
      <w:r>
        <w:t>当然有用，时复一时，日复一日地手动调整</w:t>
      </w:r>
      <m:oMath>
        <m:r>
          <w:rPr>
            <w:rFonts w:ascii="Cambria Math" w:hAnsi="Cambria Math"/>
          </w:rPr>
          <m:t>a</m:t>
        </m:r>
      </m:oMath>
      <w:r>
        <w:t>，只有模型数量小的时候有用，但有时候人们也会这么做。</w:t>
      </w:r>
    </w:p>
    <w:p w:rsidR="00CF1355" w:rsidRDefault="00CF1355" w:rsidP="00CF1355">
      <w:pPr>
        <w:pStyle w:val="a3"/>
      </w:pPr>
      <w:r>
        <w:t>所以现在你有了多个选择来控制学习率</w:t>
      </w:r>
      <m:oMath>
        <m:r>
          <w:rPr>
            <w:rFonts w:ascii="Cambria Math" w:hAnsi="Cambria Math"/>
          </w:rPr>
          <m:t>a</m:t>
        </m:r>
      </m:oMath>
      <w:r>
        <w:t>。你可能会想，好多超参数，究竟我应该做哪一个选择，我觉得，现在担心为时过早。下一周，我们会讲到，如何系统选择超参数。对我而言，学习率衰减并不是我尝试的要点，设定一个固定的</w:t>
      </w:r>
      <m:oMath>
        <m:r>
          <w:rPr>
            <w:rFonts w:ascii="Cambria Math" w:hAnsi="Cambria Math"/>
          </w:rPr>
          <m:t>a</m:t>
        </m:r>
      </m:oMath>
      <w:r>
        <w:t>，然后好好调整，会有很大的影响，学习率衰减的确大有裨益，有时候可以加快训练，但它并不是我会率先尝试的内容，但下周我们将涉及超参数调整，你能学到更多系统的办法来管理所有的超参数，以及如何高效搜索超参数。</w:t>
      </w:r>
    </w:p>
    <w:p w:rsidR="00CF1355" w:rsidRDefault="00CF1355" w:rsidP="00CF1355">
      <w:pPr>
        <w:pStyle w:val="a3"/>
      </w:pPr>
      <w:r>
        <w:t>这就是学习率衰减，最后我还要讲讲神经网络中的局部最优以及鞍点，所以能更好理解在训练神经网络过程中，你的算法正在解决的优化问题，下个视频我们就好好聊聊这些问题。</w:t>
      </w:r>
    </w:p>
    <w:p w:rsidR="00060CFB" w:rsidRDefault="00060CFB"/>
    <w:p w:rsidR="00CF1355" w:rsidRPr="00CF1355" w:rsidRDefault="00CF1355">
      <w:pPr>
        <w:rPr>
          <w:rFonts w:hint="eastAsia"/>
        </w:rPr>
      </w:pPr>
    </w:p>
    <w:sectPr w:rsidR="00CF1355" w:rsidRPr="00CF1355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55"/>
    <w:rsid w:val="00060CFB"/>
    <w:rsid w:val="00960DC7"/>
    <w:rsid w:val="00CF1355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804C"/>
  <w15:chartTrackingRefBased/>
  <w15:docId w15:val="{1AA46872-797E-0B46-9EDB-12FEB78B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CF1355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CF1355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CF1355"/>
    <w:pPr>
      <w:spacing w:line="360" w:lineRule="auto"/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Char">
    <w:name w:val="正文机器学习 Char"/>
    <w:basedOn w:val="a0"/>
    <w:link w:val="a3"/>
    <w:qFormat/>
    <w:rsid w:val="00CF1355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2019-12-25T18:30:00Z</dcterms:created>
  <dcterms:modified xsi:type="dcterms:W3CDTF">2019-12-25T18:51:00Z</dcterms:modified>
</cp:coreProperties>
</file>