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D26" w:rsidRDefault="00B07D26" w:rsidP="00B07D26">
      <w:pPr>
        <w:pStyle w:val="3"/>
      </w:pPr>
      <w:bookmarkStart w:id="0" w:name="_Toc522997514"/>
      <w:r>
        <w:t xml:space="preserve">1.9 </w:t>
      </w:r>
      <w:r>
        <w:t>池化层（</w:t>
      </w:r>
      <w:bookmarkStart w:id="1" w:name="OLE_LINK874"/>
      <w:bookmarkStart w:id="2" w:name="OLE_LINK875"/>
      <w:r>
        <w:t>Pooling layers</w:t>
      </w:r>
      <w:bookmarkEnd w:id="1"/>
      <w:bookmarkEnd w:id="2"/>
      <w:r>
        <w:t>）</w:t>
      </w:r>
      <w:bookmarkEnd w:id="0"/>
    </w:p>
    <w:p w:rsidR="00B07D26" w:rsidRDefault="00B07D26" w:rsidP="00B07D26">
      <w:pPr>
        <w:pStyle w:val="a3"/>
      </w:pPr>
      <w:r>
        <w:t>除了卷积层，卷积网络也经常使用池化层来缩减模型的大小，提高计算速度，同时提高所提取特征的鲁棒性，我们来看一下。</w:t>
      </w:r>
    </w:p>
    <w:p w:rsidR="00B07D26" w:rsidRDefault="00B07D26" w:rsidP="00B07D26">
      <w:pPr>
        <w:pStyle w:val="a3"/>
      </w:pPr>
      <w:r>
        <w:rPr>
          <w:noProof/>
        </w:rPr>
        <w:drawing>
          <wp:inline distT="0" distB="0" distL="0" distR="0" wp14:anchorId="2BF8EB0F" wp14:editId="075E7465">
            <wp:extent cx="3295650" cy="1809750"/>
            <wp:effectExtent l="0" t="0" r="0" b="0"/>
            <wp:docPr id="15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c42ede86634922acf4d34b12025b34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先举一个池化层的例子，然后我们再讨论池化层的必要性。假如输入是一个</w:t>
      </w:r>
      <w:r>
        <w:t>4×4</w:t>
      </w:r>
      <w:r>
        <w:t>矩阵，用到的池化类型是</w:t>
      </w:r>
      <w:r w:rsidRPr="00D473D5">
        <w:rPr>
          <w:b/>
          <w:bCs/>
          <w:color w:val="4472C4" w:themeColor="accent1"/>
        </w:rPr>
        <w:t>最大池化（</w:t>
      </w:r>
      <w:r w:rsidRPr="00D473D5">
        <w:rPr>
          <w:b/>
          <w:bCs/>
          <w:color w:val="4472C4" w:themeColor="accent1"/>
        </w:rPr>
        <w:t>max pooling</w:t>
      </w:r>
      <w:r w:rsidRPr="00D473D5">
        <w:rPr>
          <w:b/>
          <w:bCs/>
          <w:color w:val="4472C4" w:themeColor="accent1"/>
        </w:rPr>
        <w:t>）</w:t>
      </w:r>
      <w:r>
        <w:t>。执行最大池化的树池是一个</w:t>
      </w:r>
      <w:r>
        <w:t>2×2</w:t>
      </w:r>
      <w:r>
        <w:t>矩阵。执行过程非常简单，把</w:t>
      </w:r>
      <w:r>
        <w:t>4×4</w:t>
      </w:r>
      <w:r>
        <w:t>的输入拆分成不同的区域，我把这个区域用不同颜色来标记。对于</w:t>
      </w:r>
      <w:r>
        <w:t>2×2</w:t>
      </w:r>
      <w:r>
        <w:t>的输出，输出的每个元素都是其对应颜色区域中的最大元素值。</w:t>
      </w:r>
    </w:p>
    <w:p w:rsidR="00B07D26" w:rsidRDefault="00B07D26" w:rsidP="00B07D26">
      <w:pPr>
        <w:pStyle w:val="a3"/>
      </w:pPr>
      <w:r>
        <w:rPr>
          <w:noProof/>
        </w:rPr>
        <w:drawing>
          <wp:inline distT="0" distB="0" distL="0" distR="0" wp14:anchorId="4DA40747" wp14:editId="28B81EAA">
            <wp:extent cx="2981325" cy="1457325"/>
            <wp:effectExtent l="0" t="0" r="9525" b="9525"/>
            <wp:docPr id="15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9687f796debffce065daa8c654b9b7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500"/>
                    <a:stretch/>
                  </pic:blipFill>
                  <pic:spPr bwMode="auto"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左上区域的最大值是</w:t>
      </w:r>
      <w:r>
        <w:t>9</w:t>
      </w:r>
      <w:r>
        <w:t>，右上区域的最大元素值是</w:t>
      </w:r>
      <w:r>
        <w:t>2</w:t>
      </w:r>
      <w:r>
        <w:t>，左下区域的最大值是</w:t>
      </w:r>
      <w:r>
        <w:t>6</w:t>
      </w:r>
      <w:r>
        <w:t>，右下区域的最大值是</w:t>
      </w:r>
      <w:r>
        <w:t>3</w:t>
      </w:r>
      <w:r>
        <w:t>。为了计算出右侧这</w:t>
      </w:r>
      <w:r>
        <w:t>4</w:t>
      </w:r>
      <w:r>
        <w:t>个元素值，我们需要对输入矩阵的</w:t>
      </w:r>
      <w:r>
        <w:t>2×2</w:t>
      </w:r>
      <w:r>
        <w:t>区域做最大值运算。</w:t>
      </w:r>
      <w:r w:rsidRPr="00D473D5">
        <w:rPr>
          <w:b/>
          <w:bCs/>
          <w:color w:val="4472C4" w:themeColor="accent1"/>
        </w:rPr>
        <w:t>这就像是应用了一个规模为</w:t>
      </w:r>
      <w:r w:rsidRPr="00D473D5">
        <w:rPr>
          <w:b/>
          <w:bCs/>
          <w:color w:val="4472C4" w:themeColor="accent1"/>
        </w:rPr>
        <w:t>2</w:t>
      </w:r>
      <w:r w:rsidRPr="00D473D5">
        <w:rPr>
          <w:b/>
          <w:bCs/>
          <w:color w:val="4472C4" w:themeColor="accent1"/>
        </w:rPr>
        <w:t>的过滤器，因为我们选用的是</w:t>
      </w:r>
      <w:r w:rsidRPr="00D473D5">
        <w:rPr>
          <w:b/>
          <w:bCs/>
          <w:color w:val="4472C4" w:themeColor="accent1"/>
        </w:rPr>
        <w:t>2×2</w:t>
      </w:r>
      <w:r w:rsidRPr="00D473D5">
        <w:rPr>
          <w:b/>
          <w:bCs/>
          <w:color w:val="4472C4" w:themeColor="accent1"/>
        </w:rPr>
        <w:t>区域，步幅是</w:t>
      </w:r>
      <w:r w:rsidRPr="00D473D5">
        <w:rPr>
          <w:b/>
          <w:bCs/>
          <w:color w:val="4472C4" w:themeColor="accent1"/>
        </w:rPr>
        <w:t>2</w:t>
      </w:r>
      <w:r w:rsidRPr="00D473D5">
        <w:rPr>
          <w:b/>
          <w:bCs/>
          <w:color w:val="4472C4" w:themeColor="accent1"/>
        </w:rPr>
        <w:t>，这些就是最大池化的超参数。</w:t>
      </w:r>
    </w:p>
    <w:p w:rsidR="00B07D26" w:rsidRDefault="00B07D26" w:rsidP="00B07D26">
      <w:pPr>
        <w:pStyle w:val="a3"/>
      </w:pPr>
      <w:r>
        <w:t>因为我们使用的过滤器为</w:t>
      </w:r>
      <w:r>
        <w:t>2×2</w:t>
      </w:r>
      <w:r>
        <w:t>，最后输出是</w:t>
      </w:r>
      <w:r>
        <w:t>9</w:t>
      </w:r>
      <w:r>
        <w:t>。然后向右移动</w:t>
      </w:r>
      <w:r>
        <w:t>2</w:t>
      </w:r>
      <w:r>
        <w:t>个步幅，计算出最大值</w:t>
      </w:r>
      <w:r>
        <w:t>2</w:t>
      </w:r>
      <w:r>
        <w:t>。然后是第二行，向下移动</w:t>
      </w:r>
      <w:r>
        <w:t>2</w:t>
      </w:r>
      <w:r>
        <w:t>步得到最大值</w:t>
      </w:r>
      <w:r>
        <w:t>6</w:t>
      </w:r>
      <w:r>
        <w:t>。最后向右移动</w:t>
      </w:r>
      <w:r>
        <w:t>3</w:t>
      </w:r>
      <w:r>
        <w:t>步，得到最大值</w:t>
      </w:r>
      <w:r>
        <w:t>3</w:t>
      </w:r>
      <w:r>
        <w:t>。这是一个</w:t>
      </w:r>
      <w:r>
        <w:t>2×2</w:t>
      </w:r>
      <w:r>
        <w:t>矩阵，即</w:t>
      </w:r>
      <m:oMath>
        <m:r>
          <w:rPr>
            <w:rFonts w:ascii="Cambria Math" w:hAnsi="Cambria Math"/>
          </w:rPr>
          <m:t>f=2</m:t>
        </m:r>
      </m:oMath>
      <w:r>
        <w:t>，步幅是</w:t>
      </w:r>
      <w:r>
        <w:t>2</w:t>
      </w:r>
      <w:r>
        <w:t>，即</w:t>
      </w:r>
      <m:oMath>
        <m:r>
          <w:rPr>
            <w:rFonts w:ascii="Cambria Math" w:hAnsi="Cambria Math"/>
          </w:rPr>
          <m:t>s=2</m:t>
        </m:r>
      </m:oMath>
      <w:r>
        <w:t>。</w:t>
      </w:r>
    </w:p>
    <w:p w:rsidR="00B07D26" w:rsidRDefault="00B07D26" w:rsidP="00B07D26">
      <w:r>
        <w:rPr>
          <w:noProof/>
        </w:rPr>
        <w:lastRenderedPageBreak/>
        <w:drawing>
          <wp:inline distT="0" distB="0" distL="0" distR="0" wp14:anchorId="3A7D1A81" wp14:editId="6C6E89EC">
            <wp:extent cx="5334000" cy="3422650"/>
            <wp:effectExtent l="0" t="0" r="0" b="0"/>
            <wp:docPr id="1533" name="Picture" descr="图片包含 室内, 不同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d5cf6dd7ca9a8ef144d8d918b21b1b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26" w:rsidRPr="00D473D5" w:rsidRDefault="00B07D26" w:rsidP="00B07D26">
      <w:pPr>
        <w:pStyle w:val="a3"/>
        <w:rPr>
          <w:b/>
          <w:bCs/>
          <w:color w:val="ED7D31" w:themeColor="accent2"/>
        </w:rPr>
      </w:pPr>
      <w:r>
        <w:t>这是对最大池化功能的直观理解，你可以把这个</w:t>
      </w:r>
      <w:r>
        <w:t>4×4</w:t>
      </w:r>
      <w:r>
        <w:t>输入看作是某些特征的集合，也许不是。你可以把这个</w:t>
      </w:r>
      <w:r>
        <w:t>4×4</w:t>
      </w:r>
      <w:r>
        <w:t>区域看作是某些特征的集合，也就是神经网络中某一层的非激活值集合。</w:t>
      </w:r>
      <w:r w:rsidRPr="00D473D5">
        <w:rPr>
          <w:b/>
          <w:bCs/>
          <w:color w:val="4472C4" w:themeColor="accent1"/>
        </w:rPr>
        <w:t>数字大意味着可能探测到了某些特定的特征，左上象限具有的特征可能是一个垂直边缘，一只眼睛，或是大家害怕遇到的</w:t>
      </w:r>
      <w:r w:rsidRPr="00D473D5">
        <w:rPr>
          <w:b/>
          <w:bCs/>
          <w:color w:val="4472C4" w:themeColor="accent1"/>
        </w:rPr>
        <w:t>CAP</w:t>
      </w:r>
      <w:r w:rsidRPr="00D473D5">
        <w:rPr>
          <w:b/>
          <w:bCs/>
          <w:color w:val="4472C4" w:themeColor="accent1"/>
        </w:rPr>
        <w:t>特征。</w:t>
      </w:r>
      <w:r>
        <w:t>显然左上象限中存在这个特征，这个特征可能是一只猫眼探测器。然而，右上象限并不存在这个特征。最大化操作的功能就是只要在任何一个象限内提取到某个特征，它都会保留在最大化的池化输出里。</w:t>
      </w:r>
      <w:r w:rsidRPr="00D473D5">
        <w:rPr>
          <w:b/>
          <w:bCs/>
          <w:color w:val="ED7D31" w:themeColor="accent2"/>
        </w:rPr>
        <w:t>所以最大化运算的实际作用就是，如果在过滤器中提取到某个特征，那么保留其最大值。如果没有提取到这个特征，可能在右上象限中不存在这个特征，那么其中的最大值也还是很小，这就是最大池化的直观理解。</w:t>
      </w:r>
    </w:p>
    <w:p w:rsidR="00B07D26" w:rsidRDefault="00B07D26" w:rsidP="00B07D26">
      <w:pPr>
        <w:pStyle w:val="a3"/>
      </w:pPr>
      <w:r>
        <w:t>必须承认，人们使用最大池化的主要原因是此方法在很多实验中效果都很好。尽管刚刚描述的直观理解经常被引用，不知大家是否完全理解它的真正原因，不知大家是否理解最大池化效率很高的真正原因。</w:t>
      </w:r>
    </w:p>
    <w:p w:rsidR="00B07D26" w:rsidRDefault="00B07D26" w:rsidP="00B07D26">
      <w:pPr>
        <w:pStyle w:val="a3"/>
      </w:pPr>
      <w:r>
        <w:t>其中一个有意思的特点就是，它有一组超参数，但并没有参数需要学习。实际上，梯度下降没有什么可学的，一旦确定了</w:t>
      </w:r>
      <m:oMath>
        <m:r>
          <w:rPr>
            <w:rFonts w:ascii="Cambria Math" w:hAnsi="Cambria Math"/>
          </w:rPr>
          <m:t>f</m:t>
        </m:r>
      </m:oMath>
      <w:r>
        <w:t>和</w:t>
      </w:r>
      <m:oMath>
        <m:r>
          <w:rPr>
            <w:rFonts w:ascii="Cambria Math" w:hAnsi="Cambria Math"/>
          </w:rPr>
          <m:t>s</m:t>
        </m:r>
      </m:oMath>
      <w:r>
        <w:t>，它就是一个固定运算，梯度下降无需改变任何值。</w:t>
      </w:r>
    </w:p>
    <w:p w:rsidR="00B07D26" w:rsidRPr="00D473D5" w:rsidRDefault="00B07D26" w:rsidP="00B07D26">
      <w:pPr>
        <w:pStyle w:val="a3"/>
        <w:ind w:firstLine="422"/>
        <w:rPr>
          <w:b/>
          <w:bCs/>
          <w:color w:val="4472C4" w:themeColor="accent1"/>
        </w:rPr>
      </w:pPr>
      <w:r w:rsidRPr="00D473D5">
        <w:rPr>
          <w:b/>
          <w:bCs/>
          <w:color w:val="4472C4" w:themeColor="accent1"/>
        </w:rPr>
        <w:t>我们来看一个有若干个超级参数的示例，输入是一个</w:t>
      </w:r>
      <w:r w:rsidRPr="00D473D5">
        <w:rPr>
          <w:b/>
          <w:bCs/>
          <w:color w:val="4472C4" w:themeColor="accent1"/>
        </w:rPr>
        <w:t>5×5</w:t>
      </w:r>
      <w:r w:rsidRPr="00D473D5">
        <w:rPr>
          <w:b/>
          <w:bCs/>
          <w:color w:val="4472C4" w:themeColor="accent1"/>
        </w:rPr>
        <w:t>的矩阵。我们采用最大池化法，它的过滤器参数为</w:t>
      </w:r>
      <w:r w:rsidRPr="00D473D5">
        <w:rPr>
          <w:b/>
          <w:bCs/>
          <w:color w:val="4472C4" w:themeColor="accent1"/>
        </w:rPr>
        <w:t>3×3</w:t>
      </w:r>
      <w:r w:rsidRPr="00D473D5">
        <w:rPr>
          <w:b/>
          <w:bCs/>
          <w:color w:val="4472C4" w:themeColor="accent1"/>
        </w:rPr>
        <w:t>，即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f=3</m:t>
        </m:r>
      </m:oMath>
      <w:r w:rsidRPr="00D473D5">
        <w:rPr>
          <w:b/>
          <w:bCs/>
          <w:color w:val="4472C4" w:themeColor="accent1"/>
        </w:rPr>
        <w:t>，步幅为</w:t>
      </w:r>
      <w:r w:rsidRPr="00D473D5">
        <w:rPr>
          <w:b/>
          <w:bCs/>
          <w:color w:val="4472C4" w:themeColor="accent1"/>
        </w:rPr>
        <w:t>1</w:t>
      </w:r>
      <w:r w:rsidRPr="00D473D5">
        <w:rPr>
          <w:b/>
          <w:bCs/>
          <w:color w:val="4472C4" w:themeColor="accent1"/>
        </w:rPr>
        <w:t>，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s=1</m:t>
        </m:r>
      </m:oMath>
      <w:r w:rsidRPr="00D473D5">
        <w:rPr>
          <w:b/>
          <w:bCs/>
          <w:color w:val="4472C4" w:themeColor="accent1"/>
        </w:rPr>
        <w:t>，输出矩阵是</w:t>
      </w:r>
      <w:r w:rsidRPr="00D473D5">
        <w:rPr>
          <w:b/>
          <w:bCs/>
          <w:color w:val="4472C4" w:themeColor="accent1"/>
        </w:rPr>
        <w:t>3×3</w:t>
      </w:r>
      <w:r w:rsidRPr="00D473D5">
        <w:rPr>
          <w:rFonts w:hint="eastAsia"/>
          <w:b/>
          <w:bCs/>
          <w:color w:val="4472C4" w:themeColor="accent1"/>
        </w:rPr>
        <w:t>。</w:t>
      </w:r>
      <w:r w:rsidRPr="00D473D5">
        <w:rPr>
          <w:b/>
          <w:bCs/>
          <w:color w:val="4472C4" w:themeColor="accent1"/>
        </w:rPr>
        <w:t>之前讲的计算卷积层输出大小的公式同样适用于最大池化，即</w:t>
      </w:r>
      <m:oMath>
        <m:f>
          <m:fPr>
            <m:ctrlPr>
              <w:rPr>
                <w:rFonts w:ascii="Cambria Math" w:hAnsi="Cambria Math"/>
                <w:b/>
                <w:bCs/>
                <w:color w:val="4472C4" w:themeColor="accen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n+2</m:t>
            </m:r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p-f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color w:val="4472C4" w:themeColor="accent1"/>
          </w:rPr>
          <m:t>+1</m:t>
        </m:r>
      </m:oMath>
      <w:r w:rsidRPr="00D473D5">
        <w:rPr>
          <w:b/>
          <w:bCs/>
          <w:color w:val="4472C4" w:themeColor="accent1"/>
        </w:rPr>
        <w:t>，这个公式也可以计算最大池化</w:t>
      </w:r>
      <w:r w:rsidRPr="00D473D5">
        <w:rPr>
          <w:b/>
          <w:bCs/>
          <w:color w:val="4472C4" w:themeColor="accent1"/>
        </w:rPr>
        <w:lastRenderedPageBreak/>
        <w:t>的输出大小。</w:t>
      </w:r>
    </w:p>
    <w:p w:rsidR="00B07D26" w:rsidRDefault="00B07D26" w:rsidP="00B07D26">
      <w:pPr>
        <w:pStyle w:val="a3"/>
      </w:pPr>
      <w:r>
        <w:rPr>
          <w:noProof/>
        </w:rPr>
        <w:drawing>
          <wp:inline distT="0" distB="0" distL="0" distR="0" wp14:anchorId="67AE1260" wp14:editId="1C03DF98">
            <wp:extent cx="3752850" cy="2133600"/>
            <wp:effectExtent l="0" t="0" r="0" b="0"/>
            <wp:docPr id="15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dd39353b23464d32599738065bc871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213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此例是计算</w:t>
      </w:r>
      <w:r>
        <w:t>3×3</w:t>
      </w:r>
      <w:r>
        <w:t>输出的每个元素，我们看左上角这些元素，注意这是一个</w:t>
      </w:r>
      <w:r>
        <w:t>3×3</w:t>
      </w:r>
      <w:r>
        <w:t>区域，因为有</w:t>
      </w:r>
      <w:r>
        <w:t>3</w:t>
      </w:r>
      <w:r>
        <w:t>个过滤器，取最大值</w:t>
      </w:r>
      <w:r>
        <w:t>9</w:t>
      </w:r>
      <w:r>
        <w:t>。然后移动一个元素，因为步幅是</w:t>
      </w:r>
      <w:r>
        <w:t>1</w:t>
      </w:r>
      <w:r>
        <w:t>，蓝色区域的最大值是</w:t>
      </w:r>
      <w:r>
        <w:t>9.</w:t>
      </w:r>
      <w:r>
        <w:t>继续向右移动，蓝色区域的最大值是</w:t>
      </w:r>
      <w:r>
        <w:t>5</w:t>
      </w:r>
      <w:r>
        <w:t>。然后移到下一行，因为步幅是</w:t>
      </w:r>
      <w:r>
        <w:t>1</w:t>
      </w:r>
      <w:r>
        <w:t>，我们只向下移动一个格，所以该区域的最大值是</w:t>
      </w:r>
      <w:r>
        <w:t>9</w:t>
      </w:r>
      <w:r>
        <w:t>。这个区域也是</w:t>
      </w:r>
      <w:r>
        <w:t>9</w:t>
      </w:r>
      <w:r>
        <w:t>。这两个区域的最大值都是</w:t>
      </w:r>
      <w:r>
        <w:t>5</w:t>
      </w:r>
      <w:r>
        <w:t>。最后这三个区域的最大值分别为</w:t>
      </w:r>
      <w:r>
        <w:t>8</w:t>
      </w:r>
      <w:r>
        <w:t>，</w:t>
      </w:r>
      <w:r>
        <w:t>6</w:t>
      </w:r>
      <w:r>
        <w:t>和</w:t>
      </w:r>
      <w:r>
        <w:t>9</w:t>
      </w:r>
      <w:r>
        <w:t>。超参数</w:t>
      </w:r>
      <m:oMath>
        <m:r>
          <w:rPr>
            <w:rFonts w:ascii="Cambria Math" w:hAnsi="Cambria Math"/>
          </w:rPr>
          <m:t>f=3</m:t>
        </m:r>
      </m:oMath>
      <w:r>
        <w:t>，</w:t>
      </w:r>
      <m:oMath>
        <m:r>
          <w:rPr>
            <w:rFonts w:ascii="Cambria Math" w:hAnsi="Cambria Math"/>
          </w:rPr>
          <m:t>s=1</m:t>
        </m:r>
      </m:oMath>
      <w:r>
        <w:t>，最终输出如图所示。</w:t>
      </w:r>
    </w:p>
    <w:p w:rsidR="00B07D26" w:rsidRDefault="00B07D26" w:rsidP="00B07D26">
      <w:r>
        <w:rPr>
          <w:noProof/>
        </w:rPr>
        <w:drawing>
          <wp:inline distT="0" distB="0" distL="0" distR="0" wp14:anchorId="5BA58137" wp14:editId="775B0141">
            <wp:extent cx="5334000" cy="2924175"/>
            <wp:effectExtent l="0" t="0" r="0" b="9525"/>
            <wp:docPr id="1535" name="Picture" descr="图片包含 电子产品, 纵横字谜, 计算器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800c70b250dc43b7003aaeebb4eef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26"/>
                    <a:stretch/>
                  </pic:blipFill>
                  <pic:spPr bwMode="auto"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以上就是一个二维输入的最大池化的演示，如果输入是三维的，那么输出也是三维的。例如，输入是</w:t>
      </w:r>
      <w:r>
        <w:t>5×5×2</w:t>
      </w:r>
      <w:r>
        <w:t>，那么输出是</w:t>
      </w:r>
      <w:r>
        <w:t>3×3×2</w:t>
      </w:r>
      <w:r>
        <w:t>。计算最大池化的方法就是分别对每个通道执行刚刚的计算过程。如上图所示，第一个通道依然保持不变。对于第二个通道，我刚才画在下面的，在这个层做同样的计算，得到第二个通道的输出。一般来说，如果输入是</w:t>
      </w:r>
      <w:r>
        <w:t>5×5×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，输出就是</w:t>
      </w:r>
      <w:r>
        <w:t>3×3×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个通道中每个通道都单独执行最大池化计算，以上就是最大池化算法。</w:t>
      </w:r>
    </w:p>
    <w:p w:rsidR="00B07D26" w:rsidRDefault="00B07D26" w:rsidP="00B07D26">
      <w:pPr>
        <w:pStyle w:val="a3"/>
      </w:pPr>
      <w:r>
        <w:rPr>
          <w:noProof/>
        </w:rPr>
        <w:lastRenderedPageBreak/>
        <w:drawing>
          <wp:inline distT="0" distB="0" distL="0" distR="0" wp14:anchorId="794C187D" wp14:editId="7754799B">
            <wp:extent cx="4467225" cy="2521555"/>
            <wp:effectExtent l="0" t="0" r="0" b="0"/>
            <wp:docPr id="153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225755635059449e2a9a84135e2548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982"/>
                    <a:stretch/>
                  </pic:blipFill>
                  <pic:spPr bwMode="auto">
                    <a:xfrm>
                      <a:off x="0" y="0"/>
                      <a:ext cx="4467691" cy="25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另外还有一种类型的池化，</w:t>
      </w:r>
      <w:r w:rsidRPr="00D473D5">
        <w:rPr>
          <w:b/>
          <w:bCs/>
          <w:color w:val="4472C4" w:themeColor="accent1"/>
        </w:rPr>
        <w:t>平均池化</w:t>
      </w:r>
      <w:r>
        <w:t>，它不太常用。我简单介绍一下，这种运算顾名思义，选取的不是每个过滤器的最大值，而是平均值。示例中，紫色区域的平均值是</w:t>
      </w:r>
      <w:r>
        <w:t>3.75</w:t>
      </w:r>
      <w:r>
        <w:t>，后面依次是</w:t>
      </w:r>
      <w:r>
        <w:t>1.25</w:t>
      </w:r>
      <w:r>
        <w:t>、</w:t>
      </w:r>
      <w:r>
        <w:t>4</w:t>
      </w:r>
      <w:r>
        <w:t>和</w:t>
      </w:r>
      <w:r>
        <w:t>2</w:t>
      </w:r>
      <w:r>
        <w:t>。这个平均池化的超级参数</w:t>
      </w:r>
      <m:oMath>
        <m:r>
          <w:rPr>
            <w:rFonts w:ascii="Cambria Math" w:hAnsi="Cambria Math"/>
          </w:rPr>
          <m:t>f=2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，我们也可以选择其它超级参数。</w:t>
      </w:r>
    </w:p>
    <w:p w:rsidR="00B07D26" w:rsidRDefault="00B07D26" w:rsidP="00B07D26">
      <w:pPr>
        <w:pStyle w:val="a3"/>
      </w:pPr>
      <w:r>
        <w:rPr>
          <w:noProof/>
        </w:rPr>
        <w:drawing>
          <wp:inline distT="0" distB="0" distL="0" distR="0" wp14:anchorId="7ECA156F" wp14:editId="29A53358">
            <wp:extent cx="3362325" cy="2095500"/>
            <wp:effectExtent l="0" t="0" r="9525" b="0"/>
            <wp:docPr id="15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1b5bbeadd76a7d65d3201c1e3de467c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目前来说，最大池化比平均池化更常用。但也有例外，就是深度很深的神经网络，你可以用平均池化来分解规模为</w:t>
      </w:r>
      <w:r>
        <w:t>7×7×1000</w:t>
      </w:r>
      <w:r>
        <w:t>的网络的表示层，在整个空间内求平均值，得到</w:t>
      </w:r>
      <w:r>
        <w:t>1×1×1000</w:t>
      </w:r>
      <w:r>
        <w:t>，一会我们看个例子。但在神经网络中，最大池化要比平均池化用得更多。</w:t>
      </w:r>
    </w:p>
    <w:p w:rsidR="00B07D26" w:rsidRDefault="00B07D26" w:rsidP="00B07D26">
      <w:pPr>
        <w:pStyle w:val="a3"/>
        <w:ind w:firstLine="422"/>
      </w:pPr>
      <w:r w:rsidRPr="00D473D5">
        <w:rPr>
          <w:b/>
          <w:bCs/>
          <w:color w:val="4472C4" w:themeColor="accent1"/>
        </w:rPr>
        <w:t>总结一下，池化的超级参数包括过滤器大小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f</m:t>
        </m:r>
      </m:oMath>
      <w:r w:rsidRPr="00D473D5">
        <w:rPr>
          <w:b/>
          <w:bCs/>
          <w:color w:val="4472C4" w:themeColor="accent1"/>
        </w:rPr>
        <w:t>和步幅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s</m:t>
        </m:r>
      </m:oMath>
      <w:r w:rsidRPr="00D473D5">
        <w:rPr>
          <w:b/>
          <w:bCs/>
          <w:color w:val="4472C4" w:themeColor="accent1"/>
        </w:rPr>
        <w:t>，常用的参数值为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f=2</m:t>
        </m:r>
      </m:oMath>
      <w:r w:rsidRPr="00D473D5">
        <w:rPr>
          <w:b/>
          <w:bCs/>
          <w:color w:val="4472C4" w:themeColor="accent1"/>
        </w:rPr>
        <w:t>，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s=2</m:t>
        </m:r>
      </m:oMath>
      <w:r w:rsidRPr="00D473D5">
        <w:rPr>
          <w:b/>
          <w:bCs/>
          <w:color w:val="4472C4" w:themeColor="accent1"/>
        </w:rPr>
        <w:t>，应用频率非常高，其效果相当于高度和宽度缩减一半。</w:t>
      </w:r>
      <w:r>
        <w:t>也有使用</w:t>
      </w:r>
      <m:oMath>
        <m:r>
          <w:rPr>
            <w:rFonts w:ascii="Cambria Math" w:hAnsi="Cambria Math"/>
          </w:rPr>
          <m:t>f=3</m:t>
        </m:r>
      </m:oMath>
      <w:r>
        <w:t>，</w:t>
      </w:r>
      <m:oMath>
        <m:r>
          <w:rPr>
            <w:rFonts w:ascii="Cambria Math" w:hAnsi="Cambria Math"/>
          </w:rPr>
          <m:t>s=2</m:t>
        </m:r>
      </m:oMath>
      <w:r>
        <w:t>的情况。至于其它超级参数就要看你用的是最大池化还是平均池化了。你也可以根据自己意愿增加表示</w:t>
      </w:r>
      <w:r>
        <w:rPr>
          <w:b/>
        </w:rPr>
        <w:t>padding</w:t>
      </w:r>
      <w:r>
        <w:t>的其他超级参数，虽然很少这么用。最大池化时，往往很少用到超参数</w:t>
      </w:r>
      <w:r w:rsidRPr="00D66994">
        <w:rPr>
          <w:b/>
        </w:rPr>
        <w:t>padding</w:t>
      </w:r>
      <w:r>
        <w:t>，当然也有例外的情况，我们下周会讲。大部分情况下，最大池化很少用</w:t>
      </w:r>
      <w:r>
        <w:rPr>
          <w:b/>
        </w:rPr>
        <w:t>padding</w:t>
      </w:r>
      <w:r>
        <w:t>。目前</w:t>
      </w:r>
      <m:oMath>
        <m:r>
          <w:rPr>
            <w:rFonts w:ascii="Cambria Math" w:hAnsi="Cambria Math"/>
          </w:rPr>
          <m:t>p</m:t>
        </m:r>
      </m:oMath>
      <w:r>
        <w:t>最常用的值是</w:t>
      </w:r>
      <w:r>
        <w:t>0</w:t>
      </w:r>
      <w:r>
        <w:t>，即</w:t>
      </w:r>
      <m:oMath>
        <m:r>
          <w:rPr>
            <w:rFonts w:ascii="Cambria Math" w:hAnsi="Cambria Math"/>
          </w:rPr>
          <m:t>p=0</m:t>
        </m:r>
      </m:oMath>
      <w:r>
        <w:t>。最大池化的输入就是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，假设没有</w:t>
      </w:r>
      <w:r>
        <w:rPr>
          <w:b/>
        </w:rPr>
        <w:t>padding</w:t>
      </w:r>
      <w:r>
        <w:t>，则输出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-f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w:lastRenderedPageBreak/>
          <m:t>1⌋×⌊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-f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+1⌋×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。输入通道与输出通道个数相同，因为我们对每个通道都做了池化。需要注意的一点是，池化过程中没有需要学习的参数。执行反向传播时，反向传播没有参数适用于最大池化。只有这些设置过的超参数，可能是手动设置的，也可能是通过交叉验证设置的。</w:t>
      </w:r>
    </w:p>
    <w:p w:rsidR="00B07D26" w:rsidRDefault="00B07D26" w:rsidP="00B07D26">
      <w:r>
        <w:rPr>
          <w:noProof/>
        </w:rPr>
        <w:drawing>
          <wp:inline distT="0" distB="0" distL="0" distR="0" wp14:anchorId="41AF7FB9" wp14:editId="04C3C45C">
            <wp:extent cx="4800600" cy="2314575"/>
            <wp:effectExtent l="0" t="0" r="0" b="9525"/>
            <wp:docPr id="15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6bd58a754152e7f5cf55a8c5bbac31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D26" w:rsidRDefault="00B07D26" w:rsidP="00B07D26">
      <w:pPr>
        <w:pStyle w:val="a3"/>
      </w:pPr>
      <w:r>
        <w:t>除了这些，池化的内容就全部讲完了。最大池化只是计算神经网络某一层的静态属性，没有什么需要学习的，它只是一个静态属性。</w:t>
      </w:r>
    </w:p>
    <w:p w:rsidR="00B07D26" w:rsidRDefault="00B07D26" w:rsidP="00B07D26">
      <w:pPr>
        <w:pStyle w:val="a3"/>
      </w:pPr>
      <w:r>
        <w:t>关于池化我们就讲到这儿，现在我们已经知道如何构建卷积层和池化层了。下节课，我们会分析一个更复杂的可以引进全连接层的卷积网络示</w:t>
      </w:r>
      <w:bookmarkStart w:id="3" w:name="_GoBack"/>
      <w:bookmarkEnd w:id="3"/>
      <w:r>
        <w:t>例。</w:t>
      </w:r>
    </w:p>
    <w:p w:rsidR="00060CFB" w:rsidRDefault="00060CFB"/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26"/>
    <w:rsid w:val="00060CFB"/>
    <w:rsid w:val="00B07D26"/>
    <w:rsid w:val="00D473D5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EB99E-D9AF-AD4B-8E38-8E2BE8A0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7D2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B07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B07D26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B07D26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B07D26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2020-01-06T19:16:00Z</dcterms:created>
  <dcterms:modified xsi:type="dcterms:W3CDTF">2020-01-06T19:54:00Z</dcterms:modified>
</cp:coreProperties>
</file>