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0D48" w:rsidRDefault="00A60D48" w:rsidP="00A60D48">
      <w:pPr>
        <w:pStyle w:val="3"/>
      </w:pPr>
      <w:bookmarkStart w:id="0" w:name="_Toc522997520"/>
      <w:r>
        <w:t xml:space="preserve">2.3 </w:t>
      </w:r>
      <w:r>
        <w:t>残差网络</w:t>
      </w:r>
      <w:r>
        <w:t>(</w:t>
      </w:r>
      <w:proofErr w:type="spellStart"/>
      <w:r>
        <w:t>ResNets</w:t>
      </w:r>
      <w:proofErr w:type="spellEnd"/>
      <w:r>
        <w:t>)</w:t>
      </w:r>
      <w:r>
        <w:rPr>
          <w:rFonts w:hint="eastAsia"/>
        </w:rPr>
        <w:t>(</w:t>
      </w:r>
      <w:bookmarkStart w:id="1" w:name="OLE_LINK5"/>
      <w:bookmarkStart w:id="2" w:name="OLE_LINK6"/>
      <w:r>
        <w:t>Residual Networks (</w:t>
      </w:r>
      <w:proofErr w:type="spellStart"/>
      <w:r>
        <w:t>ResNets</w:t>
      </w:r>
      <w:proofErr w:type="spellEnd"/>
      <w:r>
        <w:t>)</w:t>
      </w:r>
      <w:bookmarkEnd w:id="1"/>
      <w:bookmarkEnd w:id="2"/>
      <w:r>
        <w:rPr>
          <w:rFonts w:hint="eastAsia"/>
        </w:rPr>
        <w:t>)</w:t>
      </w:r>
      <w:bookmarkEnd w:id="0"/>
    </w:p>
    <w:p w:rsidR="00A60D48" w:rsidRDefault="00A60D48" w:rsidP="00A60D48">
      <w:pPr>
        <w:pStyle w:val="a3"/>
      </w:pPr>
      <w:r>
        <w:t>非常非常深的神经网络是很难训练的，因为存在梯度消失和梯度爆炸问题。这节课我们学习</w:t>
      </w:r>
      <w:r w:rsidRPr="009B49DD">
        <w:rPr>
          <w:b/>
          <w:bCs/>
          <w:color w:val="4472C4" w:themeColor="accent1"/>
        </w:rPr>
        <w:t>跳跃连接（</w:t>
      </w:r>
      <w:r w:rsidRPr="009B49DD">
        <w:rPr>
          <w:b/>
          <w:bCs/>
          <w:color w:val="4472C4" w:themeColor="accent1"/>
        </w:rPr>
        <w:t>Skip connection</w:t>
      </w:r>
      <w:r w:rsidRPr="009B49DD">
        <w:rPr>
          <w:b/>
          <w:bCs/>
          <w:color w:val="4472C4" w:themeColor="accent1"/>
        </w:rPr>
        <w:t>）</w:t>
      </w:r>
      <w:r>
        <w:t>，它可以从某一层网络层获取激活，然后迅速反馈给另外一层，甚至是神经网络的更深层。我们可以利用跳跃连接构建能够训练深度网络的</w:t>
      </w:r>
      <w:proofErr w:type="spellStart"/>
      <w:r>
        <w:rPr>
          <w:b/>
        </w:rPr>
        <w:t>ResNets</w:t>
      </w:r>
      <w:proofErr w:type="spellEnd"/>
      <w:r>
        <w:t>，有时深度能够超过</w:t>
      </w:r>
      <w:r>
        <w:t>100</w:t>
      </w:r>
      <w:r>
        <w:t>层，让我们开始吧。</w:t>
      </w:r>
    </w:p>
    <w:p w:rsidR="00A60D48" w:rsidRDefault="00A60D48" w:rsidP="00A60D48">
      <w:pPr>
        <w:pStyle w:val="a3"/>
        <w:ind w:firstLine="422"/>
      </w:pPr>
      <w:proofErr w:type="spellStart"/>
      <w:r w:rsidRPr="009B49DD">
        <w:rPr>
          <w:b/>
          <w:color w:val="4472C4" w:themeColor="accent1"/>
        </w:rPr>
        <w:t>ResNets</w:t>
      </w:r>
      <w:proofErr w:type="spellEnd"/>
      <w:r w:rsidRPr="009B49DD">
        <w:rPr>
          <w:b/>
          <w:color w:val="4472C4" w:themeColor="accent1"/>
        </w:rPr>
        <w:t>是由残差块（</w:t>
      </w:r>
      <w:r w:rsidRPr="009B49DD">
        <w:rPr>
          <w:b/>
          <w:color w:val="4472C4" w:themeColor="accent1"/>
        </w:rPr>
        <w:t>Residual block</w:t>
      </w:r>
      <w:r w:rsidRPr="009B49DD">
        <w:rPr>
          <w:b/>
          <w:color w:val="4472C4" w:themeColor="accent1"/>
        </w:rPr>
        <w:t>）构建的</w:t>
      </w:r>
      <w:r>
        <w:t>，首先我解释一下什么是残差块。</w:t>
      </w:r>
    </w:p>
    <w:p w:rsidR="00A60D48" w:rsidRDefault="00A60D48" w:rsidP="00A60D48">
      <w:r>
        <w:rPr>
          <w:noProof/>
        </w:rPr>
        <w:drawing>
          <wp:inline distT="0" distB="0" distL="0" distR="0" wp14:anchorId="09AC6719" wp14:editId="35FBDC0F">
            <wp:extent cx="5332395" cy="2435191"/>
            <wp:effectExtent l="0" t="0" r="0" b="0"/>
            <wp:docPr id="1565"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486bc7028169ae755a01af9c77204f6.png"/>
                    <pic:cNvPicPr>
                      <a:picLocks noChangeAspect="1" noChangeArrowheads="1"/>
                    </pic:cNvPicPr>
                  </pic:nvPicPr>
                  <pic:blipFill>
                    <a:blip r:embed="rId4"/>
                    <a:stretch>
                      <a:fillRect/>
                    </a:stretch>
                  </pic:blipFill>
                  <pic:spPr bwMode="auto">
                    <a:xfrm>
                      <a:off x="0" y="0"/>
                      <a:ext cx="5332395" cy="2435191"/>
                    </a:xfrm>
                    <a:prstGeom prst="rect">
                      <a:avLst/>
                    </a:prstGeom>
                    <a:noFill/>
                    <a:ln w="9525">
                      <a:noFill/>
                      <a:headEnd/>
                      <a:tailEnd/>
                    </a:ln>
                  </pic:spPr>
                </pic:pic>
              </a:graphicData>
            </a:graphic>
          </wp:inline>
        </w:drawing>
      </w:r>
    </w:p>
    <w:p w:rsidR="00A60D48" w:rsidRDefault="00A60D48" w:rsidP="00A60D48">
      <w:pPr>
        <w:pStyle w:val="a3"/>
      </w:pPr>
      <w:r>
        <w:t>这是一个两层神经网络，在</w:t>
      </w:r>
      <m:oMath>
        <m:r>
          <w:rPr>
            <w:rFonts w:ascii="Cambria Math" w:hAnsi="Cambria Math"/>
          </w:rPr>
          <m:t>L</m:t>
        </m:r>
      </m:oMath>
      <w:r>
        <w:t>层进行激活，得到</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oMath>
      <w:r>
        <w:t>，再次进行激活，两层之后得到</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。计算过程是从</w:t>
      </w:r>
      <m:oMath>
        <m:sSup>
          <m:sSupPr>
            <m:ctrlPr>
              <w:rPr>
                <w:rFonts w:ascii="Cambria Math" w:hAnsi="Cambria Math"/>
              </w:rPr>
            </m:ctrlPr>
          </m:sSupPr>
          <m:e>
            <m:r>
              <w:rPr>
                <w:rFonts w:ascii="Cambria Math" w:hAnsi="Cambria Math"/>
              </w:rPr>
              <m:t>a</m:t>
            </m:r>
          </m:e>
          <m:sup>
            <m:r>
              <w:rPr>
                <w:rFonts w:ascii="Cambria Math" w:hAnsi="Cambria Math"/>
              </w:rPr>
              <m:t>[l]</m:t>
            </m:r>
          </m:sup>
        </m:sSup>
      </m:oMath>
      <w:r>
        <w:t>开始，首先进行线性激活，根据这个公式：</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l+1</m:t>
                </m:r>
              </m:e>
            </m:d>
          </m:sup>
        </m:sSup>
        <m:sSup>
          <m:sSupPr>
            <m:ctrlPr>
              <w:rPr>
                <w:rFonts w:ascii="Cambria Math" w:hAnsi="Cambria Math"/>
              </w:rPr>
            </m:ctrlPr>
          </m:sSupPr>
          <m:e>
            <m:r>
              <w:rPr>
                <w:rFonts w:ascii="Cambria Math" w:hAnsi="Cambria Math"/>
              </w:rPr>
              <m:t>a</m:t>
            </m:r>
          </m:e>
          <m:sup>
            <m:r>
              <w:rPr>
                <w:rFonts w:ascii="Cambria Math" w:hAnsi="Cambria Math"/>
              </w:rPr>
              <m:t>[l]</m:t>
            </m:r>
          </m:sup>
        </m:sSup>
        <m:r>
          <w:rPr>
            <w:rFonts w:ascii="Cambria Math" w:hAnsi="Cambria Math"/>
          </w:rPr>
          <m:t>+</m:t>
        </m:r>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l+1</m:t>
                </m:r>
              </m:e>
            </m:d>
          </m:sup>
        </m:sSup>
      </m:oMath>
      <w:r>
        <w:t>，通过</w:t>
      </w:r>
      <m:oMath>
        <m:sSup>
          <m:sSupPr>
            <m:ctrlPr>
              <w:rPr>
                <w:rFonts w:ascii="Cambria Math" w:hAnsi="Cambria Math"/>
              </w:rPr>
            </m:ctrlPr>
          </m:sSupPr>
          <m:e>
            <m:r>
              <w:rPr>
                <w:rFonts w:ascii="Cambria Math" w:hAnsi="Cambria Math"/>
              </w:rPr>
              <m:t>a</m:t>
            </m:r>
          </m:e>
          <m:sup>
            <m:r>
              <w:rPr>
                <w:rFonts w:ascii="Cambria Math" w:hAnsi="Cambria Math"/>
              </w:rPr>
              <m:t>[l]</m:t>
            </m:r>
          </m:sup>
        </m:sSup>
      </m:oMath>
      <w:r>
        <w:t>算出</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l+1</m:t>
                </m:r>
              </m:e>
            </m:d>
          </m:sup>
        </m:sSup>
      </m:oMath>
      <w:r>
        <w:t>，即</w:t>
      </w:r>
      <m:oMath>
        <m:sSup>
          <m:sSupPr>
            <m:ctrlPr>
              <w:rPr>
                <w:rFonts w:ascii="Cambria Math" w:hAnsi="Cambria Math"/>
              </w:rPr>
            </m:ctrlPr>
          </m:sSupPr>
          <m:e>
            <m:r>
              <w:rPr>
                <w:rFonts w:ascii="Cambria Math" w:hAnsi="Cambria Math"/>
              </w:rPr>
              <m:t>a</m:t>
            </m:r>
          </m:e>
          <m:sup>
            <m:r>
              <w:rPr>
                <w:rFonts w:ascii="Cambria Math" w:hAnsi="Cambria Math"/>
              </w:rPr>
              <m:t>[l]</m:t>
            </m:r>
          </m:sup>
        </m:sSup>
      </m:oMath>
      <w:r>
        <w:t>乘以权重矩阵，再加上偏差因子。然后通过</w:t>
      </w:r>
      <w:proofErr w:type="spellStart"/>
      <w:r>
        <w:rPr>
          <w:b/>
        </w:rPr>
        <w:t>ReLU</w:t>
      </w:r>
      <w:proofErr w:type="spellEnd"/>
      <w:r>
        <w:t>非线性激活函数得到</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oMath>
      <w:r>
        <w:t>，</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r>
          <w:rPr>
            <w:rFonts w:ascii="Cambria Math" w:hAnsi="Cambria Math"/>
          </w:rPr>
          <m:t>=g(</m:t>
        </m:r>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oMath>
      <w:r>
        <w:t>计算得出。接着再次进行线性激活，依据等式</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2+1</m:t>
                </m:r>
              </m:e>
            </m:d>
          </m:sup>
        </m:sSup>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l+2</m:t>
                </m:r>
              </m:e>
            </m:d>
          </m:sup>
        </m:sSup>
      </m:oMath>
      <w:r>
        <w:t>，最后根据这个等式再次进行</w:t>
      </w:r>
      <w:proofErr w:type="spellStart"/>
      <w:r w:rsidRPr="00B01E4B">
        <w:rPr>
          <w:b/>
        </w:rPr>
        <w:t>ReLu</w:t>
      </w:r>
      <w:proofErr w:type="spellEnd"/>
      <w:r>
        <w:t>非线性激活，即</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r>
          <w:rPr>
            <w:rFonts w:ascii="Cambria Math" w:hAnsi="Cambria Math"/>
          </w:rPr>
          <m:t>=g(</m:t>
        </m:r>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oMath>
      <w:r>
        <w:t>，这里的</w:t>
      </w:r>
      <m:oMath>
        <m:r>
          <w:rPr>
            <w:rFonts w:ascii="Cambria Math" w:hAnsi="Cambria Math"/>
          </w:rPr>
          <m:t>g</m:t>
        </m:r>
      </m:oMath>
      <w:r>
        <w:t>是指</w:t>
      </w:r>
      <w:proofErr w:type="spellStart"/>
      <w:r w:rsidRPr="00C21B8E">
        <w:rPr>
          <w:b/>
        </w:rPr>
        <w:t>ReLU</w:t>
      </w:r>
      <w:proofErr w:type="spellEnd"/>
      <w:r>
        <w:t>非线性函数，得到的结果就是</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。换句话说，信息流从</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到</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需要经过以上所有步骤，即这组网络层的主路径。</w:t>
      </w:r>
    </w:p>
    <w:p w:rsidR="00A60D48" w:rsidRDefault="00A60D48" w:rsidP="00A60D48">
      <w:r>
        <w:rPr>
          <w:noProof/>
        </w:rPr>
        <w:lastRenderedPageBreak/>
        <w:drawing>
          <wp:inline distT="0" distB="0" distL="0" distR="0" wp14:anchorId="1A360B36" wp14:editId="2658CF57">
            <wp:extent cx="5334000" cy="2638425"/>
            <wp:effectExtent l="0" t="0" r="0" b="9525"/>
            <wp:docPr id="156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0a8471f869d8062ba59598c418da7fb.png"/>
                    <pic:cNvPicPr>
                      <a:picLocks noChangeAspect="1" noChangeArrowheads="1"/>
                    </pic:cNvPicPr>
                  </pic:nvPicPr>
                  <pic:blipFill rotWithShape="1">
                    <a:blip r:embed="rId5" cstate="print">
                      <a:extLst>
                        <a:ext uri="{28A0092B-C50C-407E-A947-70E740481C1C}">
                          <a14:useLocalDpi xmlns:a14="http://schemas.microsoft.com/office/drawing/2010/main"/>
                        </a:ext>
                      </a:extLst>
                    </a:blip>
                    <a:srcRect/>
                    <a:stretch/>
                  </pic:blipFill>
                  <pic:spPr bwMode="auto">
                    <a:xfrm>
                      <a:off x="0" y="0"/>
                      <a:ext cx="53340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Pr="009B49DD" w:rsidRDefault="00A60D48" w:rsidP="00A60D48">
      <w:pPr>
        <w:pStyle w:val="a3"/>
        <w:ind w:firstLine="422"/>
        <w:rPr>
          <w:b/>
          <w:bCs/>
          <w:color w:val="538135" w:themeColor="accent6" w:themeShade="BF"/>
        </w:rPr>
      </w:pPr>
      <w:r w:rsidRPr="009B49DD">
        <w:rPr>
          <w:b/>
          <w:bCs/>
          <w:color w:val="538135" w:themeColor="accent6" w:themeShade="BF"/>
        </w:rPr>
        <w:t>在残差网络中有一点变化，我们将</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oMath>
      <w:r w:rsidRPr="009B49DD">
        <w:rPr>
          <w:b/>
          <w:bCs/>
          <w:color w:val="538135" w:themeColor="accent6" w:themeShade="BF"/>
        </w:rPr>
        <w:t>直接向后，拷贝到神经网络的深层，在</w:t>
      </w:r>
      <w:proofErr w:type="spellStart"/>
      <w:r w:rsidRPr="009B49DD">
        <w:rPr>
          <w:b/>
          <w:bCs/>
          <w:color w:val="538135" w:themeColor="accent6" w:themeShade="BF"/>
        </w:rPr>
        <w:t>ReLU</w:t>
      </w:r>
      <w:proofErr w:type="spellEnd"/>
      <w:r w:rsidRPr="009B49DD">
        <w:rPr>
          <w:b/>
          <w:bCs/>
          <w:color w:val="538135" w:themeColor="accent6" w:themeShade="BF"/>
        </w:rPr>
        <w:t>非线性激活函数前加上</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oMath>
      <w:r w:rsidRPr="009B49DD">
        <w:rPr>
          <w:b/>
          <w:bCs/>
          <w:color w:val="538135" w:themeColor="accent6" w:themeShade="BF"/>
        </w:rPr>
        <w:t>，这是一条捷径。</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oMath>
      <w:r w:rsidRPr="009B49DD">
        <w:rPr>
          <w:b/>
          <w:bCs/>
          <w:color w:val="538135" w:themeColor="accent6" w:themeShade="BF"/>
        </w:rPr>
        <w:t>的信息直接到达神经网络的深层，不再沿着主路径传递，这就意味着最后这个等式</w:t>
      </w:r>
      <w:r w:rsidRPr="009B49DD">
        <w:rPr>
          <w:b/>
          <w:bCs/>
          <w:color w:val="538135" w:themeColor="accent6" w:themeShade="BF"/>
        </w:rPr>
        <w:t>(</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d>
              <m:dPr>
                <m:begChr m:val="["/>
                <m:endChr m:val="]"/>
                <m:ctrlPr>
                  <w:rPr>
                    <w:rFonts w:ascii="Cambria Math" w:hAnsi="Cambria Math"/>
                    <w:b/>
                    <w:bCs/>
                    <w:color w:val="538135" w:themeColor="accent6" w:themeShade="BF"/>
                  </w:rPr>
                </m:ctrlPr>
              </m:dPr>
              <m:e>
                <m:r>
                  <m:rPr>
                    <m:sty m:val="bi"/>
                  </m:rPr>
                  <w:rPr>
                    <w:rFonts w:ascii="Cambria Math" w:hAnsi="Cambria Math"/>
                    <w:color w:val="538135" w:themeColor="accent6" w:themeShade="BF"/>
                  </w:rPr>
                  <m:t>l+2</m:t>
                </m:r>
              </m:e>
            </m:d>
          </m:sup>
        </m:sSup>
        <m:r>
          <m:rPr>
            <m:sty m:val="bi"/>
          </m:rPr>
          <w:rPr>
            <w:rFonts w:ascii="Cambria Math" w:hAnsi="Cambria Math"/>
            <w:color w:val="538135" w:themeColor="accent6" w:themeShade="BF"/>
          </w:rPr>
          <m:t>=g(</m:t>
        </m:r>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z</m:t>
            </m:r>
          </m:e>
          <m:sup>
            <m:d>
              <m:dPr>
                <m:begChr m:val="["/>
                <m:endChr m:val="]"/>
                <m:ctrlPr>
                  <w:rPr>
                    <w:rFonts w:ascii="Cambria Math" w:hAnsi="Cambria Math"/>
                    <w:b/>
                    <w:bCs/>
                    <w:color w:val="538135" w:themeColor="accent6" w:themeShade="BF"/>
                  </w:rPr>
                </m:ctrlPr>
              </m:dPr>
              <m:e>
                <m:r>
                  <m:rPr>
                    <m:sty m:val="bi"/>
                  </m:rPr>
                  <w:rPr>
                    <w:rFonts w:ascii="Cambria Math" w:hAnsi="Cambria Math"/>
                    <w:color w:val="538135" w:themeColor="accent6" w:themeShade="BF"/>
                  </w:rPr>
                  <m:t>l+2</m:t>
                </m:r>
              </m:e>
            </m:d>
          </m:sup>
        </m:sSup>
        <m:r>
          <m:rPr>
            <m:sty m:val="bi"/>
          </m:rPr>
          <w:rPr>
            <w:rFonts w:ascii="Cambria Math" w:hAnsi="Cambria Math"/>
            <w:color w:val="538135" w:themeColor="accent6" w:themeShade="BF"/>
          </w:rPr>
          <m:t>)</m:t>
        </m:r>
      </m:oMath>
      <w:r w:rsidRPr="009B49DD">
        <w:rPr>
          <w:b/>
          <w:bCs/>
          <w:color w:val="538135" w:themeColor="accent6" w:themeShade="BF"/>
        </w:rPr>
        <w:t>)</w:t>
      </w:r>
      <w:r w:rsidRPr="009B49DD">
        <w:rPr>
          <w:b/>
          <w:bCs/>
          <w:color w:val="538135" w:themeColor="accent6" w:themeShade="BF"/>
        </w:rPr>
        <w:t>去掉了，取而代之的是另一个</w:t>
      </w:r>
      <w:proofErr w:type="spellStart"/>
      <w:r w:rsidRPr="009B49DD">
        <w:rPr>
          <w:b/>
          <w:bCs/>
          <w:color w:val="538135" w:themeColor="accent6" w:themeShade="BF"/>
        </w:rPr>
        <w:t>ReLU</w:t>
      </w:r>
      <w:proofErr w:type="spellEnd"/>
      <w:r w:rsidRPr="009B49DD">
        <w:rPr>
          <w:b/>
          <w:bCs/>
          <w:color w:val="538135" w:themeColor="accent6" w:themeShade="BF"/>
        </w:rPr>
        <w:t>非线性函数，仍然对</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z</m:t>
            </m:r>
          </m:e>
          <m:sup>
            <m:d>
              <m:dPr>
                <m:begChr m:val="["/>
                <m:endChr m:val="]"/>
                <m:ctrlPr>
                  <w:rPr>
                    <w:rFonts w:ascii="Cambria Math" w:hAnsi="Cambria Math"/>
                    <w:b/>
                    <w:bCs/>
                    <w:color w:val="538135" w:themeColor="accent6" w:themeShade="BF"/>
                  </w:rPr>
                </m:ctrlPr>
              </m:dPr>
              <m:e>
                <m:r>
                  <m:rPr>
                    <m:sty m:val="bi"/>
                  </m:rPr>
                  <w:rPr>
                    <w:rFonts w:ascii="Cambria Math" w:hAnsi="Cambria Math"/>
                    <w:color w:val="538135" w:themeColor="accent6" w:themeShade="BF"/>
                  </w:rPr>
                  <m:t>l+2</m:t>
                </m:r>
              </m:e>
            </m:d>
          </m:sup>
        </m:sSup>
      </m:oMath>
      <w:r w:rsidRPr="009B49DD">
        <w:rPr>
          <w:b/>
          <w:bCs/>
          <w:color w:val="538135" w:themeColor="accent6" w:themeShade="BF"/>
        </w:rPr>
        <w:t>进行</w:t>
      </w:r>
      <m:oMath>
        <m:r>
          <m:rPr>
            <m:sty m:val="bi"/>
          </m:rPr>
          <w:rPr>
            <w:rFonts w:ascii="Cambria Math" w:hAnsi="Cambria Math"/>
            <w:color w:val="538135" w:themeColor="accent6" w:themeShade="BF"/>
          </w:rPr>
          <m:t xml:space="preserve"> g</m:t>
        </m:r>
      </m:oMath>
      <w:r w:rsidRPr="009B49DD">
        <w:rPr>
          <w:b/>
          <w:bCs/>
          <w:color w:val="538135" w:themeColor="accent6" w:themeShade="BF"/>
        </w:rPr>
        <w:t>函数处理，但这次要加上</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oMath>
      <w:r w:rsidRPr="009B49DD">
        <w:rPr>
          <w:b/>
          <w:bCs/>
          <w:color w:val="538135" w:themeColor="accent6" w:themeShade="BF"/>
        </w:rPr>
        <w:t>，即：</w:t>
      </w:r>
      <m:oMath>
        <m:r>
          <m:rPr>
            <m:sty m:val="bi"/>
          </m:rPr>
          <w:rPr>
            <w:rFonts w:ascii="Cambria Math" w:hAnsi="Cambria Math"/>
            <w:color w:val="538135" w:themeColor="accent6" w:themeShade="BF"/>
          </w:rPr>
          <m:t> </m:t>
        </m:r>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d>
              <m:dPr>
                <m:begChr m:val="["/>
                <m:endChr m:val="]"/>
                <m:ctrlPr>
                  <w:rPr>
                    <w:rFonts w:ascii="Cambria Math" w:hAnsi="Cambria Math"/>
                    <w:b/>
                    <w:bCs/>
                    <w:color w:val="538135" w:themeColor="accent6" w:themeShade="BF"/>
                  </w:rPr>
                </m:ctrlPr>
              </m:dPr>
              <m:e>
                <m:r>
                  <m:rPr>
                    <m:sty m:val="bi"/>
                  </m:rPr>
                  <w:rPr>
                    <w:rFonts w:ascii="Cambria Math" w:hAnsi="Cambria Math"/>
                    <w:color w:val="538135" w:themeColor="accent6" w:themeShade="BF"/>
                  </w:rPr>
                  <m:t>l+2</m:t>
                </m:r>
              </m:e>
            </m:d>
          </m:sup>
        </m:sSup>
        <m:r>
          <m:rPr>
            <m:sty m:val="bi"/>
          </m:rPr>
          <w:rPr>
            <w:rFonts w:ascii="Cambria Math" w:hAnsi="Cambria Math"/>
            <w:color w:val="538135" w:themeColor="accent6" w:themeShade="BF"/>
          </w:rPr>
          <m:t>=g</m:t>
        </m:r>
        <m:d>
          <m:dPr>
            <m:ctrlPr>
              <w:rPr>
                <w:rFonts w:ascii="Cambria Math" w:hAnsi="Cambria Math"/>
                <w:b/>
                <w:bCs/>
                <w:color w:val="538135" w:themeColor="accent6" w:themeShade="BF"/>
              </w:rPr>
            </m:ctrlPr>
          </m:dPr>
          <m:e>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z</m:t>
                </m:r>
              </m:e>
              <m:sup>
                <m:d>
                  <m:dPr>
                    <m:begChr m:val="["/>
                    <m:endChr m:val="]"/>
                    <m:ctrlPr>
                      <w:rPr>
                        <w:rFonts w:ascii="Cambria Math" w:hAnsi="Cambria Math"/>
                        <w:b/>
                        <w:bCs/>
                        <w:color w:val="538135" w:themeColor="accent6" w:themeShade="BF"/>
                      </w:rPr>
                    </m:ctrlPr>
                  </m:dPr>
                  <m:e>
                    <m:r>
                      <m:rPr>
                        <m:sty m:val="bi"/>
                      </m:rPr>
                      <w:rPr>
                        <w:rFonts w:ascii="Cambria Math" w:hAnsi="Cambria Math"/>
                        <w:color w:val="538135" w:themeColor="accent6" w:themeShade="BF"/>
                      </w:rPr>
                      <m:t>l+2</m:t>
                    </m:r>
                  </m:e>
                </m:d>
              </m:sup>
            </m:sSup>
            <m:r>
              <m:rPr>
                <m:sty m:val="bi"/>
              </m:rPr>
              <w:rPr>
                <w:rFonts w:ascii="Cambria Math" w:hAnsi="Cambria Math"/>
                <w:color w:val="538135" w:themeColor="accent6" w:themeShade="BF"/>
              </w:rPr>
              <m:t>+</m:t>
            </m:r>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e>
        </m:d>
      </m:oMath>
      <w:r w:rsidRPr="009B49DD">
        <w:rPr>
          <w:b/>
          <w:bCs/>
          <w:color w:val="538135" w:themeColor="accent6" w:themeShade="BF"/>
        </w:rPr>
        <w:t>，也就是加上的这个</w:t>
      </w:r>
      <m:oMath>
        <m:sSup>
          <m:sSupPr>
            <m:ctrlPr>
              <w:rPr>
                <w:rFonts w:ascii="Cambria Math" w:hAnsi="Cambria Math"/>
                <w:b/>
                <w:bCs/>
                <w:color w:val="538135" w:themeColor="accent6" w:themeShade="BF"/>
              </w:rPr>
            </m:ctrlPr>
          </m:sSupPr>
          <m:e>
            <m:r>
              <m:rPr>
                <m:sty m:val="bi"/>
              </m:rPr>
              <w:rPr>
                <w:rFonts w:ascii="Cambria Math" w:hAnsi="Cambria Math"/>
                <w:color w:val="538135" w:themeColor="accent6" w:themeShade="BF"/>
              </w:rPr>
              <m:t>a</m:t>
            </m:r>
          </m:e>
          <m:sup>
            <m:r>
              <m:rPr>
                <m:sty m:val="bi"/>
              </m:rPr>
              <w:rPr>
                <w:rFonts w:ascii="Cambria Math" w:hAnsi="Cambria Math"/>
                <w:color w:val="538135" w:themeColor="accent6" w:themeShade="BF"/>
              </w:rPr>
              <m:t>[l]</m:t>
            </m:r>
          </m:sup>
        </m:sSup>
      </m:oMath>
      <w:r w:rsidRPr="009B49DD">
        <w:rPr>
          <w:b/>
          <w:bCs/>
          <w:color w:val="538135" w:themeColor="accent6" w:themeShade="BF"/>
        </w:rPr>
        <w:t>产生了一个残差块。</w:t>
      </w:r>
    </w:p>
    <w:p w:rsidR="00A60D48" w:rsidRDefault="00A60D48" w:rsidP="00A60D48">
      <w:r>
        <w:rPr>
          <w:noProof/>
        </w:rPr>
        <w:drawing>
          <wp:inline distT="0" distB="0" distL="0" distR="0" wp14:anchorId="38170357" wp14:editId="65E7E610">
            <wp:extent cx="5334000" cy="2657475"/>
            <wp:effectExtent l="0" t="0" r="0" b="9525"/>
            <wp:docPr id="1567"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0a8471f869d8062ba59598c418da7fb.png"/>
                    <pic:cNvPicPr>
                      <a:picLocks noChangeAspect="1" noChangeArrowheads="1"/>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5334000"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pPr>
      <w:r>
        <w:t>在上面这个图中，我们也可以画一条捷径，直达第二层。实际上这条捷径是在进行</w:t>
      </w:r>
      <w:proofErr w:type="spellStart"/>
      <w:r>
        <w:rPr>
          <w:b/>
        </w:rPr>
        <w:t>ReLU</w:t>
      </w:r>
      <w:proofErr w:type="spellEnd"/>
      <w:r>
        <w:t>非线性激活函数之前加上的，而这里的每一个节点都执行了线性函数和</w:t>
      </w:r>
      <w:proofErr w:type="spellStart"/>
      <w:r>
        <w:rPr>
          <w:b/>
        </w:rPr>
        <w:t>ReLU</w:t>
      </w:r>
      <w:proofErr w:type="spellEnd"/>
      <w:r>
        <w:t>激活函数。所以</w:t>
      </w:r>
      <m:oMath>
        <m:sSup>
          <m:sSupPr>
            <m:ctrlPr>
              <w:rPr>
                <w:rFonts w:ascii="Cambria Math" w:hAnsi="Cambria Math"/>
              </w:rPr>
            </m:ctrlPr>
          </m:sSupPr>
          <m:e>
            <m:r>
              <w:rPr>
                <w:rFonts w:ascii="Cambria Math" w:hAnsi="Cambria Math"/>
              </w:rPr>
              <m:t>a</m:t>
            </m:r>
          </m:e>
          <m:sup>
            <m:r>
              <w:rPr>
                <w:rFonts w:ascii="Cambria Math" w:hAnsi="Cambria Math"/>
              </w:rPr>
              <m:t>[l]</m:t>
            </m:r>
          </m:sup>
        </m:sSup>
      </m:oMath>
      <w:r>
        <w:t>插入的时机是在线性激活之后，</w:t>
      </w:r>
      <w:proofErr w:type="spellStart"/>
      <w:r>
        <w:rPr>
          <w:b/>
        </w:rPr>
        <w:t>ReLU</w:t>
      </w:r>
      <w:proofErr w:type="spellEnd"/>
      <w:r>
        <w:t>激活之前。除了捷径，你还会听到另一个术语</w:t>
      </w:r>
      <w:r>
        <w:t>“</w:t>
      </w:r>
      <w:r>
        <w:t>跳跃连接</w:t>
      </w:r>
      <w:r>
        <w:t>”</w:t>
      </w:r>
      <w:r>
        <w:t>，就是指</w:t>
      </w:r>
      <m:oMath>
        <m:sSup>
          <m:sSupPr>
            <m:ctrlPr>
              <w:rPr>
                <w:rFonts w:ascii="Cambria Math" w:hAnsi="Cambria Math"/>
              </w:rPr>
            </m:ctrlPr>
          </m:sSupPr>
          <m:e>
            <m:r>
              <w:rPr>
                <w:rFonts w:ascii="Cambria Math" w:hAnsi="Cambria Math"/>
              </w:rPr>
              <m:t>a</m:t>
            </m:r>
          </m:e>
          <m:sup>
            <m:r>
              <w:rPr>
                <w:rFonts w:ascii="Cambria Math" w:hAnsi="Cambria Math"/>
              </w:rPr>
              <m:t>[l]</m:t>
            </m:r>
          </m:sup>
        </m:sSup>
      </m:oMath>
      <w:r>
        <w:t>跳过一层或者好几层，从而将信息传递到神经网络的更深层。</w:t>
      </w:r>
    </w:p>
    <w:p w:rsidR="00A60D48" w:rsidRDefault="00A60D48" w:rsidP="00A60D48">
      <w:pPr>
        <w:pStyle w:val="a3"/>
        <w:ind w:firstLine="422"/>
      </w:pPr>
      <w:bookmarkStart w:id="3" w:name="OLE_LINK7"/>
      <w:bookmarkStart w:id="4" w:name="OLE_LINK8"/>
      <w:proofErr w:type="spellStart"/>
      <w:r>
        <w:rPr>
          <w:b/>
        </w:rPr>
        <w:t>ResNet</w:t>
      </w:r>
      <w:proofErr w:type="spellEnd"/>
      <w:r>
        <w:t>的发明者是</w:t>
      </w:r>
      <w:r>
        <w:rPr>
          <w:rFonts w:hint="eastAsia"/>
          <w:b/>
        </w:rPr>
        <w:t>何恺明</w:t>
      </w:r>
      <w:r>
        <w:t>（</w:t>
      </w:r>
      <w:proofErr w:type="spellStart"/>
      <w:r>
        <w:rPr>
          <w:b/>
        </w:rPr>
        <w:t>Kaiming</w:t>
      </w:r>
      <w:proofErr w:type="spellEnd"/>
      <w:r>
        <w:rPr>
          <w:b/>
        </w:rPr>
        <w:t xml:space="preserve"> He</w:t>
      </w:r>
      <w:r>
        <w:t>）、</w:t>
      </w:r>
      <w:r>
        <w:rPr>
          <w:b/>
        </w:rPr>
        <w:t>张翔宇</w:t>
      </w:r>
      <w:r>
        <w:t>（</w:t>
      </w:r>
      <w:proofErr w:type="spellStart"/>
      <w:r>
        <w:rPr>
          <w:b/>
        </w:rPr>
        <w:t>Xiangyu</w:t>
      </w:r>
      <w:proofErr w:type="spellEnd"/>
      <w:r>
        <w:rPr>
          <w:b/>
        </w:rPr>
        <w:t xml:space="preserve"> Zhang</w:t>
      </w:r>
      <w:r>
        <w:t>）、</w:t>
      </w:r>
      <w:r>
        <w:rPr>
          <w:b/>
        </w:rPr>
        <w:t>任少卿</w:t>
      </w:r>
      <w:r>
        <w:t>（</w:t>
      </w:r>
      <w:proofErr w:type="spellStart"/>
      <w:r>
        <w:rPr>
          <w:b/>
        </w:rPr>
        <w:t>Shaoqing</w:t>
      </w:r>
      <w:proofErr w:type="spellEnd"/>
      <w:r>
        <w:rPr>
          <w:b/>
        </w:rPr>
        <w:t xml:space="preserve"> Ren</w:t>
      </w:r>
      <w:r>
        <w:t>）和</w:t>
      </w:r>
      <w:r>
        <w:rPr>
          <w:b/>
        </w:rPr>
        <w:t>孙剑</w:t>
      </w:r>
      <w:r>
        <w:t>（</w:t>
      </w:r>
      <w:r>
        <w:rPr>
          <w:b/>
        </w:rPr>
        <w:t>Jiangxi Sun</w:t>
      </w:r>
      <w:r>
        <w:t>）</w:t>
      </w:r>
      <w:bookmarkEnd w:id="3"/>
      <w:bookmarkEnd w:id="4"/>
      <w:r>
        <w:t>，他们发现使用残差块能够训练更深的神经网络。所以构建一个</w:t>
      </w:r>
      <w:proofErr w:type="spellStart"/>
      <w:r>
        <w:rPr>
          <w:b/>
        </w:rPr>
        <w:lastRenderedPageBreak/>
        <w:t>ResNet</w:t>
      </w:r>
      <w:proofErr w:type="spellEnd"/>
      <w:r>
        <w:t>网络就是通过将很多这样的残差块堆积在一起，形成一个很深神经网络，我们来看看这个网络。</w:t>
      </w:r>
    </w:p>
    <w:p w:rsidR="00A60D48" w:rsidRDefault="00A60D48" w:rsidP="00A60D48">
      <w:r>
        <w:rPr>
          <w:noProof/>
        </w:rPr>
        <w:drawing>
          <wp:inline distT="0" distB="0" distL="0" distR="0" wp14:anchorId="0C71DC44" wp14:editId="071BD820">
            <wp:extent cx="5067300" cy="676275"/>
            <wp:effectExtent l="0" t="0" r="0" b="9525"/>
            <wp:docPr id="156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8bded15cca17581084e3fe0853673b5.png"/>
                    <pic:cNvPicPr>
                      <a:picLocks noChangeAspect="1" noChangeArrowheads="1"/>
                    </pic:cNvPicPr>
                  </pic:nvPicPr>
                  <pic:blipFill rotWithShape="1">
                    <a:blip r:embed="rId7" cstate="print">
                      <a:extLst>
                        <a:ext uri="{28A0092B-C50C-407E-A947-70E740481C1C}">
                          <a14:useLocalDpi xmlns:a14="http://schemas.microsoft.com/office/drawing/2010/main"/>
                        </a:ext>
                      </a:extLst>
                    </a:blip>
                    <a:srcRect/>
                    <a:stretch/>
                  </pic:blipFill>
                  <pic:spPr bwMode="auto">
                    <a:xfrm>
                      <a:off x="0" y="0"/>
                      <a:ext cx="5067300" cy="676275"/>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pPr>
      <w:r>
        <w:t>这并不是一个残差网络，而是一个普通网络（</w:t>
      </w:r>
      <w:r>
        <w:rPr>
          <w:b/>
        </w:rPr>
        <w:t>Plain network</w:t>
      </w:r>
      <w:r>
        <w:t>），这个术语来自</w:t>
      </w:r>
      <w:proofErr w:type="spellStart"/>
      <w:r>
        <w:rPr>
          <w:b/>
        </w:rPr>
        <w:t>ResNet</w:t>
      </w:r>
      <w:proofErr w:type="spellEnd"/>
      <w:r>
        <w:t>论文。</w:t>
      </w:r>
    </w:p>
    <w:p w:rsidR="00A60D48" w:rsidRDefault="00A60D48" w:rsidP="00A60D48">
      <w:r>
        <w:rPr>
          <w:noProof/>
        </w:rPr>
        <w:drawing>
          <wp:inline distT="0" distB="0" distL="0" distR="0" wp14:anchorId="523EF8AC" wp14:editId="54D6CF66">
            <wp:extent cx="5334000" cy="1280160"/>
            <wp:effectExtent l="0" t="0" r="0" b="0"/>
            <wp:docPr id="156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31e538bb527859430280becd65b049b.png"/>
                    <pic:cNvPicPr>
                      <a:picLocks noChangeAspect="1" noChangeArrowheads="1"/>
                    </pic:cNvPicPr>
                  </pic:nvPicPr>
                  <pic:blipFill>
                    <a:blip r:embed="rId8"/>
                    <a:stretch>
                      <a:fillRect/>
                    </a:stretch>
                  </pic:blipFill>
                  <pic:spPr bwMode="auto">
                    <a:xfrm>
                      <a:off x="0" y="0"/>
                      <a:ext cx="5334000" cy="1280160"/>
                    </a:xfrm>
                    <a:prstGeom prst="rect">
                      <a:avLst/>
                    </a:prstGeom>
                    <a:noFill/>
                    <a:ln w="9525">
                      <a:noFill/>
                      <a:headEnd/>
                      <a:tailEnd/>
                    </a:ln>
                  </pic:spPr>
                </pic:pic>
              </a:graphicData>
            </a:graphic>
          </wp:inline>
        </w:drawing>
      </w:r>
    </w:p>
    <w:p w:rsidR="00A60D48" w:rsidRDefault="00A60D48" w:rsidP="00A60D48">
      <w:pPr>
        <w:pStyle w:val="a3"/>
      </w:pPr>
      <w:r>
        <w:t>把它变成</w:t>
      </w:r>
      <w:proofErr w:type="spellStart"/>
      <w:r>
        <w:rPr>
          <w:b/>
        </w:rPr>
        <w:t>ResNet</w:t>
      </w:r>
      <w:proofErr w:type="spellEnd"/>
      <w:r>
        <w:t>的方法是加上所有跳跃连接，正如前一张幻灯片中看到的，每两层增加一个捷径，构成一个残差块。如图所示，</w:t>
      </w:r>
      <w:r>
        <w:t>5</w:t>
      </w:r>
      <w:r>
        <w:t>个残差块连接在一起构成一个残差网络。</w:t>
      </w:r>
    </w:p>
    <w:p w:rsidR="00A60D48" w:rsidRDefault="00A60D48" w:rsidP="00A60D48">
      <w:r>
        <w:rPr>
          <w:noProof/>
        </w:rPr>
        <w:drawing>
          <wp:inline distT="0" distB="0" distL="0" distR="0" wp14:anchorId="4FDF71FE" wp14:editId="4A24F35E">
            <wp:extent cx="5334000" cy="2969260"/>
            <wp:effectExtent l="0" t="0" r="0" b="0"/>
            <wp:docPr id="1570"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6077958a616425d76284cecb43c2f458.png"/>
                    <pic:cNvPicPr>
                      <a:picLocks noChangeAspect="1" noChangeArrowheads="1"/>
                    </pic:cNvPicPr>
                  </pic:nvPicPr>
                  <pic:blipFill>
                    <a:blip r:embed="rId9"/>
                    <a:stretch>
                      <a:fillRect/>
                    </a:stretch>
                  </pic:blipFill>
                  <pic:spPr bwMode="auto">
                    <a:xfrm>
                      <a:off x="0" y="0"/>
                      <a:ext cx="5334000" cy="2969260"/>
                    </a:xfrm>
                    <a:prstGeom prst="rect">
                      <a:avLst/>
                    </a:prstGeom>
                    <a:noFill/>
                    <a:ln w="9525">
                      <a:noFill/>
                      <a:headEnd/>
                      <a:tailEnd/>
                    </a:ln>
                  </pic:spPr>
                </pic:pic>
              </a:graphicData>
            </a:graphic>
          </wp:inline>
        </w:drawing>
      </w:r>
    </w:p>
    <w:p w:rsidR="00A60D48" w:rsidRPr="009B49DD" w:rsidRDefault="00A60D48" w:rsidP="00A60D48">
      <w:pPr>
        <w:pStyle w:val="a3"/>
        <w:rPr>
          <w:b/>
          <w:bCs/>
          <w:color w:val="538135" w:themeColor="accent6" w:themeShade="BF"/>
        </w:rPr>
      </w:pPr>
      <w:r>
        <w:t>如果我们使用标准优化算法训练一个普通网络，比如说梯度下降法，或者其它热门的优化算法。如果没有残差，没有这些捷径或者跳跃连接，凭经验你会发现随着网络深度的加深，训练错误会先减少，然后增多。而理论上，随着网络深度的加深，应该训练得越来越好才对。也就是说，理论上网络深度越深越好。</w:t>
      </w:r>
      <w:r w:rsidRPr="009B49DD">
        <w:rPr>
          <w:b/>
          <w:bCs/>
          <w:color w:val="538135" w:themeColor="accent6" w:themeShade="BF"/>
        </w:rPr>
        <w:t>但实际上，如果没有残差网络，对于一个普通网络来说，深度越深意味着用优化算法越难训练。实际上，随着网络深度的加深，训练错误会越来越多。</w:t>
      </w:r>
    </w:p>
    <w:p w:rsidR="00A60D48" w:rsidRDefault="00A60D48" w:rsidP="00A60D48">
      <w:pPr>
        <w:pStyle w:val="a3"/>
      </w:pPr>
      <w:r>
        <w:lastRenderedPageBreak/>
        <w:t>但有了</w:t>
      </w:r>
      <w:proofErr w:type="spellStart"/>
      <w:r>
        <w:rPr>
          <w:b/>
        </w:rPr>
        <w:t>ResNets</w:t>
      </w:r>
      <w:proofErr w:type="spellEnd"/>
      <w:r>
        <w:t>就不一样了，即使网络再深，训练的表现却不错，比如说训练误差减少，就算是训练深达</w:t>
      </w:r>
      <w:r>
        <w:t>100</w:t>
      </w:r>
      <w:r>
        <w:t>层的网络也不例外。有人甚至在</w:t>
      </w:r>
      <w:r>
        <w:t>1000</w:t>
      </w:r>
      <w:r>
        <w:t>多层的神经网络中做过实验，尽管目前我还没有看到太多实际应用。但是对</w:t>
      </w:r>
      <m:oMath>
        <m:r>
          <w:rPr>
            <w:rFonts w:ascii="Cambria Math" w:hAnsi="Cambria Math"/>
          </w:rPr>
          <m:t>x</m:t>
        </m:r>
      </m:oMath>
      <w:r>
        <w:t>的激活，或者这些中间的激活能够到达网络的更深层。这种方式确实有助于解决梯度消失和梯度爆炸问题，让我们在训练更深网络的同时，又能保证良好的性能。也许从另外一个角度来看，随着网络越来深，网络连接会变得臃肿，但是</w:t>
      </w:r>
      <w:proofErr w:type="spellStart"/>
      <w:r>
        <w:rPr>
          <w:b/>
        </w:rPr>
        <w:t>ResNet</w:t>
      </w:r>
      <w:proofErr w:type="spellEnd"/>
      <w:r>
        <w:t>确实在训练深度网络方面非常有效。</w:t>
      </w:r>
    </w:p>
    <w:p w:rsidR="009B49DD" w:rsidRDefault="009B49DD" w:rsidP="00A60D48">
      <w:pPr>
        <w:pStyle w:val="3"/>
      </w:pPr>
      <w:bookmarkStart w:id="5" w:name="_Toc522997521"/>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A60D48">
      <w:pPr>
        <w:pStyle w:val="3"/>
      </w:pPr>
    </w:p>
    <w:p w:rsidR="009B49DD" w:rsidRDefault="009B49DD" w:rsidP="009B49DD"/>
    <w:p w:rsidR="009B49DD" w:rsidRPr="009B49DD" w:rsidRDefault="009B49DD" w:rsidP="009B49DD">
      <w:pPr>
        <w:rPr>
          <w:rFonts w:hint="eastAsia"/>
        </w:rPr>
      </w:pPr>
    </w:p>
    <w:p w:rsidR="00A60D48" w:rsidRDefault="00A60D48" w:rsidP="00A60D48">
      <w:pPr>
        <w:pStyle w:val="3"/>
      </w:pPr>
      <w:r>
        <w:lastRenderedPageBreak/>
        <w:t xml:space="preserve">2.4 </w:t>
      </w:r>
      <w:r>
        <w:t>残差网络为什么有用？（</w:t>
      </w:r>
      <w:r>
        <w:t xml:space="preserve">Why </w:t>
      </w:r>
      <w:proofErr w:type="spellStart"/>
      <w:r>
        <w:t>ResNets</w:t>
      </w:r>
      <w:proofErr w:type="spellEnd"/>
      <w:r>
        <w:t xml:space="preserve"> work?</w:t>
      </w:r>
      <w:r>
        <w:t>）</w:t>
      </w:r>
      <w:bookmarkEnd w:id="5"/>
    </w:p>
    <w:p w:rsidR="00A60D48" w:rsidRDefault="00A60D48" w:rsidP="009B49DD">
      <w:pPr>
        <w:pStyle w:val="a3"/>
      </w:pPr>
      <w:r>
        <w:t>为什么</w:t>
      </w:r>
      <w:proofErr w:type="spellStart"/>
      <w:r>
        <w:rPr>
          <w:b/>
        </w:rPr>
        <w:t>ResNets</w:t>
      </w:r>
      <w:proofErr w:type="spellEnd"/>
      <w:r>
        <w:t>能有如此好的表现，我们来看个例子，它解释了其中的原因，</w:t>
      </w:r>
      <w:r w:rsidRPr="004470DB">
        <w:rPr>
          <w:b/>
          <w:bCs/>
          <w:color w:val="538135" w:themeColor="accent6" w:themeShade="BF"/>
        </w:rPr>
        <w:t>至少可以说明，如何构建更深层次的</w:t>
      </w:r>
      <w:proofErr w:type="spellStart"/>
      <w:r w:rsidRPr="004470DB">
        <w:rPr>
          <w:b/>
          <w:bCs/>
          <w:color w:val="538135" w:themeColor="accent6" w:themeShade="BF"/>
        </w:rPr>
        <w:t>ResNets</w:t>
      </w:r>
      <w:proofErr w:type="spellEnd"/>
      <w:r w:rsidRPr="004470DB">
        <w:rPr>
          <w:b/>
          <w:bCs/>
          <w:color w:val="538135" w:themeColor="accent6" w:themeShade="BF"/>
        </w:rPr>
        <w:t>网络的同时还不降低它们在训练集上的效率。</w:t>
      </w:r>
      <w:r>
        <w:t>希望你已经通过第三门课了解到，通常来讲，网络在训练集上表现好，才能在</w:t>
      </w:r>
      <w:r>
        <w:rPr>
          <w:b/>
        </w:rPr>
        <w:t>Hold-Out</w:t>
      </w:r>
      <w:r>
        <w:t>交叉验证集或</w:t>
      </w:r>
      <w:r>
        <w:rPr>
          <w:b/>
        </w:rPr>
        <w:t>dev</w:t>
      </w:r>
      <w:r>
        <w:t>集和测试集上有好的表现，所以至少在训练集上训练好</w:t>
      </w:r>
      <w:proofErr w:type="spellStart"/>
      <w:r>
        <w:rPr>
          <w:b/>
        </w:rPr>
        <w:t>ResNets</w:t>
      </w:r>
      <w:proofErr w:type="spellEnd"/>
      <w:r>
        <w:t>是第一步。</w:t>
      </w:r>
    </w:p>
    <w:p w:rsidR="00A60D48" w:rsidRDefault="00A60D48" w:rsidP="00A60D48">
      <w:pPr>
        <w:pStyle w:val="a3"/>
      </w:pPr>
      <w:r>
        <w:t>先来看个例子，上节课我们了解到，一</w:t>
      </w:r>
      <w:r w:rsidRPr="004470DB">
        <w:rPr>
          <w:b/>
          <w:bCs/>
          <w:color w:val="538135" w:themeColor="accent6" w:themeShade="BF"/>
        </w:rPr>
        <w:t>个网络深度越深，它在训练集上训练的效率就会有所减弱，这也是有时候我们不希望加深网络的原因。</w:t>
      </w:r>
      <w:r>
        <w:t>而事实并非如此，至少在训练</w:t>
      </w:r>
      <w:proofErr w:type="spellStart"/>
      <w:r>
        <w:rPr>
          <w:b/>
        </w:rPr>
        <w:t>ResNets</w:t>
      </w:r>
      <w:proofErr w:type="spellEnd"/>
      <w:r>
        <w:t>网络时，并非完全如此，举个例子。</w:t>
      </w:r>
    </w:p>
    <w:p w:rsidR="00A60D48" w:rsidRDefault="00A60D48" w:rsidP="00A60D48">
      <w:pPr>
        <w:pStyle w:val="a3"/>
      </w:pPr>
      <w:r>
        <w:rPr>
          <w:noProof/>
        </w:rPr>
        <w:drawing>
          <wp:inline distT="0" distB="0" distL="0" distR="0" wp14:anchorId="06992BAD" wp14:editId="3D2D4D1C">
            <wp:extent cx="3676650" cy="1524000"/>
            <wp:effectExtent l="0" t="0" r="0" b="0"/>
            <wp:docPr id="1571"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1106db40c78c2e384305d6474c40d69.png"/>
                    <pic:cNvPicPr>
                      <a:picLocks noChangeAspect="1" noChangeArrowheads="1"/>
                    </pic:cNvPicPr>
                  </pic:nvPicPr>
                  <pic:blipFill>
                    <a:blip r:embed="rId10"/>
                    <a:stretch>
                      <a:fillRect/>
                    </a:stretch>
                  </pic:blipFill>
                  <pic:spPr bwMode="auto">
                    <a:xfrm>
                      <a:off x="0" y="0"/>
                      <a:ext cx="3676650" cy="1524000"/>
                    </a:xfrm>
                    <a:prstGeom prst="rect">
                      <a:avLst/>
                    </a:prstGeom>
                    <a:noFill/>
                    <a:ln w="9525">
                      <a:noFill/>
                      <a:headEnd/>
                      <a:tailEnd/>
                    </a:ln>
                  </pic:spPr>
                </pic:pic>
              </a:graphicData>
            </a:graphic>
          </wp:inline>
        </w:drawing>
      </w:r>
    </w:p>
    <w:p w:rsidR="00A60D48" w:rsidRDefault="00A60D48" w:rsidP="00A60D48">
      <w:pPr>
        <w:pStyle w:val="a3"/>
      </w:pPr>
      <w:r>
        <w:t>假设有一个大型神经网络，其输入为</w:t>
      </w:r>
      <m:oMath>
        <m:r>
          <w:rPr>
            <w:rFonts w:ascii="Cambria Math" w:hAnsi="Cambria Math"/>
          </w:rPr>
          <m:t>X</m:t>
        </m:r>
      </m:oMath>
      <w:r>
        <w:t>，输出激活值</w:t>
      </w:r>
      <m:oMath>
        <m:sSup>
          <m:sSupPr>
            <m:ctrlPr>
              <w:rPr>
                <w:rFonts w:ascii="Cambria Math" w:hAnsi="Cambria Math"/>
              </w:rPr>
            </m:ctrlPr>
          </m:sSupPr>
          <m:e>
            <m:r>
              <w:rPr>
                <w:rFonts w:ascii="Cambria Math" w:hAnsi="Cambria Math"/>
              </w:rPr>
              <m:t>a</m:t>
            </m:r>
          </m:e>
          <m:sup>
            <m:r>
              <w:rPr>
                <w:rFonts w:ascii="Cambria Math" w:hAnsi="Cambria Math"/>
              </w:rPr>
              <m:t>[l]</m:t>
            </m:r>
          </m:sup>
        </m:sSup>
      </m:oMath>
      <w:r>
        <w:t>。假如你想增加这个神经网络的深度，那么用</w:t>
      </w:r>
      <w:r>
        <w:rPr>
          <w:b/>
        </w:rPr>
        <w:t>Big NN</w:t>
      </w:r>
      <w:r>
        <w:t>表示，输出为</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。再给这个网络额外添加两层，依次添加两层，最后输出为</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，可以把这两层看作一个</w:t>
      </w:r>
      <w:proofErr w:type="spellStart"/>
      <w:r>
        <w:rPr>
          <w:b/>
        </w:rPr>
        <w:t>ResNets</w:t>
      </w:r>
      <w:proofErr w:type="spellEnd"/>
      <w:r>
        <w:t>块，即具有捷径连接的残差块。为了方便说明，假设我们在整个网络中使用</w:t>
      </w:r>
      <w:proofErr w:type="spellStart"/>
      <w:r>
        <w:rPr>
          <w:b/>
        </w:rPr>
        <w:t>ReLU</w:t>
      </w:r>
      <w:proofErr w:type="spellEnd"/>
      <w:r>
        <w:t>激活函数，所以激活值都大于等于</w:t>
      </w:r>
      <w:r>
        <w:t>0</w:t>
      </w:r>
      <w:r>
        <w:t>，包括输入</w:t>
      </w:r>
      <m:oMath>
        <m:r>
          <w:rPr>
            <w:rFonts w:ascii="Cambria Math" w:hAnsi="Cambria Math"/>
          </w:rPr>
          <m:t>X</m:t>
        </m:r>
      </m:oMath>
      <w:r>
        <w:t>的非零异常值。因为</w:t>
      </w:r>
      <w:proofErr w:type="spellStart"/>
      <w:r>
        <w:rPr>
          <w:b/>
        </w:rPr>
        <w:t>ReLU</w:t>
      </w:r>
      <w:proofErr w:type="spellEnd"/>
      <w:r>
        <w:t>激活函数输出的数字要么是</w:t>
      </w:r>
      <w:r>
        <w:t>0</w:t>
      </w:r>
      <w:r>
        <w:t>，要么是正数。</w:t>
      </w:r>
    </w:p>
    <w:p w:rsidR="00A60D48" w:rsidRDefault="00A60D48" w:rsidP="00A60D48">
      <w:r>
        <w:rPr>
          <w:noProof/>
        </w:rPr>
        <w:drawing>
          <wp:inline distT="0" distB="0" distL="0" distR="0" wp14:anchorId="0DF40D08" wp14:editId="66A4A7EC">
            <wp:extent cx="4457700" cy="2419350"/>
            <wp:effectExtent l="0" t="0" r="0" b="0"/>
            <wp:docPr id="1572"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60f5ca514d4bad1288fc7cbd666dd99.png"/>
                    <pic:cNvPicPr>
                      <a:picLocks noChangeAspect="1" noChangeArrowheads="1"/>
                    </pic:cNvPicPr>
                  </pic:nvPicPr>
                  <pic:blipFill>
                    <a:blip r:embed="rId11"/>
                    <a:stretch>
                      <a:fillRect/>
                    </a:stretch>
                  </pic:blipFill>
                  <pic:spPr bwMode="auto">
                    <a:xfrm>
                      <a:off x="0" y="0"/>
                      <a:ext cx="4458432" cy="2419747"/>
                    </a:xfrm>
                    <a:prstGeom prst="rect">
                      <a:avLst/>
                    </a:prstGeom>
                    <a:noFill/>
                    <a:ln w="9525">
                      <a:noFill/>
                      <a:headEnd/>
                      <a:tailEnd/>
                    </a:ln>
                  </pic:spPr>
                </pic:pic>
              </a:graphicData>
            </a:graphic>
          </wp:inline>
        </w:drawing>
      </w:r>
    </w:p>
    <w:p w:rsidR="00A60D48" w:rsidRDefault="00A60D48" w:rsidP="00A60D48">
      <w:pPr>
        <w:pStyle w:val="a3"/>
      </w:pPr>
      <w:r>
        <w:t>我们看一下</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的值，也就是上节课讲过的表达式，即</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r>
          <w:rPr>
            <w:rFonts w:ascii="Cambria Math" w:hAnsi="Cambria Math"/>
          </w:rPr>
          <m:t>=g(</m:t>
        </m:r>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r>
          <w:rPr>
            <w:rFonts w:ascii="Cambria Math" w:hAnsi="Cambria Math"/>
          </w:rPr>
          <m:t>)</m:t>
        </m:r>
      </m:oMath>
      <w:r>
        <w:t>，添加项</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是刚添加的跳跃连接的输入。展开这个表达式</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r>
          <w:rPr>
            <w:rFonts w:ascii="Cambria Math" w:hAnsi="Cambria Math"/>
          </w:rPr>
          <m:t>=g(</m:t>
        </m:r>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l+2</m:t>
                </m:r>
              </m:e>
            </m:d>
          </m:sup>
        </m:sSup>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r>
          <w:rPr>
            <w:rFonts w:ascii="Cambria Math" w:hAnsi="Cambria Math"/>
          </w:rPr>
          <m:t>)</m:t>
        </m:r>
      </m:oMath>
      <w:r>
        <w:t>，其</w:t>
      </w:r>
      <w:r>
        <w:lastRenderedPageBreak/>
        <w:t>中</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l+2</m:t>
                </m:r>
              </m:e>
            </m:d>
          </m:sup>
        </m:sSup>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l+2</m:t>
                </m:r>
              </m:e>
            </m:d>
          </m:sup>
        </m:sSup>
      </m:oMath>
      <w:r>
        <w:t>。注意一点，如果使用</w:t>
      </w:r>
      <w:r>
        <w:rPr>
          <w:b/>
        </w:rPr>
        <w:t>L2</w:t>
      </w:r>
      <w:r>
        <w:t>正则化或权重衰减，它会压缩</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l+2</m:t>
                </m:r>
              </m:e>
            </m:d>
          </m:sup>
        </m:sSup>
      </m:oMath>
      <w:r>
        <w:t>的值。如果对</w:t>
      </w:r>
      <m:oMath>
        <m:r>
          <w:rPr>
            <w:rFonts w:ascii="Cambria Math" w:hAnsi="Cambria Math"/>
          </w:rPr>
          <m:t>b</m:t>
        </m:r>
      </m:oMath>
      <w:r>
        <w:t>应用权重衰减也可达到同样的效果，尽管实际应用中，你有时会对</w:t>
      </w:r>
      <m:oMath>
        <m:r>
          <w:rPr>
            <w:rFonts w:ascii="Cambria Math" w:hAnsi="Cambria Math"/>
          </w:rPr>
          <m:t>b</m:t>
        </m:r>
      </m:oMath>
      <w:r>
        <w:t>应用权重衰减，有时不会。这里的</w:t>
      </w:r>
      <m:oMath>
        <m:r>
          <w:rPr>
            <w:rFonts w:ascii="Cambria Math" w:hAnsi="Cambria Math"/>
          </w:rPr>
          <m:t>W</m:t>
        </m:r>
      </m:oMath>
      <w:r>
        <w:t>是关键项，如果</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l+2</m:t>
                </m:r>
              </m:e>
            </m:d>
          </m:sup>
        </m:sSup>
        <m:r>
          <w:rPr>
            <w:rFonts w:ascii="Cambria Math" w:hAnsi="Cambria Math"/>
          </w:rPr>
          <m:t>=0</m:t>
        </m:r>
      </m:oMath>
      <w:r>
        <w:t>，为方便起见，假设</w:t>
      </w:r>
      <m:oMath>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l+2</m:t>
                </m:r>
              </m:e>
            </m:d>
          </m:sup>
        </m:sSup>
        <m:r>
          <w:rPr>
            <w:rFonts w:ascii="Cambria Math" w:hAnsi="Cambria Math"/>
          </w:rPr>
          <m:t>=0</m:t>
        </m:r>
      </m:oMath>
      <w:r>
        <w:t>，这几项就没有了，因为它们（</w:t>
      </w:r>
      <m:oMath>
        <m:sSup>
          <m:sSupPr>
            <m:ctrlPr>
              <w:rPr>
                <w:rFonts w:ascii="Cambria Math" w:hAnsi="Cambria Math"/>
              </w:rPr>
            </m:ctrlPr>
          </m:sSupPr>
          <m:e>
            <m:r>
              <w:rPr>
                <w:rFonts w:ascii="Cambria Math" w:hAnsi="Cambria Math"/>
              </w:rPr>
              <m:t>W</m:t>
            </m:r>
          </m:e>
          <m:sup>
            <m:d>
              <m:dPr>
                <m:begChr m:val="["/>
                <m:endChr m:val="]"/>
                <m:ctrlPr>
                  <w:rPr>
                    <w:rFonts w:ascii="Cambria Math" w:hAnsi="Cambria Math"/>
                  </w:rPr>
                </m:ctrlPr>
              </m:dPr>
              <m:e>
                <m:r>
                  <w:rPr>
                    <w:rFonts w:ascii="Cambria Math" w:hAnsi="Cambria Math"/>
                  </w:rPr>
                  <m:t>l+2</m:t>
                </m:r>
              </m:e>
            </m:d>
          </m:sup>
        </m:sSup>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l+1</m:t>
                </m:r>
              </m:e>
            </m:d>
          </m:sup>
        </m:sSup>
        <m:r>
          <w:rPr>
            <w:rFonts w:ascii="Cambria Math" w:hAnsi="Cambria Math"/>
          </w:rPr>
          <m:t>+</m:t>
        </m:r>
        <m:sSup>
          <m:sSupPr>
            <m:ctrlPr>
              <w:rPr>
                <w:rFonts w:ascii="Cambria Math" w:hAnsi="Cambria Math"/>
              </w:rPr>
            </m:ctrlPr>
          </m:sSupPr>
          <m:e>
            <m:r>
              <w:rPr>
                <w:rFonts w:ascii="Cambria Math" w:hAnsi="Cambria Math"/>
              </w:rPr>
              <m:t>b</m:t>
            </m:r>
          </m:e>
          <m:sup>
            <m:d>
              <m:dPr>
                <m:begChr m:val="["/>
                <m:endChr m:val="]"/>
                <m:ctrlPr>
                  <w:rPr>
                    <w:rFonts w:ascii="Cambria Math" w:hAnsi="Cambria Math"/>
                  </w:rPr>
                </m:ctrlPr>
              </m:dPr>
              <m:e>
                <m:r>
                  <w:rPr>
                    <w:rFonts w:ascii="Cambria Math" w:hAnsi="Cambria Math"/>
                  </w:rPr>
                  <m:t>l+2</m:t>
                </m:r>
              </m:e>
            </m:d>
          </m:sup>
        </m:sSup>
      </m:oMath>
      <w:r>
        <w:t>）的值为</w:t>
      </w:r>
      <w:r>
        <w:t>0</w:t>
      </w:r>
      <w:r>
        <w:t>。最后</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r>
          <w:rPr>
            <w:rFonts w:ascii="Cambria Math" w:hAnsi="Cambria Math"/>
          </w:rPr>
          <m:t>= g</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[l]</m:t>
                </m:r>
              </m:sup>
            </m:sSup>
          </m:e>
        </m:d>
        <m:r>
          <w:rPr>
            <w:rFonts w:ascii="Cambria Math" w:hAnsi="Cambria Math"/>
          </w:rPr>
          <m:t>=</m:t>
        </m:r>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，因为我们假定使用</w:t>
      </w:r>
      <w:proofErr w:type="spellStart"/>
      <w:r>
        <w:rPr>
          <w:b/>
        </w:rPr>
        <w:t>ReLU</w:t>
      </w:r>
      <w:proofErr w:type="spellEnd"/>
      <w:r>
        <w:t>激活函数，并且所有激活值都是非负的，</w:t>
      </w:r>
      <m:oMath>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[l]</m:t>
                </m:r>
              </m:sup>
            </m:sSup>
          </m:e>
        </m:d>
      </m:oMath>
      <w:r>
        <w:t>是应用于非负数的</w:t>
      </w:r>
      <w:proofErr w:type="spellStart"/>
      <w:r>
        <w:rPr>
          <w:b/>
        </w:rPr>
        <w:t>ReLU</w:t>
      </w:r>
      <w:proofErr w:type="spellEnd"/>
      <w:r>
        <w:t>函数，所以</w:t>
      </w:r>
      <m:oMath>
        <m:sSup>
          <m:sSupPr>
            <m:ctrlPr>
              <w:rPr>
                <w:rFonts w:ascii="Cambria Math" w:hAnsi="Cambria Math"/>
              </w:rPr>
            </m:ctrlPr>
          </m:sSupPr>
          <m:e>
            <m:r>
              <w:rPr>
                <w:rFonts w:ascii="Cambria Math" w:hAnsi="Cambria Math"/>
              </w:rPr>
              <m:t>a</m:t>
            </m:r>
          </m:e>
          <m:sup>
            <m:r>
              <w:rPr>
                <w:rFonts w:ascii="Cambria Math" w:hAnsi="Cambria Math"/>
              </w:rPr>
              <m:t>[l+2]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[l]</m:t>
            </m:r>
          </m:sup>
        </m:sSup>
      </m:oMath>
      <w:r>
        <w:t>。</w:t>
      </w:r>
    </w:p>
    <w:p w:rsidR="00A60D48" w:rsidRDefault="00A60D48" w:rsidP="00A60D48">
      <w:r>
        <w:rPr>
          <w:noProof/>
        </w:rPr>
        <w:drawing>
          <wp:inline distT="0" distB="0" distL="0" distR="0" wp14:anchorId="55CAF587" wp14:editId="663A325A">
            <wp:extent cx="5172075" cy="1386840"/>
            <wp:effectExtent l="0" t="0" r="9525" b="3810"/>
            <wp:docPr id="1573"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af8c71686dc45ced8d66c011714343f.pn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t="5822" r="3000"/>
                    <a:stretch/>
                  </pic:blipFill>
                  <pic:spPr bwMode="auto">
                    <a:xfrm>
                      <a:off x="0" y="0"/>
                      <a:ext cx="5172426" cy="1386934"/>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pPr>
      <w:r>
        <w:t>结果表明，残差块学习这个恒等式函数并不难，跳跃连接使我们很容易得出</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。这意味着，即使给神经网络增加了这两层，它的效率也并不逊色于更简单的神经网络，因为学习恒等函数对它来说很简单。尽管它多了两层，也只把</w:t>
      </w:r>
      <m:oMath>
        <m:sSup>
          <m:sSupPr>
            <m:ctrlPr>
              <w:rPr>
                <w:rFonts w:ascii="Cambria Math" w:hAnsi="Cambria Math"/>
              </w:rPr>
            </m:ctrlPr>
          </m:sSupPr>
          <m:e>
            <m:r>
              <w:rPr>
                <w:rFonts w:ascii="Cambria Math" w:hAnsi="Cambria Math"/>
              </w:rPr>
              <m:t>a</m:t>
            </m:r>
          </m:e>
          <m:sup>
            <m:r>
              <w:rPr>
                <w:rFonts w:ascii="Cambria Math" w:hAnsi="Cambria Math"/>
              </w:rPr>
              <m:t>[l]</m:t>
            </m:r>
          </m:sup>
        </m:sSup>
      </m:oMath>
      <w:r>
        <w:t>的值赋值给</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。所以给大型神经网络增加两层，不论是把残差块添加到神经网络的中间还是末端位置，都不会影响网络的表现。</w:t>
      </w:r>
    </w:p>
    <w:p w:rsidR="00A60D48" w:rsidRDefault="00A60D48" w:rsidP="00A60D48">
      <w:pPr>
        <w:pStyle w:val="a3"/>
      </w:pPr>
      <w:r>
        <w:rPr>
          <w:rFonts w:hint="eastAsia"/>
          <w:noProof/>
        </w:rPr>
        <w:drawing>
          <wp:inline distT="0" distB="0" distL="0" distR="0" wp14:anchorId="61AA9FA1" wp14:editId="69BAC3C5">
            <wp:extent cx="3810000" cy="1419225"/>
            <wp:effectExtent l="0" t="0" r="0" b="9525"/>
            <wp:docPr id="472" name="图片 472"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skip_connection_kiank.png"/>
                    <pic:cNvPicPr/>
                  </pic:nvPicPr>
                  <pic:blipFill>
                    <a:blip r:embed="rId13">
                      <a:extLst>
                        <a:ext uri="{28A0092B-C50C-407E-A947-70E740481C1C}">
                          <a14:useLocalDpi xmlns:a14="http://schemas.microsoft.com/office/drawing/2010/main"/>
                        </a:ext>
                      </a:extLst>
                    </a:blip>
                    <a:stretch>
                      <a:fillRect/>
                    </a:stretch>
                  </pic:blipFill>
                  <pic:spPr>
                    <a:xfrm>
                      <a:off x="0" y="0"/>
                      <a:ext cx="3810000" cy="1419225"/>
                    </a:xfrm>
                    <a:prstGeom prst="rect">
                      <a:avLst/>
                    </a:prstGeom>
                  </pic:spPr>
                </pic:pic>
              </a:graphicData>
            </a:graphic>
          </wp:inline>
        </w:drawing>
      </w:r>
    </w:p>
    <w:p w:rsidR="00A60D48" w:rsidRDefault="00A60D48" w:rsidP="00A60D48">
      <w:pPr>
        <w:pStyle w:val="a3"/>
      </w:pPr>
      <w:r>
        <w:t>当然，我们的目标不仅仅是保持网络的效率，还要提升它的效率。想象一下，如果这些隐藏层单元学到一些有用信息，那么它可能比学习恒等函数表现得更好。而这些不含有残差块或跳跃连接的深度普通网络情况就不一样了，当网络不断加深时，就算是选用学习恒等函数的参数都很困难，所以很多层最后的表现不但没有更好，反而更糟。</w:t>
      </w:r>
    </w:p>
    <w:p w:rsidR="00A60D48" w:rsidRDefault="00A60D48" w:rsidP="00A60D48">
      <w:pPr>
        <w:pStyle w:val="a3"/>
      </w:pPr>
      <w:r>
        <w:t>我认为残差网络起作用的主要原因就是这些残差块学习恒等函数非常容易，你能确定网络性能不会受到影响，很多时候甚至可以提高效率，或者说至少不会降低网络的效率，因此创建类似残差网络可以提升网络性能。</w:t>
      </w:r>
    </w:p>
    <w:p w:rsidR="00A60D48" w:rsidRDefault="00A60D48" w:rsidP="00A60D48">
      <w:pPr>
        <w:pStyle w:val="a3"/>
      </w:pPr>
      <w:r>
        <w:rPr>
          <w:noProof/>
        </w:rPr>
        <w:lastRenderedPageBreak/>
        <w:drawing>
          <wp:inline distT="0" distB="0" distL="0" distR="0" wp14:anchorId="3CF54611" wp14:editId="288DCA6D">
            <wp:extent cx="4667250" cy="1318260"/>
            <wp:effectExtent l="0" t="0" r="0" b="0"/>
            <wp:docPr id="1574"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cefcaece17927e14eb488cb52d99aaef.png"/>
                    <pic:cNvPicPr>
                      <a:picLocks noChangeAspect="1" noChangeArrowheads="1"/>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4667250" cy="1318260"/>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pPr>
      <w:r>
        <w:t>除此之外，关于残差网络，另一个值得探讨的细节是，假设</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oMath>
      <w:r>
        <w:t>与</w:t>
      </w:r>
      <m:oMath>
        <m:sSup>
          <m:sSupPr>
            <m:ctrlPr>
              <w:rPr>
                <w:rFonts w:ascii="Cambria Math" w:hAnsi="Cambria Math"/>
              </w:rPr>
            </m:ctrlPr>
          </m:sSupPr>
          <m:e>
            <m:r>
              <w:rPr>
                <w:rFonts w:ascii="Cambria Math" w:hAnsi="Cambria Math"/>
              </w:rPr>
              <m:t>a</m:t>
            </m:r>
          </m:e>
          <m:sup>
            <m:r>
              <w:rPr>
                <w:rFonts w:ascii="Cambria Math" w:hAnsi="Cambria Math"/>
              </w:rPr>
              <m:t>[l]</m:t>
            </m:r>
          </m:sup>
        </m:sSup>
      </m:oMath>
      <w:r>
        <w:t>具有相同维度，所以</w:t>
      </w:r>
      <w:proofErr w:type="spellStart"/>
      <w:r>
        <w:rPr>
          <w:b/>
        </w:rPr>
        <w:t>ResNets</w:t>
      </w:r>
      <w:proofErr w:type="spellEnd"/>
      <w:r>
        <w:t>使用了许多</w:t>
      </w:r>
      <w:r>
        <w:rPr>
          <w:b/>
        </w:rPr>
        <w:t>same</w:t>
      </w:r>
      <w:r>
        <w:t>卷积，所以这个</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的维度等于这个输出层的维度。之所以能实现跳跃连接是因为</w:t>
      </w:r>
      <w:r>
        <w:rPr>
          <w:b/>
        </w:rPr>
        <w:t>same</w:t>
      </w:r>
      <w:r>
        <w:t>卷积保留了维度，所以很容易得出这个捷径连接，并输出这两个相同维度的向量。</w:t>
      </w:r>
    </w:p>
    <w:p w:rsidR="00A60D48" w:rsidRDefault="00A60D48" w:rsidP="00A60D48">
      <w:pPr>
        <w:pStyle w:val="a3"/>
      </w:pPr>
      <w:r>
        <w:t>如果输入和输出有不同维度，比如输入的维度是</w:t>
      </w:r>
      <w:r>
        <w:t>128</w:t>
      </w:r>
      <w:r>
        <w:t>，</w:t>
      </w:r>
      <m:oMath>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l+2</m:t>
                </m:r>
              </m:e>
            </m:d>
          </m:sup>
        </m:sSup>
      </m:oMath>
      <w:r>
        <w:t>的维度是</w:t>
      </w:r>
      <w:r>
        <w:t>256</w:t>
      </w:r>
      <w:r>
        <w:t>，再增加一个矩阵，这里标记为</w:t>
      </w:r>
      <m:oMath>
        <m:sSub>
          <m:sSubPr>
            <m:ctrlPr>
              <w:rPr>
                <w:rFonts w:ascii="Cambria Math" w:hAnsi="Cambria Math"/>
              </w:rPr>
            </m:ctrlPr>
          </m:sSubPr>
          <m:e>
            <m:r>
              <w:rPr>
                <w:rFonts w:ascii="Cambria Math" w:hAnsi="Cambria Math"/>
              </w:rPr>
              <m:t>W</m:t>
            </m:r>
          </m:e>
          <m:sub>
            <m:r>
              <w:rPr>
                <w:rFonts w:ascii="Cambria Math" w:hAnsi="Cambria Math"/>
              </w:rPr>
              <m:t>s</m:t>
            </m:r>
          </m:sub>
        </m:sSub>
      </m:oMath>
      <w:r>
        <w:t>，</w:t>
      </w:r>
      <m:oMath>
        <m:sSub>
          <m:sSubPr>
            <m:ctrlPr>
              <w:rPr>
                <w:rFonts w:ascii="Cambria Math" w:hAnsi="Cambria Math"/>
              </w:rPr>
            </m:ctrlPr>
          </m:sSubPr>
          <m:e>
            <m:r>
              <w:rPr>
                <w:rFonts w:ascii="Cambria Math" w:hAnsi="Cambria Math"/>
              </w:rPr>
              <m:t>W</m:t>
            </m:r>
          </m:e>
          <m:sub>
            <m:r>
              <w:rPr>
                <w:rFonts w:ascii="Cambria Math" w:hAnsi="Cambria Math"/>
              </w:rPr>
              <m:t>s</m:t>
            </m:r>
          </m:sub>
        </m:sSub>
      </m:oMath>
      <w:r>
        <w:t>是一个</w:t>
      </w:r>
      <w:r>
        <w:t>256×128</w:t>
      </w:r>
      <w:r>
        <w:t>维度的矩阵，所以</w:t>
      </w:r>
      <m:oMath>
        <m:sSub>
          <m:sSubPr>
            <m:ctrlPr>
              <w:rPr>
                <w:rFonts w:ascii="Cambria Math" w:hAnsi="Cambria Math"/>
              </w:rPr>
            </m:ctrlPr>
          </m:sSubPr>
          <m:e>
            <m:r>
              <w:rPr>
                <w:rFonts w:ascii="Cambria Math" w:hAnsi="Cambria Math"/>
              </w:rPr>
              <m:t>W</m:t>
            </m:r>
          </m:e>
          <m:sub>
            <m:r>
              <w:rPr>
                <w:rFonts w:ascii="Cambria Math" w:hAnsi="Cambria Math"/>
              </w:rPr>
              <m:t>s</m:t>
            </m:r>
          </m:sub>
        </m:sSub>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的维度是</w:t>
      </w:r>
      <w:r>
        <w:t>256</w:t>
      </w:r>
      <w:r>
        <w:t>，这个新增项是</w:t>
      </w:r>
      <w:r>
        <w:t>256</w:t>
      </w:r>
      <w:r>
        <w:t>维度的向量。你不需要对</w:t>
      </w:r>
      <m:oMath>
        <m:sSub>
          <m:sSubPr>
            <m:ctrlPr>
              <w:rPr>
                <w:rFonts w:ascii="Cambria Math" w:hAnsi="Cambria Math"/>
              </w:rPr>
            </m:ctrlPr>
          </m:sSubPr>
          <m:e>
            <m:r>
              <w:rPr>
                <w:rFonts w:ascii="Cambria Math" w:hAnsi="Cambria Math"/>
              </w:rPr>
              <m:t>W</m:t>
            </m:r>
          </m:e>
          <m:sub>
            <m:r>
              <w:rPr>
                <w:rFonts w:ascii="Cambria Math" w:hAnsi="Cambria Math"/>
              </w:rPr>
              <m:t>s</m:t>
            </m:r>
          </m:sub>
        </m:sSub>
      </m:oMath>
      <w:r>
        <w:t>做任何操作，它是网络通过学习得到的矩阵或参数，它是一个固定矩阵，</w:t>
      </w:r>
      <w:r>
        <w:rPr>
          <w:b/>
        </w:rPr>
        <w:t>padding</w:t>
      </w:r>
      <w:r>
        <w:t>值为</w:t>
      </w:r>
      <w:r>
        <w:t>0</w:t>
      </w:r>
      <w:r>
        <w:t>，用</w:t>
      </w:r>
      <w:r>
        <w:t>0</w:t>
      </w:r>
      <w:r>
        <w:t>填充</w:t>
      </w:r>
      <m:oMath>
        <m:sSup>
          <m:sSupPr>
            <m:ctrlPr>
              <w:rPr>
                <w:rFonts w:ascii="Cambria Math" w:hAnsi="Cambria Math"/>
              </w:rPr>
            </m:ctrlPr>
          </m:sSupPr>
          <m:e>
            <m:r>
              <w:rPr>
                <w:rFonts w:ascii="Cambria Math" w:hAnsi="Cambria Math"/>
              </w:rPr>
              <m:t>a</m:t>
            </m:r>
          </m:e>
          <m:sup>
            <m:r>
              <w:rPr>
                <w:rFonts w:ascii="Cambria Math" w:hAnsi="Cambria Math"/>
              </w:rPr>
              <m:t>[l]</m:t>
            </m:r>
          </m:sup>
        </m:sSup>
      </m:oMath>
      <w:r>
        <w:t>，其维度为</w:t>
      </w:r>
      <w:r>
        <w:t>256</w:t>
      </w:r>
      <w:r>
        <w:t>，所以者几个表达式都可以。</w:t>
      </w:r>
    </w:p>
    <w:p w:rsidR="00A60D48" w:rsidRDefault="00A60D48" w:rsidP="00A60D48">
      <w:r>
        <w:rPr>
          <w:noProof/>
        </w:rPr>
        <w:drawing>
          <wp:inline distT="0" distB="0" distL="0" distR="0" wp14:anchorId="629B7FAD" wp14:editId="027E0603">
            <wp:extent cx="5095875" cy="2600325"/>
            <wp:effectExtent l="0" t="0" r="9525" b="9525"/>
            <wp:docPr id="1575" name="Picture" descr="图片包含 文字, 白板&#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33b59baaa5632368152f5164d17945a.png"/>
                    <pic:cNvPicPr>
                      <a:picLocks noChangeAspect="1" noChangeArrowheads="1"/>
                    </pic:cNvPicPr>
                  </pic:nvPicPr>
                  <pic:blipFill>
                    <a:blip r:embed="rId15"/>
                    <a:stretch>
                      <a:fillRect/>
                    </a:stretch>
                  </pic:blipFill>
                  <pic:spPr bwMode="auto">
                    <a:xfrm>
                      <a:off x="0" y="0"/>
                      <a:ext cx="5096971" cy="2600884"/>
                    </a:xfrm>
                    <a:prstGeom prst="rect">
                      <a:avLst/>
                    </a:prstGeom>
                    <a:noFill/>
                    <a:ln w="9525">
                      <a:noFill/>
                      <a:headEnd/>
                      <a:tailEnd/>
                    </a:ln>
                  </pic:spPr>
                </pic:pic>
              </a:graphicData>
            </a:graphic>
          </wp:inline>
        </w:drawing>
      </w:r>
    </w:p>
    <w:p w:rsidR="00A60D48" w:rsidRDefault="00A60D48" w:rsidP="00A60D48">
      <w:pPr>
        <w:pStyle w:val="a3"/>
      </w:pPr>
      <w:r>
        <w:t>最后，我们来看看</w:t>
      </w:r>
      <w:proofErr w:type="spellStart"/>
      <w:r>
        <w:rPr>
          <w:b/>
        </w:rPr>
        <w:t>ResNets</w:t>
      </w:r>
      <w:proofErr w:type="spellEnd"/>
      <w:r>
        <w:t>的图片识别。这些图片是我从何凯明等人论文中截取的，这是一个普通网络，我们给它输入一张图片，它有多个卷积层，最后输出了一个</w:t>
      </w:r>
      <w:proofErr w:type="spellStart"/>
      <w:r>
        <w:rPr>
          <w:b/>
        </w:rPr>
        <w:t>Softmax</w:t>
      </w:r>
      <w:proofErr w:type="spellEnd"/>
      <w:r>
        <w:t>。</w:t>
      </w:r>
    </w:p>
    <w:p w:rsidR="00A60D48" w:rsidRDefault="00A60D48" w:rsidP="00A60D48">
      <w:r>
        <w:rPr>
          <w:noProof/>
        </w:rPr>
        <w:drawing>
          <wp:inline distT="0" distB="0" distL="0" distR="0" wp14:anchorId="37B965BA" wp14:editId="5E8052BC">
            <wp:extent cx="5114925" cy="885825"/>
            <wp:effectExtent l="0" t="0" r="9525" b="9525"/>
            <wp:docPr id="1576" name="Picture" descr="图片包含 音乐&#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216be29ad1287b177b62fb26909bdaeb.png"/>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l="1964" t="5494" r="2143" b="9340"/>
                    <a:stretch/>
                  </pic:blipFill>
                  <pic:spPr bwMode="auto">
                    <a:xfrm>
                      <a:off x="0" y="0"/>
                      <a:ext cx="5114925" cy="885825"/>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pPr>
      <w:r>
        <w:t>如何把它转化为</w:t>
      </w:r>
      <w:proofErr w:type="spellStart"/>
      <w:r>
        <w:rPr>
          <w:b/>
        </w:rPr>
        <w:t>ResNets</w:t>
      </w:r>
      <w:proofErr w:type="spellEnd"/>
      <w:r>
        <w:t>呢？只需要添加跳跃连接。这里我们只讨论几个细节，这个网</w:t>
      </w:r>
      <w:r>
        <w:lastRenderedPageBreak/>
        <w:t>络有很多层</w:t>
      </w:r>
      <w:r>
        <w:t>3×3</w:t>
      </w:r>
      <w:r>
        <w:t>卷积，而且它们大多都是</w:t>
      </w:r>
      <w:r>
        <w:rPr>
          <w:b/>
        </w:rPr>
        <w:t>same</w:t>
      </w:r>
      <w:r>
        <w:t>卷积，这就是添加等维特征向量的原因。所以这些都是卷积层，而不是全连接层，因为它们是</w:t>
      </w:r>
      <w:r>
        <w:rPr>
          <w:b/>
        </w:rPr>
        <w:t>same</w:t>
      </w:r>
      <w:r>
        <w:t>卷积，维度得以保留，这也解释了添加项</w:t>
      </w:r>
      <m:oMath>
        <m:sSup>
          <m:sSupPr>
            <m:ctrlPr>
              <w:rPr>
                <w:rFonts w:ascii="Cambria Math" w:hAnsi="Cambria Math"/>
              </w:rPr>
            </m:ctrlPr>
          </m:sSupPr>
          <m:e>
            <m:r>
              <w:rPr>
                <w:rFonts w:ascii="Cambria Math" w:hAnsi="Cambria Math"/>
              </w:rPr>
              <m:t>z</m:t>
            </m:r>
          </m:e>
          <m:sup>
            <m:d>
              <m:dPr>
                <m:begChr m:val="["/>
                <m:endChr m:val="]"/>
                <m:ctrlPr>
                  <w:rPr>
                    <w:rFonts w:ascii="Cambria Math" w:hAnsi="Cambria Math"/>
                  </w:rPr>
                </m:ctrlPr>
              </m:dPr>
              <m:e>
                <m:r>
                  <w:rPr>
                    <w:rFonts w:ascii="Cambria Math" w:hAnsi="Cambria Math"/>
                  </w:rPr>
                  <m:t>l+2</m:t>
                </m:r>
              </m:e>
            </m:d>
          </m:sup>
        </m:sSup>
        <m:r>
          <w:rPr>
            <w:rFonts w:ascii="Cambria Math" w:hAnsi="Cambria Math"/>
          </w:rPr>
          <m:t>+</m:t>
        </m:r>
        <m:sSup>
          <m:sSupPr>
            <m:ctrlPr>
              <w:rPr>
                <w:rFonts w:ascii="Cambria Math" w:hAnsi="Cambria Math"/>
              </w:rPr>
            </m:ctrlPr>
          </m:sSupPr>
          <m:e>
            <m:r>
              <w:rPr>
                <w:rFonts w:ascii="Cambria Math" w:hAnsi="Cambria Math"/>
              </w:rPr>
              <m:t>a</m:t>
            </m:r>
          </m:e>
          <m:sup>
            <m:d>
              <m:dPr>
                <m:begChr m:val="["/>
                <m:endChr m:val="]"/>
                <m:ctrlPr>
                  <w:rPr>
                    <w:rFonts w:ascii="Cambria Math" w:hAnsi="Cambria Math"/>
                  </w:rPr>
                </m:ctrlPr>
              </m:dPr>
              <m:e>
                <m:r>
                  <w:rPr>
                    <w:rFonts w:ascii="Cambria Math" w:hAnsi="Cambria Math"/>
                  </w:rPr>
                  <m:t>l</m:t>
                </m:r>
              </m:e>
            </m:d>
          </m:sup>
        </m:sSup>
      </m:oMath>
      <w:r>
        <w:t>（维度相同所以能够相加）。</w:t>
      </w:r>
    </w:p>
    <w:p w:rsidR="00A60D48" w:rsidRDefault="00A60D48" w:rsidP="00A60D48">
      <w:r>
        <w:rPr>
          <w:noProof/>
        </w:rPr>
        <w:drawing>
          <wp:inline distT="0" distB="0" distL="0" distR="0" wp14:anchorId="7BF2CFAF" wp14:editId="2D16612A">
            <wp:extent cx="5200650" cy="1419225"/>
            <wp:effectExtent l="0" t="0" r="0" b="9525"/>
            <wp:docPr id="157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70062fa97916ab79c7ad37282ba1a5f4.png"/>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l="2500" t="5356" b="5953"/>
                    <a:stretch/>
                  </pic:blipFill>
                  <pic:spPr bwMode="auto">
                    <a:xfrm>
                      <a:off x="0" y="0"/>
                      <a:ext cx="5200650" cy="1419225"/>
                    </a:xfrm>
                    <a:prstGeom prst="rect">
                      <a:avLst/>
                    </a:prstGeom>
                    <a:noFill/>
                    <a:ln>
                      <a:noFill/>
                    </a:ln>
                    <a:extLst>
                      <a:ext uri="{53640926-AAD7-44D8-BBD7-CCE9431645EC}">
                        <a14:shadowObscured xmlns:a14="http://schemas.microsoft.com/office/drawing/2010/main"/>
                      </a:ext>
                    </a:extLst>
                  </pic:spPr>
                </pic:pic>
              </a:graphicData>
            </a:graphic>
          </wp:inline>
        </w:drawing>
      </w:r>
    </w:p>
    <w:p w:rsidR="00A60D48" w:rsidRDefault="00A60D48" w:rsidP="00A60D48">
      <w:pPr>
        <w:pStyle w:val="a3"/>
        <w:ind w:firstLine="422"/>
      </w:pPr>
      <w:proofErr w:type="spellStart"/>
      <w:r>
        <w:rPr>
          <w:b/>
        </w:rPr>
        <w:t>ResNets</w:t>
      </w:r>
      <w:proofErr w:type="spellEnd"/>
      <w:r>
        <w:t>类似于其它很多网络，也会有很多卷积层，其中偶尔会有池化层或类池化层的层。不论这些层是什么类型，正如我们在上一张幻灯片看到的，你都需要调整矩阵</w:t>
      </w:r>
      <m:oMath>
        <m:sSub>
          <m:sSubPr>
            <m:ctrlPr>
              <w:rPr>
                <w:rFonts w:ascii="Cambria Math" w:hAnsi="Cambria Math"/>
              </w:rPr>
            </m:ctrlPr>
          </m:sSubPr>
          <m:e>
            <m:r>
              <w:rPr>
                <w:rFonts w:ascii="Cambria Math" w:hAnsi="Cambria Math"/>
              </w:rPr>
              <m:t>W</m:t>
            </m:r>
          </m:e>
          <m:sub>
            <m:r>
              <w:rPr>
                <w:rFonts w:ascii="Cambria Math" w:hAnsi="Cambria Math"/>
              </w:rPr>
              <m:t>s</m:t>
            </m:r>
          </m:sub>
        </m:sSub>
      </m:oMath>
      <w:r>
        <w:t>的维度。普通网络和</w:t>
      </w:r>
      <w:proofErr w:type="spellStart"/>
      <w:r>
        <w:rPr>
          <w:b/>
        </w:rPr>
        <w:t>ResNets</w:t>
      </w:r>
      <w:proofErr w:type="spellEnd"/>
      <w:r>
        <w:t>网络常用的结构是：卷积层</w:t>
      </w:r>
      <w:r>
        <w:t>-</w:t>
      </w:r>
      <w:r>
        <w:t>卷积层</w:t>
      </w:r>
      <w:r>
        <w:t>-</w:t>
      </w:r>
      <w:r>
        <w:t>卷积层</w:t>
      </w:r>
      <w:r>
        <w:t>-</w:t>
      </w:r>
      <w:r>
        <w:t>池化层</w:t>
      </w:r>
      <w:r>
        <w:t>-</w:t>
      </w:r>
      <w:r>
        <w:t>卷积层</w:t>
      </w:r>
      <w:r>
        <w:t>-</w:t>
      </w:r>
      <w:r>
        <w:t>卷积层</w:t>
      </w:r>
      <w:r>
        <w:t>-</w:t>
      </w:r>
      <w:r>
        <w:t>卷积层</w:t>
      </w:r>
      <w:r>
        <w:t>-</w:t>
      </w:r>
      <w:r>
        <w:t>池化层</w:t>
      </w:r>
      <w:r>
        <w:t>……</w:t>
      </w:r>
      <w:r>
        <w:t>依此重复。直到最后，有一个通过</w:t>
      </w:r>
      <w:proofErr w:type="spellStart"/>
      <w:r>
        <w:rPr>
          <w:b/>
        </w:rPr>
        <w:t>softmax</w:t>
      </w:r>
      <w:proofErr w:type="spellEnd"/>
      <w:r>
        <w:t>进行预测的全连接层。</w:t>
      </w:r>
    </w:p>
    <w:p w:rsidR="0045767A" w:rsidRPr="00305F5D" w:rsidRDefault="0045767A" w:rsidP="00305F5D">
      <w:pPr>
        <w:widowControl/>
        <w:jc w:val="left"/>
        <w:rPr>
          <w:rFonts w:hint="eastAsia"/>
          <w:b/>
          <w:bCs/>
          <w:sz w:val="32"/>
          <w:szCs w:val="32"/>
        </w:rPr>
      </w:pPr>
      <w:bookmarkStart w:id="6" w:name="header-n174"/>
      <w:bookmarkStart w:id="7" w:name="_GoBack"/>
      <w:bookmarkEnd w:id="6"/>
      <w:bookmarkEnd w:id="7"/>
    </w:p>
    <w:sectPr w:rsidR="0045767A" w:rsidRPr="00305F5D"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D48"/>
    <w:rsid w:val="00305F5D"/>
    <w:rsid w:val="004470DB"/>
    <w:rsid w:val="0045767A"/>
    <w:rsid w:val="009B49DD"/>
    <w:rsid w:val="00A60D48"/>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37AFA"/>
  <w15:chartTrackingRefBased/>
  <w15:docId w15:val="{5B12B7F4-BCB8-3D48-B87C-122368C6A3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60D48"/>
    <w:pPr>
      <w:widowControl w:val="0"/>
      <w:jc w:val="both"/>
    </w:pPr>
    <w:rPr>
      <w:rFonts w:ascii="Calibri" w:eastAsia="宋体" w:hAnsi="Calibri" w:cs="Times New Roman"/>
      <w:szCs w:val="22"/>
    </w:rPr>
  </w:style>
  <w:style w:type="paragraph" w:styleId="3">
    <w:name w:val="heading 3"/>
    <w:aliases w:val="机器学习-节"/>
    <w:basedOn w:val="a"/>
    <w:next w:val="a"/>
    <w:link w:val="30"/>
    <w:uiPriority w:val="9"/>
    <w:unhideWhenUsed/>
    <w:qFormat/>
    <w:rsid w:val="00A60D4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A60D48"/>
    <w:rPr>
      <w:rFonts w:ascii="Calibri" w:eastAsia="宋体" w:hAnsi="Calibri" w:cs="Times New Roman"/>
      <w:b/>
      <w:bCs/>
      <w:sz w:val="32"/>
      <w:szCs w:val="32"/>
    </w:rPr>
  </w:style>
  <w:style w:type="paragraph" w:customStyle="1" w:styleId="a3">
    <w:name w:val="正文机器学习"/>
    <w:basedOn w:val="a"/>
    <w:link w:val="Char"/>
    <w:qFormat/>
    <w:rsid w:val="00A60D48"/>
    <w:pPr>
      <w:spacing w:line="360" w:lineRule="auto"/>
      <w:ind w:firstLineChars="200" w:firstLine="420"/>
    </w:pPr>
  </w:style>
  <w:style w:type="character" w:customStyle="1" w:styleId="Char">
    <w:name w:val="正文机器学习 Char"/>
    <w:basedOn w:val="a0"/>
    <w:link w:val="a3"/>
    <w:qFormat/>
    <w:rsid w:val="00A60D48"/>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626</Words>
  <Characters>3573</Characters>
  <Application>Microsoft Office Word</Application>
  <DocSecurity>0</DocSecurity>
  <Lines>29</Lines>
  <Paragraphs>8</Paragraphs>
  <ScaleCrop>false</ScaleCrop>
  <Company/>
  <LinksUpToDate>false</LinksUpToDate>
  <CharactersWithSpaces>4191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3</cp:revision>
  <dcterms:created xsi:type="dcterms:W3CDTF">2020-01-09T09:51:00Z</dcterms:created>
  <dcterms:modified xsi:type="dcterms:W3CDTF">2020-01-09T10:05:00Z</dcterms:modified>
</cp:coreProperties>
</file>