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53A" w:rsidRDefault="0029253A" w:rsidP="0029253A">
      <w:pPr>
        <w:pStyle w:val="3"/>
      </w:pPr>
      <w:bookmarkStart w:id="0" w:name="header-n138"/>
      <w:bookmarkStart w:id="1" w:name="_Toc510622316"/>
      <w:bookmarkStart w:id="2" w:name="_Toc522997571"/>
      <w:bookmarkEnd w:id="0"/>
      <w:r>
        <w:t xml:space="preserve">2.5 </w:t>
      </w:r>
      <w:r>
        <w:t>学习词嵌入（</w:t>
      </w:r>
      <w:r>
        <w:t>Learning Word Embeddings</w:t>
      </w:r>
      <w:r>
        <w:t>）</w:t>
      </w:r>
      <w:bookmarkEnd w:id="1"/>
      <w:bookmarkEnd w:id="2"/>
    </w:p>
    <w:p w:rsidR="0029253A" w:rsidRDefault="0029253A" w:rsidP="0029253A">
      <w:pPr>
        <w:pStyle w:val="af9"/>
      </w:pPr>
      <w:r>
        <w:t>假如你在构建一个语言模型，并且用神经网络来实现这个模型。于是在训练过程中，你可能想要你的神经网络能够做到比如输入：</w:t>
      </w:r>
      <w:r>
        <w:t>“</w:t>
      </w:r>
      <w:r>
        <w:rPr>
          <w:b/>
        </w:rPr>
        <w:t>I want a glass of orange ___.</w:t>
      </w:r>
      <w:r>
        <w:t>”</w:t>
      </w:r>
      <w:r>
        <w:t>，然后预测这句话的下一个词。在每个单词下面，我都写上了这些单词对应词汇表中的索引。实践证明，建立一个语言模型是学习词嵌入的好方法，我提出的这些想法是源于</w:t>
      </w:r>
      <w:proofErr w:type="spellStart"/>
      <w:r>
        <w:rPr>
          <w:b/>
        </w:rPr>
        <w:t>Yoshua</w:t>
      </w:r>
      <w:proofErr w:type="spellEnd"/>
      <w:r>
        <w:rPr>
          <w:b/>
        </w:rPr>
        <w:t xml:space="preserve"> </w:t>
      </w:r>
      <w:proofErr w:type="spellStart"/>
      <w:r>
        <w:rPr>
          <w:b/>
        </w:rPr>
        <w:t>Bengio</w:t>
      </w:r>
      <w:proofErr w:type="spellEnd"/>
      <w:r>
        <w:t>，</w:t>
      </w:r>
      <w:proofErr w:type="spellStart"/>
      <w:r>
        <w:rPr>
          <w:b/>
        </w:rPr>
        <w:t>Rejean</w:t>
      </w:r>
      <w:proofErr w:type="spellEnd"/>
      <w:r>
        <w:rPr>
          <w:b/>
        </w:rPr>
        <w:t xml:space="preserve"> Ducharme</w:t>
      </w:r>
      <w:r>
        <w:t>，</w:t>
      </w:r>
      <w:r>
        <w:rPr>
          <w:b/>
        </w:rPr>
        <w:t>Pascal Vincent</w:t>
      </w:r>
      <w:r>
        <w:t>，</w:t>
      </w:r>
      <w:proofErr w:type="spellStart"/>
      <w:r>
        <w:rPr>
          <w:b/>
        </w:rPr>
        <w:t>Rejean</w:t>
      </w:r>
      <w:proofErr w:type="spellEnd"/>
      <w:r>
        <w:rPr>
          <w:b/>
        </w:rPr>
        <w:t xml:space="preserve"> Ducharme</w:t>
      </w:r>
      <w:r>
        <w:t>，</w:t>
      </w:r>
      <w:r>
        <w:rPr>
          <w:b/>
        </w:rPr>
        <w:t>Pascal Vincent</w:t>
      </w:r>
      <w:r>
        <w:t>还有</w:t>
      </w:r>
      <w:r>
        <w:rPr>
          <w:b/>
        </w:rPr>
        <w:t xml:space="preserve">Christian </w:t>
      </w:r>
      <w:proofErr w:type="spellStart"/>
      <w:r>
        <w:rPr>
          <w:b/>
        </w:rPr>
        <w:t>Jauvin</w:t>
      </w:r>
      <w:proofErr w:type="spellEnd"/>
      <w:r>
        <w:t>。</w:t>
      </w:r>
    </w:p>
    <w:p w:rsidR="0029253A" w:rsidRDefault="0029253A" w:rsidP="0029253A">
      <w:r>
        <w:rPr>
          <w:noProof/>
        </w:rPr>
        <w:drawing>
          <wp:inline distT="0" distB="0" distL="0" distR="0" wp14:anchorId="01B414E8" wp14:editId="7492A799">
            <wp:extent cx="5334000" cy="2915920"/>
            <wp:effectExtent l="0" t="0" r="0" b="0"/>
            <wp:docPr id="98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31347eca490e0ae8541140fb01c04d72.png"/>
                    <pic:cNvPicPr>
                      <a:picLocks noChangeAspect="1" noChangeArrowheads="1"/>
                    </pic:cNvPicPr>
                  </pic:nvPicPr>
                  <pic:blipFill>
                    <a:blip r:embed="rId5"/>
                    <a:stretch>
                      <a:fillRect/>
                    </a:stretch>
                  </pic:blipFill>
                  <pic:spPr bwMode="auto">
                    <a:xfrm>
                      <a:off x="0" y="0"/>
                      <a:ext cx="5334000" cy="2915920"/>
                    </a:xfrm>
                    <a:prstGeom prst="rect">
                      <a:avLst/>
                    </a:prstGeom>
                    <a:noFill/>
                    <a:ln w="9525">
                      <a:noFill/>
                      <a:headEnd/>
                      <a:tailEnd/>
                    </a:ln>
                  </pic:spPr>
                </pic:pic>
              </a:graphicData>
            </a:graphic>
          </wp:inline>
        </w:drawing>
      </w:r>
    </w:p>
    <w:p w:rsidR="0029253A" w:rsidRDefault="0029253A" w:rsidP="0029253A">
      <w:pPr>
        <w:pStyle w:val="af9"/>
      </w:pPr>
      <w:r>
        <w:t>下面我将介绍如何建立神经网络来预测序列中的下一个单词，让我为这些词列一个表格，</w:t>
      </w:r>
      <w:r>
        <w:t>“</w:t>
      </w:r>
      <w:r>
        <w:rPr>
          <w:b/>
        </w:rPr>
        <w:t>I want a glass of orange</w:t>
      </w:r>
      <w:r>
        <w:t>”</w:t>
      </w:r>
      <w:r>
        <w:t>，我们从第一个词</w:t>
      </w:r>
      <w:r>
        <w:rPr>
          <w:b/>
        </w:rPr>
        <w:t>I</w:t>
      </w:r>
      <w:r>
        <w:t>开始，建立一个</w:t>
      </w:r>
      <w:r>
        <w:rPr>
          <w:b/>
        </w:rPr>
        <w:t>one-hot</w:t>
      </w:r>
      <w:r>
        <w:t>向量表示这个单词</w:t>
      </w:r>
      <w:r>
        <w:rPr>
          <w:b/>
        </w:rPr>
        <w:t>I</w:t>
      </w:r>
      <w:r>
        <w:t>。这是一个</w:t>
      </w:r>
      <w:r>
        <w:rPr>
          <w:b/>
        </w:rPr>
        <w:t>one-hot</w:t>
      </w:r>
      <w:r>
        <w:t>向量（上图编号</w:t>
      </w:r>
      <w:r>
        <w:t>1</w:t>
      </w:r>
      <w:r>
        <w:t>所示），在第</w:t>
      </w:r>
      <w:r>
        <w:t>4343</w:t>
      </w:r>
      <w:r>
        <w:t>个位置是</w:t>
      </w:r>
      <w:r>
        <w:t>1</w:t>
      </w:r>
      <w:r>
        <w:t>，它是一个</w:t>
      </w:r>
      <w:r>
        <w:t>10,000</w:t>
      </w:r>
      <w:r>
        <w:t>维的向量。然后要做的就是</w:t>
      </w:r>
      <w:r w:rsidRPr="001901AE">
        <w:rPr>
          <w:b/>
          <w:bCs/>
          <w:color w:val="ED7D31" w:themeColor="accent2"/>
        </w:rPr>
        <w:t>生成一个参数矩阵</w:t>
      </w:r>
      <m:oMath>
        <m:r>
          <m:rPr>
            <m:sty m:val="bi"/>
          </m:rPr>
          <w:rPr>
            <w:rFonts w:ascii="Cambria Math" w:hAnsi="Cambria Math"/>
            <w:color w:val="ED7D31" w:themeColor="accent2"/>
          </w:rPr>
          <m:t>E</m:t>
        </m:r>
      </m:oMath>
      <w:r w:rsidRPr="001901AE">
        <w:rPr>
          <w:b/>
          <w:bCs/>
          <w:color w:val="ED7D31" w:themeColor="accent2"/>
        </w:rPr>
        <w:t>，然后用</w:t>
      </w:r>
      <m:oMath>
        <m:r>
          <m:rPr>
            <m:sty m:val="bi"/>
          </m:rPr>
          <w:rPr>
            <w:rFonts w:ascii="Cambria Math" w:hAnsi="Cambria Math"/>
            <w:color w:val="ED7D31" w:themeColor="accent2"/>
          </w:rPr>
          <m:t>E</m:t>
        </m:r>
      </m:oMath>
      <w:r w:rsidRPr="001901AE">
        <w:rPr>
          <w:b/>
          <w:bCs/>
          <w:color w:val="ED7D31" w:themeColor="accent2"/>
        </w:rPr>
        <w:t>乘以</w:t>
      </w:r>
      <m:oMath>
        <m:sSub>
          <m:sSubPr>
            <m:ctrlPr>
              <w:rPr>
                <w:rFonts w:ascii="Cambria Math" w:hAnsi="Cambria Math"/>
                <w:b/>
                <w:bCs/>
                <w:color w:val="ED7D31" w:themeColor="accent2"/>
              </w:rPr>
            </m:ctrlPr>
          </m:sSubPr>
          <m:e>
            <m:r>
              <m:rPr>
                <m:sty m:val="bi"/>
              </m:rPr>
              <w:rPr>
                <w:rFonts w:ascii="Cambria Math" w:hAnsi="Cambria Math"/>
                <w:color w:val="ED7D31" w:themeColor="accent2"/>
              </w:rPr>
              <m:t>O</m:t>
            </m:r>
          </m:e>
          <m:sub>
            <m:r>
              <m:rPr>
                <m:sty m:val="bi"/>
              </m:rPr>
              <w:rPr>
                <w:rFonts w:ascii="Cambria Math" w:hAnsi="Cambria Math"/>
                <w:color w:val="ED7D31" w:themeColor="accent2"/>
              </w:rPr>
              <m:t>4343</m:t>
            </m:r>
          </m:sub>
        </m:sSub>
      </m:oMath>
      <w:r w:rsidRPr="001901AE">
        <w:rPr>
          <w:b/>
          <w:bCs/>
          <w:color w:val="ED7D31" w:themeColor="accent2"/>
        </w:rPr>
        <w:t>，得到嵌入向量</w:t>
      </w:r>
      <m:oMath>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i"/>
              </m:rPr>
              <w:rPr>
                <w:rFonts w:ascii="Cambria Math" w:hAnsi="Cambria Math"/>
                <w:color w:val="ED7D31" w:themeColor="accent2"/>
              </w:rPr>
              <m:t>4343</m:t>
            </m:r>
          </m:sub>
        </m:sSub>
      </m:oMath>
      <w:r w:rsidRPr="001901AE">
        <w:rPr>
          <w:b/>
          <w:bCs/>
          <w:color w:val="ED7D31" w:themeColor="accent2"/>
        </w:rPr>
        <w:t>，</w:t>
      </w:r>
      <w:r>
        <w:t>这一步意味着</w:t>
      </w:r>
      <m:oMath>
        <m:sSub>
          <m:sSubPr>
            <m:ctrlPr>
              <w:rPr>
                <w:rFonts w:ascii="Cambria Math" w:hAnsi="Cambria Math"/>
              </w:rPr>
            </m:ctrlPr>
          </m:sSubPr>
          <m:e>
            <m:r>
              <w:rPr>
                <w:rFonts w:ascii="Cambria Math" w:hAnsi="Cambria Math"/>
              </w:rPr>
              <m:t>e</m:t>
            </m:r>
          </m:e>
          <m:sub>
            <m:r>
              <w:rPr>
                <w:rFonts w:ascii="Cambria Math" w:hAnsi="Cambria Math"/>
              </w:rPr>
              <m:t>4343</m:t>
            </m:r>
          </m:sub>
        </m:sSub>
      </m:oMath>
      <w:r>
        <w:t>是由矩阵</w:t>
      </w:r>
      <m:oMath>
        <m:r>
          <w:rPr>
            <w:rFonts w:ascii="Cambria Math" w:hAnsi="Cambria Math"/>
          </w:rPr>
          <m:t>E</m:t>
        </m:r>
      </m:oMath>
      <w:r>
        <w:t>乘以</w:t>
      </w:r>
      <w:r>
        <w:rPr>
          <w:b/>
        </w:rPr>
        <w:t>one-hot</w:t>
      </w:r>
      <w:r>
        <w:t>向量得到的（上图编号</w:t>
      </w:r>
      <w:r>
        <w:t>2</w:t>
      </w:r>
      <w:r>
        <w:t>所示）。然后我们对其他的词也做相同的操作，单词</w:t>
      </w:r>
      <w:r>
        <w:rPr>
          <w:b/>
        </w:rPr>
        <w:t>want</w:t>
      </w:r>
      <w:r>
        <w:t>在第</w:t>
      </w:r>
      <w:r>
        <w:t>9665</w:t>
      </w:r>
      <w:r>
        <w:t>个，我们将</w:t>
      </w:r>
      <m:oMath>
        <m:r>
          <w:rPr>
            <w:rFonts w:ascii="Cambria Math" w:hAnsi="Cambria Math"/>
          </w:rPr>
          <m:t>E</m:t>
        </m:r>
      </m:oMath>
      <w:r>
        <w:t>与这个</w:t>
      </w:r>
      <w:r>
        <w:rPr>
          <w:b/>
        </w:rPr>
        <w:t>one-hot</w:t>
      </w:r>
      <w:r>
        <w:t>向量（</w:t>
      </w:r>
      <m:oMath>
        <m:sSub>
          <m:sSubPr>
            <m:ctrlPr>
              <w:rPr>
                <w:rFonts w:ascii="Cambria Math" w:hAnsi="Cambria Math"/>
              </w:rPr>
            </m:ctrlPr>
          </m:sSubPr>
          <m:e>
            <m:r>
              <w:rPr>
                <w:rFonts w:ascii="Cambria Math" w:hAnsi="Cambria Math"/>
              </w:rPr>
              <m:t>O</m:t>
            </m:r>
          </m:e>
          <m:sub>
            <m:r>
              <w:rPr>
                <w:rFonts w:ascii="Cambria Math" w:hAnsi="Cambria Math"/>
              </w:rPr>
              <m:t>9665</m:t>
            </m:r>
          </m:sub>
        </m:sSub>
      </m:oMath>
      <w:r>
        <w:t>）相乘得到嵌入向量</w:t>
      </w:r>
      <m:oMath>
        <m:sSub>
          <m:sSubPr>
            <m:ctrlPr>
              <w:rPr>
                <w:rFonts w:ascii="Cambria Math" w:hAnsi="Cambria Math"/>
              </w:rPr>
            </m:ctrlPr>
          </m:sSubPr>
          <m:e>
            <m:r>
              <w:rPr>
                <w:rFonts w:ascii="Cambria Math" w:hAnsi="Cambria Math"/>
              </w:rPr>
              <m:t>e</m:t>
            </m:r>
          </m:e>
          <m:sub>
            <m:r>
              <w:rPr>
                <w:rFonts w:ascii="Cambria Math" w:hAnsi="Cambria Math"/>
              </w:rPr>
              <m:t>9665</m:t>
            </m:r>
          </m:sub>
        </m:sSub>
      </m:oMath>
      <w:r>
        <w:t>。对其他单词也是一样，</w:t>
      </w:r>
      <w:r>
        <w:rPr>
          <w:b/>
        </w:rPr>
        <w:t>a</w:t>
      </w:r>
      <w:r>
        <w:t>是字典中的第一个词，因为</w:t>
      </w:r>
      <w:r>
        <w:rPr>
          <w:b/>
        </w:rPr>
        <w:t>a</w:t>
      </w:r>
      <w:r>
        <w:t>是第一个字母，由</w:t>
      </w:r>
      <m:oMath>
        <m:sSub>
          <m:sSubPr>
            <m:ctrlPr>
              <w:rPr>
                <w:rFonts w:ascii="Cambria Math" w:hAnsi="Cambria Math"/>
              </w:rPr>
            </m:ctrlPr>
          </m:sSubPr>
          <m:e>
            <m:r>
              <w:rPr>
                <w:rFonts w:ascii="Cambria Math" w:hAnsi="Cambria Math"/>
              </w:rPr>
              <m:t>O</m:t>
            </m:r>
          </m:e>
          <m:sub>
            <m:r>
              <w:rPr>
                <w:rFonts w:ascii="Cambria Math" w:hAnsi="Cambria Math"/>
              </w:rPr>
              <m:t>1</m:t>
            </m:r>
          </m:sub>
        </m:sSub>
      </m:oMath>
      <w:r>
        <w:t>得到</w:t>
      </w:r>
      <m:oMath>
        <m:sSub>
          <m:sSubPr>
            <m:ctrlPr>
              <w:rPr>
                <w:rFonts w:ascii="Cambria Math" w:hAnsi="Cambria Math"/>
              </w:rPr>
            </m:ctrlPr>
          </m:sSubPr>
          <m:e>
            <m:r>
              <w:rPr>
                <w:rFonts w:ascii="Cambria Math" w:hAnsi="Cambria Math"/>
              </w:rPr>
              <m:t>e</m:t>
            </m:r>
          </m:e>
          <m:sub>
            <m:r>
              <w:rPr>
                <w:rFonts w:ascii="Cambria Math" w:hAnsi="Cambria Math"/>
              </w:rPr>
              <m:t>1</m:t>
            </m:r>
          </m:sub>
        </m:sSub>
      </m:oMath>
      <w:r>
        <w:t>。同样地，其他单词也这样操作。</w:t>
      </w:r>
    </w:p>
    <w:p w:rsidR="0029253A" w:rsidRDefault="0029253A" w:rsidP="0029253A">
      <w:pPr>
        <w:pStyle w:val="af9"/>
      </w:pPr>
      <w:r>
        <w:t>于是现在你有许多</w:t>
      </w:r>
      <w:r>
        <w:t>300</w:t>
      </w:r>
      <w:r>
        <w:t>维的嵌入向量。我们能做的就是把它们全部放进神经网络中（上图编号</w:t>
      </w:r>
      <w:r>
        <w:t>3</w:t>
      </w:r>
      <w:r>
        <w:t>所示），经过神经网络以后再通过</w:t>
      </w:r>
      <w:proofErr w:type="spellStart"/>
      <w:r>
        <w:rPr>
          <w:b/>
        </w:rPr>
        <w:t>softmax</w:t>
      </w:r>
      <w:proofErr w:type="spellEnd"/>
      <w:r>
        <w:t>层（上图编号</w:t>
      </w:r>
      <w:r>
        <w:t>4</w:t>
      </w:r>
      <w:r>
        <w:t>所示），这个</w:t>
      </w:r>
      <w:proofErr w:type="spellStart"/>
      <w:r>
        <w:rPr>
          <w:b/>
        </w:rPr>
        <w:t>softmax</w:t>
      </w:r>
      <w:proofErr w:type="spellEnd"/>
      <w:r>
        <w:t>也有自己的参数，然后这个</w:t>
      </w:r>
      <w:proofErr w:type="spellStart"/>
      <w:r>
        <w:rPr>
          <w:b/>
        </w:rPr>
        <w:t>softmax</w:t>
      </w:r>
      <w:proofErr w:type="spellEnd"/>
      <w:r>
        <w:t>分类器会在</w:t>
      </w:r>
      <w:r>
        <w:t>10,000</w:t>
      </w:r>
      <w:r>
        <w:t>个可能的输出中预测结尾这个单词。假如说在训练集中有</w:t>
      </w:r>
      <w:r>
        <w:rPr>
          <w:b/>
        </w:rPr>
        <w:t>juice</w:t>
      </w:r>
      <w:r>
        <w:t>这个词，训练过程中</w:t>
      </w:r>
      <w:proofErr w:type="spellStart"/>
      <w:r>
        <w:rPr>
          <w:b/>
        </w:rPr>
        <w:t>softmax</w:t>
      </w:r>
      <w:proofErr w:type="spellEnd"/>
      <w:r>
        <w:t>的目标就是预测出单词</w:t>
      </w:r>
      <w:r>
        <w:rPr>
          <w:b/>
        </w:rPr>
        <w:t>juice</w:t>
      </w:r>
      <w:r>
        <w:t>，就是</w:t>
      </w:r>
      <w:r>
        <w:lastRenderedPageBreak/>
        <w:t>结尾的这个单词。这个隐藏层（上图编号</w:t>
      </w:r>
      <w:r>
        <w:t>3</w:t>
      </w:r>
      <w:r>
        <w:t>所示）有自己的参数，我这里用</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1</m:t>
                </m:r>
              </m:e>
            </m:d>
          </m:sup>
        </m:sSup>
      </m:oMath>
      <w:r>
        <w:t>和</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1</m:t>
                </m:r>
              </m:e>
            </m:d>
          </m:sup>
        </m:sSup>
      </m:oMath>
      <w:r>
        <w:t>来表示，这个</w:t>
      </w:r>
      <w:proofErr w:type="spellStart"/>
      <w:r>
        <w:rPr>
          <w:b/>
        </w:rPr>
        <w:t>softmax</w:t>
      </w:r>
      <w:proofErr w:type="spellEnd"/>
      <w:r>
        <w:t>层（上图编号</w:t>
      </w:r>
      <w:r>
        <w:t>4</w:t>
      </w:r>
      <w:r>
        <w:t>所示）也有自己的参数</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2</m:t>
                </m:r>
              </m:e>
            </m:d>
          </m:sup>
        </m:sSup>
      </m:oMath>
      <w:r>
        <w:t>和</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2</m:t>
                </m:r>
              </m:e>
            </m:d>
          </m:sup>
        </m:sSup>
      </m:oMath>
      <w:r>
        <w:t>。如果它们用的是</w:t>
      </w:r>
      <w:r>
        <w:t>300</w:t>
      </w:r>
      <w:r>
        <w:t>维大小的嵌入向量，而这里有</w:t>
      </w:r>
      <w:r>
        <w:t>6</w:t>
      </w:r>
      <w:r>
        <w:t>个词，所以用</w:t>
      </w:r>
      <w:r>
        <w:t>6×300</w:t>
      </w:r>
      <w:r>
        <w:t>，所以这个输入会是一个</w:t>
      </w:r>
      <w:r>
        <w:t>1800</w:t>
      </w:r>
      <w:r>
        <w:t>维的向量，这是通过将这</w:t>
      </w:r>
      <w:r>
        <w:t>6</w:t>
      </w:r>
      <w:r>
        <w:t>个嵌入向量堆在一起得到的。</w:t>
      </w:r>
    </w:p>
    <w:p w:rsidR="0029253A" w:rsidRDefault="0029253A" w:rsidP="0029253A">
      <w:r>
        <w:rPr>
          <w:noProof/>
        </w:rPr>
        <w:drawing>
          <wp:inline distT="0" distB="0" distL="0" distR="0" wp14:anchorId="393495F1" wp14:editId="3169049C">
            <wp:extent cx="5334000" cy="2871470"/>
            <wp:effectExtent l="0" t="0" r="0" b="0"/>
            <wp:docPr id="98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47e619260737ded586ae51b3b4f07d6.png"/>
                    <pic:cNvPicPr>
                      <a:picLocks noChangeAspect="1" noChangeArrowheads="1"/>
                    </pic:cNvPicPr>
                  </pic:nvPicPr>
                  <pic:blipFill>
                    <a:blip r:embed="rId6"/>
                    <a:stretch>
                      <a:fillRect/>
                    </a:stretch>
                  </pic:blipFill>
                  <pic:spPr bwMode="auto">
                    <a:xfrm>
                      <a:off x="0" y="0"/>
                      <a:ext cx="5334000" cy="2871470"/>
                    </a:xfrm>
                    <a:prstGeom prst="rect">
                      <a:avLst/>
                    </a:prstGeom>
                    <a:noFill/>
                    <a:ln w="9525">
                      <a:noFill/>
                      <a:headEnd/>
                      <a:tailEnd/>
                    </a:ln>
                  </pic:spPr>
                </pic:pic>
              </a:graphicData>
            </a:graphic>
          </wp:inline>
        </w:drawing>
      </w:r>
    </w:p>
    <w:p w:rsidR="0029253A" w:rsidRPr="003C518D" w:rsidRDefault="0029253A" w:rsidP="0029253A">
      <w:pPr>
        <w:pStyle w:val="af9"/>
        <w:rPr>
          <w:b/>
          <w:bCs/>
          <w:color w:val="ED7D31" w:themeColor="accent2"/>
        </w:rPr>
      </w:pPr>
      <w:r>
        <w:t>实际上更常见的是有一个固定的历史窗口，举个例子，你总是想预测给定四个单词（上图编号</w:t>
      </w:r>
      <w:r>
        <w:t>1</w:t>
      </w:r>
      <w:r>
        <w:t>所示）后的下一个单词，注意这里的</w:t>
      </w:r>
      <w:r>
        <w:t>4</w:t>
      </w:r>
      <w:r>
        <w:t>是算法的超参数。这就是如何适应很长或者很短的句子，方法就是总是只看前</w:t>
      </w:r>
      <w:r>
        <w:t>4</w:t>
      </w:r>
      <w:r>
        <w:t>个单词，所以说我只用这</w:t>
      </w:r>
      <w:r>
        <w:t>4</w:t>
      </w:r>
      <w:r>
        <w:t>个单词（上图编号</w:t>
      </w:r>
      <w:r>
        <w:t>2</w:t>
      </w:r>
      <w:r>
        <w:t>所示）而不去看这几个词（上图编号</w:t>
      </w:r>
      <w:r>
        <w:t>3</w:t>
      </w:r>
      <w:r>
        <w:t>所示）。如果你一直使用一个</w:t>
      </w:r>
      <w:r>
        <w:t>4</w:t>
      </w:r>
      <w:r>
        <w:t>个词的历史窗口，这就意味着你的神经网络会输入一个</w:t>
      </w:r>
      <w:r>
        <w:t>1200</w:t>
      </w:r>
      <w:r>
        <w:t>维的特征变量到这个层中（上图编号</w:t>
      </w:r>
      <w:r>
        <w:t>4</w:t>
      </w:r>
      <w:r>
        <w:t>所示），然后再通过</w:t>
      </w:r>
      <w:proofErr w:type="spellStart"/>
      <w:r>
        <w:rPr>
          <w:b/>
        </w:rPr>
        <w:t>softmax</w:t>
      </w:r>
      <w:proofErr w:type="spellEnd"/>
      <w:r>
        <w:t>来预测输出，选择有很多种，用一个固定的历史窗口就意味着你可以处理任意长度的句子，因为输入的维度总是固定的。所</w:t>
      </w:r>
      <w:r w:rsidRPr="003C518D">
        <w:rPr>
          <w:b/>
          <w:bCs/>
          <w:color w:val="ED7D31" w:themeColor="accent2"/>
        </w:rPr>
        <w:t>以这个模型的参数就是</w:t>
      </w:r>
      <w:r w:rsidRPr="003C518D">
        <w:rPr>
          <w:b/>
          <w:bCs/>
          <w:color w:val="4472C4" w:themeColor="accent1"/>
        </w:rPr>
        <w:t>矩阵</w:t>
      </w:r>
      <m:oMath>
        <m:r>
          <m:rPr>
            <m:sty m:val="bi"/>
          </m:rPr>
          <w:rPr>
            <w:rFonts w:ascii="Cambria Math" w:hAnsi="Cambria Math"/>
            <w:color w:val="4472C4" w:themeColor="accent1"/>
          </w:rPr>
          <m:t>E</m:t>
        </m:r>
      </m:oMath>
      <w:r w:rsidRPr="003C518D">
        <w:rPr>
          <w:b/>
          <w:bCs/>
          <w:color w:val="ED7D31" w:themeColor="accent2"/>
        </w:rPr>
        <w:t>，对所有的单词用的都是同一个矩阵</w:t>
      </w:r>
      <m:oMath>
        <m:r>
          <m:rPr>
            <m:sty m:val="bi"/>
          </m:rPr>
          <w:rPr>
            <w:rFonts w:ascii="Cambria Math" w:hAnsi="Cambria Math"/>
            <w:color w:val="ED7D31" w:themeColor="accent2"/>
          </w:rPr>
          <m:t>E</m:t>
        </m:r>
      </m:oMath>
      <w:r w:rsidRPr="003C518D">
        <w:rPr>
          <w:b/>
          <w:bCs/>
          <w:color w:val="ED7D31" w:themeColor="accent2"/>
        </w:rPr>
        <w:t>，而不是对应不同的位置上的不同单词用不同的矩阵。然后这些权重（上图编号</w:t>
      </w:r>
      <w:r w:rsidRPr="003C518D">
        <w:rPr>
          <w:b/>
          <w:bCs/>
          <w:color w:val="ED7D31" w:themeColor="accent2"/>
        </w:rPr>
        <w:t>5</w:t>
      </w:r>
      <w:r w:rsidRPr="003C518D">
        <w:rPr>
          <w:b/>
          <w:bCs/>
          <w:color w:val="ED7D31" w:themeColor="accent2"/>
        </w:rPr>
        <w:t>所示）也都是算法的参数，你可以用反向传播来进行梯度下降来最大化训练集似然，通过序列中给定的</w:t>
      </w:r>
      <w:r w:rsidRPr="003C518D">
        <w:rPr>
          <w:b/>
          <w:bCs/>
          <w:color w:val="ED7D31" w:themeColor="accent2"/>
        </w:rPr>
        <w:t>4</w:t>
      </w:r>
      <w:r w:rsidRPr="003C518D">
        <w:rPr>
          <w:b/>
          <w:bCs/>
          <w:color w:val="ED7D31" w:themeColor="accent2"/>
        </w:rPr>
        <w:t>个单词去重复地预测出语料库中下一个单词什么。</w:t>
      </w:r>
    </w:p>
    <w:p w:rsidR="0029253A" w:rsidRDefault="0029253A" w:rsidP="0029253A">
      <w:pPr>
        <w:pStyle w:val="af9"/>
      </w:pPr>
      <w:r>
        <w:t>事实上通过这个算法能很好地学习词嵌入，原因是，如果你还记得我们的</w:t>
      </w:r>
      <w:r>
        <w:rPr>
          <w:b/>
        </w:rPr>
        <w:t xml:space="preserve">orange </w:t>
      </w:r>
      <w:proofErr w:type="spellStart"/>
      <w:r>
        <w:rPr>
          <w:b/>
        </w:rPr>
        <w:t>jucie</w:t>
      </w:r>
      <w:proofErr w:type="spellEnd"/>
      <w:r>
        <w:t>，</w:t>
      </w:r>
      <w:r>
        <w:rPr>
          <w:b/>
        </w:rPr>
        <w:t>apple juice</w:t>
      </w:r>
      <w:r>
        <w:t>的例子，在这个算法的激励下，</w:t>
      </w:r>
      <w:r>
        <w:rPr>
          <w:b/>
        </w:rPr>
        <w:t>apple</w:t>
      </w:r>
      <w:r>
        <w:t>和</w:t>
      </w:r>
      <w:r>
        <w:rPr>
          <w:b/>
        </w:rPr>
        <w:t>orange</w:t>
      </w:r>
      <w:r>
        <w:t>会学到很相似的嵌入，这样做能够让算法更好地拟合训练集，因为它有时看到的是</w:t>
      </w:r>
      <w:r>
        <w:rPr>
          <w:b/>
        </w:rPr>
        <w:t>orange juice</w:t>
      </w:r>
      <w:r>
        <w:t>，有时看到的是</w:t>
      </w:r>
      <w:r>
        <w:rPr>
          <w:b/>
        </w:rPr>
        <w:t>apple juice</w:t>
      </w:r>
      <w:r>
        <w:t>。如果你只用一个</w:t>
      </w:r>
      <w:r>
        <w:t>300</w:t>
      </w:r>
      <w:r>
        <w:t>维的特征向量来表示所有这些词，算法会发现要想最好地拟合训练集，就要使</w:t>
      </w:r>
      <w:r>
        <w:rPr>
          <w:b/>
        </w:rPr>
        <w:t>apple</w:t>
      </w:r>
      <w:r>
        <w:t>（</w:t>
      </w:r>
      <w:r>
        <w:rPr>
          <w:b/>
        </w:rPr>
        <w:t>苹果</w:t>
      </w:r>
      <w:r>
        <w:t>）、</w:t>
      </w:r>
      <w:r>
        <w:rPr>
          <w:b/>
        </w:rPr>
        <w:t>orange</w:t>
      </w:r>
      <w:r>
        <w:t>（</w:t>
      </w:r>
      <w:r>
        <w:rPr>
          <w:b/>
        </w:rPr>
        <w:t>橘子</w:t>
      </w:r>
      <w:r>
        <w:t>）、</w:t>
      </w:r>
      <w:r>
        <w:rPr>
          <w:b/>
        </w:rPr>
        <w:t>grape</w:t>
      </w:r>
      <w:r>
        <w:t>（</w:t>
      </w:r>
      <w:r>
        <w:rPr>
          <w:b/>
        </w:rPr>
        <w:t>葡萄</w:t>
      </w:r>
      <w:r>
        <w:t>）和</w:t>
      </w:r>
      <w:r>
        <w:rPr>
          <w:b/>
        </w:rPr>
        <w:t>pear</w:t>
      </w:r>
      <w:r>
        <w:t>（</w:t>
      </w:r>
      <w:r>
        <w:rPr>
          <w:b/>
        </w:rPr>
        <w:t>梨</w:t>
      </w:r>
      <w:r>
        <w:t>）等等，还有像</w:t>
      </w:r>
      <w:r>
        <w:rPr>
          <w:b/>
        </w:rPr>
        <w:t>durian</w:t>
      </w:r>
      <w:r>
        <w:t>（</w:t>
      </w:r>
      <w:r>
        <w:rPr>
          <w:b/>
        </w:rPr>
        <w:t>榴莲</w:t>
      </w:r>
      <w:r>
        <w:t>）这种很稀有的水果都拥有相似的特征向量。</w:t>
      </w:r>
    </w:p>
    <w:p w:rsidR="0029253A" w:rsidRDefault="0029253A" w:rsidP="0029253A">
      <w:pPr>
        <w:pStyle w:val="af9"/>
      </w:pPr>
      <w:r>
        <w:lastRenderedPageBreak/>
        <w:t>这就是早期最成功的学习词嵌入，学习这个矩阵</w:t>
      </w:r>
      <m:oMath>
        <m:r>
          <w:rPr>
            <w:rFonts w:ascii="Cambria Math" w:hAnsi="Cambria Math"/>
          </w:rPr>
          <m:t>E</m:t>
        </m:r>
      </m:oMath>
      <w:r>
        <w:t>的算法之一。现在我们先概括一下这个算法，看看我们该怎样来推导出更加简单的算法。现在我想用一个更复杂的句子作为例子来解释这些算法，假设在你的训练集中有这样一个更长的句子：</w:t>
      </w:r>
      <w:r>
        <w:t>“</w:t>
      </w:r>
      <w:r>
        <w:rPr>
          <w:b/>
        </w:rPr>
        <w:t>I want a glass of orange juice to go along with my cereal.</w:t>
      </w:r>
      <w:r>
        <w:t>”</w:t>
      </w:r>
      <w:r>
        <w:t>。我们在上个幻灯片看到的是算法预测出了某个单词</w:t>
      </w:r>
      <w:r>
        <w:rPr>
          <w:b/>
        </w:rPr>
        <w:t>juice</w:t>
      </w:r>
      <w:r>
        <w:t>，我们把它叫做目标词（下图编号</w:t>
      </w:r>
      <w:r>
        <w:t>1</w:t>
      </w:r>
      <w:r>
        <w:t>所示），它是通过一些上下文，在本例中也就是这前</w:t>
      </w:r>
      <w:r>
        <w:t>4</w:t>
      </w:r>
      <w:r>
        <w:t>个词（下图编号</w:t>
      </w:r>
      <w:r>
        <w:t>2</w:t>
      </w:r>
      <w:r>
        <w:t>所示）推导出来的。如果你的目标是学习一个嵌入向量，研究人员已经尝试过很多不同类型的上下文。如果你要建立一个语言模型，那么一般选取目标词之前的几个词作为上下文。但如果你的目标不是学习语言模型本身的话，那么你可以选择其他的上下文。</w:t>
      </w:r>
    </w:p>
    <w:p w:rsidR="0029253A" w:rsidRDefault="0029253A" w:rsidP="0029253A">
      <w:r>
        <w:rPr>
          <w:noProof/>
        </w:rPr>
        <w:drawing>
          <wp:inline distT="0" distB="0" distL="0" distR="0" wp14:anchorId="24E2A825" wp14:editId="26595442">
            <wp:extent cx="5334000" cy="2560320"/>
            <wp:effectExtent l="0" t="0" r="0" b="0"/>
            <wp:docPr id="98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638c103855ffeb25122259dd6b669850.png"/>
                    <pic:cNvPicPr>
                      <a:picLocks noChangeAspect="1" noChangeArrowheads="1"/>
                    </pic:cNvPicPr>
                  </pic:nvPicPr>
                  <pic:blipFill>
                    <a:blip r:embed="rId7"/>
                    <a:stretch>
                      <a:fillRect/>
                    </a:stretch>
                  </pic:blipFill>
                  <pic:spPr bwMode="auto">
                    <a:xfrm>
                      <a:off x="0" y="0"/>
                      <a:ext cx="5334000" cy="2560320"/>
                    </a:xfrm>
                    <a:prstGeom prst="rect">
                      <a:avLst/>
                    </a:prstGeom>
                    <a:noFill/>
                    <a:ln w="9525">
                      <a:noFill/>
                      <a:headEnd/>
                      <a:tailEnd/>
                    </a:ln>
                  </pic:spPr>
                </pic:pic>
              </a:graphicData>
            </a:graphic>
          </wp:inline>
        </w:drawing>
      </w:r>
    </w:p>
    <w:p w:rsidR="0029253A" w:rsidRDefault="0029253A" w:rsidP="0029253A">
      <w:pPr>
        <w:pStyle w:val="af9"/>
      </w:pPr>
      <w:r>
        <w:t>比如说，你可以提出这样一个学习问题，它的上下文是左边和右边的四个词，你可以把</w:t>
      </w:r>
      <w:r w:rsidRPr="00547D09">
        <w:rPr>
          <w:b/>
          <w:bCs/>
          <w:color w:val="ED7D31" w:themeColor="accent2"/>
        </w:rPr>
        <w:t>目标词左右各</w:t>
      </w:r>
      <w:r w:rsidRPr="00547D09">
        <w:rPr>
          <w:b/>
          <w:bCs/>
          <w:color w:val="ED7D31" w:themeColor="accent2"/>
        </w:rPr>
        <w:t>4</w:t>
      </w:r>
      <w:r w:rsidRPr="00547D09">
        <w:rPr>
          <w:b/>
          <w:bCs/>
          <w:color w:val="ED7D31" w:themeColor="accent2"/>
        </w:rPr>
        <w:t>个词作为上下文</w:t>
      </w:r>
      <w:r>
        <w:t>（上图编号</w:t>
      </w:r>
      <w:r>
        <w:t>3</w:t>
      </w:r>
      <w:r>
        <w:t>所示）。这就意味着我们提出了一个这样的问题，算法获得左边</w:t>
      </w:r>
      <w:r>
        <w:t>4</w:t>
      </w:r>
      <w:r>
        <w:t>个词，也就是</w:t>
      </w:r>
      <w:r>
        <w:rPr>
          <w:b/>
        </w:rPr>
        <w:t>a glass of orange</w:t>
      </w:r>
      <w:r>
        <w:t>，还有右边四个词</w:t>
      </w:r>
      <w:r>
        <w:rPr>
          <w:b/>
        </w:rPr>
        <w:t>to go along with</w:t>
      </w:r>
      <w:r>
        <w:t>，然后要求预测出中间这个词（上图编号</w:t>
      </w:r>
      <w:r>
        <w:t>4</w:t>
      </w:r>
      <w:r>
        <w:t>所示）。提出这样一个问题，这个问题需要将左边的还有右边这</w:t>
      </w:r>
      <w:r>
        <w:t>4</w:t>
      </w:r>
      <w:r>
        <w:t>个词的嵌入向量提供给神经网络，就像我们之前做的那样来预测中间的单词是什么，来预测中间的目标词，这也可以用来学习词嵌入。</w:t>
      </w:r>
    </w:p>
    <w:p w:rsidR="0029253A" w:rsidRDefault="0029253A" w:rsidP="0029253A">
      <w:pPr>
        <w:pStyle w:val="af9"/>
      </w:pPr>
      <w:r>
        <w:t>或者你想用一个更简单的上下文，也许只提供目标词的前一个词，比如只给出</w:t>
      </w:r>
      <w:r>
        <w:rPr>
          <w:b/>
        </w:rPr>
        <w:t>orange</w:t>
      </w:r>
      <w:r>
        <w:t>这个词来预测</w:t>
      </w:r>
      <w:r>
        <w:rPr>
          <w:b/>
        </w:rPr>
        <w:t>orange</w:t>
      </w:r>
      <w:r>
        <w:t>后面是什么（上图编号</w:t>
      </w:r>
      <w:r>
        <w:t>5</w:t>
      </w:r>
      <w:r>
        <w:t>所示），这将会是不同的学习问题。只给出一个词</w:t>
      </w:r>
      <w:r>
        <w:rPr>
          <w:b/>
        </w:rPr>
        <w:t>orange</w:t>
      </w:r>
      <w:r>
        <w:t>来预测下一个词是什么（上图编号</w:t>
      </w:r>
      <w:r>
        <w:t>6</w:t>
      </w:r>
      <w:r>
        <w:t>所示），你可以构建一个神经网络，只把目标词的前一个词或者说前一个词的嵌入向量输入神经网络来预测该词的下一个词。</w:t>
      </w:r>
    </w:p>
    <w:p w:rsidR="0029253A" w:rsidRDefault="0029253A" w:rsidP="0029253A">
      <w:pPr>
        <w:pStyle w:val="af9"/>
      </w:pPr>
      <w:r>
        <w:t>还有一个效果非常好的做法就是上下文是附近一个单词，它可能会告诉你单词</w:t>
      </w:r>
      <w:r>
        <w:rPr>
          <w:b/>
        </w:rPr>
        <w:t>glass</w:t>
      </w:r>
      <w:r>
        <w:t>（上图编号</w:t>
      </w:r>
      <w:r>
        <w:t>7</w:t>
      </w:r>
      <w:r>
        <w:t>所示）是一个邻近的单词。或者说我看见了单词</w:t>
      </w:r>
      <w:r>
        <w:rPr>
          <w:b/>
        </w:rPr>
        <w:t>glass</w:t>
      </w:r>
      <w:r>
        <w:t>，然后附近有一个词和</w:t>
      </w:r>
      <w:r>
        <w:rPr>
          <w:b/>
        </w:rPr>
        <w:t>glass</w:t>
      </w:r>
      <w:r>
        <w:t>位置相近，那么这个词会是什么（上图编号</w:t>
      </w:r>
      <w:r>
        <w:t>8</w:t>
      </w:r>
      <w:r>
        <w:t>所示）？这就是用附近的一个单词作为上下</w:t>
      </w:r>
      <w:r>
        <w:lastRenderedPageBreak/>
        <w:t>文。我们将在下节视频中把它公式化，这用的是一种</w:t>
      </w:r>
      <w:r>
        <w:rPr>
          <w:b/>
        </w:rPr>
        <w:t>Skip-Gram</w:t>
      </w:r>
      <w:r>
        <w:t>模型的思想。这是一个简单算法的例子，因为上下文相当的简单，比起之前</w:t>
      </w:r>
      <w:r>
        <w:t>4</w:t>
      </w:r>
      <w:r>
        <w:t>个词，现在只有</w:t>
      </w:r>
      <w:r>
        <w:t>1</w:t>
      </w:r>
      <w:r>
        <w:t>个，但是这种算法依然能工作得很好。</w:t>
      </w:r>
    </w:p>
    <w:p w:rsidR="0029253A" w:rsidRDefault="0029253A" w:rsidP="0029253A">
      <w:pPr>
        <w:pStyle w:val="af9"/>
      </w:pPr>
      <w:r>
        <w:t>研究者发现，如果你真想建立一个语言模型，用目标词的前几个单词作为上下文是常见做法（上图编号</w:t>
      </w:r>
      <w:r>
        <w:t>9</w:t>
      </w:r>
      <w:r>
        <w:t>所示）。但如果你的目标是学习词嵌入，那么你就可以用这些其他类型的上下文（上图编号</w:t>
      </w:r>
      <w:r>
        <w:t>10</w:t>
      </w:r>
      <w:r>
        <w:t>所示），它们也能得到很好的词嵌入。我会在下节视频详细介绍这些，我们会谈到</w:t>
      </w:r>
      <w:r>
        <w:rPr>
          <w:b/>
        </w:rPr>
        <w:t>Word2Vec</w:t>
      </w:r>
      <w:r>
        <w:t>模型。</w:t>
      </w:r>
    </w:p>
    <w:p w:rsidR="0029253A" w:rsidRDefault="0029253A" w:rsidP="0029253A">
      <w:pPr>
        <w:pStyle w:val="af9"/>
      </w:pPr>
      <w:r>
        <w:t>总结一下，在本节视频中你学习了语言模型问题，模型提出了一个机器学习问题，即输入一些上下文，例如目标词的前</w:t>
      </w:r>
      <w:r>
        <w:t>4</w:t>
      </w:r>
      <w:r>
        <w:t>个词然后预测出目标词，学习了提出这些问题是怎样帮助学习词嵌入的。在下节视频，你将看到如何用更简单的上下文和更简单的算法来建立从上下文到目标词的映射，这将让你能够更好地学习词嵌入，一起进入下节视频学习</w:t>
      </w:r>
      <w:r>
        <w:rPr>
          <w:b/>
        </w:rPr>
        <w:t>Word2Vec</w:t>
      </w:r>
      <w:r>
        <w:t>模型。</w:t>
      </w:r>
    </w:p>
    <w:p w:rsidR="0029253A" w:rsidRDefault="0029253A" w:rsidP="0029253A">
      <w:pPr>
        <w:widowControl/>
        <w:jc w:val="left"/>
        <w:rPr>
          <w:b/>
          <w:bCs/>
          <w:sz w:val="32"/>
          <w:szCs w:val="32"/>
        </w:rPr>
      </w:pPr>
      <w:bookmarkStart w:id="3" w:name="header-n169"/>
      <w:bookmarkEnd w:id="3"/>
      <w:r>
        <w:br w:type="page"/>
      </w:r>
    </w:p>
    <w:p w:rsidR="0029253A" w:rsidRDefault="0029253A" w:rsidP="0029253A">
      <w:pPr>
        <w:pStyle w:val="3"/>
      </w:pPr>
      <w:bookmarkStart w:id="4" w:name="_Toc510622317"/>
      <w:bookmarkStart w:id="5" w:name="_Toc522997572"/>
      <w:r>
        <w:lastRenderedPageBreak/>
        <w:t>2.6 Word2Vec</w:t>
      </w:r>
      <w:bookmarkEnd w:id="4"/>
      <w:bookmarkEnd w:id="5"/>
    </w:p>
    <w:p w:rsidR="0029253A" w:rsidRDefault="0029253A" w:rsidP="0029253A">
      <w:pPr>
        <w:pStyle w:val="af9"/>
      </w:pPr>
      <w:r>
        <w:t>在上个视频中你已经见到了如何学习一个神经语言模型来得到更好的词嵌入，在本视频中你会见到</w:t>
      </w:r>
      <w:r>
        <w:t xml:space="preserve"> </w:t>
      </w:r>
      <w:r>
        <w:rPr>
          <w:b/>
        </w:rPr>
        <w:t>Word2Vec</w:t>
      </w:r>
      <w:r>
        <w:t>算法，这是一种简单而且计算时更加高效的方式来学习这种类型的嵌入，让我们来看看。</w:t>
      </w:r>
    </w:p>
    <w:p w:rsidR="0029253A" w:rsidRDefault="0029253A" w:rsidP="0029253A">
      <w:pPr>
        <w:jc w:val="center"/>
      </w:pPr>
      <w:r>
        <w:rPr>
          <w:noProof/>
        </w:rPr>
        <w:drawing>
          <wp:inline distT="0" distB="0" distL="0" distR="0" wp14:anchorId="4C022006" wp14:editId="08935AED">
            <wp:extent cx="4457700" cy="2190685"/>
            <wp:effectExtent l="0" t="0" r="0" b="635"/>
            <wp:docPr id="9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0800c19895cbf1a360379b5dc5493902.pn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458762" cy="2191207"/>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本视频中的大多数的想法来源于</w:t>
      </w:r>
      <w:r>
        <w:rPr>
          <w:b/>
        </w:rPr>
        <w:t xml:space="preserve">Tomas </w:t>
      </w:r>
      <w:proofErr w:type="spellStart"/>
      <w:r>
        <w:rPr>
          <w:b/>
        </w:rPr>
        <w:t>Mikolov</w:t>
      </w:r>
      <w:proofErr w:type="spellEnd"/>
      <w:r>
        <w:t>，</w:t>
      </w:r>
      <w:r>
        <w:rPr>
          <w:b/>
        </w:rPr>
        <w:t>Kai Chen</w:t>
      </w:r>
      <w:r>
        <w:t>，</w:t>
      </w:r>
      <w:r>
        <w:rPr>
          <w:b/>
        </w:rPr>
        <w:t xml:space="preserve">Greg </w:t>
      </w:r>
      <w:proofErr w:type="spellStart"/>
      <w:r>
        <w:rPr>
          <w:b/>
        </w:rPr>
        <w:t>Corrado</w:t>
      </w:r>
      <w:proofErr w:type="spellEnd"/>
      <w:r>
        <w:t xml:space="preserve"> </w:t>
      </w:r>
      <w:r>
        <w:t>和</w:t>
      </w:r>
      <w:r>
        <w:t xml:space="preserve"> </w:t>
      </w:r>
      <w:r>
        <w:rPr>
          <w:b/>
        </w:rPr>
        <w:t>Jeff Dean</w:t>
      </w:r>
      <w:r>
        <w:t>。</w:t>
      </w:r>
    </w:p>
    <w:p w:rsidR="0029253A" w:rsidRDefault="0029253A" w:rsidP="0029253A">
      <w:pPr>
        <w:pStyle w:val="af9"/>
      </w:pPr>
      <w:r>
        <w:t>（</w:t>
      </w:r>
      <w:proofErr w:type="spellStart"/>
      <w:r>
        <w:rPr>
          <w:b/>
        </w:rPr>
        <w:t>Mikolov</w:t>
      </w:r>
      <w:proofErr w:type="spellEnd"/>
      <w:r>
        <w:rPr>
          <w:b/>
        </w:rPr>
        <w:t xml:space="preserve"> T, Chen K, </w:t>
      </w:r>
      <w:proofErr w:type="spellStart"/>
      <w:r>
        <w:rPr>
          <w:b/>
        </w:rPr>
        <w:t>Corrado</w:t>
      </w:r>
      <w:proofErr w:type="spellEnd"/>
      <w:r>
        <w:rPr>
          <w:b/>
        </w:rPr>
        <w:t xml:space="preserve"> G, et al. Efficient Estimation of Word Representations in Vector Space[J]. Computer Science, 2013.</w:t>
      </w:r>
      <w:r>
        <w:t>）</w:t>
      </w:r>
    </w:p>
    <w:p w:rsidR="0029253A" w:rsidRDefault="0029253A" w:rsidP="0029253A">
      <w:pPr>
        <w:pStyle w:val="af9"/>
      </w:pPr>
      <w:r>
        <w:t>假设在训练集中给定了一个这样的句子：</w:t>
      </w:r>
      <w:r>
        <w:t>“</w:t>
      </w:r>
      <w:r>
        <w:rPr>
          <w:b/>
        </w:rPr>
        <w:t>I want a glass of orange juice to go along with my cereal.</w:t>
      </w:r>
      <w:r>
        <w:t>”</w:t>
      </w:r>
      <w:r>
        <w:t>，在</w:t>
      </w:r>
      <w:r>
        <w:rPr>
          <w:b/>
        </w:rPr>
        <w:t>Skip-Gram</w:t>
      </w:r>
      <w:r>
        <w:t>模型中，我们要做的是抽取上下文和目标词配对，来构造一个监督学习问题。上下文不一定总是目标单词之前离得最近的四个单词，或最近的</w:t>
      </w:r>
      <m:oMath>
        <m:r>
          <w:rPr>
            <w:rFonts w:ascii="Cambria Math" w:hAnsi="Cambria Math"/>
          </w:rPr>
          <m:t>n</m:t>
        </m:r>
      </m:oMath>
      <w:r>
        <w:t>个单词。我们要的做的是随机选一个词作为上下文词，比如选</w:t>
      </w:r>
      <w:r>
        <w:rPr>
          <w:b/>
        </w:rPr>
        <w:t>orange</w:t>
      </w:r>
      <w:r>
        <w:t>这个词，然后我们要做的是随机在一定词距内选另一个词，比如在上下文词前后</w:t>
      </w:r>
      <w:r>
        <w:t>5</w:t>
      </w:r>
      <w:r>
        <w:t>个词内或者前后</w:t>
      </w:r>
      <w:r>
        <w:t>10</w:t>
      </w:r>
      <w:r>
        <w:t>个词内，我们就在这个范围内选择目标词。可能你正好选到了</w:t>
      </w:r>
      <w:r>
        <w:rPr>
          <w:b/>
        </w:rPr>
        <w:t>juice</w:t>
      </w:r>
      <w:r>
        <w:t>作为目标词，正好是下一个词（表示</w:t>
      </w:r>
      <w:r>
        <w:rPr>
          <w:b/>
        </w:rPr>
        <w:t>orange</w:t>
      </w:r>
      <w:r>
        <w:t>的下一个词），也有可能你选到了前面第二个词，所以另一种配对目标词可以是</w:t>
      </w:r>
      <w:r>
        <w:rPr>
          <w:b/>
        </w:rPr>
        <w:t>glass</w:t>
      </w:r>
      <w:r>
        <w:t>，还可能正好选到了单词</w:t>
      </w:r>
      <w:r>
        <w:rPr>
          <w:b/>
        </w:rPr>
        <w:t>my</w:t>
      </w:r>
      <w:r>
        <w:t>作为目标词。</w:t>
      </w:r>
    </w:p>
    <w:p w:rsidR="0029253A" w:rsidRDefault="0029253A" w:rsidP="0029253A">
      <w:pPr>
        <w:pStyle w:val="af9"/>
      </w:pPr>
      <w:r>
        <w:t>于是我们将构造一个监督学习问题，它给定上下文词，要求你预测在这个词正负</w:t>
      </w:r>
      <w:r>
        <w:t>10</w:t>
      </w:r>
      <w:r>
        <w:t>个词距或者正负</w:t>
      </w:r>
      <w:r>
        <w:t>5</w:t>
      </w:r>
      <w:r>
        <w:t>个词距内随机选择的某个目标词。显然，这不是个非常简单的学习问题，因为在单词</w:t>
      </w:r>
      <w:r>
        <w:rPr>
          <w:b/>
        </w:rPr>
        <w:t>orange</w:t>
      </w:r>
      <w:r>
        <w:t>的正负</w:t>
      </w:r>
      <w:r>
        <w:t>10</w:t>
      </w:r>
      <w:r>
        <w:t>个词距之间，可能会有很多不同的单词。但是构造这个监督学习问题的目标并不是想要解决这个监督学习问题本身，而是想要使用这个学习问题来学到一个好的词嵌入模型。</w:t>
      </w:r>
    </w:p>
    <w:p w:rsidR="0029253A" w:rsidRDefault="0029253A" w:rsidP="0029253A">
      <w:pPr>
        <w:pStyle w:val="af9"/>
      </w:pPr>
      <w:r>
        <w:t>接下来说说模型的细节，我们继续假设使用一个</w:t>
      </w:r>
      <w:r>
        <w:t>10,000</w:t>
      </w:r>
      <w:r>
        <w:t>词的词汇表，有时训练使用的</w:t>
      </w:r>
      <w:r>
        <w:lastRenderedPageBreak/>
        <w:t>词汇表会超过一百万词。但我们要解决的基本的监督学习问题是学习一种映射关系，从上下文</w:t>
      </w:r>
      <w:r>
        <w:rPr>
          <w:b/>
        </w:rPr>
        <w:t>c</w:t>
      </w:r>
      <w:r>
        <w:t>，比如单词</w:t>
      </w:r>
      <w:r>
        <w:rPr>
          <w:b/>
        </w:rPr>
        <w:t>orange</w:t>
      </w:r>
      <w:r>
        <w:t>，到某个目标词，记为</w:t>
      </w:r>
      <w:r>
        <w:rPr>
          <w:b/>
        </w:rPr>
        <w:t>t</w:t>
      </w:r>
      <w:r>
        <w:t>，可能是单词</w:t>
      </w:r>
      <w:r>
        <w:rPr>
          <w:b/>
        </w:rPr>
        <w:t>juice</w:t>
      </w:r>
      <w:r>
        <w:t>或者单词</w:t>
      </w:r>
      <w:r>
        <w:rPr>
          <w:b/>
        </w:rPr>
        <w:t>glass</w:t>
      </w:r>
      <w:r>
        <w:t>或者单词</w:t>
      </w:r>
      <w:r>
        <w:rPr>
          <w:b/>
        </w:rPr>
        <w:t>my</w:t>
      </w:r>
      <w:r>
        <w:t>。延续上一张幻灯片的例子，在我们的词汇表中，</w:t>
      </w:r>
      <w:r>
        <w:rPr>
          <w:b/>
        </w:rPr>
        <w:t>orange</w:t>
      </w:r>
      <w:r>
        <w:t>是第</w:t>
      </w:r>
      <w:r>
        <w:t>6257</w:t>
      </w:r>
      <w:r>
        <w:t>个单词，</w:t>
      </w:r>
      <w:r>
        <w:rPr>
          <w:b/>
        </w:rPr>
        <w:t>juice</w:t>
      </w:r>
      <w:r>
        <w:t>是</w:t>
      </w:r>
      <w:r>
        <w:t>10,000</w:t>
      </w:r>
      <w:r>
        <w:t>个单词中的第</w:t>
      </w:r>
      <w:r>
        <w:t>4834</w:t>
      </w:r>
      <w:r>
        <w:t>个，这就是你想要的映射到输出</w:t>
      </w:r>
      <m:oMath>
        <m:r>
          <w:rPr>
            <w:rFonts w:ascii="Cambria Math" w:hAnsi="Cambria Math"/>
          </w:rPr>
          <m:t>y</m:t>
        </m:r>
      </m:oMath>
      <w:r>
        <w:t>的输入</w:t>
      </w:r>
      <m:oMath>
        <m:r>
          <w:rPr>
            <w:rFonts w:ascii="Cambria Math" w:hAnsi="Cambria Math"/>
          </w:rPr>
          <m:t>x</m:t>
        </m:r>
      </m:oMath>
      <w:r>
        <w:t>。</w:t>
      </w:r>
    </w:p>
    <w:p w:rsidR="0029253A" w:rsidRDefault="0029253A" w:rsidP="0029253A">
      <w:r>
        <w:rPr>
          <w:noProof/>
        </w:rPr>
        <w:drawing>
          <wp:inline distT="0" distB="0" distL="0" distR="0" wp14:anchorId="1813FA49" wp14:editId="5175813C">
            <wp:extent cx="5334000" cy="2818130"/>
            <wp:effectExtent l="0" t="0" r="0" b="0"/>
            <wp:docPr id="9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4ebf216a59d46efa2136f72b51fd49bd.png"/>
                    <pic:cNvPicPr>
                      <a:picLocks noChangeAspect="1" noChangeArrowheads="1"/>
                    </pic:cNvPicPr>
                  </pic:nvPicPr>
                  <pic:blipFill>
                    <a:blip r:embed="rId9"/>
                    <a:stretch>
                      <a:fillRect/>
                    </a:stretch>
                  </pic:blipFill>
                  <pic:spPr bwMode="auto">
                    <a:xfrm>
                      <a:off x="0" y="0"/>
                      <a:ext cx="5334000" cy="2818130"/>
                    </a:xfrm>
                    <a:prstGeom prst="rect">
                      <a:avLst/>
                    </a:prstGeom>
                    <a:noFill/>
                    <a:ln w="9525">
                      <a:noFill/>
                      <a:headEnd/>
                      <a:tailEnd/>
                    </a:ln>
                  </pic:spPr>
                </pic:pic>
              </a:graphicData>
            </a:graphic>
          </wp:inline>
        </w:drawing>
      </w:r>
    </w:p>
    <w:p w:rsidR="0029253A" w:rsidRDefault="0029253A" w:rsidP="0029253A">
      <w:pPr>
        <w:pStyle w:val="af9"/>
      </w:pPr>
      <w:r>
        <w:t>为了表示输入，比如单词</w:t>
      </w:r>
      <w:r>
        <w:rPr>
          <w:b/>
        </w:rPr>
        <w:t>orange</w:t>
      </w:r>
      <w:r>
        <w:t>，你可以先从</w:t>
      </w:r>
      <w:r>
        <w:rPr>
          <w:b/>
        </w:rPr>
        <w:t>one-hot</w:t>
      </w:r>
      <w:r>
        <w:t>向量开始，我们将其写作</w:t>
      </w:r>
      <m:oMath>
        <m:sSub>
          <m:sSubPr>
            <m:ctrlPr>
              <w:rPr>
                <w:rFonts w:ascii="Cambria Math" w:hAnsi="Cambria Math"/>
              </w:rPr>
            </m:ctrlPr>
          </m:sSubPr>
          <m:e>
            <m:r>
              <w:rPr>
                <w:rFonts w:ascii="Cambria Math" w:hAnsi="Cambria Math"/>
              </w:rPr>
              <m:t>O</m:t>
            </m:r>
          </m:e>
          <m:sub>
            <m:r>
              <w:rPr>
                <w:rFonts w:ascii="Cambria Math" w:hAnsi="Cambria Math"/>
              </w:rPr>
              <m:t>c</m:t>
            </m:r>
          </m:sub>
        </m:sSub>
      </m:oMath>
      <w:r>
        <w:t>，这就是上下文词的</w:t>
      </w:r>
      <w:r>
        <w:rPr>
          <w:b/>
        </w:rPr>
        <w:t>one-hot</w:t>
      </w:r>
      <w:r>
        <w:t>向量（上图编号</w:t>
      </w:r>
      <w:r>
        <w:t>1</w:t>
      </w:r>
      <w:r>
        <w:t>所示）。然后和你在上节视频中看到的类似，你可以拿嵌入矩阵</w:t>
      </w:r>
      <m:oMath>
        <m:r>
          <w:rPr>
            <w:rFonts w:ascii="Cambria Math" w:hAnsi="Cambria Math"/>
          </w:rPr>
          <m:t>E</m:t>
        </m:r>
      </m:oMath>
      <w:r>
        <w:t>乘以向量</w:t>
      </w:r>
      <m:oMath>
        <m:sSub>
          <m:sSubPr>
            <m:ctrlPr>
              <w:rPr>
                <w:rFonts w:ascii="Cambria Math" w:hAnsi="Cambria Math"/>
              </w:rPr>
            </m:ctrlPr>
          </m:sSubPr>
          <m:e>
            <m:r>
              <w:rPr>
                <w:rFonts w:ascii="Cambria Math" w:hAnsi="Cambria Math"/>
              </w:rPr>
              <m:t>O</m:t>
            </m:r>
          </m:e>
          <m:sub>
            <m:r>
              <w:rPr>
                <w:rFonts w:ascii="Cambria Math" w:hAnsi="Cambria Math"/>
              </w:rPr>
              <m:t>c</m:t>
            </m:r>
          </m:sub>
        </m:sSub>
      </m:oMath>
      <w:r>
        <w:t>，然后得到了输入的上下文词的嵌入向量，于是这里</w:t>
      </w:r>
      <m:oMath>
        <m:sSub>
          <m:sSubPr>
            <m:ctrlPr>
              <w:rPr>
                <w:rFonts w:ascii="Cambria Math" w:hAnsi="Cambria Math"/>
              </w:rPr>
            </m:ctrlPr>
          </m:sSubPr>
          <m:e>
            <m:r>
              <w:rPr>
                <w:rFonts w:ascii="Cambria Math" w:hAnsi="Cambria Math"/>
              </w:rPr>
              <m:t>e</m:t>
            </m:r>
          </m:e>
          <m:sub>
            <m:r>
              <w:rPr>
                <w:rFonts w:ascii="Cambria Math" w:hAnsi="Cambria Math"/>
              </w:rPr>
              <m:t>c</m:t>
            </m:r>
          </m:sub>
        </m:sSub>
        <m:r>
          <w:rPr>
            <w:rFonts w:ascii="Cambria Math" w:hAnsi="Cambria Math"/>
          </w:rPr>
          <m:t>=E</m:t>
        </m:r>
        <m:sSub>
          <m:sSubPr>
            <m:ctrlPr>
              <w:rPr>
                <w:rFonts w:ascii="Cambria Math" w:hAnsi="Cambria Math"/>
              </w:rPr>
            </m:ctrlPr>
          </m:sSubPr>
          <m:e>
            <m:r>
              <w:rPr>
                <w:rFonts w:ascii="Cambria Math" w:hAnsi="Cambria Math"/>
              </w:rPr>
              <m:t>O</m:t>
            </m:r>
          </m:e>
          <m:sub>
            <m:r>
              <w:rPr>
                <w:rFonts w:ascii="Cambria Math" w:hAnsi="Cambria Math"/>
              </w:rPr>
              <m:t>c</m:t>
            </m:r>
          </m:sub>
        </m:sSub>
      </m:oMath>
      <w:r>
        <w:t>。在这个神经网络中（上图编号</w:t>
      </w:r>
      <w:r>
        <w:t>2</w:t>
      </w:r>
      <w:r>
        <w:t>所示），我们将把向量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喂入一个</w:t>
      </w:r>
      <w:proofErr w:type="spellStart"/>
      <w:r>
        <w:rPr>
          <w:b/>
        </w:rPr>
        <w:t>softmax</w:t>
      </w:r>
      <w:proofErr w:type="spellEnd"/>
      <w:r>
        <w:t>单元。我通常把</w:t>
      </w:r>
      <w:proofErr w:type="spellStart"/>
      <w:r>
        <w:rPr>
          <w:b/>
        </w:rPr>
        <w:t>softmax</w:t>
      </w:r>
      <w:proofErr w:type="spellEnd"/>
      <w:r>
        <w:t>单元画成神经网络中的一个节点（上图编号</w:t>
      </w:r>
      <w:r>
        <w:t>3</w:t>
      </w:r>
      <w:r>
        <w:t>所示），这不是字母</w:t>
      </w:r>
      <w:r>
        <w:rPr>
          <w:b/>
        </w:rPr>
        <w:t>O</w:t>
      </w:r>
      <w:r>
        <w:t>，而是</w:t>
      </w:r>
      <w:proofErr w:type="spellStart"/>
      <w:r>
        <w:rPr>
          <w:b/>
        </w:rPr>
        <w:t>softmax</w:t>
      </w:r>
      <w:proofErr w:type="spellEnd"/>
      <w:r>
        <w:t>单元，</w:t>
      </w:r>
      <w:proofErr w:type="spellStart"/>
      <w:r>
        <w:rPr>
          <w:b/>
        </w:rPr>
        <w:t>softmax</w:t>
      </w:r>
      <w:proofErr w:type="spellEnd"/>
      <w:r>
        <w:t>单元要做的就是输出</w:t>
      </w:r>
      <m:oMath>
        <m:groupChr>
          <m:groupChrPr>
            <m:chr m:val="^"/>
            <m:pos m:val="top"/>
            <m:vertJc m:val="bot"/>
            <m:ctrlPr>
              <w:rPr>
                <w:rFonts w:ascii="Cambria Math" w:hAnsi="Cambria Math"/>
              </w:rPr>
            </m:ctrlPr>
          </m:groupChrPr>
          <m:e>
            <m:r>
              <w:rPr>
                <w:rFonts w:ascii="Cambria Math" w:hAnsi="Cambria Math"/>
              </w:rPr>
              <m:t>y</m:t>
            </m:r>
          </m:e>
        </m:groupChr>
      </m:oMath>
      <w:r>
        <w:t>。然后我们再写出模型的细节，这是</w:t>
      </w:r>
      <w:proofErr w:type="spellStart"/>
      <w:r>
        <w:rPr>
          <w:b/>
        </w:rPr>
        <w:t>softmax</w:t>
      </w:r>
      <w:proofErr w:type="spellEnd"/>
      <w:r>
        <w:t>模型（上图编号</w:t>
      </w:r>
      <w:r>
        <w:t>4</w:t>
      </w:r>
      <w:r>
        <w:t>所示），预测不同目标词的概率：</w:t>
      </w:r>
    </w:p>
    <w:p w:rsidR="0029253A" w:rsidRPr="00334015" w:rsidRDefault="00334015" w:rsidP="0029253A">
      <w:pPr>
        <w:pStyle w:val="af9"/>
        <w:ind w:firstLine="422"/>
        <w:rPr>
          <w:b/>
          <w:bCs/>
          <w:color w:val="4472C4" w:themeColor="accent1"/>
        </w:rPr>
      </w:pPr>
      <m:oMathPara>
        <m:oMath>
          <m:r>
            <m:rPr>
              <m:sty m:val="bi"/>
            </m:rPr>
            <w:rPr>
              <w:rFonts w:ascii="Cambria Math" w:hAnsi="Cambria Math"/>
              <w:color w:val="4472C4" w:themeColor="accent1"/>
            </w:rPr>
            <m:t>Softmax:p</m:t>
          </m:r>
          <m:d>
            <m:dPr>
              <m:ctrlPr>
                <w:rPr>
                  <w:rFonts w:ascii="Cambria Math" w:hAnsi="Cambria Math"/>
                  <w:b/>
                  <w:bCs/>
                  <w:color w:val="4472C4" w:themeColor="accent1"/>
                </w:rPr>
              </m:ctrlPr>
            </m:dPr>
            <m:e>
              <m:r>
                <m:rPr>
                  <m:sty m:val="bi"/>
                </m:rPr>
                <w:rPr>
                  <w:rFonts w:ascii="Cambria Math" w:hAnsi="Cambria Math"/>
                  <w:color w:val="4472C4" w:themeColor="accent1"/>
                </w:rPr>
                <m:t>t|c</m:t>
              </m:r>
            </m:e>
          </m:d>
          <m:r>
            <m:rPr>
              <m:sty m:val="bi"/>
            </m:rPr>
            <w:rPr>
              <w:rFonts w:ascii="Cambria Math" w:hAnsi="Cambria Math"/>
              <w:color w:val="4472C4" w:themeColor="accent1"/>
            </w:rPr>
            <m:t>=</m:t>
          </m:r>
          <m:f>
            <m:fPr>
              <m:ctrlPr>
                <w:rPr>
                  <w:rFonts w:ascii="Cambria Math" w:hAnsi="Cambria Math"/>
                  <w:b/>
                  <w:bCs/>
                  <w:color w:val="4472C4" w:themeColor="accent1"/>
                </w:rPr>
              </m:ctrlPr>
            </m:fPr>
            <m:num>
              <m:sSup>
                <m:sSupPr>
                  <m:ctrlPr>
                    <w:rPr>
                      <w:rFonts w:ascii="Cambria Math" w:hAnsi="Cambria Math"/>
                      <w:b/>
                      <w:bCs/>
                      <w:color w:val="4472C4" w:themeColor="accent1"/>
                    </w:rPr>
                  </m:ctrlPr>
                </m:sSupPr>
                <m:e>
                  <m:r>
                    <m:rPr>
                      <m:sty m:val="bi"/>
                    </m:rPr>
                    <w:rPr>
                      <w:rFonts w:ascii="Cambria Math" w:hAnsi="Cambria Math"/>
                      <w:color w:val="4472C4" w:themeColor="accent1"/>
                    </w:rPr>
                    <m:t>e</m:t>
                  </m:r>
                </m:e>
                <m:sup>
                  <m:sSubSup>
                    <m:sSubSupPr>
                      <m:ctrlPr>
                        <w:rPr>
                          <w:rFonts w:ascii="Cambria Math" w:hAnsi="Cambria Math"/>
                          <w:b/>
                          <w:bCs/>
                          <w:color w:val="4472C4" w:themeColor="accent1"/>
                        </w:rPr>
                      </m:ctrlPr>
                    </m:sSubSupPr>
                    <m:e>
                      <m:r>
                        <m:rPr>
                          <m:sty m:val="bi"/>
                        </m:rPr>
                        <w:rPr>
                          <w:rFonts w:ascii="Cambria Math" w:hAnsi="Cambria Math"/>
                          <w:color w:val="4472C4" w:themeColor="accent1"/>
                        </w:rPr>
                        <m:t>θ</m:t>
                      </m:r>
                    </m:e>
                    <m:sub>
                      <m:r>
                        <m:rPr>
                          <m:sty m:val="bi"/>
                        </m:rPr>
                        <w:rPr>
                          <w:rFonts w:ascii="Cambria Math" w:hAnsi="Cambria Math"/>
                          <w:color w:val="4472C4" w:themeColor="accent1"/>
                        </w:rPr>
                        <m:t>t</m:t>
                      </m:r>
                    </m:sub>
                    <m:sup>
                      <m:r>
                        <m:rPr>
                          <m:sty m:val="bi"/>
                        </m:rPr>
                        <w:rPr>
                          <w:rFonts w:ascii="Cambria Math" w:hAnsi="Cambria Math"/>
                          <w:color w:val="4472C4" w:themeColor="accent1"/>
                        </w:rPr>
                        <m:t>T</m:t>
                      </m:r>
                    </m:sup>
                  </m:sSubSup>
                  <m:sSub>
                    <m:sSubPr>
                      <m:ctrlPr>
                        <w:rPr>
                          <w:rFonts w:ascii="Cambria Math" w:hAnsi="Cambria Math"/>
                          <w:b/>
                          <w:bCs/>
                          <w:color w:val="4472C4" w:themeColor="accent1"/>
                        </w:rPr>
                      </m:ctrlPr>
                    </m:sSubPr>
                    <m:e>
                      <m:r>
                        <m:rPr>
                          <m:sty m:val="bi"/>
                        </m:rPr>
                        <w:rPr>
                          <w:rFonts w:ascii="Cambria Math" w:hAnsi="Cambria Math"/>
                          <w:color w:val="4472C4" w:themeColor="accent1"/>
                        </w:rPr>
                        <m:t>e</m:t>
                      </m:r>
                    </m:e>
                    <m:sub>
                      <m:r>
                        <m:rPr>
                          <m:sty m:val="bi"/>
                        </m:rPr>
                        <w:rPr>
                          <w:rFonts w:ascii="Cambria Math" w:hAnsi="Cambria Math"/>
                          <w:color w:val="4472C4" w:themeColor="accent1"/>
                        </w:rPr>
                        <m:t>c</m:t>
                      </m:r>
                    </m:sub>
                  </m:sSub>
                </m:sup>
              </m:sSup>
            </m:num>
            <m:den>
              <m:nary>
                <m:naryPr>
                  <m:chr m:val="∑"/>
                  <m:limLoc m:val="undOvr"/>
                  <m:ctrlPr>
                    <w:rPr>
                      <w:rFonts w:ascii="Cambria Math" w:hAnsi="Cambria Math"/>
                      <w:b/>
                      <w:bCs/>
                      <w:color w:val="4472C4" w:themeColor="accent1"/>
                    </w:rPr>
                  </m:ctrlPr>
                </m:naryPr>
                <m:sub>
                  <m:r>
                    <m:rPr>
                      <m:sty m:val="bi"/>
                    </m:rPr>
                    <w:rPr>
                      <w:rFonts w:ascii="Cambria Math" w:hAnsi="Cambria Math"/>
                      <w:color w:val="4472C4" w:themeColor="accent1"/>
                    </w:rPr>
                    <m:t>j=1</m:t>
                  </m:r>
                </m:sub>
                <m:sup>
                  <m:r>
                    <m:rPr>
                      <m:sty m:val="bi"/>
                    </m:rPr>
                    <w:rPr>
                      <w:rFonts w:ascii="Cambria Math" w:hAnsi="Cambria Math"/>
                      <w:color w:val="4472C4" w:themeColor="accent1"/>
                    </w:rPr>
                    <m:t>10,000</m:t>
                  </m:r>
                </m:sup>
                <m:e>
                  <m:sSup>
                    <m:sSupPr>
                      <m:ctrlPr>
                        <w:rPr>
                          <w:rFonts w:ascii="Cambria Math" w:hAnsi="Cambria Math"/>
                          <w:b/>
                          <w:bCs/>
                          <w:color w:val="4472C4" w:themeColor="accent1"/>
                        </w:rPr>
                      </m:ctrlPr>
                    </m:sSupPr>
                    <m:e>
                      <m:r>
                        <m:rPr>
                          <m:sty m:val="bi"/>
                        </m:rPr>
                        <w:rPr>
                          <w:rFonts w:ascii="Cambria Math" w:hAnsi="Cambria Math"/>
                          <w:color w:val="4472C4" w:themeColor="accent1"/>
                        </w:rPr>
                        <m:t>e</m:t>
                      </m:r>
                    </m:e>
                    <m:sup>
                      <m:sSubSup>
                        <m:sSubSupPr>
                          <m:ctrlPr>
                            <w:rPr>
                              <w:rFonts w:ascii="Cambria Math" w:hAnsi="Cambria Math"/>
                              <w:b/>
                              <w:bCs/>
                              <w:color w:val="4472C4" w:themeColor="accent1"/>
                            </w:rPr>
                          </m:ctrlPr>
                        </m:sSubSupPr>
                        <m:e>
                          <m:r>
                            <m:rPr>
                              <m:sty m:val="bi"/>
                            </m:rPr>
                            <w:rPr>
                              <w:rFonts w:ascii="Cambria Math" w:hAnsi="Cambria Math"/>
                              <w:color w:val="4472C4" w:themeColor="accent1"/>
                            </w:rPr>
                            <m:t>θ</m:t>
                          </m:r>
                        </m:e>
                        <m:sub>
                          <m:r>
                            <m:rPr>
                              <m:sty m:val="bi"/>
                            </m:rPr>
                            <w:rPr>
                              <w:rFonts w:ascii="Cambria Math" w:hAnsi="Cambria Math"/>
                              <w:color w:val="4472C4" w:themeColor="accent1"/>
                            </w:rPr>
                            <m:t>j</m:t>
                          </m:r>
                        </m:sub>
                        <m:sup>
                          <m:r>
                            <m:rPr>
                              <m:sty m:val="bi"/>
                            </m:rPr>
                            <w:rPr>
                              <w:rFonts w:ascii="Cambria Math" w:hAnsi="Cambria Math"/>
                              <w:color w:val="4472C4" w:themeColor="accent1"/>
                            </w:rPr>
                            <m:t>T</m:t>
                          </m:r>
                        </m:sup>
                      </m:sSubSup>
                      <m:sSub>
                        <m:sSubPr>
                          <m:ctrlPr>
                            <w:rPr>
                              <w:rFonts w:ascii="Cambria Math" w:hAnsi="Cambria Math"/>
                              <w:b/>
                              <w:bCs/>
                              <w:color w:val="4472C4" w:themeColor="accent1"/>
                            </w:rPr>
                          </m:ctrlPr>
                        </m:sSubPr>
                        <m:e>
                          <m:r>
                            <m:rPr>
                              <m:sty m:val="bi"/>
                            </m:rPr>
                            <w:rPr>
                              <w:rFonts w:ascii="Cambria Math" w:hAnsi="Cambria Math"/>
                              <w:color w:val="4472C4" w:themeColor="accent1"/>
                            </w:rPr>
                            <m:t>e</m:t>
                          </m:r>
                        </m:e>
                        <m:sub>
                          <m:r>
                            <m:rPr>
                              <m:sty m:val="bi"/>
                            </m:rPr>
                            <w:rPr>
                              <w:rFonts w:ascii="Cambria Math" w:hAnsi="Cambria Math"/>
                              <w:color w:val="4472C4" w:themeColor="accent1"/>
                            </w:rPr>
                            <m:t>c</m:t>
                          </m:r>
                        </m:sub>
                      </m:sSub>
                    </m:sup>
                  </m:sSup>
                </m:e>
              </m:nary>
            </m:den>
          </m:f>
        </m:oMath>
      </m:oMathPara>
    </w:p>
    <w:p w:rsidR="0029253A" w:rsidRDefault="0029253A" w:rsidP="0029253A">
      <w:pPr>
        <w:pStyle w:val="af9"/>
      </w:pPr>
      <w:r>
        <w:t>这里</w:t>
      </w:r>
      <m:oMath>
        <m:sSub>
          <m:sSubPr>
            <m:ctrlPr>
              <w:rPr>
                <w:rFonts w:ascii="Cambria Math" w:hAnsi="Cambria Math"/>
              </w:rPr>
            </m:ctrlPr>
          </m:sSubPr>
          <m:e>
            <m:r>
              <w:rPr>
                <w:rFonts w:ascii="Cambria Math" w:hAnsi="Cambria Math"/>
              </w:rPr>
              <m:t>θ</m:t>
            </m:r>
          </m:e>
          <m:sub>
            <m:r>
              <w:rPr>
                <w:rFonts w:ascii="Cambria Math" w:hAnsi="Cambria Math"/>
              </w:rPr>
              <m:t>t</m:t>
            </m:r>
          </m:sub>
        </m:sSub>
      </m:oMath>
      <w:r>
        <w:t>是一个与输出</w:t>
      </w:r>
      <m:oMath>
        <m:r>
          <w:rPr>
            <w:rFonts w:ascii="Cambria Math" w:hAnsi="Cambria Math"/>
          </w:rPr>
          <m:t>t</m:t>
        </m:r>
      </m:oMath>
      <w:r>
        <w:t>有关的参数，即某个词</w:t>
      </w:r>
      <m:oMath>
        <m:r>
          <w:rPr>
            <w:rFonts w:ascii="Cambria Math" w:hAnsi="Cambria Math"/>
          </w:rPr>
          <m:t>t</m:t>
        </m:r>
      </m:oMath>
      <w:r>
        <w:t>和标签相符的概率是多少。我省略了</w:t>
      </w:r>
      <w:proofErr w:type="spellStart"/>
      <w:r>
        <w:rPr>
          <w:b/>
        </w:rPr>
        <w:t>softmax</w:t>
      </w:r>
      <w:proofErr w:type="spellEnd"/>
      <w:r>
        <w:t>中的偏差项，想要加上的话也可以加上。</w:t>
      </w:r>
    </w:p>
    <w:p w:rsidR="0029253A" w:rsidRDefault="0029253A" w:rsidP="0029253A">
      <w:pPr>
        <w:pStyle w:val="af9"/>
      </w:pPr>
      <w:r>
        <w:t>最终</w:t>
      </w:r>
      <w:proofErr w:type="spellStart"/>
      <w:r>
        <w:rPr>
          <w:b/>
        </w:rPr>
        <w:t>softmax</w:t>
      </w:r>
      <w:proofErr w:type="spellEnd"/>
      <w:r>
        <w:t>的损失函数就会像之前一样，我们用</w:t>
      </w:r>
      <m:oMath>
        <m:r>
          <w:rPr>
            <w:rFonts w:ascii="Cambria Math" w:hAnsi="Cambria Math"/>
          </w:rPr>
          <m:t>y</m:t>
        </m:r>
      </m:oMath>
      <w:r>
        <w:t>表示目标词，我们这里用的</w:t>
      </w:r>
      <m:oMath>
        <m:r>
          <w:rPr>
            <w:rFonts w:ascii="Cambria Math" w:hAnsi="Cambria Math"/>
          </w:rPr>
          <m:t>y</m:t>
        </m:r>
      </m:oMath>
      <w:r>
        <w:t>和</w:t>
      </w:r>
      <m:oMath>
        <m:groupChr>
          <m:groupChrPr>
            <m:chr m:val="^"/>
            <m:pos m:val="top"/>
            <m:vertJc m:val="bot"/>
            <m:ctrlPr>
              <w:rPr>
                <w:rFonts w:ascii="Cambria Math" w:hAnsi="Cambria Math"/>
              </w:rPr>
            </m:ctrlPr>
          </m:groupChrPr>
          <m:e>
            <m:r>
              <w:rPr>
                <w:rFonts w:ascii="Cambria Math" w:hAnsi="Cambria Math"/>
              </w:rPr>
              <m:t>y</m:t>
            </m:r>
          </m:e>
        </m:groupChr>
      </m:oMath>
      <w:r>
        <w:t>都是用</w:t>
      </w:r>
      <w:r>
        <w:rPr>
          <w:b/>
        </w:rPr>
        <w:t>one-hot</w:t>
      </w:r>
      <w:r>
        <w:t>表示的，于是损失函数就会是：</w:t>
      </w:r>
    </w:p>
    <w:p w:rsidR="0029253A" w:rsidRPr="00334015" w:rsidRDefault="00334015" w:rsidP="0029253A">
      <w:pPr>
        <w:pStyle w:val="af9"/>
        <w:ind w:firstLine="422"/>
        <w:rPr>
          <w:b/>
          <w:bCs/>
          <w:color w:val="4472C4" w:themeColor="accent1"/>
        </w:rPr>
      </w:pPr>
      <m:oMathPara>
        <m:oMath>
          <m:r>
            <m:rPr>
              <m:sty m:val="bi"/>
            </m:rPr>
            <w:rPr>
              <w:rFonts w:ascii="Cambria Math" w:hAnsi="Cambria Math"/>
              <w:color w:val="4472C4" w:themeColor="accent1"/>
            </w:rPr>
            <m:t>L</m:t>
          </m:r>
          <m:d>
            <m:dPr>
              <m:ctrlPr>
                <w:rPr>
                  <w:rFonts w:ascii="Cambria Math" w:hAnsi="Cambria Math"/>
                  <w:b/>
                  <w:bCs/>
                  <w:color w:val="4472C4" w:themeColor="accent1"/>
                </w:rPr>
              </m:ctrlPr>
            </m:dPr>
            <m:e>
              <m:groupChr>
                <m:groupChrPr>
                  <m:chr m:val="^"/>
                  <m:pos m:val="top"/>
                  <m:vertJc m:val="bot"/>
                  <m:ctrlPr>
                    <w:rPr>
                      <w:rFonts w:ascii="Cambria Math" w:hAnsi="Cambria Math"/>
                      <w:b/>
                      <w:bCs/>
                      <w:color w:val="4472C4" w:themeColor="accent1"/>
                    </w:rPr>
                  </m:ctrlPr>
                </m:groupChrPr>
                <m:e>
                  <m:r>
                    <m:rPr>
                      <m:sty m:val="bi"/>
                    </m:rPr>
                    <w:rPr>
                      <w:rFonts w:ascii="Cambria Math" w:hAnsi="Cambria Math"/>
                      <w:color w:val="4472C4" w:themeColor="accent1"/>
                    </w:rPr>
                    <m:t>y</m:t>
                  </m:r>
                </m:e>
              </m:groupChr>
              <m:r>
                <m:rPr>
                  <m:sty m:val="bi"/>
                </m:rPr>
                <w:rPr>
                  <w:rFonts w:ascii="Cambria Math" w:hAnsi="Cambria Math"/>
                  <w:color w:val="4472C4" w:themeColor="accent1"/>
                </w:rPr>
                <m:t>,y</m:t>
              </m:r>
            </m:e>
          </m:d>
          <m:r>
            <m:rPr>
              <m:sty m:val="bi"/>
            </m:rPr>
            <w:rPr>
              <w:rFonts w:ascii="Cambria Math" w:hAnsi="Cambria Math"/>
              <w:color w:val="4472C4" w:themeColor="accent1"/>
            </w:rPr>
            <m:t>=-</m:t>
          </m:r>
          <m:nary>
            <m:naryPr>
              <m:chr m:val="∑"/>
              <m:limLoc m:val="undOvr"/>
              <m:ctrlPr>
                <w:rPr>
                  <w:rFonts w:ascii="Cambria Math" w:hAnsi="Cambria Math"/>
                  <w:b/>
                  <w:bCs/>
                  <w:color w:val="4472C4" w:themeColor="accent1"/>
                </w:rPr>
              </m:ctrlPr>
            </m:naryPr>
            <m:sub>
              <m:r>
                <m:rPr>
                  <m:sty m:val="bi"/>
                </m:rPr>
                <w:rPr>
                  <w:rFonts w:ascii="Cambria Math" w:hAnsi="Cambria Math"/>
                  <w:color w:val="4472C4" w:themeColor="accent1"/>
                </w:rPr>
                <m:t>i=1</m:t>
              </m:r>
            </m:sub>
            <m:sup>
              <m:r>
                <m:rPr>
                  <m:sty m:val="bi"/>
                </m:rPr>
                <w:rPr>
                  <w:rFonts w:ascii="Cambria Math" w:hAnsi="Cambria Math"/>
                  <w:color w:val="4472C4" w:themeColor="accent1"/>
                </w:rPr>
                <m:t>10,000</m:t>
              </m:r>
            </m:sup>
            <m:e>
              <m:sSub>
                <m:sSubPr>
                  <m:ctrlPr>
                    <w:rPr>
                      <w:rFonts w:ascii="Cambria Math" w:hAnsi="Cambria Math"/>
                      <w:b/>
                      <w:bCs/>
                      <w:color w:val="4472C4" w:themeColor="accent1"/>
                    </w:rPr>
                  </m:ctrlPr>
                </m:sSubPr>
                <m:e>
                  <m:r>
                    <m:rPr>
                      <m:sty m:val="bi"/>
                    </m:rPr>
                    <w:rPr>
                      <w:rFonts w:ascii="Cambria Math" w:hAnsi="Cambria Math"/>
                      <w:color w:val="4472C4" w:themeColor="accent1"/>
                    </w:rPr>
                    <m:t>y</m:t>
                  </m:r>
                </m:e>
                <m:sub>
                  <m:r>
                    <m:rPr>
                      <m:sty m:val="bi"/>
                    </m:rPr>
                    <w:rPr>
                      <w:rFonts w:ascii="Cambria Math" w:hAnsi="Cambria Math"/>
                      <w:color w:val="4472C4" w:themeColor="accent1"/>
                    </w:rPr>
                    <m:t>i</m:t>
                  </m:r>
                </m:sub>
              </m:sSub>
              <m:r>
                <m:rPr>
                  <m:sty m:val="b"/>
                </m:rPr>
                <w:rPr>
                  <w:rFonts w:ascii="Cambria Math" w:hAnsi="Cambria Math"/>
                  <w:color w:val="4472C4" w:themeColor="accent1"/>
                </w:rPr>
                <m:t>log</m:t>
              </m:r>
              <m:sSub>
                <m:sSubPr>
                  <m:ctrlPr>
                    <w:rPr>
                      <w:rFonts w:ascii="Cambria Math" w:hAnsi="Cambria Math"/>
                      <w:b/>
                      <w:bCs/>
                      <w:color w:val="4472C4" w:themeColor="accent1"/>
                    </w:rPr>
                  </m:ctrlPr>
                </m:sSubPr>
                <m:e>
                  <m:groupChr>
                    <m:groupChrPr>
                      <m:chr m:val="^"/>
                      <m:pos m:val="top"/>
                      <m:vertJc m:val="bot"/>
                      <m:ctrlPr>
                        <w:rPr>
                          <w:rFonts w:ascii="Cambria Math" w:hAnsi="Cambria Math"/>
                          <w:b/>
                          <w:bCs/>
                          <w:color w:val="4472C4" w:themeColor="accent1"/>
                        </w:rPr>
                      </m:ctrlPr>
                    </m:groupChrPr>
                    <m:e>
                      <m:r>
                        <m:rPr>
                          <m:sty m:val="bi"/>
                        </m:rPr>
                        <w:rPr>
                          <w:rFonts w:ascii="Cambria Math" w:hAnsi="Cambria Math"/>
                          <w:color w:val="4472C4" w:themeColor="accent1"/>
                        </w:rPr>
                        <m:t>y</m:t>
                      </m:r>
                    </m:e>
                  </m:groupChr>
                </m:e>
                <m:sub>
                  <m:r>
                    <m:rPr>
                      <m:sty m:val="bi"/>
                    </m:rPr>
                    <w:rPr>
                      <w:rFonts w:ascii="Cambria Math" w:hAnsi="Cambria Math"/>
                      <w:color w:val="4472C4" w:themeColor="accent1"/>
                    </w:rPr>
                    <m:t>i</m:t>
                  </m:r>
                </m:sub>
              </m:sSub>
            </m:e>
          </m:nary>
        </m:oMath>
      </m:oMathPara>
    </w:p>
    <w:p w:rsidR="0029253A" w:rsidRDefault="0029253A" w:rsidP="0029253A">
      <w:pPr>
        <w:pStyle w:val="af9"/>
      </w:pPr>
      <w:r>
        <w:t>这是常用的</w:t>
      </w:r>
      <w:proofErr w:type="spellStart"/>
      <w:r>
        <w:rPr>
          <w:b/>
        </w:rPr>
        <w:t>softmax</w:t>
      </w:r>
      <w:proofErr w:type="spellEnd"/>
      <w:r>
        <w:t>损失函数，</w:t>
      </w:r>
      <m:oMath>
        <m:r>
          <w:rPr>
            <w:rFonts w:ascii="Cambria Math" w:hAnsi="Cambria Math"/>
          </w:rPr>
          <m:t>y</m:t>
        </m:r>
      </m:oMath>
      <w:r>
        <w:t xml:space="preserve"> </w:t>
      </w:r>
      <w:r>
        <w:t>就是只有一个</w:t>
      </w:r>
      <w:r>
        <w:t>1</w:t>
      </w:r>
      <w:r>
        <w:t>其他都是</w:t>
      </w:r>
      <w:r>
        <w:t>0</w:t>
      </w:r>
      <w:r>
        <w:t>的</w:t>
      </w:r>
      <w:r>
        <w:rPr>
          <w:b/>
        </w:rPr>
        <w:t>one-hot</w:t>
      </w:r>
      <w:r>
        <w:t>向量，如果目</w:t>
      </w:r>
      <w:r>
        <w:lastRenderedPageBreak/>
        <w:t>标词是</w:t>
      </w:r>
      <w:r>
        <w:rPr>
          <w:b/>
        </w:rPr>
        <w:t>juice</w:t>
      </w:r>
      <w:r>
        <w:t>，那么第</w:t>
      </w:r>
      <w:r>
        <w:t>4834</w:t>
      </w:r>
      <w:r>
        <w:t>个元素就是</w:t>
      </w:r>
      <w:r>
        <w:t>1</w:t>
      </w:r>
      <w:r>
        <w:t>，其余是</w:t>
      </w:r>
      <w:r>
        <w:t>0</w:t>
      </w:r>
      <w:r>
        <w:t>（上图编号</w:t>
      </w:r>
      <w:r>
        <w:t>5</w:t>
      </w:r>
      <w:r>
        <w:t>所示）。类似的</w:t>
      </w:r>
      <m:oMath>
        <m:groupChr>
          <m:groupChrPr>
            <m:chr m:val="^"/>
            <m:pos m:val="top"/>
            <m:vertJc m:val="bot"/>
            <m:ctrlPr>
              <w:rPr>
                <w:rFonts w:ascii="Cambria Math" w:hAnsi="Cambria Math"/>
              </w:rPr>
            </m:ctrlPr>
          </m:groupChrPr>
          <m:e>
            <m:r>
              <w:rPr>
                <w:rFonts w:ascii="Cambria Math" w:hAnsi="Cambria Math"/>
              </w:rPr>
              <m:t>y</m:t>
            </m:r>
          </m:e>
        </m:groupChr>
      </m:oMath>
      <w:r>
        <w:t>是一个从</w:t>
      </w:r>
      <w:proofErr w:type="spellStart"/>
      <w:r>
        <w:rPr>
          <w:b/>
        </w:rPr>
        <w:t>softmax</w:t>
      </w:r>
      <w:proofErr w:type="spellEnd"/>
      <w:r>
        <w:t>单元输出的</w:t>
      </w:r>
      <w:r>
        <w:t>10,000</w:t>
      </w:r>
      <w:r>
        <w:t>维的向量，这个向量是所有可能目标词的概率。</w:t>
      </w:r>
    </w:p>
    <w:p w:rsidR="0029253A" w:rsidRDefault="0029253A" w:rsidP="0029253A">
      <w:pPr>
        <w:pStyle w:val="af9"/>
      </w:pPr>
      <w:r>
        <w:t>总结一下，这大体上就是一个可以找到词嵌入的简化模型和神经网络（上图编号</w:t>
      </w:r>
      <w:r>
        <w:t>2</w:t>
      </w:r>
      <w:r>
        <w:t>所示），其实就是个</w:t>
      </w:r>
      <w:proofErr w:type="spellStart"/>
      <w:r>
        <w:rPr>
          <w:b/>
        </w:rPr>
        <w:t>softmax</w:t>
      </w:r>
      <w:proofErr w:type="spellEnd"/>
      <w:r>
        <w:t>单元。矩阵</w:t>
      </w:r>
      <m:oMath>
        <m:r>
          <w:rPr>
            <w:rFonts w:ascii="Cambria Math" w:hAnsi="Cambria Math"/>
          </w:rPr>
          <m:t>E</m:t>
        </m:r>
      </m:oMath>
      <w:r>
        <w:t>将会有很多参数，所以矩阵</w:t>
      </w:r>
      <m:oMath>
        <m:r>
          <w:rPr>
            <w:rFonts w:ascii="Cambria Math" w:hAnsi="Cambria Math"/>
          </w:rPr>
          <m:t>E</m:t>
        </m:r>
      </m:oMath>
      <w:r>
        <w:t>有对应所有嵌入向量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的参数（上图编号</w:t>
      </w:r>
      <w:r>
        <w:t>6</w:t>
      </w:r>
      <w:r>
        <w:t>所示），</w:t>
      </w:r>
      <w:proofErr w:type="spellStart"/>
      <w:r>
        <w:rPr>
          <w:b/>
        </w:rPr>
        <w:t>softmax</w:t>
      </w:r>
      <w:proofErr w:type="spellEnd"/>
      <w:r>
        <w:t>单元也有</w:t>
      </w:r>
      <m:oMath>
        <m:sSub>
          <m:sSubPr>
            <m:ctrlPr>
              <w:rPr>
                <w:rFonts w:ascii="Cambria Math" w:hAnsi="Cambria Math"/>
              </w:rPr>
            </m:ctrlPr>
          </m:sSubPr>
          <m:e>
            <m:r>
              <w:rPr>
                <w:rFonts w:ascii="Cambria Math" w:hAnsi="Cambria Math"/>
              </w:rPr>
              <m:t>θ</m:t>
            </m:r>
          </m:e>
          <m:sub>
            <m:r>
              <w:rPr>
                <w:rFonts w:ascii="Cambria Math" w:hAnsi="Cambria Math"/>
              </w:rPr>
              <m:t>t</m:t>
            </m:r>
          </m:sub>
        </m:sSub>
      </m:oMath>
      <w:r>
        <w:t>的参数（上图编号</w:t>
      </w:r>
      <w:r>
        <w:t>3</w:t>
      </w:r>
      <w:r>
        <w:t>所示）。如果优化这个关于所有这些参数的损失函数，你就会得到一个较好的嵌入向量集，这个就叫做</w:t>
      </w:r>
      <w:r w:rsidRPr="00334015">
        <w:rPr>
          <w:b/>
          <w:color w:val="ED7D31" w:themeColor="accent2"/>
        </w:rPr>
        <w:t>Skip-Gram</w:t>
      </w:r>
      <w:r w:rsidRPr="00334015">
        <w:rPr>
          <w:b/>
          <w:color w:val="ED7D31" w:themeColor="accent2"/>
        </w:rPr>
        <w:t>模型</w:t>
      </w:r>
      <w:r>
        <w:t>。它把一个像</w:t>
      </w:r>
      <w:r>
        <w:rPr>
          <w:b/>
        </w:rPr>
        <w:t>orange</w:t>
      </w:r>
      <w:r>
        <w:t>这样的词作为输入，并预测这个输入词，从左数或从右数的某个词，预测上下文词的前面一些或者后面一些是什么词。</w:t>
      </w:r>
    </w:p>
    <w:p w:rsidR="0029253A" w:rsidRDefault="0029253A" w:rsidP="0029253A">
      <w:pPr>
        <w:pStyle w:val="af9"/>
      </w:pPr>
      <w:r>
        <w:t>实际上使用这个算法会遇到一些问题，首要的问题就是计算速度。尤其是在</w:t>
      </w:r>
      <w:proofErr w:type="spellStart"/>
      <w:r>
        <w:rPr>
          <w:b/>
        </w:rPr>
        <w:t>softmax</w:t>
      </w:r>
      <w:proofErr w:type="spellEnd"/>
      <w:r>
        <w:t>模型中，每次你想要计算这个概率，你需要对你词汇表中的所有</w:t>
      </w:r>
      <w:r>
        <w:t>10,000</w:t>
      </w:r>
      <w:r>
        <w:t>个词做求和计算，可能</w:t>
      </w:r>
      <w:r>
        <w:t>10,000</w:t>
      </w:r>
      <w:r>
        <w:t>个词的情况还不算太差。如果你用了一个大小为</w:t>
      </w:r>
      <w:r>
        <w:t>100,000</w:t>
      </w:r>
      <w:r>
        <w:t>或</w:t>
      </w:r>
      <w:r>
        <w:t>1,000,000</w:t>
      </w:r>
      <w:r>
        <w:t>的词汇表，那么这个分母的求和操作是相当慢的，实际上</w:t>
      </w:r>
      <w:r>
        <w:t>10,000</w:t>
      </w:r>
      <w:r>
        <w:t>已经是相当慢的了，所以扩大词汇表就更加困难了。</w:t>
      </w:r>
    </w:p>
    <w:p w:rsidR="0029253A" w:rsidRDefault="0029253A" w:rsidP="0029253A">
      <w:pPr>
        <w:jc w:val="center"/>
      </w:pPr>
      <w:r>
        <w:rPr>
          <w:noProof/>
        </w:rPr>
        <w:drawing>
          <wp:inline distT="0" distB="0" distL="0" distR="0" wp14:anchorId="23EBB5E9" wp14:editId="24AE80B1">
            <wp:extent cx="4451350" cy="2590800"/>
            <wp:effectExtent l="0" t="0" r="6350" b="0"/>
            <wp:docPr id="98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76044225ea4a736a4f2b38ea61fae4c.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451857" cy="2591095"/>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这里有一些解决方案，如</w:t>
      </w:r>
      <w:r w:rsidRPr="00334015">
        <w:rPr>
          <w:b/>
          <w:bCs/>
          <w:color w:val="ED7D31" w:themeColor="accent2"/>
        </w:rPr>
        <w:t>分级（</w:t>
      </w:r>
      <w:r w:rsidRPr="00334015">
        <w:rPr>
          <w:b/>
          <w:bCs/>
          <w:color w:val="ED7D31" w:themeColor="accent2"/>
        </w:rPr>
        <w:t>hierarchical</w:t>
      </w:r>
      <w:r w:rsidRPr="00334015">
        <w:rPr>
          <w:b/>
          <w:bCs/>
          <w:color w:val="ED7D31" w:themeColor="accent2"/>
        </w:rPr>
        <w:t>）的</w:t>
      </w:r>
      <w:proofErr w:type="spellStart"/>
      <w:r w:rsidRPr="00334015">
        <w:rPr>
          <w:b/>
          <w:bCs/>
          <w:color w:val="ED7D31" w:themeColor="accent2"/>
        </w:rPr>
        <w:t>softmax</w:t>
      </w:r>
      <w:proofErr w:type="spellEnd"/>
      <w:r w:rsidRPr="00334015">
        <w:rPr>
          <w:b/>
          <w:bCs/>
          <w:color w:val="ED7D31" w:themeColor="accent2"/>
        </w:rPr>
        <w:t>分类器和负采样（</w:t>
      </w:r>
      <w:r w:rsidRPr="00334015">
        <w:rPr>
          <w:b/>
          <w:bCs/>
          <w:color w:val="ED7D31" w:themeColor="accent2"/>
        </w:rPr>
        <w:t>Negative Sampling</w:t>
      </w:r>
      <w:r w:rsidRPr="00334015">
        <w:rPr>
          <w:b/>
          <w:bCs/>
          <w:color w:val="ED7D31" w:themeColor="accent2"/>
        </w:rPr>
        <w:t>）</w:t>
      </w:r>
      <w:r>
        <w:t>。</w:t>
      </w:r>
    </w:p>
    <w:p w:rsidR="0029253A" w:rsidRDefault="0029253A" w:rsidP="0029253A">
      <w:pPr>
        <w:pStyle w:val="af9"/>
      </w:pPr>
      <w:r>
        <w:t>在文献中你会看到的方法是使用一个分级（</w:t>
      </w:r>
      <w:r>
        <w:rPr>
          <w:b/>
        </w:rPr>
        <w:t>hierarchical</w:t>
      </w:r>
      <w:r>
        <w:t>）的</w:t>
      </w:r>
      <w:proofErr w:type="spellStart"/>
      <w:r>
        <w:rPr>
          <w:b/>
        </w:rPr>
        <w:t>softmax</w:t>
      </w:r>
      <w:proofErr w:type="spellEnd"/>
      <w:r>
        <w:t>分类器，意思就是说不是一下子就确定到底是属于</w:t>
      </w:r>
      <w:r>
        <w:t>10,000</w:t>
      </w:r>
      <w:r>
        <w:t>类中的哪一类。想象如果你有一个分类器（上图编号</w:t>
      </w:r>
      <w:r>
        <w:t>1</w:t>
      </w:r>
      <w:r>
        <w:t>所示），它告诉你目标词是在词汇表的前</w:t>
      </w:r>
      <w:r>
        <w:t>5000</w:t>
      </w:r>
      <w:r>
        <w:t>个中还是在词汇表的后</w:t>
      </w:r>
      <w:r>
        <w:t>5000</w:t>
      </w:r>
      <w:r>
        <w:t>个词中，假如这个二分类器告诉你这个词在前</w:t>
      </w:r>
      <w:r>
        <w:t>5000</w:t>
      </w:r>
      <w:r>
        <w:t>个词中（上图编号</w:t>
      </w:r>
      <w:r>
        <w:t>2</w:t>
      </w:r>
      <w:r>
        <w:t>所示），然后第二个分类器会告诉你这个词在词汇表的前</w:t>
      </w:r>
      <w:r>
        <w:t>2500</w:t>
      </w:r>
      <w:r>
        <w:t>个词中，或者在词汇表的第二组</w:t>
      </w:r>
      <w:r>
        <w:t>2500</w:t>
      </w:r>
      <w:r>
        <w:t>个词中，诸如此类，</w:t>
      </w:r>
      <w:r>
        <w:lastRenderedPageBreak/>
        <w:t>直到最终你找到一个词准确所在的分类器（上图编号</w:t>
      </w:r>
      <w:r>
        <w:t>3</w:t>
      </w:r>
      <w:r>
        <w:t>所示），那么就是这棵树的一个叶子节点。像这样有一个树形的分类器，意味着树上内部的每一个节点都可以是一个二分类器，比如逻辑回归分类器，所以你不需要再为单次分类，对词汇表中所有的</w:t>
      </w:r>
      <w:r>
        <w:t>10,000</w:t>
      </w:r>
      <w:r>
        <w:t>个词求和了。实际上用这样的分类树，计算成本与词汇表大小的对数成正比（上图编号</w:t>
      </w:r>
      <w:r>
        <w:t>4</w:t>
      </w:r>
      <w:r>
        <w:t>所示），而不是词汇表大小的线性函数，这个就叫做分级</w:t>
      </w:r>
      <w:proofErr w:type="spellStart"/>
      <w:r>
        <w:rPr>
          <w:b/>
        </w:rPr>
        <w:t>softmax</w:t>
      </w:r>
      <w:proofErr w:type="spellEnd"/>
      <w:r>
        <w:t>分类器。</w:t>
      </w:r>
    </w:p>
    <w:p w:rsidR="0029253A" w:rsidRDefault="0029253A" w:rsidP="0029253A">
      <w:pPr>
        <w:pStyle w:val="af9"/>
      </w:pPr>
      <w:r>
        <w:rPr>
          <w:noProof/>
        </w:rPr>
        <w:drawing>
          <wp:inline distT="0" distB="0" distL="0" distR="0" wp14:anchorId="558BBFFF" wp14:editId="6D516E3A">
            <wp:extent cx="3445510" cy="1900522"/>
            <wp:effectExtent l="0" t="0" r="2540" b="5080"/>
            <wp:docPr id="99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89743b5ade106cad1318b8f3f4547a7f.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t="4469"/>
                    <a:stretch/>
                  </pic:blipFill>
                  <pic:spPr bwMode="auto">
                    <a:xfrm>
                      <a:off x="0" y="0"/>
                      <a:ext cx="3460774" cy="1908942"/>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我要提一下，在实践中分级</w:t>
      </w:r>
      <w:proofErr w:type="spellStart"/>
      <w:r>
        <w:rPr>
          <w:b/>
        </w:rPr>
        <w:t>softmax</w:t>
      </w:r>
      <w:proofErr w:type="spellEnd"/>
      <w:r>
        <w:t>分类器不会使用一棵完美平衡的分类树或者说一棵左边和右边分支的词数相同的对称树（上图编号</w:t>
      </w:r>
      <w:r>
        <w:t>1</w:t>
      </w:r>
      <w:r>
        <w:t>所示的分类树）。实际上，</w:t>
      </w:r>
      <w:r w:rsidRPr="00334015">
        <w:rPr>
          <w:color w:val="4472C4" w:themeColor="accent1"/>
        </w:rPr>
        <w:t>分级的</w:t>
      </w:r>
      <w:proofErr w:type="spellStart"/>
      <w:r w:rsidRPr="00334015">
        <w:rPr>
          <w:b/>
          <w:color w:val="4472C4" w:themeColor="accent1"/>
        </w:rPr>
        <w:t>softmax</w:t>
      </w:r>
      <w:proofErr w:type="spellEnd"/>
      <w:r w:rsidRPr="00334015">
        <w:rPr>
          <w:color w:val="4472C4" w:themeColor="accent1"/>
        </w:rPr>
        <w:t>分类器会被构造成常用词在顶部，然而不常用的词像</w:t>
      </w:r>
      <w:r w:rsidRPr="00334015">
        <w:rPr>
          <w:b/>
          <w:color w:val="4472C4" w:themeColor="accent1"/>
        </w:rPr>
        <w:t>durian</w:t>
      </w:r>
      <w:r w:rsidRPr="00334015">
        <w:rPr>
          <w:color w:val="4472C4" w:themeColor="accent1"/>
        </w:rPr>
        <w:t>会在树的更深处</w:t>
      </w:r>
      <w:r>
        <w:t>（上图编号</w:t>
      </w:r>
      <w:r>
        <w:t>2</w:t>
      </w:r>
      <w:r>
        <w:t>所示的分类树），因为你想更常见的词会更频繁，所以你可能只需要少量检索就可以获得常用单词像</w:t>
      </w:r>
      <w:r>
        <w:rPr>
          <w:b/>
        </w:rPr>
        <w:t>the</w:t>
      </w:r>
      <w:r>
        <w:t>和</w:t>
      </w:r>
      <w:r>
        <w:rPr>
          <w:b/>
        </w:rPr>
        <w:t>of</w:t>
      </w:r>
      <w:r>
        <w:t>。然而你更少见到的词比如</w:t>
      </w:r>
      <w:r>
        <w:rPr>
          <w:b/>
        </w:rPr>
        <w:t>durian</w:t>
      </w:r>
      <w:r>
        <w:t>就更合适在树的较深处，因为你一般不需要到那样的深处，所以有不同的经验法则可以帮助构造分类树形成分级</w:t>
      </w:r>
      <w:proofErr w:type="spellStart"/>
      <w:r>
        <w:rPr>
          <w:b/>
        </w:rPr>
        <w:t>softmax</w:t>
      </w:r>
      <w:proofErr w:type="spellEnd"/>
      <w:r>
        <w:t>分类器。所以这是你能在文献中见到的一个加速</w:t>
      </w:r>
      <w:proofErr w:type="spellStart"/>
      <w:r>
        <w:rPr>
          <w:b/>
        </w:rPr>
        <w:t>softmax</w:t>
      </w:r>
      <w:proofErr w:type="spellEnd"/>
      <w:r>
        <w:t>分类的方法，但是我不会再花太多时间在这上面了，你可以从我在第一张幻灯片中提到的</w:t>
      </w:r>
      <w:r>
        <w:rPr>
          <w:b/>
        </w:rPr>
        <w:t xml:space="preserve">Tomas </w:t>
      </w:r>
      <w:proofErr w:type="spellStart"/>
      <w:r>
        <w:rPr>
          <w:b/>
        </w:rPr>
        <w:t>Mikolov</w:t>
      </w:r>
      <w:proofErr w:type="spellEnd"/>
      <w:r>
        <w:t>等人的论文中参阅更多的细节，所以我不会再花更多时间讲这个了。因为在下个视频中，我们会讲到另一个方法叫做负采样，我感觉这个会更简单一点，对于加速</w:t>
      </w:r>
      <w:proofErr w:type="spellStart"/>
      <w:r>
        <w:rPr>
          <w:b/>
        </w:rPr>
        <w:t>softmax</w:t>
      </w:r>
      <w:proofErr w:type="spellEnd"/>
      <w:r>
        <w:t>和解决需要在分母中对整个词汇表求和的问题也很有作用，下个视频中你会看到更多的细节。</w:t>
      </w:r>
    </w:p>
    <w:p w:rsidR="0029253A" w:rsidRDefault="0029253A" w:rsidP="0029253A">
      <w:r>
        <w:rPr>
          <w:noProof/>
        </w:rPr>
        <w:drawing>
          <wp:inline distT="0" distB="0" distL="0" distR="0" wp14:anchorId="67FEAA0B" wp14:editId="2FCE5551">
            <wp:extent cx="5334000" cy="1103630"/>
            <wp:effectExtent l="0" t="0" r="0" b="1270"/>
            <wp:docPr id="991"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a41190391bd3c506f49124798952e2d2.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t="9385"/>
                    <a:stretch/>
                  </pic:blipFill>
                  <pic:spPr bwMode="auto">
                    <a:xfrm>
                      <a:off x="0" y="0"/>
                      <a:ext cx="5334000" cy="1103630"/>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但是在进入下个视频前，我想要你理解一个东西，那就是怎么对上下文</w:t>
      </w:r>
      <w:r>
        <w:rPr>
          <w:b/>
        </w:rPr>
        <w:t>c</w:t>
      </w:r>
      <w:r>
        <w:t>进行采样，一旦你对上下文</w:t>
      </w:r>
      <w:r>
        <w:rPr>
          <w:b/>
        </w:rPr>
        <w:t>c</w:t>
      </w:r>
      <w:r>
        <w:t>进行采样，那么目标词</w:t>
      </w:r>
      <w:r>
        <w:rPr>
          <w:b/>
        </w:rPr>
        <w:t>t</w:t>
      </w:r>
      <w:r>
        <w:t>就会在上下文</w:t>
      </w:r>
      <w:r>
        <w:rPr>
          <w:b/>
        </w:rPr>
        <w:t>c</w:t>
      </w:r>
      <w:r>
        <w:t>的正负</w:t>
      </w:r>
      <w:r>
        <w:t>10</w:t>
      </w:r>
      <w:r>
        <w:t>个词距内进行采样。但是你要如何选择上下文</w:t>
      </w:r>
      <w:r>
        <w:rPr>
          <w:b/>
        </w:rPr>
        <w:t>c</w:t>
      </w:r>
      <w:r>
        <w:t>？一种选择是你可以就对语料库均匀且随机地采样，如果你那么做，</w:t>
      </w:r>
      <w:r>
        <w:lastRenderedPageBreak/>
        <w:t>你会发现有一些词，像</w:t>
      </w:r>
      <w:r>
        <w:rPr>
          <w:b/>
        </w:rPr>
        <w:t>the</w:t>
      </w:r>
      <w:r>
        <w:t>、</w:t>
      </w:r>
      <w:r>
        <w:rPr>
          <w:b/>
        </w:rPr>
        <w:t>of</w:t>
      </w:r>
      <w:r>
        <w:t>、</w:t>
      </w:r>
      <w:r>
        <w:rPr>
          <w:b/>
        </w:rPr>
        <w:t>a</w:t>
      </w:r>
      <w:r>
        <w:t>、</w:t>
      </w:r>
      <w:r>
        <w:rPr>
          <w:b/>
        </w:rPr>
        <w:t>and</w:t>
      </w:r>
      <w:r>
        <w:t>、</w:t>
      </w:r>
      <w:r>
        <w:rPr>
          <w:b/>
        </w:rPr>
        <w:t>to</w:t>
      </w:r>
      <w:r>
        <w:t>诸如此类是出现得相当频繁的，于是你那么做的话，你会发现你的上下文到目标词的映射会相当频繁地得到这些种类的词，但是其他词，像</w:t>
      </w:r>
      <w:r>
        <w:rPr>
          <w:b/>
        </w:rPr>
        <w:t>orange</w:t>
      </w:r>
      <w:r>
        <w:t>、</w:t>
      </w:r>
      <w:r>
        <w:rPr>
          <w:b/>
        </w:rPr>
        <w:t>apple</w:t>
      </w:r>
      <w:r>
        <w:t>或</w:t>
      </w:r>
      <w:r>
        <w:rPr>
          <w:b/>
        </w:rPr>
        <w:t>durian</w:t>
      </w:r>
      <w:r>
        <w:t>就不会那么频繁地出现了。你可能不会想要你的训练集都是这些出现得很频繁的词，因为这会导致你花大部分的力气来更新这些频繁出现的单词的</w:t>
      </w:r>
      <m:oMath>
        <m:sSub>
          <m:sSubPr>
            <m:ctrlPr>
              <w:rPr>
                <w:rFonts w:ascii="Cambria Math" w:hAnsi="Cambria Math"/>
              </w:rPr>
            </m:ctrlPr>
          </m:sSubPr>
          <m:e>
            <m:r>
              <w:rPr>
                <w:rFonts w:ascii="Cambria Math" w:hAnsi="Cambria Math"/>
              </w:rPr>
              <m:t>e</m:t>
            </m:r>
          </m:e>
          <m:sub>
            <m:r>
              <w:rPr>
                <w:rFonts w:ascii="Cambria Math" w:hAnsi="Cambria Math"/>
              </w:rPr>
              <m:t>c</m:t>
            </m:r>
          </m:sub>
        </m:sSub>
      </m:oMath>
      <w:r>
        <w:t>（上图编号</w:t>
      </w:r>
      <w:r>
        <w:t>1</w:t>
      </w:r>
      <w:r>
        <w:t>所示），但你想要的是花时间来更新像</w:t>
      </w:r>
      <w:r>
        <w:rPr>
          <w:b/>
        </w:rPr>
        <w:t>durian</w:t>
      </w:r>
      <w:r>
        <w:t>这些更少出现的词的嵌入，即</w:t>
      </w:r>
      <m:oMath>
        <m:sSub>
          <m:sSubPr>
            <m:ctrlPr>
              <w:rPr>
                <w:rFonts w:ascii="Cambria Math" w:hAnsi="Cambria Math"/>
              </w:rPr>
            </m:ctrlPr>
          </m:sSubPr>
          <m:e>
            <m:r>
              <w:rPr>
                <w:rFonts w:ascii="Cambria Math" w:hAnsi="Cambria Math"/>
              </w:rPr>
              <m:t>e</m:t>
            </m:r>
          </m:e>
          <m:sub>
            <m:r>
              <m:rPr>
                <m:sty m:val="p"/>
              </m:rPr>
              <w:rPr>
                <w:rFonts w:ascii="Cambria Math" w:hAnsi="Cambria Math"/>
              </w:rPr>
              <m:t>durian</m:t>
            </m:r>
          </m:sub>
        </m:sSub>
      </m:oMath>
      <w:r>
        <w:t>。实际上词</w:t>
      </w:r>
      <m:oMath>
        <m:r>
          <w:rPr>
            <w:rFonts w:ascii="Cambria Math" w:hAnsi="Cambria Math"/>
          </w:rPr>
          <m:t>p(c)</m:t>
        </m:r>
      </m:oMath>
      <w:r>
        <w:t>的分布并不是单纯的在训练集语料库上均匀且随机的采样得到的，而是采用了不同的分级来平衡更常见的词和不那么常见的词。</w:t>
      </w:r>
    </w:p>
    <w:p w:rsidR="0029253A" w:rsidRDefault="0029253A" w:rsidP="0029253A">
      <w:pPr>
        <w:pStyle w:val="af9"/>
      </w:pPr>
      <w:r>
        <w:t>这就是</w:t>
      </w:r>
      <w:r>
        <w:rPr>
          <w:b/>
        </w:rPr>
        <w:t>Word2Vec</w:t>
      </w:r>
      <w:r>
        <w:t>的</w:t>
      </w:r>
      <w:r>
        <w:rPr>
          <w:b/>
        </w:rPr>
        <w:t>Skip-Gram</w:t>
      </w:r>
      <w:r>
        <w:t>模型，如果你读过我之前提到的论文原文，你会发现那篇论文实际上有两个不同版本的</w:t>
      </w:r>
      <w:r>
        <w:rPr>
          <w:b/>
        </w:rPr>
        <w:t>Word2Vec</w:t>
      </w:r>
      <w:r>
        <w:t>模型，</w:t>
      </w:r>
      <w:r>
        <w:rPr>
          <w:b/>
        </w:rPr>
        <w:t>Skip-Gram</w:t>
      </w:r>
      <w:r>
        <w:t>只是其中的一个，另一个叫做</w:t>
      </w:r>
      <w:r>
        <w:rPr>
          <w:b/>
        </w:rPr>
        <w:t>CBOW</w:t>
      </w:r>
      <w:r>
        <w:t>，即连续词袋模型（</w:t>
      </w:r>
      <w:r>
        <w:rPr>
          <w:b/>
        </w:rPr>
        <w:t>Continuous</w:t>
      </w:r>
      <w:r>
        <w:t xml:space="preserve"> </w:t>
      </w:r>
      <w:r>
        <w:rPr>
          <w:b/>
        </w:rPr>
        <w:t>Bag-Of-Words Model</w:t>
      </w:r>
      <w:r>
        <w:t>），它获得中间词两边的的上下文，然后用周围的词去预测中间的词，这个模型也很有效，也有一些优点和缺点。</w:t>
      </w:r>
    </w:p>
    <w:p w:rsidR="0029253A" w:rsidRDefault="0029253A" w:rsidP="0029253A">
      <w:pPr>
        <w:pStyle w:val="a0"/>
        <w:rPr>
          <w:lang w:eastAsia="zh-CN"/>
        </w:rPr>
      </w:pPr>
      <w:r>
        <w:rPr>
          <w:rFonts w:ascii="宋体" w:eastAsia="宋体" w:hAnsi="宋体" w:cs="宋体" w:hint="eastAsia"/>
          <w:lang w:eastAsia="zh-CN"/>
        </w:rPr>
        <w:t>（下图左边为</w:t>
      </w:r>
      <w:r w:rsidRPr="00861EDB">
        <w:rPr>
          <w:b/>
          <w:lang w:eastAsia="zh-CN"/>
        </w:rPr>
        <w:t>CBOW</w:t>
      </w:r>
      <w:r>
        <w:rPr>
          <w:rFonts w:ascii="宋体" w:eastAsia="宋体" w:hAnsi="宋体" w:cs="宋体" w:hint="eastAsia"/>
          <w:lang w:eastAsia="zh-CN"/>
        </w:rPr>
        <w:t>，右边为</w:t>
      </w:r>
      <w:r w:rsidRPr="00861EDB">
        <w:rPr>
          <w:b/>
          <w:lang w:eastAsia="zh-CN"/>
        </w:rPr>
        <w:t>Skip-Gram</w:t>
      </w:r>
      <w:r>
        <w:rPr>
          <w:rFonts w:ascii="宋体" w:eastAsia="宋体" w:hAnsi="宋体" w:cs="宋体" w:hint="eastAsia"/>
          <w:lang w:eastAsia="zh-CN"/>
        </w:rPr>
        <w:t>）</w:t>
      </w:r>
    </w:p>
    <w:tbl>
      <w:tblPr>
        <w:tblW w:w="9073" w:type="dxa"/>
        <w:tblInd w:w="-289" w:type="dxa"/>
        <w:tblLook w:val="04A0" w:firstRow="1" w:lastRow="0" w:firstColumn="1" w:lastColumn="0" w:noHBand="0" w:noVBand="1"/>
      </w:tblPr>
      <w:tblGrid>
        <w:gridCol w:w="4437"/>
        <w:gridCol w:w="4636"/>
      </w:tblGrid>
      <w:tr w:rsidR="0029253A" w:rsidTr="005E7271">
        <w:tc>
          <w:tcPr>
            <w:tcW w:w="4437" w:type="dxa"/>
          </w:tcPr>
          <w:p w:rsidR="0029253A" w:rsidRPr="00861EDB" w:rsidRDefault="0029253A" w:rsidP="005E7271">
            <w:pPr>
              <w:pStyle w:val="a0"/>
              <w:rPr>
                <w:lang w:eastAsia="zh-CN"/>
              </w:rPr>
            </w:pPr>
            <w:r>
              <w:rPr>
                <w:noProof/>
                <w:lang w:eastAsia="zh-CN"/>
              </w:rPr>
              <w:drawing>
                <wp:inline distT="0" distB="0" distL="0" distR="0" wp14:anchorId="19ABDECB" wp14:editId="718EC778">
                  <wp:extent cx="2257425" cy="2428875"/>
                  <wp:effectExtent l="0" t="0" r="9525" b="9525"/>
                  <wp:docPr id="992"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ow.jpg"/>
                          <pic:cNvPicPr>
                            <a:picLocks noChangeAspect="1" noChangeArrowheads="1"/>
                          </pic:cNvPicPr>
                        </pic:nvPicPr>
                        <pic:blipFill>
                          <a:blip r:embed="rId13"/>
                          <a:stretch>
                            <a:fillRect/>
                          </a:stretch>
                        </pic:blipFill>
                        <pic:spPr bwMode="auto">
                          <a:xfrm>
                            <a:off x="0" y="0"/>
                            <a:ext cx="2257425" cy="2428875"/>
                          </a:xfrm>
                          <a:prstGeom prst="rect">
                            <a:avLst/>
                          </a:prstGeom>
                          <a:noFill/>
                          <a:ln w="9525">
                            <a:noFill/>
                            <a:headEnd/>
                            <a:tailEnd/>
                          </a:ln>
                        </pic:spPr>
                      </pic:pic>
                    </a:graphicData>
                  </a:graphic>
                </wp:inline>
              </w:drawing>
            </w:r>
          </w:p>
        </w:tc>
        <w:tc>
          <w:tcPr>
            <w:tcW w:w="4636" w:type="dxa"/>
          </w:tcPr>
          <w:p w:rsidR="0029253A" w:rsidRDefault="0029253A" w:rsidP="005E7271">
            <w:pPr>
              <w:pStyle w:val="a0"/>
              <w:jc w:val="right"/>
              <w:rPr>
                <w:lang w:eastAsia="zh-CN"/>
              </w:rPr>
            </w:pPr>
            <w:r>
              <w:rPr>
                <w:noProof/>
                <w:lang w:eastAsia="zh-CN"/>
              </w:rPr>
              <w:drawing>
                <wp:inline distT="0" distB="0" distL="0" distR="0" wp14:anchorId="0D872981" wp14:editId="154FE45A">
                  <wp:extent cx="2400300" cy="2428875"/>
                  <wp:effectExtent l="0" t="0" r="0" b="9525"/>
                  <wp:docPr id="993"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skipgram.jpg"/>
                          <pic:cNvPicPr>
                            <a:picLocks noChangeAspect="1" noChangeArrowheads="1"/>
                          </pic:cNvPicPr>
                        </pic:nvPicPr>
                        <pic:blipFill>
                          <a:blip r:embed="rId14"/>
                          <a:stretch>
                            <a:fillRect/>
                          </a:stretch>
                        </pic:blipFill>
                        <pic:spPr bwMode="auto">
                          <a:xfrm>
                            <a:off x="0" y="0"/>
                            <a:ext cx="2400300" cy="2428875"/>
                          </a:xfrm>
                          <a:prstGeom prst="rect">
                            <a:avLst/>
                          </a:prstGeom>
                          <a:noFill/>
                          <a:ln w="9525">
                            <a:noFill/>
                            <a:headEnd/>
                            <a:tailEnd/>
                          </a:ln>
                        </pic:spPr>
                      </pic:pic>
                    </a:graphicData>
                  </a:graphic>
                </wp:inline>
              </w:drawing>
            </w:r>
          </w:p>
        </w:tc>
      </w:tr>
    </w:tbl>
    <w:p w:rsidR="0029253A" w:rsidRPr="00334015" w:rsidRDefault="0029253A" w:rsidP="0029253A">
      <w:pPr>
        <w:pStyle w:val="a0"/>
        <w:ind w:firstLineChars="100" w:firstLine="201"/>
        <w:rPr>
          <w:b/>
          <w:bCs/>
          <w:color w:val="ED7D31" w:themeColor="accent2"/>
          <w:lang w:eastAsia="zh-CN"/>
        </w:rPr>
      </w:pPr>
      <w:r w:rsidRPr="00334015">
        <w:rPr>
          <w:b/>
          <w:bCs/>
          <w:color w:val="ED7D31" w:themeColor="accent2"/>
          <w:lang w:eastAsia="zh-CN"/>
        </w:rPr>
        <w:t xml:space="preserve">  CBOW</w:t>
      </w:r>
      <w:r w:rsidRPr="00334015">
        <w:rPr>
          <w:rFonts w:ascii="宋体" w:eastAsia="宋体" w:hAnsi="宋体" w:cs="宋体" w:hint="eastAsia"/>
          <w:b/>
          <w:bCs/>
          <w:color w:val="ED7D31" w:themeColor="accent2"/>
          <w:lang w:eastAsia="zh-CN"/>
        </w:rPr>
        <w:t>对小型数据库比较合适，而</w:t>
      </w:r>
      <w:r w:rsidRPr="00334015">
        <w:rPr>
          <w:b/>
          <w:bCs/>
          <w:color w:val="ED7D31" w:themeColor="accent2"/>
          <w:lang w:eastAsia="zh-CN"/>
        </w:rPr>
        <w:t>Skip-Gram</w:t>
      </w:r>
      <w:r w:rsidRPr="00334015">
        <w:rPr>
          <w:rFonts w:ascii="宋体" w:eastAsia="宋体" w:hAnsi="宋体" w:cs="宋体" w:hint="eastAsia"/>
          <w:b/>
          <w:bCs/>
          <w:color w:val="ED7D31" w:themeColor="accent2"/>
          <w:lang w:eastAsia="zh-CN"/>
        </w:rPr>
        <w:t>在大型语料中表现更好。</w:t>
      </w:r>
    </w:p>
    <w:p w:rsidR="0029253A" w:rsidRDefault="0029253A" w:rsidP="0029253A">
      <w:pPr>
        <w:pStyle w:val="af9"/>
      </w:pPr>
      <w:r>
        <w:t>总结下：</w:t>
      </w:r>
      <w:r>
        <w:rPr>
          <w:b/>
        </w:rPr>
        <w:t>CBOW</w:t>
      </w:r>
      <w:r>
        <w:t>是从原始语句推测目标字词；而</w:t>
      </w:r>
      <w:r>
        <w:rPr>
          <w:b/>
        </w:rPr>
        <w:t>Skip-Gram</w:t>
      </w:r>
      <w:r>
        <w:t>正好相反，是从目标字词推测出原始语句。而刚才讲的</w:t>
      </w:r>
      <w:r>
        <w:rPr>
          <w:b/>
        </w:rPr>
        <w:t>Skip-Gram</w:t>
      </w:r>
      <w:r>
        <w:t>模型，关键问题在于</w:t>
      </w:r>
      <w:proofErr w:type="spellStart"/>
      <w:r>
        <w:rPr>
          <w:b/>
        </w:rPr>
        <w:t>softmax</w:t>
      </w:r>
      <w:proofErr w:type="spellEnd"/>
      <w:r>
        <w:t>这个步骤的计算成本非常昂贵，因为它需要在分母里对词汇表中所有词求和。通常情况下，</w:t>
      </w:r>
      <w:r>
        <w:rPr>
          <w:b/>
        </w:rPr>
        <w:t>Skip-Gram</w:t>
      </w:r>
      <w:r>
        <w:t>模型用到更多点。在下个视频中，我会展示给你一个算法，它修改了训练目标使其可以运行得更有效，因此它可以让你应用在一个更大的训练集上面，也可以学到更好的词嵌入。</w:t>
      </w:r>
    </w:p>
    <w:p w:rsidR="0029253A" w:rsidRDefault="0029253A" w:rsidP="0029253A">
      <w:pPr>
        <w:widowControl/>
        <w:jc w:val="left"/>
        <w:rPr>
          <w:b/>
          <w:bCs/>
          <w:sz w:val="32"/>
          <w:szCs w:val="32"/>
        </w:rPr>
      </w:pPr>
      <w:r>
        <w:br w:type="page"/>
      </w:r>
    </w:p>
    <w:p w:rsidR="0029253A" w:rsidRDefault="0029253A" w:rsidP="0029253A">
      <w:pPr>
        <w:pStyle w:val="3"/>
      </w:pPr>
      <w:bookmarkStart w:id="6" w:name="_Toc510622318"/>
      <w:bookmarkStart w:id="7" w:name="_Toc522997573"/>
      <w:r>
        <w:lastRenderedPageBreak/>
        <w:t xml:space="preserve">2.7 </w:t>
      </w:r>
      <w:r>
        <w:t>负采样（</w:t>
      </w:r>
      <w:r>
        <w:t>Negative Sampling</w:t>
      </w:r>
      <w:r>
        <w:t>）</w:t>
      </w:r>
      <w:bookmarkEnd w:id="6"/>
      <w:bookmarkEnd w:id="7"/>
    </w:p>
    <w:p w:rsidR="0029253A" w:rsidRDefault="0029253A" w:rsidP="0029253A">
      <w:pPr>
        <w:pStyle w:val="af9"/>
      </w:pPr>
      <w:r>
        <w:t>在上个视频中，你见到了</w:t>
      </w:r>
      <w:r>
        <w:rPr>
          <w:b/>
        </w:rPr>
        <w:t>Skip-Gram</w:t>
      </w:r>
      <w:r>
        <w:t>模型如何帮助你构造一个监督学习任务，把上下文映射到了目标词上，它如何让你学到一个实用的词嵌入。但是它的缺点就在于</w:t>
      </w:r>
      <w:proofErr w:type="spellStart"/>
      <w:r>
        <w:rPr>
          <w:b/>
        </w:rPr>
        <w:t>softmax</w:t>
      </w:r>
      <w:proofErr w:type="spellEnd"/>
      <w:r>
        <w:t>计算起来很慢。在本视频中，你会看到一个改善过的学习问题叫做负采样，它能做到与你刚才看到的</w:t>
      </w:r>
      <w:r>
        <w:rPr>
          <w:b/>
        </w:rPr>
        <w:t>Skip-Gram</w:t>
      </w:r>
      <w:r>
        <w:t>模型相似的事情，但是用了一个更加有效的学习算法，让我们来看看这是怎么做到的。</w:t>
      </w:r>
    </w:p>
    <w:p w:rsidR="0029253A" w:rsidRDefault="0029253A" w:rsidP="0029253A">
      <w:pPr>
        <w:pStyle w:val="af9"/>
      </w:pPr>
      <w:r>
        <w:t>在本视频中大多数的想法源于</w:t>
      </w:r>
      <w:r>
        <w:rPr>
          <w:b/>
        </w:rPr>
        <w:t xml:space="preserve">Tomas </w:t>
      </w:r>
      <w:proofErr w:type="spellStart"/>
      <w:r>
        <w:rPr>
          <w:b/>
        </w:rPr>
        <w:t>Mikolov</w:t>
      </w:r>
      <w:proofErr w:type="spellEnd"/>
      <w:r>
        <w:t>，</w:t>
      </w:r>
      <w:r>
        <w:rPr>
          <w:b/>
        </w:rPr>
        <w:t xml:space="preserve">Ilya </w:t>
      </w:r>
      <w:proofErr w:type="spellStart"/>
      <w:r>
        <w:rPr>
          <w:b/>
        </w:rPr>
        <w:t>Sutskever</w:t>
      </w:r>
      <w:proofErr w:type="spellEnd"/>
      <w:r>
        <w:t>，</w:t>
      </w:r>
      <w:r>
        <w:rPr>
          <w:b/>
        </w:rPr>
        <w:t>Kai Chen</w:t>
      </w:r>
      <w:r>
        <w:t>，</w:t>
      </w:r>
      <w:r>
        <w:rPr>
          <w:b/>
        </w:rPr>
        <w:t xml:space="preserve">Greg </w:t>
      </w:r>
      <w:proofErr w:type="spellStart"/>
      <w:r>
        <w:rPr>
          <w:b/>
        </w:rPr>
        <w:t>Corrado</w:t>
      </w:r>
      <w:proofErr w:type="spellEnd"/>
      <w:r>
        <w:t xml:space="preserve"> </w:t>
      </w:r>
      <w:r>
        <w:t>和</w:t>
      </w:r>
      <w:r>
        <w:t xml:space="preserve"> </w:t>
      </w:r>
      <w:r>
        <w:rPr>
          <w:b/>
        </w:rPr>
        <w:t>Jeff Dean</w:t>
      </w:r>
      <w:r>
        <w:t>。</w:t>
      </w:r>
    </w:p>
    <w:p w:rsidR="0029253A" w:rsidRDefault="0029253A" w:rsidP="0029253A">
      <w:pPr>
        <w:pStyle w:val="af9"/>
      </w:pPr>
      <w:r>
        <w:t>（</w:t>
      </w:r>
      <w:proofErr w:type="spellStart"/>
      <w:r>
        <w:rPr>
          <w:b/>
        </w:rPr>
        <w:t>Mikolov</w:t>
      </w:r>
      <w:proofErr w:type="spellEnd"/>
      <w:r>
        <w:rPr>
          <w:b/>
        </w:rPr>
        <w:t xml:space="preserve"> T, </w:t>
      </w:r>
      <w:proofErr w:type="spellStart"/>
      <w:r>
        <w:rPr>
          <w:b/>
        </w:rPr>
        <w:t>Sutskever</w:t>
      </w:r>
      <w:proofErr w:type="spellEnd"/>
      <w:r>
        <w:rPr>
          <w:b/>
        </w:rPr>
        <w:t xml:space="preserve"> I, Chen K, et al. Distributed Representations of Words and Phrases and their Compositionality[J]. 2013, 26:3111-3119.</w:t>
      </w:r>
      <w:r>
        <w:t>）</w:t>
      </w:r>
    </w:p>
    <w:p w:rsidR="0029253A" w:rsidRDefault="0029253A" w:rsidP="0029253A">
      <w:pPr>
        <w:pStyle w:val="af9"/>
      </w:pPr>
      <w:r>
        <w:t>我们在这个算法中要做的是构造一个新的监督学习问题，那么问题就是给定一对单词，比如</w:t>
      </w:r>
      <w:r>
        <w:rPr>
          <w:b/>
        </w:rPr>
        <w:t>orange</w:t>
      </w:r>
      <w:r>
        <w:t>和</w:t>
      </w:r>
      <w:r>
        <w:rPr>
          <w:b/>
        </w:rPr>
        <w:t>juice</w:t>
      </w:r>
      <w:r>
        <w:t>，我们要去预测这是否是一对</w:t>
      </w:r>
      <w:r w:rsidRPr="00836CBA">
        <w:rPr>
          <w:b/>
          <w:bCs/>
          <w:color w:val="ED7D31" w:themeColor="accent2"/>
        </w:rPr>
        <w:t>上下文词</w:t>
      </w:r>
      <w:r w:rsidRPr="00836CBA">
        <w:rPr>
          <w:b/>
          <w:bCs/>
          <w:color w:val="ED7D31" w:themeColor="accent2"/>
        </w:rPr>
        <w:t>-</w:t>
      </w:r>
      <w:r w:rsidRPr="00836CBA">
        <w:rPr>
          <w:b/>
          <w:bCs/>
          <w:color w:val="ED7D31" w:themeColor="accent2"/>
        </w:rPr>
        <w:t>目标词（</w:t>
      </w:r>
      <w:r w:rsidRPr="00836CBA">
        <w:rPr>
          <w:b/>
          <w:bCs/>
          <w:color w:val="ED7D31" w:themeColor="accent2"/>
        </w:rPr>
        <w:t>context-target</w:t>
      </w:r>
      <w:r w:rsidRPr="00836CBA">
        <w:rPr>
          <w:b/>
          <w:bCs/>
          <w:color w:val="ED7D31" w:themeColor="accent2"/>
        </w:rPr>
        <w:t>）</w:t>
      </w:r>
      <w:r>
        <w:t>。</w:t>
      </w:r>
    </w:p>
    <w:p w:rsidR="0029253A" w:rsidRDefault="0029253A" w:rsidP="0029253A">
      <w:pPr>
        <w:pStyle w:val="af9"/>
      </w:pPr>
      <w:r>
        <w:t>在这个例子中</w:t>
      </w:r>
      <w:r>
        <w:rPr>
          <w:b/>
        </w:rPr>
        <w:t>orange</w:t>
      </w:r>
      <w:r>
        <w:t>和</w:t>
      </w:r>
      <w:r>
        <w:rPr>
          <w:b/>
        </w:rPr>
        <w:t>juice</w:t>
      </w:r>
      <w:r>
        <w:t>就是个正样本，那么</w:t>
      </w:r>
      <w:r>
        <w:rPr>
          <w:b/>
        </w:rPr>
        <w:t>orange</w:t>
      </w:r>
      <w:r>
        <w:t>和</w:t>
      </w:r>
      <w:r>
        <w:rPr>
          <w:b/>
        </w:rPr>
        <w:t>king</w:t>
      </w:r>
      <w:r>
        <w:t>就是个负样本，我们把它标为</w:t>
      </w:r>
      <w:r>
        <w:t>0</w:t>
      </w:r>
      <w:r>
        <w:t>。我们要做的就是采样得到一个上下文词和一个目标词，在这个例子中就是</w:t>
      </w:r>
      <w:r>
        <w:rPr>
          <w:b/>
        </w:rPr>
        <w:t>orange</w:t>
      </w:r>
      <w:r>
        <w:t xml:space="preserve"> </w:t>
      </w:r>
      <w:r>
        <w:t>和</w:t>
      </w:r>
      <w:r>
        <w:rPr>
          <w:b/>
        </w:rPr>
        <w:t>juice</w:t>
      </w:r>
      <w:r>
        <w:t>，我们用</w:t>
      </w:r>
      <w:r>
        <w:t>1</w:t>
      </w:r>
      <w:r>
        <w:t>作为标记，我把中间这列（下图编号</w:t>
      </w:r>
      <w:r>
        <w:t>1</w:t>
      </w:r>
      <w:r>
        <w:t>所示）叫做词（</w:t>
      </w:r>
      <w:r>
        <w:rPr>
          <w:b/>
        </w:rPr>
        <w:t>word</w:t>
      </w:r>
      <w:r>
        <w:t>）。这样生成一个正样本，正样本跟上个视频中生成的方式一模一样，先抽取一个上下文词，在一定词距内比如说正负</w:t>
      </w:r>
      <w:r>
        <w:t>10</w:t>
      </w:r>
      <w:r>
        <w:t>个词距内选一个目标词，这就是生成这个表的第一行，即</w:t>
      </w:r>
      <w:r>
        <w:rPr>
          <w:b/>
        </w:rPr>
        <w:t>orange– juice -1</w:t>
      </w:r>
      <w:r>
        <w:t>的过程。然后为了生成一个负样本，你将用相同的上下文词，再在字典中随机选一个词，在这里我随机选了单词</w:t>
      </w:r>
      <w:r>
        <w:rPr>
          <w:b/>
        </w:rPr>
        <w:t>king</w:t>
      </w:r>
      <w:r>
        <w:t>，标记为</w:t>
      </w:r>
      <w:r>
        <w:t>0</w:t>
      </w:r>
      <w:r>
        <w:t>。然后我们再拿</w:t>
      </w:r>
      <w:r>
        <w:rPr>
          <w:b/>
        </w:rPr>
        <w:t>orange</w:t>
      </w:r>
      <w:r>
        <w:t>，再随机从词汇表中选一个词，因为我们设想，如果随机选一个词，它很可能跟</w:t>
      </w:r>
      <w:r>
        <w:rPr>
          <w:b/>
        </w:rPr>
        <w:t>orange</w:t>
      </w:r>
      <w:r>
        <w:t>没关联，于是</w:t>
      </w:r>
      <w:r>
        <w:rPr>
          <w:b/>
        </w:rPr>
        <w:t>orange–book–0</w:t>
      </w:r>
      <w:r>
        <w:t>。我们再选点别的，</w:t>
      </w:r>
      <w:r>
        <w:rPr>
          <w:b/>
        </w:rPr>
        <w:t>orange</w:t>
      </w:r>
      <w:r>
        <w:t>可能正好选到</w:t>
      </w:r>
      <w:r>
        <w:rPr>
          <w:b/>
        </w:rPr>
        <w:t>the</w:t>
      </w:r>
      <w:r>
        <w:t>，然后是</w:t>
      </w:r>
      <w:r>
        <w:t>0</w:t>
      </w:r>
      <w:r>
        <w:t>。还是</w:t>
      </w:r>
      <w:r>
        <w:rPr>
          <w:b/>
        </w:rPr>
        <w:t>orange</w:t>
      </w:r>
      <w:r>
        <w:t>，再可能正好选到</w:t>
      </w:r>
      <w:r>
        <w:rPr>
          <w:b/>
        </w:rPr>
        <w:t>of</w:t>
      </w:r>
      <w:r>
        <w:t>这个词，再把这个标记为</w:t>
      </w:r>
      <w:r>
        <w:t>0</w:t>
      </w:r>
      <w:r>
        <w:t>，注意</w:t>
      </w:r>
      <w:r>
        <w:rPr>
          <w:b/>
        </w:rPr>
        <w:t>of</w:t>
      </w:r>
      <w:r>
        <w:t>被标记为</w:t>
      </w:r>
      <w:r>
        <w:t>0</w:t>
      </w:r>
      <w:r>
        <w:t>，即使</w:t>
      </w:r>
      <w:r>
        <w:rPr>
          <w:b/>
        </w:rPr>
        <w:t>of</w:t>
      </w:r>
      <w:r>
        <w:t>的确出现在</w:t>
      </w:r>
      <w:r>
        <w:rPr>
          <w:b/>
        </w:rPr>
        <w:t>orange</w:t>
      </w:r>
      <w:r>
        <w:t>词的前面。</w:t>
      </w:r>
    </w:p>
    <w:p w:rsidR="0029253A" w:rsidRDefault="0029253A" w:rsidP="0029253A">
      <w:r>
        <w:rPr>
          <w:noProof/>
        </w:rPr>
        <w:lastRenderedPageBreak/>
        <w:drawing>
          <wp:inline distT="0" distB="0" distL="0" distR="0" wp14:anchorId="34F803CC" wp14:editId="29B67E4E">
            <wp:extent cx="5334000" cy="2915920"/>
            <wp:effectExtent l="0" t="0" r="0" b="0"/>
            <wp:docPr id="99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4beb302688f6a298b63178534281575.png"/>
                    <pic:cNvPicPr>
                      <a:picLocks noChangeAspect="1" noChangeArrowheads="1"/>
                    </pic:cNvPicPr>
                  </pic:nvPicPr>
                  <pic:blipFill>
                    <a:blip r:embed="rId15"/>
                    <a:stretch>
                      <a:fillRect/>
                    </a:stretch>
                  </pic:blipFill>
                  <pic:spPr bwMode="auto">
                    <a:xfrm>
                      <a:off x="0" y="0"/>
                      <a:ext cx="5334000" cy="2915920"/>
                    </a:xfrm>
                    <a:prstGeom prst="rect">
                      <a:avLst/>
                    </a:prstGeom>
                    <a:noFill/>
                    <a:ln w="9525">
                      <a:noFill/>
                      <a:headEnd/>
                      <a:tailEnd/>
                    </a:ln>
                  </pic:spPr>
                </pic:pic>
              </a:graphicData>
            </a:graphic>
          </wp:inline>
        </w:drawing>
      </w:r>
    </w:p>
    <w:p w:rsidR="0029253A" w:rsidRDefault="0029253A" w:rsidP="0029253A">
      <w:pPr>
        <w:pStyle w:val="af9"/>
      </w:pPr>
      <w:r>
        <w:t>总结一下，生成这些数据的方式是我们选择一个上下文词（上图编号</w:t>
      </w:r>
      <w:r>
        <w:t>2</w:t>
      </w:r>
      <w:r>
        <w:t>所示），再选一个目标词（上图编号</w:t>
      </w:r>
      <w:r>
        <w:t>3</w:t>
      </w:r>
      <w:r>
        <w:t>所示），这（上图编号</w:t>
      </w:r>
      <w:r>
        <w:t>4</w:t>
      </w:r>
      <w:r>
        <w:t>所示）就是表的第一行，它给了一个正样本，上下文，目标词，并给定标签为</w:t>
      </w:r>
      <w:r>
        <w:t>1</w:t>
      </w:r>
      <w:r>
        <w:t>。然后我们要做的是给定几次，比如</w:t>
      </w:r>
      <m:oMath>
        <m:r>
          <w:rPr>
            <w:rFonts w:ascii="Cambria Math" w:hAnsi="Cambria Math"/>
          </w:rPr>
          <m:t>K</m:t>
        </m:r>
      </m:oMath>
      <w:r>
        <w:t>次（上图编号</w:t>
      </w:r>
      <w:r>
        <w:t>5</w:t>
      </w:r>
      <w:r>
        <w:t>所示），我们将用相同的上下文词，再从字典中选取随机的词，</w:t>
      </w:r>
      <w:r>
        <w:rPr>
          <w:b/>
        </w:rPr>
        <w:t>king</w:t>
      </w:r>
      <w:r>
        <w:t>、</w:t>
      </w:r>
      <w:r>
        <w:rPr>
          <w:b/>
        </w:rPr>
        <w:t>book</w:t>
      </w:r>
      <w:r>
        <w:t>、</w:t>
      </w:r>
      <w:r>
        <w:rPr>
          <w:b/>
        </w:rPr>
        <w:t>the</w:t>
      </w:r>
      <w:r>
        <w:t>、</w:t>
      </w:r>
      <w:r>
        <w:rPr>
          <w:b/>
        </w:rPr>
        <w:t>of</w:t>
      </w:r>
      <w:r>
        <w:t>等，从词典中任意选取的词，并标记</w:t>
      </w:r>
      <w:r>
        <w:t>0</w:t>
      </w:r>
      <w:r>
        <w:t>，这些就会成为负样本（上图编号</w:t>
      </w:r>
      <w:r>
        <w:t>6</w:t>
      </w:r>
      <w:r>
        <w:t>所示）。出现以下情况也没关系，就是如果我们从字典中随机选到的词，正好出现在了词距内，比如说在上下文词</w:t>
      </w:r>
      <w:r>
        <w:rPr>
          <w:b/>
        </w:rPr>
        <w:t>orange</w:t>
      </w:r>
      <w:r>
        <w:t>正负</w:t>
      </w:r>
      <w:r>
        <w:t>10</w:t>
      </w:r>
      <w:r>
        <w:t>个词之内。</w:t>
      </w:r>
    </w:p>
    <w:p w:rsidR="0029253A" w:rsidRDefault="0029253A" w:rsidP="0029253A">
      <w:pPr>
        <w:pStyle w:val="af9"/>
      </w:pPr>
      <w:r>
        <w:t>接下来我们将构造一个监督学习问题，其中学习算法输入</w:t>
      </w:r>
      <m:oMath>
        <m:r>
          <w:rPr>
            <w:rFonts w:ascii="Cambria Math" w:hAnsi="Cambria Math"/>
          </w:rPr>
          <m:t>x</m:t>
        </m:r>
      </m:oMath>
      <w:r>
        <w:t>，输入这对词（上图编号</w:t>
      </w:r>
      <w:r>
        <w:t>7</w:t>
      </w:r>
      <w:r>
        <w:t>所示），要去预测目标的标签（上图编号</w:t>
      </w:r>
      <w:r>
        <w:t>8</w:t>
      </w:r>
      <w:r>
        <w:t>所示），即预测输出</w:t>
      </w:r>
      <m:oMath>
        <m:r>
          <w:rPr>
            <w:rFonts w:ascii="Cambria Math" w:hAnsi="Cambria Math"/>
          </w:rPr>
          <m:t>y</m:t>
        </m:r>
      </m:oMath>
      <w:r>
        <w:t>。因此问题就是给定一对词，像</w:t>
      </w:r>
      <w:r>
        <w:rPr>
          <w:b/>
        </w:rPr>
        <w:t>orange</w:t>
      </w:r>
      <w:r>
        <w:t>和</w:t>
      </w:r>
      <w:r>
        <w:rPr>
          <w:b/>
        </w:rPr>
        <w:t>juice</w:t>
      </w:r>
      <w:r>
        <w:t>，你觉得它们会一起出现么？你觉得这两个词是通过对靠近的两个词采样获得的吗？或者你觉得我是分别在文本和字典中随机选取得到的？这个算法就是要分辨这两种不同的采样方式，这就是如何生成训练集的方法。</w:t>
      </w:r>
    </w:p>
    <w:p w:rsidR="0029253A" w:rsidRDefault="0029253A" w:rsidP="0029253A">
      <w:pPr>
        <w:pStyle w:val="af9"/>
      </w:pPr>
      <w:r>
        <w:t>那么如何选取</w:t>
      </w:r>
      <m:oMath>
        <m:r>
          <w:rPr>
            <w:rFonts w:ascii="Cambria Math" w:hAnsi="Cambria Math"/>
          </w:rPr>
          <m:t>K</m:t>
        </m:r>
      </m:oMath>
      <w:r>
        <w:t>？</w:t>
      </w:r>
      <w:proofErr w:type="spellStart"/>
      <w:r>
        <w:rPr>
          <w:b/>
        </w:rPr>
        <w:t>Mikolov</w:t>
      </w:r>
      <w:proofErr w:type="spellEnd"/>
      <w:r>
        <w:t>等人推荐小数据集的话，</w:t>
      </w:r>
      <m:oMath>
        <m:r>
          <w:rPr>
            <w:rFonts w:ascii="Cambria Math" w:hAnsi="Cambria Math"/>
          </w:rPr>
          <m:t>K</m:t>
        </m:r>
      </m:oMath>
      <w:r>
        <w:t>从</w:t>
      </w:r>
      <w:r>
        <w:t>5</w:t>
      </w:r>
      <w:r>
        <w:t>到</w:t>
      </w:r>
      <w:r>
        <w:t>20</w:t>
      </w:r>
      <w:r>
        <w:t>比较好。如果你的数据集很大，</w:t>
      </w:r>
      <m:oMath>
        <m:r>
          <w:rPr>
            <w:rFonts w:ascii="Cambria Math" w:hAnsi="Cambria Math"/>
          </w:rPr>
          <m:t>K</m:t>
        </m:r>
      </m:oMath>
      <w:r>
        <w:t>就选的小一点。对于更大的数据集</w:t>
      </w:r>
      <m:oMath>
        <m:r>
          <w:rPr>
            <w:rFonts w:ascii="Cambria Math" w:hAnsi="Cambria Math"/>
          </w:rPr>
          <m:t>K</m:t>
        </m:r>
      </m:oMath>
      <w:r>
        <w:t>就等于</w:t>
      </w:r>
      <w:r>
        <w:t>2</w:t>
      </w:r>
      <w:r>
        <w:t>到</w:t>
      </w:r>
      <w:r>
        <w:t>5</w:t>
      </w:r>
      <w:r>
        <w:t>，数据集越小</w:t>
      </w:r>
      <m:oMath>
        <m:r>
          <w:rPr>
            <w:rFonts w:ascii="Cambria Math" w:hAnsi="Cambria Math"/>
          </w:rPr>
          <m:t>K</m:t>
        </m:r>
      </m:oMath>
      <w:r>
        <w:t>就越大。那么在这个例子中，我们就用</w:t>
      </w:r>
      <m:oMath>
        <m:r>
          <w:rPr>
            <w:rFonts w:ascii="Cambria Math" w:hAnsi="Cambria Math"/>
          </w:rPr>
          <m:t>K=4</m:t>
        </m:r>
      </m:oMath>
      <w:r>
        <w:t>。</w:t>
      </w:r>
    </w:p>
    <w:p w:rsidR="0029253A" w:rsidRDefault="0029253A" w:rsidP="0029253A">
      <w:r>
        <w:rPr>
          <w:noProof/>
        </w:rPr>
        <w:lastRenderedPageBreak/>
        <w:drawing>
          <wp:inline distT="0" distB="0" distL="0" distR="0" wp14:anchorId="59183DF7" wp14:editId="120E1F73">
            <wp:extent cx="5334000" cy="2978150"/>
            <wp:effectExtent l="0" t="0" r="0" b="0"/>
            <wp:docPr id="99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f36df292b7444e9b7379fa7c14626fa2.png"/>
                    <pic:cNvPicPr>
                      <a:picLocks noChangeAspect="1" noChangeArrowheads="1"/>
                    </pic:cNvPicPr>
                  </pic:nvPicPr>
                  <pic:blipFill>
                    <a:blip r:embed="rId16"/>
                    <a:stretch>
                      <a:fillRect/>
                    </a:stretch>
                  </pic:blipFill>
                  <pic:spPr bwMode="auto">
                    <a:xfrm>
                      <a:off x="0" y="0"/>
                      <a:ext cx="5334000" cy="2978150"/>
                    </a:xfrm>
                    <a:prstGeom prst="rect">
                      <a:avLst/>
                    </a:prstGeom>
                    <a:noFill/>
                    <a:ln w="9525">
                      <a:noFill/>
                      <a:headEnd/>
                      <a:tailEnd/>
                    </a:ln>
                  </pic:spPr>
                </pic:pic>
              </a:graphicData>
            </a:graphic>
          </wp:inline>
        </w:drawing>
      </w:r>
    </w:p>
    <w:p w:rsidR="0029253A" w:rsidRDefault="0029253A" w:rsidP="0029253A">
      <w:pPr>
        <w:pStyle w:val="af9"/>
      </w:pPr>
      <w:r>
        <w:t>下面我们讲讲学习从</w:t>
      </w:r>
      <m:oMath>
        <m:r>
          <w:rPr>
            <w:rFonts w:ascii="Cambria Math" w:hAnsi="Cambria Math"/>
          </w:rPr>
          <m:t>x</m:t>
        </m:r>
      </m:oMath>
      <w:r>
        <w:t>映射到</w:t>
      </w:r>
      <m:oMath>
        <m:r>
          <w:rPr>
            <w:rFonts w:ascii="Cambria Math" w:hAnsi="Cambria Math"/>
          </w:rPr>
          <m:t>y</m:t>
        </m:r>
      </m:oMath>
      <w:r>
        <w:t>的监督学习模型，这（上图编号</w:t>
      </w:r>
      <w:r>
        <w:t>1</w:t>
      </w:r>
      <w:r>
        <w:t>所示</w:t>
      </w:r>
      <w:r>
        <w:t>:</w:t>
      </w:r>
      <m:oMath>
        <m:r>
          <w:rPr>
            <w:rFonts w:ascii="Cambria Math" w:hAnsi="Cambria Math"/>
          </w:rPr>
          <m:t>Softmax:p</m:t>
        </m:r>
        <m:d>
          <m:dPr>
            <m:ctrlPr>
              <w:rPr>
                <w:rFonts w:ascii="Cambria Math" w:hAnsi="Cambria Math"/>
              </w:rPr>
            </m:ctrlPr>
          </m:dPr>
          <m:e>
            <m:r>
              <w:rPr>
                <w:rFonts w:ascii="Cambria Math" w:hAnsi="Cambria Math"/>
              </w:rPr>
              <m:t>t|c</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e>
            </m:nary>
          </m:den>
        </m:f>
      </m:oMath>
      <w:r>
        <w:t>）的</w:t>
      </w:r>
      <w:proofErr w:type="spellStart"/>
      <w:r>
        <w:rPr>
          <w:b/>
        </w:rPr>
        <w:t>softmax</w:t>
      </w:r>
      <w:proofErr w:type="spellEnd"/>
      <w:r>
        <w:t>模型。这是我们从上张幻灯片中得到的训练集，这个（上图编号</w:t>
      </w:r>
      <w:r>
        <w:t>2</w:t>
      </w:r>
      <w:r>
        <w:t>所示）将是新的输入</w:t>
      </w:r>
      <m:oMath>
        <m:r>
          <w:rPr>
            <w:rFonts w:ascii="Cambria Math" w:hAnsi="Cambria Math"/>
          </w:rPr>
          <m:t>x</m:t>
        </m:r>
      </m:oMath>
      <w:r>
        <w:t>，这个（上图编号</w:t>
      </w:r>
      <w:r>
        <w:t>3</w:t>
      </w:r>
      <w:r>
        <w:t>所示）将是你要预测的值</w:t>
      </w:r>
      <m:oMath>
        <m:r>
          <w:rPr>
            <w:rFonts w:ascii="Cambria Math" w:hAnsi="Cambria Math"/>
          </w:rPr>
          <m:t>y</m:t>
        </m:r>
      </m:oMath>
      <w:r>
        <w:t>。为了定义模型，我们将使用记号</w:t>
      </w:r>
      <m:oMath>
        <m:r>
          <w:rPr>
            <w:rFonts w:ascii="Cambria Math" w:hAnsi="Cambria Math"/>
          </w:rPr>
          <m:t>c</m:t>
        </m:r>
      </m:oMath>
      <w:r>
        <w:t>表示上下文词，记号</w:t>
      </w:r>
      <m:oMath>
        <m:r>
          <w:rPr>
            <w:rFonts w:ascii="Cambria Math" w:hAnsi="Cambria Math"/>
          </w:rPr>
          <m:t>t</m:t>
        </m:r>
      </m:oMath>
      <w:r>
        <w:t>表示可能的目标词，我再用</w:t>
      </w:r>
      <m:oMath>
        <m:r>
          <w:rPr>
            <w:rFonts w:ascii="Cambria Math" w:hAnsi="Cambria Math"/>
          </w:rPr>
          <m:t>y</m:t>
        </m:r>
      </m:oMath>
      <w:r>
        <w:t>表示</w:t>
      </w:r>
      <w:r>
        <w:t>0</w:t>
      </w:r>
      <w:r>
        <w:t>和</w:t>
      </w:r>
      <w:r>
        <w:t>1</w:t>
      </w:r>
      <w:r>
        <w:t>，表示是否是一对上下文</w:t>
      </w:r>
      <w:r>
        <w:t>-</w:t>
      </w:r>
      <w:r>
        <w:t>目标词。我们要做的就是定义一个逻辑回归模型，给定输入的</w:t>
      </w:r>
      <m:oMath>
        <m:r>
          <w:rPr>
            <w:rFonts w:ascii="Cambria Math" w:hAnsi="Cambria Math"/>
          </w:rPr>
          <m:t>c</m:t>
        </m:r>
      </m:oMath>
      <w:r>
        <w:t>，</w:t>
      </w:r>
      <m:oMath>
        <m:r>
          <w:rPr>
            <w:rFonts w:ascii="Cambria Math" w:hAnsi="Cambria Math"/>
          </w:rPr>
          <m:t>t</m:t>
        </m:r>
      </m:oMath>
      <w:r>
        <w:t>对的条件下，</w:t>
      </w:r>
      <m:oMath>
        <m:r>
          <w:rPr>
            <w:rFonts w:ascii="Cambria Math" w:hAnsi="Cambria Math"/>
          </w:rPr>
          <m:t>y=1</m:t>
        </m:r>
      </m:oMath>
      <w:r>
        <w:t>的概率，即：</w:t>
      </w:r>
    </w:p>
    <w:p w:rsidR="0029253A" w:rsidRDefault="0029253A" w:rsidP="0029253A">
      <w:pPr>
        <w:pStyle w:val="af9"/>
      </w:pPr>
      <m:oMathPara>
        <m:oMath>
          <m:r>
            <w:rPr>
              <w:rFonts w:ascii="Cambria Math" w:hAnsi="Cambria Math"/>
            </w:rPr>
            <m:t>P</m:t>
          </m:r>
          <m:d>
            <m:dPr>
              <m:ctrlPr>
                <w:rPr>
                  <w:rFonts w:ascii="Cambria Math" w:hAnsi="Cambria Math"/>
                </w:rPr>
              </m:ctrlPr>
            </m:dPr>
            <m:e>
              <m:r>
                <w:rPr>
                  <w:rFonts w:ascii="Cambria Math" w:hAnsi="Cambria Math"/>
                </w:rPr>
                <m:t>y=1|c,t</m:t>
              </m:r>
            </m:e>
          </m:d>
          <m:r>
            <w:rPr>
              <w:rFonts w:ascii="Cambria Math" w:hAnsi="Cambria Math"/>
            </w:rPr>
            <m:t>=σ(</m:t>
          </m:r>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r>
            <w:rPr>
              <w:rFonts w:ascii="Cambria Math" w:hAnsi="Cambria Math"/>
            </w:rPr>
            <m:t>)</m:t>
          </m:r>
        </m:oMath>
      </m:oMathPara>
    </w:p>
    <w:p w:rsidR="0029253A" w:rsidRDefault="0029253A" w:rsidP="0029253A">
      <w:pPr>
        <w:pStyle w:val="af9"/>
      </w:pPr>
      <w:r>
        <w:t>这个模型基于逻辑回归模型，但不同的是我们将一个</w:t>
      </w:r>
      <w:r>
        <w:rPr>
          <w:b/>
        </w:rPr>
        <w:t>sigmoid</w:t>
      </w:r>
      <w:r>
        <w:t>函数作用于</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，参数和之前一样，你对每一个可能的目标词有一个参数向量</w:t>
      </w:r>
      <m:oMath>
        <m:sSub>
          <m:sSubPr>
            <m:ctrlPr>
              <w:rPr>
                <w:rFonts w:ascii="Cambria Math" w:hAnsi="Cambria Math"/>
              </w:rPr>
            </m:ctrlPr>
          </m:sSubPr>
          <m:e>
            <m:r>
              <w:rPr>
                <w:rFonts w:ascii="Cambria Math" w:hAnsi="Cambria Math"/>
              </w:rPr>
              <m:t>θ</m:t>
            </m:r>
          </m:e>
          <m:sub>
            <m:r>
              <w:rPr>
                <w:rFonts w:ascii="Cambria Math" w:hAnsi="Cambria Math"/>
              </w:rPr>
              <m:t>t</m:t>
            </m:r>
          </m:sub>
        </m:sSub>
      </m:oMath>
      <w:r>
        <w:t>和另一个参数向量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，即每一个可能上下文词的的嵌入向量，我们将用这个公式估计</w:t>
      </w:r>
      <m:oMath>
        <m:r>
          <w:rPr>
            <w:rFonts w:ascii="Cambria Math" w:hAnsi="Cambria Math"/>
          </w:rPr>
          <m:t>y=1</m:t>
        </m:r>
      </m:oMath>
      <w:r>
        <w:t>的概率。如果你有</w:t>
      </w:r>
      <m:oMath>
        <m:r>
          <w:rPr>
            <w:rFonts w:ascii="Cambria Math" w:hAnsi="Cambria Math"/>
          </w:rPr>
          <m:t>K</m:t>
        </m:r>
      </m:oMath>
      <w:r>
        <w:t>个样本，你可以把这个看作</w:t>
      </w:r>
      <m:oMath>
        <m:f>
          <m:fPr>
            <m:ctrlPr>
              <w:rPr>
                <w:rFonts w:ascii="Cambria Math" w:hAnsi="Cambria Math"/>
              </w:rPr>
            </m:ctrlPr>
          </m:fPr>
          <m:num>
            <m:r>
              <w:rPr>
                <w:rFonts w:ascii="Cambria Math" w:hAnsi="Cambria Math"/>
              </w:rPr>
              <m:t>1</m:t>
            </m:r>
          </m:num>
          <m:den>
            <m:r>
              <w:rPr>
                <w:rFonts w:ascii="Cambria Math" w:hAnsi="Cambria Math"/>
              </w:rPr>
              <m:t>K</m:t>
            </m:r>
          </m:den>
        </m:f>
      </m:oMath>
      <w:r>
        <w:t>的正负样本比例，即每一个正样本你都有</w:t>
      </w:r>
      <m:oMath>
        <m:r>
          <w:rPr>
            <w:rFonts w:ascii="Cambria Math" w:hAnsi="Cambria Math"/>
          </w:rPr>
          <m:t>K</m:t>
        </m:r>
      </m:oMath>
      <w:r>
        <w:t>个对应的负样本来训练一个类似逻辑回归的模型。</w:t>
      </w:r>
    </w:p>
    <w:p w:rsidR="0029253A" w:rsidRDefault="0029253A" w:rsidP="0029253A">
      <w:pPr>
        <w:pStyle w:val="af9"/>
      </w:pPr>
      <w:r>
        <w:t>我们把这个画成一个神经网络，如果输入词是</w:t>
      </w:r>
      <w:r>
        <w:rPr>
          <w:b/>
        </w:rPr>
        <w:t>orange</w:t>
      </w:r>
      <w:r>
        <w:t>，即词</w:t>
      </w:r>
      <w:r>
        <w:t>6257</w:t>
      </w:r>
      <w:r>
        <w:t>，你要做的就是输入</w:t>
      </w:r>
      <w:r>
        <w:rPr>
          <w:b/>
        </w:rPr>
        <w:t>one-hot</w:t>
      </w:r>
      <w:r>
        <w:t>向量，再传递给</w:t>
      </w:r>
      <m:oMath>
        <m:r>
          <w:rPr>
            <w:rFonts w:ascii="Cambria Math" w:hAnsi="Cambria Math"/>
          </w:rPr>
          <m:t>E</m:t>
        </m:r>
      </m:oMath>
      <w:r>
        <w:t>，通过两者相乘获得嵌入向量</w:t>
      </w:r>
      <m:oMath>
        <m:sSub>
          <m:sSubPr>
            <m:ctrlPr>
              <w:rPr>
                <w:rFonts w:ascii="Cambria Math" w:hAnsi="Cambria Math"/>
              </w:rPr>
            </m:ctrlPr>
          </m:sSubPr>
          <m:e>
            <m:r>
              <w:rPr>
                <w:rFonts w:ascii="Cambria Math" w:hAnsi="Cambria Math"/>
              </w:rPr>
              <m:t>e</m:t>
            </m:r>
          </m:e>
          <m:sub>
            <m:r>
              <w:rPr>
                <w:rFonts w:ascii="Cambria Math" w:hAnsi="Cambria Math"/>
              </w:rPr>
              <m:t>6257</m:t>
            </m:r>
          </m:sub>
        </m:sSub>
      </m:oMath>
      <w:r>
        <w:t>，你就得到了</w:t>
      </w:r>
      <w:r>
        <w:t>10,000</w:t>
      </w:r>
      <w:r>
        <w:t>个可能的逻辑回归分类问题，其中一个（上图编号</w:t>
      </w:r>
      <w:r>
        <w:t>4</w:t>
      </w:r>
      <w:r>
        <w:t>所示）将会是用来判断目标词是否是</w:t>
      </w:r>
      <w:r>
        <w:rPr>
          <w:b/>
        </w:rPr>
        <w:t>juice</w:t>
      </w:r>
      <w:r>
        <w:t>的分类器，还有其他的词，比如说可能下面的某个分类器（上图编号</w:t>
      </w:r>
      <w:r>
        <w:t>5</w:t>
      </w:r>
      <w:r>
        <w:t>所示）是用来预测</w:t>
      </w:r>
      <w:r>
        <w:rPr>
          <w:b/>
        </w:rPr>
        <w:t>king</w:t>
      </w:r>
      <w:r>
        <w:t>是否是目标词，诸如此类，预测词汇表中这些可能的单词。把这些看作</w:t>
      </w:r>
      <w:r>
        <w:t>10,000</w:t>
      </w:r>
      <w:r>
        <w:t>个二分类逻辑回归分类器，但并不是每次迭代都训练全部</w:t>
      </w:r>
      <w:r>
        <w:t>10,000</w:t>
      </w:r>
      <w:r>
        <w:t>个，我们只训练其中的</w:t>
      </w:r>
      <w:r>
        <w:t>5</w:t>
      </w:r>
      <w:r>
        <w:t>个，我们要训</w:t>
      </w:r>
      <w:r>
        <w:lastRenderedPageBreak/>
        <w:t>练对应真正目标词那一个分类器，再训练</w:t>
      </w:r>
      <w:r>
        <w:t>4</w:t>
      </w:r>
      <w:r>
        <w:t>个随机选取的负样本，这就是</w:t>
      </w:r>
      <m:oMath>
        <m:r>
          <w:rPr>
            <w:rFonts w:ascii="Cambria Math" w:hAnsi="Cambria Math"/>
          </w:rPr>
          <m:t>K=4</m:t>
        </m:r>
      </m:oMath>
      <w:r>
        <w:t>的情况。所以不使用一个巨大的</w:t>
      </w:r>
      <w:r>
        <w:t>10,000</w:t>
      </w:r>
      <w:r>
        <w:t>维度的</w:t>
      </w:r>
      <w:proofErr w:type="spellStart"/>
      <w:r>
        <w:rPr>
          <w:b/>
        </w:rPr>
        <w:t>softmax</w:t>
      </w:r>
      <w:proofErr w:type="spellEnd"/>
      <w:r>
        <w:t>，因为计算成本很高，而是把它转变为</w:t>
      </w:r>
      <w:r>
        <w:t>10,000</w:t>
      </w:r>
      <w:r>
        <w:t>个二分类问题，每个都很容易计算，每次迭代我们要做的只是训练它们其中的</w:t>
      </w:r>
      <w:r>
        <w:t>5</w:t>
      </w:r>
      <w:r>
        <w:t>个，一般而言就是</w:t>
      </w:r>
      <m:oMath>
        <m:r>
          <w:rPr>
            <w:rFonts w:ascii="Cambria Math" w:hAnsi="Cambria Math"/>
          </w:rPr>
          <m:t>K+1</m:t>
        </m:r>
      </m:oMath>
      <w:r>
        <w:t>个，其中</w:t>
      </w:r>
      <m:oMath>
        <m:r>
          <w:rPr>
            <w:rFonts w:ascii="Cambria Math" w:hAnsi="Cambria Math"/>
          </w:rPr>
          <m:t>K</m:t>
        </m:r>
      </m:oMath>
      <w:r>
        <w:t>个负样本和</w:t>
      </w:r>
      <w:r>
        <w:t>1</w:t>
      </w:r>
      <w:r>
        <w:t>个正样本。这也是为什么这个算法计算成本更低，因为只需更新</w:t>
      </w:r>
      <m:oMath>
        <m:r>
          <w:rPr>
            <w:rFonts w:ascii="Cambria Math" w:hAnsi="Cambria Math"/>
          </w:rPr>
          <m:t>K+1</m:t>
        </m:r>
      </m:oMath>
      <w:r>
        <w:t>个逻辑单元，</w:t>
      </w:r>
      <m:oMath>
        <m:r>
          <w:rPr>
            <w:rFonts w:ascii="Cambria Math" w:hAnsi="Cambria Math"/>
          </w:rPr>
          <m:t>K+1</m:t>
        </m:r>
      </m:oMath>
      <w:r>
        <w:t>个二分类问题，相对而言每次迭代的成本比更新</w:t>
      </w:r>
      <w:r>
        <w:t>10,000</w:t>
      </w:r>
      <w:r>
        <w:t>维的</w:t>
      </w:r>
      <w:proofErr w:type="spellStart"/>
      <w:r>
        <w:rPr>
          <w:b/>
        </w:rPr>
        <w:t>softmax</w:t>
      </w:r>
      <w:proofErr w:type="spellEnd"/>
      <w:r>
        <w:t>分类器成本低。</w:t>
      </w:r>
    </w:p>
    <w:p w:rsidR="0029253A" w:rsidRDefault="0029253A" w:rsidP="0029253A">
      <w:pPr>
        <w:pStyle w:val="af9"/>
      </w:pPr>
      <w:r>
        <w:t>你也会在本周的编程练习中用到这个算法，这个技巧就叫负采样。因为你做的是，你有一个正样本词</w:t>
      </w:r>
      <w:r>
        <w:rPr>
          <w:b/>
        </w:rPr>
        <w:t>orange</w:t>
      </w:r>
      <w:r>
        <w:t>和</w:t>
      </w:r>
      <w:r>
        <w:rPr>
          <w:b/>
        </w:rPr>
        <w:t>juice</w:t>
      </w:r>
      <w:r>
        <w:t>，然后你会特意生成一系列负样本，这些（上图编号</w:t>
      </w:r>
      <w:r>
        <w:t>6</w:t>
      </w:r>
      <w:r>
        <w:t>所示）是负样本，所以叫负采样，即用这</w:t>
      </w:r>
      <w:r>
        <w:t>4</w:t>
      </w:r>
      <w:r>
        <w:t>个负样本训练，</w:t>
      </w:r>
      <w:r>
        <w:t>4</w:t>
      </w:r>
      <w:r>
        <w:t>个额外的二分类器，在每次迭代中你选择</w:t>
      </w:r>
      <w:r>
        <w:t>4</w:t>
      </w:r>
      <w:r>
        <w:t>个不同的随机的负样本词去训练你的算法。</w:t>
      </w:r>
    </w:p>
    <w:p w:rsidR="0029253A" w:rsidRDefault="0029253A" w:rsidP="0029253A">
      <w:pPr>
        <w:pStyle w:val="af9"/>
      </w:pPr>
      <w:r>
        <w:rPr>
          <w:noProof/>
        </w:rPr>
        <w:drawing>
          <wp:inline distT="0" distB="0" distL="0" distR="0" wp14:anchorId="42D935C6" wp14:editId="21F0D335">
            <wp:extent cx="4349750" cy="2540000"/>
            <wp:effectExtent l="0" t="0" r="0" b="0"/>
            <wp:docPr id="99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b05dd0362a19496bb0ad91b8494e374c.png"/>
                    <pic:cNvPicPr>
                      <a:picLocks noChangeAspect="1" noChangeArrowheads="1"/>
                    </pic:cNvPicPr>
                  </pic:nvPicPr>
                  <pic:blipFill>
                    <a:blip r:embed="rId17"/>
                    <a:stretch>
                      <a:fillRect/>
                    </a:stretch>
                  </pic:blipFill>
                  <pic:spPr bwMode="auto">
                    <a:xfrm>
                      <a:off x="0" y="0"/>
                      <a:ext cx="4350327" cy="2540337"/>
                    </a:xfrm>
                    <a:prstGeom prst="rect">
                      <a:avLst/>
                    </a:prstGeom>
                    <a:noFill/>
                    <a:ln w="9525">
                      <a:noFill/>
                      <a:headEnd/>
                      <a:tailEnd/>
                    </a:ln>
                  </pic:spPr>
                </pic:pic>
              </a:graphicData>
            </a:graphic>
          </wp:inline>
        </w:drawing>
      </w:r>
    </w:p>
    <w:p w:rsidR="0029253A" w:rsidRDefault="0029253A" w:rsidP="0029253A">
      <w:pPr>
        <w:pStyle w:val="af9"/>
      </w:pPr>
      <w:r>
        <w:t>这个算法有一个重要的细节就是如何选取负样本，即在选取了上下文词</w:t>
      </w:r>
      <w:r>
        <w:rPr>
          <w:b/>
        </w:rPr>
        <w:t>orange</w:t>
      </w:r>
      <w:r>
        <w:t>之后，你如何对这些词进行采样生成负样本？一个办法是对中间的这些词进行采样，即候选的目标词，你可以根据其在语料中的经验频率进行采样，就是通过词出现的频率对其进行采样。但问题是这会导致你在</w:t>
      </w:r>
      <w:r>
        <w:rPr>
          <w:b/>
        </w:rPr>
        <w:t>like</w:t>
      </w:r>
      <w:r>
        <w:t>、</w:t>
      </w:r>
      <w:r>
        <w:rPr>
          <w:b/>
        </w:rPr>
        <w:t>the</w:t>
      </w:r>
      <w:r>
        <w:t>、</w:t>
      </w:r>
      <w:r>
        <w:rPr>
          <w:b/>
        </w:rPr>
        <w:t>of</w:t>
      </w:r>
      <w:r>
        <w:t>、</w:t>
      </w:r>
      <w:r>
        <w:rPr>
          <w:b/>
        </w:rPr>
        <w:t>and</w:t>
      </w:r>
      <w:r>
        <w:t>诸如此类的词上有很高的频率。另一个极端就是用</w:t>
      </w:r>
      <w:r>
        <w:t>1</w:t>
      </w:r>
      <w:r>
        <w:t>除以词汇表总词数，即</w:t>
      </w:r>
      <m:oMath>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v</m:t>
                </m:r>
              </m:e>
            </m:d>
          </m:den>
        </m:f>
      </m:oMath>
      <w:r>
        <w:t>，均匀且随机地抽取负样本，这对于英文单词的分布是非常没有代表性的。所以论文的作者</w:t>
      </w:r>
      <w:proofErr w:type="spellStart"/>
      <w:r>
        <w:rPr>
          <w:b/>
        </w:rPr>
        <w:t>Mikolov</w:t>
      </w:r>
      <w:proofErr w:type="spellEnd"/>
      <w:r>
        <w:t>等人根据经验，他们发现这个经验值的效果最好，它位于这两个极端的采样方法之间，既不用经验频率，也就是实际观察到的英文文本的分布，也不用均匀分布，他们采用以下方式：</w:t>
      </w:r>
    </w:p>
    <w:p w:rsidR="0029253A" w:rsidRDefault="0029253A" w:rsidP="0029253A">
      <w:pPr>
        <w:pStyle w:val="af9"/>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f</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e>
                <m:sup>
                  <m:f>
                    <m:fPr>
                      <m:ctrlPr>
                        <w:rPr>
                          <w:rFonts w:ascii="Cambria Math" w:hAnsi="Cambria Math"/>
                        </w:rPr>
                      </m:ctrlPr>
                    </m:fPr>
                    <m:num>
                      <m:r>
                        <w:rPr>
                          <w:rFonts w:ascii="Cambria Math" w:hAnsi="Cambria Math"/>
                        </w:rPr>
                        <m:t>3</m:t>
                      </m:r>
                    </m:num>
                    <m:den>
                      <m:r>
                        <w:rPr>
                          <w:rFonts w:ascii="Cambria Math" w:hAnsi="Cambria Math"/>
                        </w:rPr>
                        <m:t>4</m:t>
                      </m:r>
                    </m:den>
                  </m:f>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r>
                    <w:rPr>
                      <w:rFonts w:ascii="Cambria Math" w:hAnsi="Cambria Math"/>
                    </w:rPr>
                    <m:t>f</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e>
                    <m:sup>
                      <m:f>
                        <m:fPr>
                          <m:ctrlPr>
                            <w:rPr>
                              <w:rFonts w:ascii="Cambria Math" w:hAnsi="Cambria Math"/>
                            </w:rPr>
                          </m:ctrlPr>
                        </m:fPr>
                        <m:num>
                          <m:r>
                            <w:rPr>
                              <w:rFonts w:ascii="Cambria Math" w:hAnsi="Cambria Math"/>
                            </w:rPr>
                            <m:t>3</m:t>
                          </m:r>
                        </m:num>
                        <m:den>
                          <m:r>
                            <w:rPr>
                              <w:rFonts w:ascii="Cambria Math" w:hAnsi="Cambria Math"/>
                            </w:rPr>
                            <m:t>4</m:t>
                          </m:r>
                        </m:den>
                      </m:f>
                    </m:sup>
                  </m:sSup>
                </m:e>
              </m:nary>
            </m:den>
          </m:f>
        </m:oMath>
      </m:oMathPara>
    </w:p>
    <w:p w:rsidR="0029253A" w:rsidRDefault="0029253A" w:rsidP="0029253A">
      <w:pPr>
        <w:pStyle w:val="af9"/>
      </w:pPr>
      <w:r>
        <w:lastRenderedPageBreak/>
        <w:t>进行采样，所以如果</w:t>
      </w:r>
      <m:oMath>
        <m:r>
          <w:rPr>
            <w:rFonts w:ascii="Cambria Math" w:hAnsi="Cambria Math"/>
          </w:rPr>
          <m:t>f(</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t>是观测到的在语料库中的某个英文词的词频，通过</w:t>
      </w:r>
      <m:oMath>
        <m:f>
          <m:fPr>
            <m:ctrlPr>
              <w:rPr>
                <w:rFonts w:ascii="Cambria Math" w:hAnsi="Cambria Math"/>
              </w:rPr>
            </m:ctrlPr>
          </m:fPr>
          <m:num>
            <m:r>
              <w:rPr>
                <w:rFonts w:ascii="Cambria Math" w:hAnsi="Cambria Math"/>
              </w:rPr>
              <m:t>3</m:t>
            </m:r>
          </m:num>
          <m:den>
            <m:r>
              <w:rPr>
                <w:rFonts w:ascii="Cambria Math" w:hAnsi="Cambria Math"/>
              </w:rPr>
              <m:t>4</m:t>
            </m:r>
          </m:den>
        </m:f>
      </m:oMath>
      <w:r>
        <w:t>次方的计算，使其处于完全独立的分布和训练集的观测分布两个极端之间。我并不确定这是否有理论证明，但是很多研究者现在使用这个方法，似乎也效果不错。</w:t>
      </w:r>
    </w:p>
    <w:p w:rsidR="0029253A" w:rsidRDefault="0029253A" w:rsidP="0029253A">
      <w:pPr>
        <w:pStyle w:val="af9"/>
      </w:pPr>
      <w:r>
        <w:t>总结一下，你已经知道了在</w:t>
      </w:r>
      <w:proofErr w:type="spellStart"/>
      <w:r>
        <w:rPr>
          <w:b/>
        </w:rPr>
        <w:t>softmax</w:t>
      </w:r>
      <w:proofErr w:type="spellEnd"/>
      <w:r>
        <w:t>分类器中如何学到词向量，但是计算成本很高。在这个视频中，你见到了如何通过将其转化为一系列二分类问题使你可以非常有效的学习词向量。如果你使用这个算法，你将可以学到相当好的词向量。当然和深度学习的其他领域一样，有很多开源的实现，当然也有预训练过的词向量，就是其他人训练过的然后授权许可发布在网上的，所以如果你想要在</w:t>
      </w:r>
      <w:r>
        <w:rPr>
          <w:b/>
        </w:rPr>
        <w:t>NLP</w:t>
      </w:r>
      <w:r>
        <w:t>问题上取得进展，去下载其他人的词向量是很好的方法，在此基础上改进。</w:t>
      </w:r>
    </w:p>
    <w:p w:rsidR="0029253A" w:rsidRDefault="0029253A" w:rsidP="0029253A">
      <w:pPr>
        <w:pStyle w:val="af9"/>
        <w:ind w:firstLine="422"/>
      </w:pPr>
      <w:r>
        <w:rPr>
          <w:b/>
        </w:rPr>
        <w:t>Skip-Gram</w:t>
      </w:r>
      <w:r>
        <w:t>模型就介绍到这里，在下个视频中，我会跟你分享另一个版本的词嵌入学习算法</w:t>
      </w:r>
      <w:proofErr w:type="spellStart"/>
      <w:r>
        <w:rPr>
          <w:b/>
        </w:rPr>
        <w:t>GloVe</w:t>
      </w:r>
      <w:proofErr w:type="spellEnd"/>
      <w:r>
        <w:t>，而且这可能比你之前看到的都要简单。</w:t>
      </w:r>
    </w:p>
    <w:p w:rsidR="0029253A" w:rsidRDefault="0029253A" w:rsidP="0029253A">
      <w:pPr>
        <w:widowControl/>
        <w:jc w:val="left"/>
        <w:rPr>
          <w:b/>
          <w:bCs/>
          <w:sz w:val="32"/>
          <w:szCs w:val="32"/>
        </w:rPr>
      </w:pPr>
      <w:bookmarkStart w:id="8" w:name="header-n264"/>
      <w:bookmarkEnd w:id="8"/>
      <w:r>
        <w:br w:type="page"/>
      </w:r>
    </w:p>
    <w:p w:rsidR="0029253A" w:rsidRDefault="0029253A" w:rsidP="0029253A">
      <w:pPr>
        <w:pStyle w:val="3"/>
      </w:pPr>
      <w:bookmarkStart w:id="9" w:name="_Toc510622319"/>
      <w:bookmarkStart w:id="10" w:name="_Toc522997574"/>
      <w:r>
        <w:lastRenderedPageBreak/>
        <w:t xml:space="preserve">2.8 </w:t>
      </w:r>
      <w:proofErr w:type="spellStart"/>
      <w:r>
        <w:t>GloVe</w:t>
      </w:r>
      <w:proofErr w:type="spellEnd"/>
      <w:r>
        <w:t xml:space="preserve"> </w:t>
      </w:r>
      <w:r>
        <w:t>词向量（</w:t>
      </w:r>
      <w:proofErr w:type="spellStart"/>
      <w:r>
        <w:t>GloVe</w:t>
      </w:r>
      <w:proofErr w:type="spellEnd"/>
      <w:r>
        <w:t xml:space="preserve"> Word Vectors</w:t>
      </w:r>
      <w:r>
        <w:t>）</w:t>
      </w:r>
      <w:bookmarkEnd w:id="9"/>
      <w:bookmarkEnd w:id="10"/>
    </w:p>
    <w:p w:rsidR="0029253A" w:rsidRDefault="0029253A" w:rsidP="0029253A">
      <w:pPr>
        <w:pStyle w:val="af9"/>
      </w:pPr>
      <w:r>
        <w:t>你已经了解了几个计算词嵌入的算法，另一个在</w:t>
      </w:r>
      <w:r>
        <w:rPr>
          <w:b/>
        </w:rPr>
        <w:t>NLP</w:t>
      </w:r>
      <w:r>
        <w:t>社区有着一定势头的算法是</w:t>
      </w:r>
      <w:proofErr w:type="spellStart"/>
      <w:r>
        <w:rPr>
          <w:b/>
        </w:rPr>
        <w:t>GloVe</w:t>
      </w:r>
      <w:proofErr w:type="spellEnd"/>
      <w:r>
        <w:t>算法，这个算法并不如</w:t>
      </w:r>
      <w:r>
        <w:rPr>
          <w:b/>
        </w:rPr>
        <w:t>Word2Vec</w:t>
      </w:r>
      <w:r>
        <w:t>或是</w:t>
      </w:r>
      <w:r>
        <w:rPr>
          <w:b/>
        </w:rPr>
        <w:t>Skip-Gram</w:t>
      </w:r>
      <w:r>
        <w:t>模型用的多，但是也有人热衷于它，我认为可能是因为它简便吧，我们来看看这个算法。</w:t>
      </w:r>
    </w:p>
    <w:p w:rsidR="0029253A" w:rsidRDefault="0029253A" w:rsidP="0029253A">
      <w:r>
        <w:rPr>
          <w:noProof/>
        </w:rPr>
        <w:drawing>
          <wp:inline distT="0" distB="0" distL="0" distR="0" wp14:anchorId="2EE36FC6" wp14:editId="6643B866">
            <wp:extent cx="5244465" cy="2514600"/>
            <wp:effectExtent l="0" t="0" r="0" b="0"/>
            <wp:docPr id="997" name="Picture" descr="图片包含 人员,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0e282d4d1abb86fd15ff7b175f4e579.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245090" cy="2514900"/>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ind w:firstLine="422"/>
      </w:pPr>
      <w:r>
        <w:rPr>
          <w:b/>
        </w:rPr>
        <w:t>Glove</w:t>
      </w:r>
      <w:r>
        <w:t>算法是由</w:t>
      </w:r>
      <w:r>
        <w:rPr>
          <w:b/>
        </w:rPr>
        <w:t>Jeffrey Pennington</w:t>
      </w:r>
      <w:r>
        <w:t>，</w:t>
      </w:r>
      <w:r>
        <w:rPr>
          <w:b/>
        </w:rPr>
        <w:t xml:space="preserve">Richard </w:t>
      </w:r>
      <w:proofErr w:type="spellStart"/>
      <w:r>
        <w:rPr>
          <w:b/>
        </w:rPr>
        <w:t>Socher</w:t>
      </w:r>
      <w:proofErr w:type="spellEnd"/>
      <w:r>
        <w:t>和</w:t>
      </w:r>
      <w:r>
        <w:rPr>
          <w:b/>
        </w:rPr>
        <w:t>Chris Manning</w:t>
      </w:r>
      <w:r>
        <w:t>发明的。</w:t>
      </w:r>
    </w:p>
    <w:p w:rsidR="0029253A" w:rsidRDefault="0029253A" w:rsidP="0029253A">
      <w:pPr>
        <w:pStyle w:val="af9"/>
      </w:pPr>
      <w:r>
        <w:t>(</w:t>
      </w:r>
      <w:r>
        <w:rPr>
          <w:b/>
        </w:rPr>
        <w:t xml:space="preserve">Pennington J, </w:t>
      </w:r>
      <w:proofErr w:type="spellStart"/>
      <w:r>
        <w:rPr>
          <w:b/>
        </w:rPr>
        <w:t>Socher</w:t>
      </w:r>
      <w:proofErr w:type="spellEnd"/>
      <w:r>
        <w:rPr>
          <w:b/>
        </w:rPr>
        <w:t xml:space="preserve"> R, Manning C. Glove: Global Vectors for Word Representation[C]// Conference on Empirical Methods in Natural Language Processing. 2014:1532-1543.</w:t>
      </w:r>
      <w:r>
        <w:t>)</w:t>
      </w:r>
    </w:p>
    <w:p w:rsidR="0029253A" w:rsidRDefault="0029253A" w:rsidP="0029253A">
      <w:pPr>
        <w:pStyle w:val="af9"/>
        <w:ind w:firstLine="422"/>
      </w:pPr>
      <w:proofErr w:type="spellStart"/>
      <w:r w:rsidRPr="00661218">
        <w:rPr>
          <w:b/>
          <w:color w:val="ED7D31" w:themeColor="accent2"/>
        </w:rPr>
        <w:t>GloVe</w:t>
      </w:r>
      <w:proofErr w:type="spellEnd"/>
      <w:r w:rsidRPr="00661218">
        <w:rPr>
          <w:color w:val="ED7D31" w:themeColor="accent2"/>
        </w:rPr>
        <w:t>代表用词表示的全局变量（</w:t>
      </w:r>
      <w:r w:rsidRPr="00661218">
        <w:rPr>
          <w:b/>
          <w:color w:val="ED7D31" w:themeColor="accent2"/>
        </w:rPr>
        <w:t>global vectors for word representation</w:t>
      </w:r>
      <w:r w:rsidRPr="00661218">
        <w:rPr>
          <w:color w:val="ED7D31" w:themeColor="accent2"/>
        </w:rPr>
        <w:t>）。</w:t>
      </w:r>
      <w:r>
        <w:t>在此之前，我们曾通过挑选语料库中位置相近的两个词，列举出词对，即上下文和目标词，</w:t>
      </w:r>
      <w:proofErr w:type="spellStart"/>
      <w:r>
        <w:rPr>
          <w:b/>
        </w:rPr>
        <w:t>GloVe</w:t>
      </w:r>
      <w:proofErr w:type="spellEnd"/>
      <w:r>
        <w:t>算法做的就是使其关系开始明确化。假定</w:t>
      </w:r>
      <m:oMath>
        <m:sSub>
          <m:sSubPr>
            <m:ctrlPr>
              <w:rPr>
                <w:rFonts w:ascii="Cambria Math" w:hAnsi="Cambria Math"/>
              </w:rPr>
            </m:ctrlPr>
          </m:sSubPr>
          <m:e>
            <m:r>
              <w:rPr>
                <w:rFonts w:ascii="Cambria Math" w:hAnsi="Cambria Math"/>
              </w:rPr>
              <m:t>X</m:t>
            </m:r>
          </m:e>
          <m:sub>
            <m:r>
              <w:rPr>
                <w:rFonts w:ascii="Cambria Math" w:hAnsi="Cambria Math"/>
              </w:rPr>
              <m:t>ij</m:t>
            </m:r>
          </m:sub>
        </m:sSub>
      </m:oMath>
      <w:r>
        <w:t>是单词</w:t>
      </w:r>
      <m:oMath>
        <m:r>
          <w:rPr>
            <w:rFonts w:ascii="Cambria Math" w:hAnsi="Cambria Math"/>
          </w:rPr>
          <m:t>i</m:t>
        </m:r>
      </m:oMath>
      <w:r>
        <w:t>在单词</w:t>
      </w:r>
      <m:oMath>
        <m:r>
          <w:rPr>
            <w:rFonts w:ascii="Cambria Math" w:hAnsi="Cambria Math"/>
          </w:rPr>
          <m:t>j</m:t>
        </m:r>
      </m:oMath>
      <w:r>
        <w:t>上下文中出现的次数，那么这里</w:t>
      </w:r>
      <m:oMath>
        <m:r>
          <w:rPr>
            <w:rFonts w:ascii="Cambria Math" w:hAnsi="Cambria Math"/>
          </w:rPr>
          <m:t>i</m:t>
        </m:r>
      </m:oMath>
      <w:r>
        <w:t>和</w:t>
      </w:r>
      <m:oMath>
        <m:r>
          <w:rPr>
            <w:rFonts w:ascii="Cambria Math" w:hAnsi="Cambria Math"/>
          </w:rPr>
          <m:t>j</m:t>
        </m:r>
      </m:oMath>
      <w:r>
        <w:t>就和</w:t>
      </w:r>
      <m:oMath>
        <m:r>
          <w:rPr>
            <w:rFonts w:ascii="Cambria Math" w:hAnsi="Cambria Math"/>
          </w:rPr>
          <m:t>t</m:t>
        </m:r>
      </m:oMath>
      <w:r>
        <w:t>和</w:t>
      </w:r>
      <m:oMath>
        <m:r>
          <w:rPr>
            <w:rFonts w:ascii="Cambria Math" w:hAnsi="Cambria Math"/>
          </w:rPr>
          <m:t>c</m:t>
        </m:r>
      </m:oMath>
      <w:r>
        <w:t>的功能一样，所以你可以认为</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等同于</w:t>
      </w:r>
      <m:oMath>
        <m:sSub>
          <m:sSubPr>
            <m:ctrlPr>
              <w:rPr>
                <w:rFonts w:ascii="Cambria Math" w:hAnsi="Cambria Math"/>
              </w:rPr>
            </m:ctrlPr>
          </m:sSubPr>
          <m:e>
            <m:r>
              <w:rPr>
                <w:rFonts w:ascii="Cambria Math" w:hAnsi="Cambria Math"/>
              </w:rPr>
              <m:t>X</m:t>
            </m:r>
          </m:e>
          <m:sub>
            <m:r>
              <w:rPr>
                <w:rFonts w:ascii="Cambria Math" w:hAnsi="Cambria Math"/>
              </w:rPr>
              <m:t>tc</m:t>
            </m:r>
          </m:sub>
        </m:sSub>
      </m:oMath>
      <w:r>
        <w:t>。你也可以遍历你的训练集，然后数出单词</w:t>
      </w:r>
      <m:oMath>
        <m:r>
          <w:rPr>
            <w:rFonts w:ascii="Cambria Math" w:hAnsi="Cambria Math"/>
          </w:rPr>
          <m:t>i</m:t>
        </m:r>
      </m:oMath>
      <w:r>
        <w:t>在不同单词</w:t>
      </w:r>
      <m:oMath>
        <m:r>
          <w:rPr>
            <w:rFonts w:ascii="Cambria Math" w:hAnsi="Cambria Math"/>
          </w:rPr>
          <m:t>j</m:t>
        </m:r>
      </m:oMath>
      <w:r>
        <w:t>上下文中出现的个数，单词</w:t>
      </w:r>
      <m:oMath>
        <m:r>
          <w:rPr>
            <w:rFonts w:ascii="Cambria Math" w:hAnsi="Cambria Math"/>
          </w:rPr>
          <m:t>t</m:t>
        </m:r>
      </m:oMath>
      <w:r>
        <w:t>在不同单词</w:t>
      </w:r>
      <m:oMath>
        <m:r>
          <w:rPr>
            <w:rFonts w:ascii="Cambria Math" w:hAnsi="Cambria Math"/>
          </w:rPr>
          <m:t>c</m:t>
        </m:r>
      </m:oMath>
      <w:r>
        <w:t>的上下文中共出现多少次。根据上下文和目标词的定义，你大概会得出</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等于</w:t>
      </w:r>
      <m:oMath>
        <m:sSub>
          <m:sSubPr>
            <m:ctrlPr>
              <w:rPr>
                <w:rFonts w:ascii="Cambria Math" w:hAnsi="Cambria Math"/>
              </w:rPr>
            </m:ctrlPr>
          </m:sSubPr>
          <m:e>
            <m:r>
              <w:rPr>
                <w:rFonts w:ascii="Cambria Math" w:hAnsi="Cambria Math"/>
              </w:rPr>
              <m:t>X</m:t>
            </m:r>
          </m:e>
          <m:sub>
            <m:r>
              <w:rPr>
                <w:rFonts w:ascii="Cambria Math" w:hAnsi="Cambria Math"/>
              </w:rPr>
              <m:t>ji</m:t>
            </m:r>
          </m:sub>
        </m:sSub>
      </m:oMath>
      <w:r>
        <w:t>这个结论。事实上，如果你将上下文和目标词的范围定义为出现于左右各</w:t>
      </w:r>
      <w:r>
        <w:t>10</w:t>
      </w:r>
      <w:r>
        <w:t>词以内的话，那么就会有一种对称关系。如果你对上下文的选择是，上下文总是目标词前一个单词的话，那么</w:t>
      </w:r>
      <m:oMath>
        <m:sSub>
          <m:sSubPr>
            <m:ctrlPr>
              <w:rPr>
                <w:rFonts w:ascii="Cambria Math" w:hAnsi="Cambria Math"/>
              </w:rPr>
            </m:ctrlPr>
          </m:sSubPr>
          <m:e>
            <m:r>
              <w:rPr>
                <w:rFonts w:ascii="Cambria Math" w:hAnsi="Cambria Math"/>
              </w:rPr>
              <m:t>X</m:t>
            </m:r>
          </m:e>
          <m:sub>
            <m:r>
              <w:rPr>
                <w:rFonts w:ascii="Cambria Math" w:hAnsi="Cambria Math"/>
              </w:rPr>
              <m:t>ij</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ji</m:t>
            </m:r>
          </m:sub>
        </m:sSub>
      </m:oMath>
      <w:r>
        <w:t>就不会像这样对称了。不过对于</w:t>
      </w:r>
      <w:proofErr w:type="spellStart"/>
      <w:r>
        <w:rPr>
          <w:b/>
        </w:rPr>
        <w:t>GloVe</w:t>
      </w:r>
      <w:proofErr w:type="spellEnd"/>
      <w:r>
        <w:t>算法，我们可以定义上下文和目标词为任意两个位置相近的单词，假设是左右各</w:t>
      </w:r>
      <w:r>
        <w:t>10</w:t>
      </w:r>
      <w:r>
        <w:t>词的距离，那么</w:t>
      </w:r>
      <m:oMath>
        <m:sSub>
          <m:sSubPr>
            <m:ctrlPr>
              <w:rPr>
                <w:rFonts w:ascii="Cambria Math" w:hAnsi="Cambria Math"/>
              </w:rPr>
            </m:ctrlPr>
          </m:sSubPr>
          <m:e>
            <m:r>
              <w:rPr>
                <w:rFonts w:ascii="Cambria Math" w:hAnsi="Cambria Math"/>
              </w:rPr>
              <m:t>X</m:t>
            </m:r>
          </m:e>
          <m:sub>
            <m:r>
              <w:rPr>
                <w:rFonts w:ascii="Cambria Math" w:hAnsi="Cambria Math"/>
              </w:rPr>
              <m:t>ij</m:t>
            </m:r>
          </m:sub>
        </m:sSub>
      </m:oMath>
      <w:r>
        <w:t>就是一个能够获取单词</w:t>
      </w:r>
      <m:oMath>
        <m:r>
          <w:rPr>
            <w:rFonts w:ascii="Cambria Math" w:hAnsi="Cambria Math"/>
          </w:rPr>
          <m:t>i</m:t>
        </m:r>
      </m:oMath>
      <w:r>
        <w:t>和单词</w:t>
      </w:r>
      <m:oMath>
        <m:r>
          <w:rPr>
            <w:rFonts w:ascii="Cambria Math" w:hAnsi="Cambria Math"/>
          </w:rPr>
          <m:t>j</m:t>
        </m:r>
      </m:oMath>
      <w:r>
        <w:t>出现位置相近时或是彼此接近的频率的计数器。</w:t>
      </w:r>
    </w:p>
    <w:p w:rsidR="0029253A" w:rsidRDefault="0029253A" w:rsidP="0029253A">
      <w:pPr>
        <w:pStyle w:val="af9"/>
        <w:ind w:firstLine="422"/>
      </w:pPr>
      <w:proofErr w:type="spellStart"/>
      <w:r>
        <w:rPr>
          <w:b/>
        </w:rPr>
        <w:t>GloVe</w:t>
      </w:r>
      <w:proofErr w:type="spellEnd"/>
      <w:r>
        <w:t>模型做的就是进行优化，我们将</w:t>
      </w:r>
      <w:bookmarkStart w:id="11" w:name="_GoBack"/>
      <w:bookmarkEnd w:id="11"/>
      <w:r>
        <w:t>他们之间的差距进行最小化处理：</w:t>
      </w:r>
    </w:p>
    <w:p w:rsidR="0029253A" w:rsidRDefault="0029253A" w:rsidP="0029253A">
      <w:pPr>
        <w:pStyle w:val="af9"/>
      </w:pPr>
      <m:oMathPara>
        <m:oMath>
          <m:r>
            <m:rPr>
              <m:sty m:val="p"/>
            </m:rPr>
            <w:rPr>
              <w:rFonts w:ascii="Cambria Math" w:hAnsi="Cambria Math"/>
            </w:rPr>
            <w:lastRenderedPageBreak/>
            <m:t>minimize</m:t>
          </m:r>
          <m:nary>
            <m:naryPr>
              <m:chr m:val="∑"/>
              <m:limLoc m:val="undOvr"/>
              <m:ctrlPr>
                <w:rPr>
                  <w:rFonts w:ascii="Cambria Math" w:hAnsi="Cambria Math"/>
                </w:rPr>
              </m:ctrlPr>
            </m:naryPr>
            <m:sub>
              <m:r>
                <w:rPr>
                  <w:rFonts w:ascii="Cambria Math" w:hAnsi="Cambria Math"/>
                </w:rPr>
                <m:t>i=1</m:t>
              </m:r>
            </m:sub>
            <m:sup>
              <m:r>
                <w:rPr>
                  <w:rFonts w:ascii="Cambria Math" w:hAnsi="Cambria Math"/>
                </w:rPr>
                <m:t>10,000</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j</m:t>
                              </m:r>
                            </m:sub>
                            <m:sup>
                              <m:r>
                                <w:rPr>
                                  <w:rFonts w:ascii="Cambria Math" w:hAnsi="Cambria Math"/>
                                </w:rPr>
                                <m:t>'</m:t>
                              </m:r>
                            </m:sup>
                          </m:sSubSup>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e>
                      </m:d>
                    </m:e>
                    <m:sup>
                      <m:r>
                        <w:rPr>
                          <w:rFonts w:ascii="Cambria Math" w:hAnsi="Cambria Math"/>
                        </w:rPr>
                        <m:t>2</m:t>
                      </m:r>
                    </m:sup>
                  </m:sSup>
                </m:e>
              </m:nary>
            </m:e>
          </m:nary>
        </m:oMath>
      </m:oMathPara>
    </w:p>
    <w:p w:rsidR="0029253A" w:rsidRDefault="0029253A" w:rsidP="0029253A">
      <w:pPr>
        <w:pStyle w:val="af9"/>
      </w:pPr>
      <w:r>
        <w:t>其中</w:t>
      </w: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oMath>
      <w:r>
        <w:t>，想一下</w:t>
      </w:r>
      <m:oMath>
        <m:r>
          <w:rPr>
            <w:rFonts w:ascii="Cambria Math" w:hAnsi="Cambria Math"/>
          </w:rPr>
          <m:t>i</m:t>
        </m:r>
      </m:oMath>
      <w:r>
        <w:t>和</w:t>
      </w:r>
      <m:oMath>
        <m:r>
          <w:rPr>
            <w:rFonts w:ascii="Cambria Math" w:hAnsi="Cambria Math"/>
          </w:rPr>
          <m:t>j</m:t>
        </m:r>
      </m:oMath>
      <w:r>
        <w:t>与</w:t>
      </w:r>
      <m:oMath>
        <m:r>
          <w:rPr>
            <w:rFonts w:ascii="Cambria Math" w:hAnsi="Cambria Math"/>
          </w:rPr>
          <m:t>t</m:t>
        </m:r>
      </m:oMath>
      <w:r>
        <w:t>和</w:t>
      </w:r>
      <m:oMath>
        <m:r>
          <w:rPr>
            <w:rFonts w:ascii="Cambria Math" w:hAnsi="Cambria Math"/>
          </w:rPr>
          <m:t>c</m:t>
        </m:r>
      </m:oMath>
      <w:r>
        <w:t>的功能一样，因此这就和你之前看的有些类似了，即</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。同时对于这个（</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，下图编号</w:t>
      </w:r>
      <w:r>
        <w:t>1</w:t>
      </w:r>
      <w:r>
        <w:t>所示）来说，你想要知道的是告诉你这两个单词之间有多少联系，</w:t>
      </w:r>
      <m:oMath>
        <m:r>
          <w:rPr>
            <w:rFonts w:ascii="Cambria Math" w:hAnsi="Cambria Math"/>
          </w:rPr>
          <m:t>t</m:t>
        </m:r>
      </m:oMath>
      <w:r>
        <w:t>和</w:t>
      </w:r>
      <m:oMath>
        <m:r>
          <w:rPr>
            <w:rFonts w:ascii="Cambria Math" w:hAnsi="Cambria Math"/>
          </w:rPr>
          <m:t>c</m:t>
        </m:r>
      </m:oMath>
      <w:r>
        <w:t>之间有多紧密，</w:t>
      </w:r>
      <m:oMath>
        <m:r>
          <w:rPr>
            <w:rFonts w:ascii="Cambria Math" w:hAnsi="Cambria Math"/>
          </w:rPr>
          <m:t>i</m:t>
        </m:r>
      </m:oMath>
      <w:r>
        <w:t>和</w:t>
      </w:r>
      <m:oMath>
        <m:r>
          <w:rPr>
            <w:rFonts w:ascii="Cambria Math" w:hAnsi="Cambria Math"/>
          </w:rPr>
          <m:t>j</m:t>
        </m:r>
      </m:oMath>
      <w:r>
        <w:t>之间联系程度如何，换句话说就是他们同时出现的频率是多少，这是由这个</w:t>
      </w:r>
      <m:oMath>
        <m:sSub>
          <m:sSubPr>
            <m:ctrlPr>
              <w:rPr>
                <w:rFonts w:ascii="Cambria Math" w:hAnsi="Cambria Math"/>
              </w:rPr>
            </m:ctrlPr>
          </m:sSubPr>
          <m:e>
            <m:r>
              <w:rPr>
                <w:rFonts w:ascii="Cambria Math" w:hAnsi="Cambria Math"/>
              </w:rPr>
              <m:t>X</m:t>
            </m:r>
          </m:e>
          <m:sub>
            <m:r>
              <w:rPr>
                <w:rFonts w:ascii="Cambria Math" w:hAnsi="Cambria Math"/>
              </w:rPr>
              <m:t>ij</m:t>
            </m:r>
          </m:sub>
        </m:sSub>
      </m:oMath>
      <w:r>
        <w:t>影响的。然后，我们要做的是解决参数</w:t>
      </w:r>
      <m:oMath>
        <m:r>
          <w:rPr>
            <w:rFonts w:ascii="Cambria Math" w:hAnsi="Cambria Math"/>
          </w:rPr>
          <m:t>θ</m:t>
        </m:r>
      </m:oMath>
      <w:r>
        <w:t>和</w:t>
      </w:r>
      <m:oMath>
        <m:r>
          <w:rPr>
            <w:rFonts w:ascii="Cambria Math" w:hAnsi="Cambria Math"/>
          </w:rPr>
          <m:t>e</m:t>
        </m:r>
      </m:oMath>
      <w:r>
        <w:t>的问题，然后准备用梯度下降来最小化上面的公式，你只想要学习一些向量，这样他们的输出能够对这两个单词同时出现的频率进行良好的预测。</w:t>
      </w:r>
    </w:p>
    <w:p w:rsidR="0029253A" w:rsidRDefault="0029253A" w:rsidP="0029253A">
      <w:r>
        <w:rPr>
          <w:noProof/>
        </w:rPr>
        <w:drawing>
          <wp:inline distT="0" distB="0" distL="0" distR="0" wp14:anchorId="4F06071B" wp14:editId="354B7FC9">
            <wp:extent cx="5029200" cy="2584450"/>
            <wp:effectExtent l="0" t="0" r="0" b="6350"/>
            <wp:docPr id="99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f6fc2cec52f4ecb15567511aae822914.png"/>
                    <pic:cNvPicPr>
                      <a:picLocks noChangeAspect="1" noChangeArrowheads="1"/>
                    </pic:cNvPicPr>
                  </pic:nvPicPr>
                  <pic:blipFill>
                    <a:blip r:embed="rId19"/>
                    <a:stretch>
                      <a:fillRect/>
                    </a:stretch>
                  </pic:blipFill>
                  <pic:spPr bwMode="auto">
                    <a:xfrm>
                      <a:off x="0" y="0"/>
                      <a:ext cx="5029200" cy="2584450"/>
                    </a:xfrm>
                    <a:prstGeom prst="rect">
                      <a:avLst/>
                    </a:prstGeom>
                    <a:noFill/>
                    <a:ln w="9525">
                      <a:noFill/>
                      <a:headEnd/>
                      <a:tailEnd/>
                    </a:ln>
                  </pic:spPr>
                </pic:pic>
              </a:graphicData>
            </a:graphic>
          </wp:inline>
        </w:drawing>
      </w:r>
    </w:p>
    <w:p w:rsidR="0029253A" w:rsidRDefault="0029253A" w:rsidP="0029253A">
      <w:pPr>
        <w:pStyle w:val="af9"/>
      </w:pPr>
      <w:r>
        <w:t>现在一些附加的细节是如果</w:t>
      </w:r>
      <m:oMath>
        <m:sSub>
          <m:sSubPr>
            <m:ctrlPr>
              <w:rPr>
                <w:rFonts w:ascii="Cambria Math" w:hAnsi="Cambria Math"/>
              </w:rPr>
            </m:ctrlPr>
          </m:sSubPr>
          <m:e>
            <m:r>
              <w:rPr>
                <w:rFonts w:ascii="Cambria Math" w:hAnsi="Cambria Math"/>
              </w:rPr>
              <m:t>X</m:t>
            </m:r>
          </m:e>
          <m:sub>
            <m:r>
              <w:rPr>
                <w:rFonts w:ascii="Cambria Math" w:hAnsi="Cambria Math"/>
              </w:rPr>
              <m:t>ij</m:t>
            </m:r>
          </m:sub>
        </m:sSub>
      </m:oMath>
      <w:r>
        <w:t>是等于</w:t>
      </w:r>
      <w:r>
        <w:t>0</w:t>
      </w:r>
      <w:r>
        <w:t>的话，那么</w:t>
      </w:r>
      <m:oMath>
        <m:r>
          <w:rPr>
            <w:rFonts w:ascii="Cambria Math" w:hAnsi="Cambria Math"/>
          </w:rPr>
          <m:t>log0</m:t>
        </m:r>
      </m:oMath>
      <w:r>
        <w:t>就是未定义的，是负无穷大的，所以我们想要对</w:t>
      </w:r>
      <m:oMath>
        <m:sSub>
          <m:sSubPr>
            <m:ctrlPr>
              <w:rPr>
                <w:rFonts w:ascii="Cambria Math" w:hAnsi="Cambria Math"/>
              </w:rPr>
            </m:ctrlPr>
          </m:sSubPr>
          <m:e>
            <m:r>
              <w:rPr>
                <w:rFonts w:ascii="Cambria Math" w:hAnsi="Cambria Math"/>
              </w:rPr>
              <m:t>X</m:t>
            </m:r>
          </m:e>
          <m:sub>
            <m:r>
              <w:rPr>
                <w:rFonts w:ascii="Cambria Math" w:hAnsi="Cambria Math"/>
              </w:rPr>
              <m:t>ij</m:t>
            </m:r>
          </m:sub>
        </m:sSub>
      </m:oMath>
      <w:r>
        <w:t>为</w:t>
      </w:r>
      <w:r>
        <w:t>0</w:t>
      </w:r>
      <w:r>
        <w:t>时进行求和，因此要做的就是添加一个额外的加权项</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（上图编号</w:t>
      </w:r>
      <w:r>
        <w:t>2</w:t>
      </w:r>
      <w:r>
        <w:t>所示）。如果</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等于</w:t>
      </w:r>
      <w:r>
        <w:t>0</w:t>
      </w:r>
      <w:r>
        <w:t>的话，同时我们会用一个约定，即</w:t>
      </w:r>
      <m:oMath>
        <m:r>
          <w:rPr>
            <w:rFonts w:ascii="Cambria Math" w:hAnsi="Cambria Math"/>
          </w:rPr>
          <m:t>0log0=0</m:t>
        </m:r>
      </m:oMath>
      <w:r>
        <w:t>，这个的意思是如果</w:t>
      </w:r>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=0</m:t>
        </m:r>
      </m:oMath>
      <w:r>
        <w:t>，先不要进行求和，所以这个</w:t>
      </w:r>
      <m:oMath>
        <m:r>
          <w:rPr>
            <w:rFonts w:ascii="Cambria Math" w:hAnsi="Cambria Math"/>
          </w:rPr>
          <m:t>log0</m:t>
        </m:r>
      </m:oMath>
      <w:r>
        <w:t>项就是不相关项。上面的求和公式表明，这个和仅是一个上下文和目标词关系里连续出现至少一次的词对的和。</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的另一个作用是，有些词在英语里出现十分频繁，比如说</w:t>
      </w:r>
      <w:r>
        <w:rPr>
          <w:b/>
        </w:rPr>
        <w:t>this</w:t>
      </w:r>
      <w:r>
        <w:t>，</w:t>
      </w:r>
      <w:r>
        <w:rPr>
          <w:b/>
        </w:rPr>
        <w:t>is</w:t>
      </w:r>
      <w:r>
        <w:t>，</w:t>
      </w:r>
      <w:r>
        <w:rPr>
          <w:b/>
        </w:rPr>
        <w:t>of</w:t>
      </w:r>
      <w:r>
        <w:t>，</w:t>
      </w:r>
      <w:r>
        <w:rPr>
          <w:b/>
        </w:rPr>
        <w:t>a</w:t>
      </w:r>
      <w:r>
        <w:t>等等，有些情况，这叫做</w:t>
      </w:r>
      <w:r>
        <w:rPr>
          <w:b/>
        </w:rPr>
        <w:t>停止词</w:t>
      </w:r>
      <w:r>
        <w:t>，但是在频繁词和不常用词之间也会有一个连续统（</w:t>
      </w:r>
      <w:r>
        <w:rPr>
          <w:b/>
        </w:rPr>
        <w:t>continuum</w:t>
      </w:r>
      <w:r>
        <w:t>）。不过也有一些不常用的词，比如</w:t>
      </w:r>
      <w:proofErr w:type="spellStart"/>
      <w:r>
        <w:rPr>
          <w:b/>
        </w:rPr>
        <w:t>durion</w:t>
      </w:r>
      <w:proofErr w:type="spellEnd"/>
      <w:r>
        <w:t>，你还是想将其考虑在内，但又不像那些常用词这样频繁。因此，这个加权因子</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就可以是一个函数，即使是像</w:t>
      </w:r>
      <w:proofErr w:type="spellStart"/>
      <w:r>
        <w:rPr>
          <w:b/>
        </w:rPr>
        <w:t>durion</w:t>
      </w:r>
      <w:proofErr w:type="spellEnd"/>
      <w:r>
        <w:t>这样不常用的词，它也能给予大量有意义的运算，同时也能够给像</w:t>
      </w:r>
      <w:r>
        <w:rPr>
          <w:b/>
        </w:rPr>
        <w:t>this</w:t>
      </w:r>
      <w:r>
        <w:t>，</w:t>
      </w:r>
      <w:r>
        <w:rPr>
          <w:b/>
        </w:rPr>
        <w:t>is</w:t>
      </w:r>
      <w:r>
        <w:t>，</w:t>
      </w:r>
      <w:r>
        <w:rPr>
          <w:b/>
        </w:rPr>
        <w:t>of</w:t>
      </w:r>
      <w:r>
        <w:t>，</w:t>
      </w:r>
      <w:r>
        <w:rPr>
          <w:b/>
        </w:rPr>
        <w:t>a</w:t>
      </w:r>
      <w:r>
        <w:t>这样在英语里出现更频繁的词更大但不至于过分的权重。因此有一些对加权函数</w:t>
      </w:r>
      <m:oMath>
        <m:r>
          <w:rPr>
            <w:rFonts w:ascii="Cambria Math" w:hAnsi="Cambria Math"/>
          </w:rPr>
          <m:t>f</m:t>
        </m:r>
      </m:oMath>
      <w:r>
        <w:t>的选择有着启发性的原则，就是既不给这些词（</w:t>
      </w:r>
      <w:r>
        <w:rPr>
          <w:b/>
        </w:rPr>
        <w:t>this</w:t>
      </w:r>
      <w:r>
        <w:t>，</w:t>
      </w:r>
      <w:r>
        <w:rPr>
          <w:b/>
        </w:rPr>
        <w:t>is</w:t>
      </w:r>
      <w:r>
        <w:t>，</w:t>
      </w:r>
      <w:r>
        <w:rPr>
          <w:b/>
        </w:rPr>
        <w:t>of</w:t>
      </w:r>
      <w:r>
        <w:t>，</w:t>
      </w:r>
      <w:r>
        <w:rPr>
          <w:b/>
        </w:rPr>
        <w:t>a</w:t>
      </w:r>
      <w:r>
        <w:t>）过分的权重，也不给这些不常用词（</w:t>
      </w:r>
      <w:proofErr w:type="spellStart"/>
      <w:r>
        <w:rPr>
          <w:b/>
        </w:rPr>
        <w:t>durion</w:t>
      </w:r>
      <w:proofErr w:type="spellEnd"/>
      <w:r>
        <w:t>）太小的权值。如果你想要知道</w:t>
      </w:r>
      <w:r>
        <w:t>f</w:t>
      </w:r>
      <w:r>
        <w:t>是怎么能够启发性地</w:t>
      </w:r>
      <w:r>
        <w:lastRenderedPageBreak/>
        <w:t>完成这个功能的话，你可以看一下我之前的幻灯片里引用的</w:t>
      </w:r>
      <w:proofErr w:type="spellStart"/>
      <w:r>
        <w:rPr>
          <w:b/>
        </w:rPr>
        <w:t>GloVe</w:t>
      </w:r>
      <w:proofErr w:type="spellEnd"/>
      <w:r>
        <w:t>算法论文。</w:t>
      </w:r>
    </w:p>
    <w:p w:rsidR="0029253A" w:rsidRDefault="0029253A" w:rsidP="0029253A">
      <w:pPr>
        <w:pStyle w:val="af9"/>
      </w:pPr>
      <w:r>
        <w:t>最后，一件有关这个算法有趣的事是</w:t>
      </w:r>
      <m:oMath>
        <m:r>
          <w:rPr>
            <w:rFonts w:ascii="Cambria Math" w:hAnsi="Cambria Math"/>
          </w:rPr>
          <m:t>θ</m:t>
        </m:r>
      </m:oMath>
      <w:r>
        <w:t>和</w:t>
      </w:r>
      <m:oMath>
        <m:r>
          <w:rPr>
            <w:rFonts w:ascii="Cambria Math" w:hAnsi="Cambria Math"/>
          </w:rPr>
          <m:t>e</m:t>
        </m:r>
      </m:oMath>
      <w:r>
        <w:t>现在是完全对称的，所以那里的</w:t>
      </w:r>
      <m:oMath>
        <m:sSub>
          <m:sSubPr>
            <m:ctrlPr>
              <w:rPr>
                <w:rFonts w:ascii="Cambria Math" w:hAnsi="Cambria Math"/>
              </w:rPr>
            </m:ctrlPr>
          </m:sSubPr>
          <m:e>
            <m:r>
              <w:rPr>
                <w:rFonts w:ascii="Cambria Math" w:hAnsi="Cambria Math"/>
              </w:rPr>
              <m:t>θ</m:t>
            </m:r>
          </m:e>
          <m:sub>
            <m:r>
              <w:rPr>
                <w:rFonts w:ascii="Cambria Math" w:hAnsi="Cambria Math"/>
              </w:rPr>
              <m:t>i</m:t>
            </m:r>
          </m:sub>
        </m:sSub>
      </m:oMath>
      <w:r>
        <w:t>和</w:t>
      </w:r>
      <m:oMath>
        <m:sSub>
          <m:sSubPr>
            <m:ctrlPr>
              <w:rPr>
                <w:rFonts w:ascii="Cambria Math" w:hAnsi="Cambria Math"/>
              </w:rPr>
            </m:ctrlPr>
          </m:sSubPr>
          <m:e>
            <m:r>
              <w:rPr>
                <w:rFonts w:ascii="Cambria Math" w:hAnsi="Cambria Math"/>
              </w:rPr>
              <m:t>e</m:t>
            </m:r>
          </m:e>
          <m:sub>
            <m:r>
              <w:rPr>
                <w:rFonts w:ascii="Cambria Math" w:hAnsi="Cambria Math"/>
              </w:rPr>
              <m:t>j</m:t>
            </m:r>
          </m:sub>
        </m:sSub>
      </m:oMath>
      <w:r>
        <w:t>就是对称的。如果你只看数学式的话，他们（</w:t>
      </w:r>
      <m:oMath>
        <m:sSub>
          <m:sSubPr>
            <m:ctrlPr>
              <w:rPr>
                <w:rFonts w:ascii="Cambria Math" w:hAnsi="Cambria Math"/>
              </w:rPr>
            </m:ctrlPr>
          </m:sSubPr>
          <m:e>
            <m:r>
              <w:rPr>
                <w:rFonts w:ascii="Cambria Math" w:hAnsi="Cambria Math"/>
              </w:rPr>
              <m:t>θ</m:t>
            </m:r>
          </m:e>
          <m:sub>
            <m:r>
              <w:rPr>
                <w:rFonts w:ascii="Cambria Math" w:hAnsi="Cambria Math"/>
              </w:rPr>
              <m:t>i</m:t>
            </m:r>
          </m:sub>
        </m:sSub>
      </m:oMath>
      <w:r>
        <w:t>和</w:t>
      </w:r>
      <m:oMath>
        <m:sSub>
          <m:sSubPr>
            <m:ctrlPr>
              <w:rPr>
                <w:rFonts w:ascii="Cambria Math" w:hAnsi="Cambria Math"/>
              </w:rPr>
            </m:ctrlPr>
          </m:sSubPr>
          <m:e>
            <m:r>
              <w:rPr>
                <w:rFonts w:ascii="Cambria Math" w:hAnsi="Cambria Math"/>
              </w:rPr>
              <m:t>e</m:t>
            </m:r>
          </m:e>
          <m:sub>
            <m:r>
              <w:rPr>
                <w:rFonts w:ascii="Cambria Math" w:hAnsi="Cambria Math"/>
              </w:rPr>
              <m:t>j</m:t>
            </m:r>
          </m:sub>
        </m:sSub>
      </m:oMath>
      <w:r>
        <w:t>）的功能其实很相近，你可以将它们颠倒或者将它们进行排序，实际上他们都输出了最佳结果。因此一种训练算法的方法是一致地初始化</w:t>
      </w:r>
      <m:oMath>
        <m:r>
          <w:rPr>
            <w:rFonts w:ascii="Cambria Math" w:hAnsi="Cambria Math"/>
          </w:rPr>
          <m:t>θ</m:t>
        </m:r>
      </m:oMath>
      <w:r>
        <w:t>和</w:t>
      </w:r>
      <m:oMath>
        <m:r>
          <w:rPr>
            <w:rFonts w:ascii="Cambria Math" w:hAnsi="Cambria Math"/>
          </w:rPr>
          <m:t>e</m:t>
        </m:r>
      </m:oMath>
      <w:r>
        <w:t>，然后使用梯度下降来最小化输出，当每个词都处理完之后取平均值，所以，给定一个词</w:t>
      </w:r>
      <m:oMath>
        <m:r>
          <w:rPr>
            <w:rFonts w:ascii="Cambria Math" w:hAnsi="Cambria Math"/>
          </w:rPr>
          <m:t>w</m:t>
        </m:r>
      </m:oMath>
      <w:r>
        <w:t>，你就会有</w:t>
      </w:r>
      <m:oMath>
        <m:sSubSup>
          <m:sSubSupPr>
            <m:ctrlPr>
              <w:rPr>
                <w:rFonts w:ascii="Cambria Math" w:hAnsi="Cambria Math"/>
              </w:rPr>
            </m:ctrlPr>
          </m:sSubSupPr>
          <m:e>
            <m:r>
              <w:rPr>
                <w:rFonts w:ascii="Cambria Math" w:hAnsi="Cambria Math"/>
              </w:rPr>
              <m:t>e</m:t>
            </m:r>
          </m:e>
          <m:sub>
            <m:r>
              <w:rPr>
                <w:rFonts w:ascii="Cambria Math" w:hAnsi="Cambria Math"/>
              </w:rPr>
              <m:t>w</m:t>
            </m:r>
          </m:sub>
          <m:sup>
            <m:r>
              <w:rPr>
                <w:rFonts w:ascii="Cambria Math" w:hAnsi="Cambria Math"/>
              </w:rPr>
              <m:t>(final)</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num>
          <m:den>
            <m:r>
              <w:rPr>
                <w:rFonts w:ascii="Cambria Math" w:hAnsi="Cambria Math"/>
              </w:rPr>
              <m:t>2</m:t>
            </m:r>
          </m:den>
        </m:f>
      </m:oMath>
      <w:r>
        <w:t>。因为</w:t>
      </w:r>
      <m:oMath>
        <m:r>
          <w:rPr>
            <w:rFonts w:ascii="Cambria Math" w:hAnsi="Cambria Math"/>
          </w:rPr>
          <m:t>θ</m:t>
        </m:r>
      </m:oMath>
      <w:r>
        <w:t>和</w:t>
      </w:r>
      <m:oMath>
        <m:r>
          <w:rPr>
            <w:rFonts w:ascii="Cambria Math" w:hAnsi="Cambria Math"/>
          </w:rPr>
          <m:t>e</m:t>
        </m:r>
      </m:oMath>
      <w:r>
        <w:t>在这个特定的公式里是对称的，而不像之前视频里我们了解的模型，</w:t>
      </w:r>
      <m:oMath>
        <m:r>
          <w:rPr>
            <w:rFonts w:ascii="Cambria Math" w:hAnsi="Cambria Math"/>
          </w:rPr>
          <m:t>θ</m:t>
        </m:r>
      </m:oMath>
      <w:r>
        <w:t>和</w:t>
      </w:r>
      <m:oMath>
        <m:r>
          <w:rPr>
            <w:rFonts w:ascii="Cambria Math" w:hAnsi="Cambria Math"/>
          </w:rPr>
          <m:t>e</m:t>
        </m:r>
      </m:oMath>
      <w:r>
        <w:t>功能不一样，因此也不能像那样取平均。</w:t>
      </w:r>
    </w:p>
    <w:p w:rsidR="0029253A" w:rsidRDefault="0029253A" w:rsidP="0029253A">
      <w:pPr>
        <w:pStyle w:val="af9"/>
      </w:pPr>
      <w:r>
        <w:t>这就是</w:t>
      </w:r>
      <w:proofErr w:type="spellStart"/>
      <w:r>
        <w:rPr>
          <w:b/>
        </w:rPr>
        <w:t>GloVe</w:t>
      </w:r>
      <w:proofErr w:type="spellEnd"/>
      <w:r>
        <w:t>算法的内容，我认为这个算法的一个疑惑之处是如果你看着这个等式，它实在是太简单了，对吧？仅仅是最小化，像这样的一个二次代价函数（上图编号</w:t>
      </w:r>
      <w:r>
        <w:t>3</w:t>
      </w:r>
      <w:r>
        <w:t>所示）是怎么能够让你学习有意义的词嵌入的呢？但是结果证明它确实有效，发明者们发明这个算法的过程是他们以历史上更为复杂的算法，像是</w:t>
      </w:r>
      <w:r>
        <w:rPr>
          <w:b/>
        </w:rPr>
        <w:t>newer language</w:t>
      </w:r>
      <w:r>
        <w:t>模型，以及之后的</w:t>
      </w:r>
      <w:r>
        <w:rPr>
          <w:b/>
        </w:rPr>
        <w:t>Word2Vec</w:t>
      </w:r>
      <w:r>
        <w:t>、</w:t>
      </w:r>
      <w:r>
        <w:rPr>
          <w:b/>
        </w:rPr>
        <w:t>Skip-Gram</w:t>
      </w:r>
      <w:r>
        <w:t>模型等等为基础，同时希望能够简化所有之前的算法才发明的。</w:t>
      </w:r>
    </w:p>
    <w:p w:rsidR="0029253A" w:rsidRDefault="0029253A" w:rsidP="0029253A">
      <w:pPr>
        <w:pStyle w:val="af9"/>
      </w:pPr>
      <w:r>
        <w:t>在我们总结词嵌入学习算法之前，有一件更优先的事，我们会简单讨论一下。就是说，我们以这个特制的表格作为例子来开始学习词向量，我们说，第一行的嵌入向量是来表示</w:t>
      </w:r>
      <w:r>
        <w:rPr>
          <w:b/>
        </w:rPr>
        <w:t>Gender</w:t>
      </w:r>
      <w:r>
        <w:t>的，第二行是来表示</w:t>
      </w:r>
      <w:r>
        <w:rPr>
          <w:b/>
        </w:rPr>
        <w:t>Royal</w:t>
      </w:r>
      <w:r>
        <w:t>的，然后是是</w:t>
      </w:r>
      <w:r>
        <w:rPr>
          <w:b/>
        </w:rPr>
        <w:t>Age</w:t>
      </w:r>
      <w:r>
        <w:t>，在之后是</w:t>
      </w:r>
      <w:r>
        <w:rPr>
          <w:b/>
        </w:rPr>
        <w:t>Food</w:t>
      </w:r>
      <w:r>
        <w:t>等等。但是当你在使用我们了解过的算法的一种来学习一个词嵌入时，例如我们之前的幻灯片里提到的</w:t>
      </w:r>
      <w:proofErr w:type="spellStart"/>
      <w:r>
        <w:rPr>
          <w:b/>
        </w:rPr>
        <w:t>GloVe</w:t>
      </w:r>
      <w:proofErr w:type="spellEnd"/>
      <w:r>
        <w:t>算法，会发生一件事就是你不能保证嵌入向量的独立组成部分是能够理解的，为什么呢？</w:t>
      </w:r>
    </w:p>
    <w:p w:rsidR="0029253A" w:rsidRDefault="0029253A" w:rsidP="0029253A">
      <w:pPr>
        <w:pStyle w:val="af9"/>
      </w:pPr>
      <w:r>
        <w:rPr>
          <w:noProof/>
        </w:rPr>
        <w:drawing>
          <wp:inline distT="0" distB="0" distL="0" distR="0" wp14:anchorId="2C7207DB" wp14:editId="2DA41B20">
            <wp:extent cx="4883150" cy="2622550"/>
            <wp:effectExtent l="0" t="0" r="0" b="6350"/>
            <wp:docPr id="99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ec4b604d619dd617f14c2a34945c075d.png"/>
                    <pic:cNvPicPr>
                      <a:picLocks noChangeAspect="1" noChangeArrowheads="1"/>
                    </pic:cNvPicPr>
                  </pic:nvPicPr>
                  <pic:blipFill>
                    <a:blip r:embed="rId20"/>
                    <a:stretch>
                      <a:fillRect/>
                    </a:stretch>
                  </pic:blipFill>
                  <pic:spPr bwMode="auto">
                    <a:xfrm>
                      <a:off x="0" y="0"/>
                      <a:ext cx="4883150" cy="2622550"/>
                    </a:xfrm>
                    <a:prstGeom prst="rect">
                      <a:avLst/>
                    </a:prstGeom>
                    <a:noFill/>
                    <a:ln w="9525">
                      <a:noFill/>
                      <a:headEnd/>
                      <a:tailEnd/>
                    </a:ln>
                  </pic:spPr>
                </pic:pic>
              </a:graphicData>
            </a:graphic>
          </wp:inline>
        </w:drawing>
      </w:r>
    </w:p>
    <w:p w:rsidR="0029253A" w:rsidRDefault="0029253A" w:rsidP="0029253A">
      <w:pPr>
        <w:pStyle w:val="af9"/>
      </w:pPr>
      <w:r>
        <w:t>假设说有个空间，里面的第一个轴（上图编号</w:t>
      </w:r>
      <w:r>
        <w:t>1</w:t>
      </w:r>
      <w:r>
        <w:t>所示）是</w:t>
      </w:r>
      <w:r>
        <w:rPr>
          <w:b/>
        </w:rPr>
        <w:t>Gender</w:t>
      </w:r>
      <w:r>
        <w:t>，第二个轴（上图编号</w:t>
      </w:r>
      <w:r>
        <w:t>2</w:t>
      </w:r>
      <w:r>
        <w:t>所示）是</w:t>
      </w:r>
      <w:r>
        <w:rPr>
          <w:b/>
        </w:rPr>
        <w:t>Royal</w:t>
      </w:r>
      <w:r>
        <w:t>，你能够保证的是第一个嵌入向量对应的轴（上图编号</w:t>
      </w:r>
      <w:r>
        <w:t>3</w:t>
      </w:r>
      <w:r>
        <w:t>所示）是和这个轴（上面提到的第一和第二基轴，编号</w:t>
      </w:r>
      <w:r>
        <w:t>1</w:t>
      </w:r>
      <w:r>
        <w:t>，</w:t>
      </w:r>
      <w:r>
        <w:t>2</w:t>
      </w:r>
      <w:r>
        <w:t>所示）有联系的，它的意思可能是</w:t>
      </w:r>
      <w:r>
        <w:rPr>
          <w:b/>
        </w:rPr>
        <w:t>Gender</w:t>
      </w:r>
      <w:r>
        <w:t>、</w:t>
      </w:r>
      <w:r>
        <w:rPr>
          <w:b/>
        </w:rPr>
        <w:lastRenderedPageBreak/>
        <w:t>Royal</w:t>
      </w:r>
      <w:r>
        <w:t>、</w:t>
      </w:r>
      <w:r>
        <w:rPr>
          <w:b/>
        </w:rPr>
        <w:t>Age</w:t>
      </w:r>
      <w:r>
        <w:t>和</w:t>
      </w:r>
      <w:r>
        <w:rPr>
          <w:b/>
        </w:rPr>
        <w:t>Food</w:t>
      </w:r>
      <w:r>
        <w:t>。具体而言，这个学习算法会选择这个（上图编号</w:t>
      </w:r>
      <w:r>
        <w:t>3</w:t>
      </w:r>
      <w:r>
        <w:t>所示）作为第一维的轴，所以给定一些上下文词，第一维可能是这个轴（上图编号</w:t>
      </w:r>
      <w:r>
        <w:t>3</w:t>
      </w:r>
      <w:r>
        <w:t>所示），第二维也许是这个（上图编号</w:t>
      </w:r>
      <w:r>
        <w:t>4</w:t>
      </w:r>
      <w:r>
        <w:t>所示），或者它可能不是正交的，它也可能是第二个非正交轴（上图编号</w:t>
      </w:r>
      <w:r>
        <w:t>5</w:t>
      </w:r>
      <w:r>
        <w:t>所示），它可以是你学习到的词嵌入中的第二部分。当我们看到这个（上图编号</w:t>
      </w:r>
      <w:r>
        <w:t>6</w:t>
      </w:r>
      <w:r>
        <w:t>所示）的时候，如果有某个可逆矩阵</w:t>
      </w:r>
      <m:oMath>
        <m:r>
          <w:rPr>
            <w:rFonts w:ascii="Cambria Math" w:hAnsi="Cambria Math"/>
          </w:rPr>
          <m:t>A</m:t>
        </m:r>
      </m:oMath>
      <w:r>
        <w:t>，那么这项（上图编号</w:t>
      </w:r>
      <w:r>
        <w:t>6</w:t>
      </w:r>
      <w:r>
        <w:t>所示）就可以简单地替换成</w:t>
      </w:r>
      <m:oMath>
        <m:sSup>
          <m:sSupPr>
            <m:ctrlPr>
              <w:rPr>
                <w:rFonts w:ascii="Cambria Math" w:hAnsi="Cambria Math"/>
              </w:rPr>
            </m:ctrlPr>
          </m:sSupPr>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i</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oMath>
      <w:r>
        <w:t>，因为我们将其展开：</w:t>
      </w:r>
    </w:p>
    <w:p w:rsidR="0029253A" w:rsidRDefault="0029253A" w:rsidP="0029253A">
      <w:pPr>
        <w:pStyle w:val="af9"/>
      </w:pPr>
      <m:oMathPara>
        <m:oMath>
          <m:sSup>
            <m:sSupPr>
              <m:ctrlPr>
                <w:rPr>
                  <w:rFonts w:ascii="Cambria Math" w:hAnsi="Cambria Math"/>
                </w:rPr>
              </m:ctrlPr>
            </m:sSupPr>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i</m:t>
                      </m:r>
                    </m:sub>
                  </m:sSub>
                </m:e>
              </m:d>
            </m:e>
            <m:sup>
              <m:r>
                <w:rPr>
                  <w:rFonts w:ascii="Cambria Math" w:hAnsi="Cambria Math"/>
                </w:rPr>
                <m:t>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e>
          </m:d>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oMath>
      </m:oMathPara>
    </w:p>
    <w:p w:rsidR="0029253A" w:rsidRDefault="0029253A" w:rsidP="0029253A">
      <w:pPr>
        <w:pStyle w:val="af9"/>
      </w:pPr>
      <w:r>
        <w:t>不必担心，如果你没有学过线性代数的话会，和这个算法一样有一个简单证明过程。你不能保证这些用来表示特征的轴能够等同于人类可能简单理解的轴，具体而言，第一个特征可能是个</w:t>
      </w:r>
      <w:r>
        <w:rPr>
          <w:b/>
        </w:rPr>
        <w:t>Gender</w:t>
      </w:r>
      <w:r>
        <w:t>、</w:t>
      </w:r>
      <w:r>
        <w:rPr>
          <w:b/>
        </w:rPr>
        <w:t>Roya</w:t>
      </w:r>
      <w:r>
        <w:t>、</w:t>
      </w:r>
      <w:r>
        <w:rPr>
          <w:b/>
        </w:rPr>
        <w:t>Age</w:t>
      </w:r>
      <w:r>
        <w:t>、</w:t>
      </w:r>
      <w:r>
        <w:rPr>
          <w:b/>
        </w:rPr>
        <w:t>Food Cost</w:t>
      </w:r>
      <w:r>
        <w:t>和</w:t>
      </w:r>
      <w:r>
        <w:rPr>
          <w:b/>
        </w:rPr>
        <w:t>Size</w:t>
      </w:r>
      <w:r>
        <w:t>的组合，它也许是名词或是一个行为动词和其他所有特征的组合，所以很难看出独立组成部分，即这个嵌入矩阵的单行部分，然后解释出它的意思。尽管有这种类型的线性变换，这个平行四边形映射也说明了我们解决了这个问题，当你在类比其他问题时，这个方法也是行得通的。因此尽管存在特征量潜在的任意线性变换，你最终还是能学习出解决类似问题的平行四边形映射。</w:t>
      </w:r>
    </w:p>
    <w:p w:rsidR="0029253A" w:rsidRDefault="0029253A" w:rsidP="0029253A">
      <w:pPr>
        <w:pStyle w:val="af9"/>
      </w:pPr>
      <w:r>
        <w:t>这就是词嵌入学习的内容，你现在已经了解了一些学习词嵌入的算法了，你可以在本周的编程练习里更多地运用它们。下节课讲解怎样使用这些算法来解决情感分类问题。</w:t>
      </w:r>
    </w:p>
    <w:p w:rsidR="00814EF9" w:rsidRDefault="00814EF9"/>
    <w:sectPr w:rsidR="00814EF9"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D3"/>
    <w:rsid w:val="001901AE"/>
    <w:rsid w:val="0029253A"/>
    <w:rsid w:val="00297C6B"/>
    <w:rsid w:val="00334015"/>
    <w:rsid w:val="00391FD3"/>
    <w:rsid w:val="003C518D"/>
    <w:rsid w:val="004019FD"/>
    <w:rsid w:val="00547D09"/>
    <w:rsid w:val="00661218"/>
    <w:rsid w:val="00814EF9"/>
    <w:rsid w:val="00836CBA"/>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495C"/>
  <w15:chartTrackingRefBased/>
  <w15:docId w15:val="{C57E6A0C-66D7-4443-8B20-6FB333C2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9253A"/>
    <w:pPr>
      <w:widowControl w:val="0"/>
      <w:jc w:val="both"/>
    </w:pPr>
    <w:rPr>
      <w:rFonts w:ascii="Calibri" w:eastAsia="宋体" w:hAnsi="Calibri" w:cs="Times New Roman"/>
      <w:szCs w:val="22"/>
    </w:rPr>
  </w:style>
  <w:style w:type="paragraph" w:styleId="1">
    <w:name w:val="heading 1"/>
    <w:basedOn w:val="a"/>
    <w:next w:val="a"/>
    <w:link w:val="10"/>
    <w:uiPriority w:val="9"/>
    <w:qFormat/>
    <w:rsid w:val="002925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253A"/>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2925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253A"/>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29253A"/>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29253A"/>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29253A"/>
    <w:rPr>
      <w:rFonts w:ascii="Calibri" w:eastAsia="宋体" w:hAnsi="Calibri" w:cs="Times New Roman"/>
      <w:b/>
      <w:bCs/>
      <w:kern w:val="44"/>
      <w:sz w:val="44"/>
      <w:szCs w:val="44"/>
    </w:rPr>
  </w:style>
  <w:style w:type="character" w:customStyle="1" w:styleId="20">
    <w:name w:val="标题 2 字符"/>
    <w:basedOn w:val="a1"/>
    <w:link w:val="2"/>
    <w:uiPriority w:val="9"/>
    <w:qFormat/>
    <w:rsid w:val="0029253A"/>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29253A"/>
    <w:rPr>
      <w:rFonts w:ascii="Calibri" w:eastAsia="宋体" w:hAnsi="Calibri" w:cs="Times New Roman"/>
      <w:b/>
      <w:bCs/>
      <w:sz w:val="32"/>
      <w:szCs w:val="32"/>
    </w:rPr>
  </w:style>
  <w:style w:type="character" w:customStyle="1" w:styleId="40">
    <w:name w:val="标题 4 字符"/>
    <w:basedOn w:val="a1"/>
    <w:link w:val="4"/>
    <w:uiPriority w:val="9"/>
    <w:qFormat/>
    <w:rsid w:val="0029253A"/>
    <w:rPr>
      <w:rFonts w:ascii="Calibri Light" w:eastAsia="宋体" w:hAnsi="Calibri Light" w:cs="Times New Roman"/>
      <w:b/>
      <w:bCs/>
      <w:sz w:val="28"/>
      <w:szCs w:val="28"/>
    </w:rPr>
  </w:style>
  <w:style w:type="character" w:customStyle="1" w:styleId="50">
    <w:name w:val="标题 5 字符"/>
    <w:basedOn w:val="a1"/>
    <w:link w:val="5"/>
    <w:uiPriority w:val="9"/>
    <w:qFormat/>
    <w:rsid w:val="0029253A"/>
    <w:rPr>
      <w:rFonts w:ascii="Calibri" w:eastAsia="宋体" w:hAnsi="Calibri" w:cs="Times New Roman"/>
      <w:b/>
      <w:bCs/>
      <w:sz w:val="28"/>
      <w:szCs w:val="28"/>
    </w:rPr>
  </w:style>
  <w:style w:type="character" w:customStyle="1" w:styleId="60">
    <w:name w:val="标题 6 字符"/>
    <w:basedOn w:val="a1"/>
    <w:link w:val="6"/>
    <w:uiPriority w:val="9"/>
    <w:rsid w:val="0029253A"/>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29253A"/>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29253A"/>
    <w:rPr>
      <w:rFonts w:ascii="Euclid" w:eastAsia="Euclid" w:hAnsi="Euclid" w:cs="Euclid"/>
      <w:kern w:val="0"/>
      <w:sz w:val="20"/>
      <w:szCs w:val="20"/>
      <w:lang w:eastAsia="en-US"/>
    </w:rPr>
  </w:style>
  <w:style w:type="paragraph" w:styleId="TOC7">
    <w:name w:val="toc 7"/>
    <w:basedOn w:val="a"/>
    <w:next w:val="a"/>
    <w:uiPriority w:val="39"/>
    <w:unhideWhenUsed/>
    <w:qFormat/>
    <w:rsid w:val="0029253A"/>
    <w:pPr>
      <w:ind w:leftChars="1200" w:left="2520"/>
    </w:pPr>
  </w:style>
  <w:style w:type="paragraph" w:styleId="a5">
    <w:name w:val="caption"/>
    <w:basedOn w:val="a"/>
    <w:next w:val="a"/>
    <w:link w:val="a6"/>
    <w:unhideWhenUsed/>
    <w:qFormat/>
    <w:rsid w:val="0029253A"/>
    <w:rPr>
      <w:rFonts w:asciiTheme="majorHAnsi" w:eastAsia="黑体" w:hAnsiTheme="majorHAnsi" w:cstheme="majorBidi"/>
      <w:sz w:val="20"/>
      <w:szCs w:val="20"/>
    </w:rPr>
  </w:style>
  <w:style w:type="character" w:customStyle="1" w:styleId="a6">
    <w:name w:val="题注 字符"/>
    <w:basedOn w:val="a1"/>
    <w:link w:val="a5"/>
    <w:rsid w:val="0029253A"/>
    <w:rPr>
      <w:rFonts w:asciiTheme="majorHAnsi" w:eastAsia="黑体" w:hAnsiTheme="majorHAnsi" w:cstheme="majorBidi"/>
      <w:sz w:val="20"/>
      <w:szCs w:val="20"/>
    </w:rPr>
  </w:style>
  <w:style w:type="paragraph" w:styleId="a7">
    <w:name w:val="Document Map"/>
    <w:basedOn w:val="a"/>
    <w:link w:val="a8"/>
    <w:semiHidden/>
    <w:rsid w:val="0029253A"/>
    <w:pPr>
      <w:shd w:val="clear" w:color="auto" w:fill="000080"/>
    </w:pPr>
    <w:rPr>
      <w:rFonts w:ascii="Times New Roman" w:hAnsi="Times New Roman"/>
      <w:szCs w:val="24"/>
    </w:rPr>
  </w:style>
  <w:style w:type="character" w:customStyle="1" w:styleId="a8">
    <w:name w:val="文档结构图 字符"/>
    <w:basedOn w:val="a1"/>
    <w:link w:val="a7"/>
    <w:semiHidden/>
    <w:qFormat/>
    <w:rsid w:val="0029253A"/>
    <w:rPr>
      <w:rFonts w:ascii="Times New Roman" w:eastAsia="宋体" w:hAnsi="Times New Roman" w:cs="Times New Roman"/>
      <w:shd w:val="clear" w:color="auto" w:fill="000080"/>
    </w:rPr>
  </w:style>
  <w:style w:type="paragraph" w:styleId="TOC5">
    <w:name w:val="toc 5"/>
    <w:basedOn w:val="a"/>
    <w:next w:val="a"/>
    <w:uiPriority w:val="39"/>
    <w:unhideWhenUsed/>
    <w:qFormat/>
    <w:rsid w:val="0029253A"/>
    <w:pPr>
      <w:ind w:leftChars="800" w:left="1680"/>
    </w:pPr>
  </w:style>
  <w:style w:type="paragraph" w:styleId="TOC3">
    <w:name w:val="toc 3"/>
    <w:basedOn w:val="a"/>
    <w:next w:val="a"/>
    <w:uiPriority w:val="39"/>
    <w:unhideWhenUsed/>
    <w:rsid w:val="0029253A"/>
    <w:pPr>
      <w:ind w:leftChars="400" w:left="840"/>
    </w:pPr>
  </w:style>
  <w:style w:type="paragraph" w:styleId="a9">
    <w:name w:val="Plain Text"/>
    <w:basedOn w:val="a"/>
    <w:link w:val="aa"/>
    <w:rsid w:val="0029253A"/>
    <w:rPr>
      <w:rFonts w:ascii="宋体" w:eastAsiaTheme="minorEastAsia" w:hAnsi="Courier New" w:cstheme="minorBidi"/>
      <w:szCs w:val="24"/>
    </w:rPr>
  </w:style>
  <w:style w:type="character" w:customStyle="1" w:styleId="aa">
    <w:name w:val="纯文本 字符"/>
    <w:basedOn w:val="a1"/>
    <w:link w:val="a9"/>
    <w:qFormat/>
    <w:rsid w:val="0029253A"/>
    <w:rPr>
      <w:rFonts w:ascii="宋体" w:hAnsi="Courier New"/>
    </w:rPr>
  </w:style>
  <w:style w:type="paragraph" w:styleId="TOC8">
    <w:name w:val="toc 8"/>
    <w:basedOn w:val="a"/>
    <w:next w:val="a"/>
    <w:uiPriority w:val="39"/>
    <w:unhideWhenUsed/>
    <w:rsid w:val="0029253A"/>
    <w:pPr>
      <w:ind w:leftChars="1400" w:left="2940"/>
    </w:pPr>
  </w:style>
  <w:style w:type="paragraph" w:styleId="ab">
    <w:name w:val="Balloon Text"/>
    <w:basedOn w:val="a"/>
    <w:link w:val="ac"/>
    <w:unhideWhenUsed/>
    <w:rsid w:val="0029253A"/>
    <w:rPr>
      <w:sz w:val="18"/>
      <w:szCs w:val="18"/>
    </w:rPr>
  </w:style>
  <w:style w:type="character" w:customStyle="1" w:styleId="ac">
    <w:name w:val="批注框文本 字符"/>
    <w:basedOn w:val="a1"/>
    <w:link w:val="ab"/>
    <w:qFormat/>
    <w:rsid w:val="0029253A"/>
    <w:rPr>
      <w:rFonts w:ascii="Calibri" w:eastAsia="宋体" w:hAnsi="Calibri" w:cs="Times New Roman"/>
      <w:sz w:val="18"/>
      <w:szCs w:val="18"/>
    </w:rPr>
  </w:style>
  <w:style w:type="paragraph" w:styleId="ad">
    <w:name w:val="footer"/>
    <w:basedOn w:val="a"/>
    <w:link w:val="ae"/>
    <w:unhideWhenUsed/>
    <w:rsid w:val="0029253A"/>
    <w:pPr>
      <w:tabs>
        <w:tab w:val="center" w:pos="4153"/>
        <w:tab w:val="right" w:pos="8306"/>
      </w:tabs>
      <w:snapToGrid w:val="0"/>
      <w:jc w:val="left"/>
    </w:pPr>
    <w:rPr>
      <w:sz w:val="18"/>
      <w:szCs w:val="18"/>
    </w:rPr>
  </w:style>
  <w:style w:type="character" w:customStyle="1" w:styleId="ae">
    <w:name w:val="页脚 字符"/>
    <w:basedOn w:val="a1"/>
    <w:link w:val="ad"/>
    <w:qFormat/>
    <w:rsid w:val="0029253A"/>
    <w:rPr>
      <w:rFonts w:ascii="Calibri" w:eastAsia="宋体" w:hAnsi="Calibri" w:cs="Times New Roman"/>
      <w:sz w:val="18"/>
      <w:szCs w:val="18"/>
    </w:rPr>
  </w:style>
  <w:style w:type="paragraph" w:styleId="af">
    <w:name w:val="header"/>
    <w:basedOn w:val="a"/>
    <w:link w:val="af0"/>
    <w:unhideWhenUsed/>
    <w:rsid w:val="0029253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29253A"/>
    <w:rPr>
      <w:rFonts w:ascii="Calibri" w:eastAsia="宋体" w:hAnsi="Calibri" w:cs="Times New Roman"/>
      <w:sz w:val="18"/>
      <w:szCs w:val="18"/>
    </w:rPr>
  </w:style>
  <w:style w:type="paragraph" w:styleId="TOC1">
    <w:name w:val="toc 1"/>
    <w:basedOn w:val="a"/>
    <w:next w:val="a"/>
    <w:uiPriority w:val="39"/>
    <w:unhideWhenUsed/>
    <w:rsid w:val="0029253A"/>
  </w:style>
  <w:style w:type="paragraph" w:styleId="TOC4">
    <w:name w:val="toc 4"/>
    <w:basedOn w:val="a"/>
    <w:next w:val="a"/>
    <w:uiPriority w:val="39"/>
    <w:unhideWhenUsed/>
    <w:qFormat/>
    <w:rsid w:val="0029253A"/>
    <w:pPr>
      <w:ind w:leftChars="600" w:left="1260"/>
    </w:pPr>
  </w:style>
  <w:style w:type="paragraph" w:styleId="TOC6">
    <w:name w:val="toc 6"/>
    <w:basedOn w:val="a"/>
    <w:next w:val="a"/>
    <w:uiPriority w:val="39"/>
    <w:unhideWhenUsed/>
    <w:rsid w:val="0029253A"/>
    <w:pPr>
      <w:ind w:leftChars="1000" w:left="2100"/>
    </w:pPr>
  </w:style>
  <w:style w:type="paragraph" w:styleId="TOC2">
    <w:name w:val="toc 2"/>
    <w:basedOn w:val="a"/>
    <w:next w:val="a"/>
    <w:uiPriority w:val="39"/>
    <w:unhideWhenUsed/>
    <w:qFormat/>
    <w:rsid w:val="0029253A"/>
    <w:pPr>
      <w:ind w:leftChars="200" w:left="420"/>
    </w:pPr>
  </w:style>
  <w:style w:type="paragraph" w:styleId="TOC9">
    <w:name w:val="toc 9"/>
    <w:basedOn w:val="a"/>
    <w:next w:val="a"/>
    <w:uiPriority w:val="39"/>
    <w:unhideWhenUsed/>
    <w:qFormat/>
    <w:rsid w:val="0029253A"/>
    <w:pPr>
      <w:ind w:leftChars="1600" w:left="3360"/>
    </w:pPr>
  </w:style>
  <w:style w:type="paragraph" w:styleId="HTML">
    <w:name w:val="HTML Preformatted"/>
    <w:basedOn w:val="a"/>
    <w:link w:val="HTML0"/>
    <w:uiPriority w:val="99"/>
    <w:unhideWhenUsed/>
    <w:rsid w:val="00292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29253A"/>
    <w:rPr>
      <w:rFonts w:ascii="宋体" w:eastAsia="宋体" w:hAnsi="宋体" w:cs="宋体"/>
      <w:kern w:val="0"/>
      <w:sz w:val="24"/>
    </w:rPr>
  </w:style>
  <w:style w:type="paragraph" w:styleId="af1">
    <w:name w:val="Normal (Web)"/>
    <w:basedOn w:val="a"/>
    <w:uiPriority w:val="99"/>
    <w:unhideWhenUsed/>
    <w:rsid w:val="0029253A"/>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29253A"/>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29253A"/>
    <w:rPr>
      <w:rFonts w:ascii="Calibri Light" w:eastAsia="宋体" w:hAnsi="Calibri Light" w:cs="Times New Roman"/>
      <w:b/>
      <w:bCs/>
      <w:sz w:val="32"/>
      <w:szCs w:val="32"/>
    </w:rPr>
  </w:style>
  <w:style w:type="character" w:styleId="af4">
    <w:name w:val="Strong"/>
    <w:basedOn w:val="a1"/>
    <w:uiPriority w:val="22"/>
    <w:qFormat/>
    <w:rsid w:val="0029253A"/>
    <w:rPr>
      <w:b/>
      <w:bCs/>
    </w:rPr>
  </w:style>
  <w:style w:type="character" w:styleId="af5">
    <w:name w:val="page number"/>
    <w:basedOn w:val="a1"/>
    <w:rsid w:val="0029253A"/>
  </w:style>
  <w:style w:type="character" w:styleId="af6">
    <w:name w:val="FollowedHyperlink"/>
    <w:basedOn w:val="a1"/>
    <w:uiPriority w:val="99"/>
    <w:unhideWhenUsed/>
    <w:qFormat/>
    <w:rsid w:val="0029253A"/>
    <w:rPr>
      <w:color w:val="954F72"/>
      <w:u w:val="single"/>
    </w:rPr>
  </w:style>
  <w:style w:type="character" w:styleId="af7">
    <w:name w:val="Hyperlink"/>
    <w:basedOn w:val="a1"/>
    <w:uiPriority w:val="99"/>
    <w:unhideWhenUsed/>
    <w:rsid w:val="0029253A"/>
    <w:rPr>
      <w:color w:val="0563C1"/>
      <w:u w:val="single"/>
    </w:rPr>
  </w:style>
  <w:style w:type="table" w:styleId="af8">
    <w:name w:val="Table Grid"/>
    <w:basedOn w:val="a2"/>
    <w:qFormat/>
    <w:rsid w:val="0029253A"/>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29253A"/>
  </w:style>
  <w:style w:type="character" w:customStyle="1" w:styleId="MMTitleChar">
    <w:name w:val="MM Title Char"/>
    <w:basedOn w:val="af3"/>
    <w:link w:val="MMTitle"/>
    <w:qFormat/>
    <w:rsid w:val="0029253A"/>
    <w:rPr>
      <w:rFonts w:ascii="Calibri Light" w:eastAsia="宋体" w:hAnsi="Calibri Light" w:cs="Times New Roman"/>
      <w:b/>
      <w:bCs/>
      <w:sz w:val="32"/>
      <w:szCs w:val="32"/>
    </w:rPr>
  </w:style>
  <w:style w:type="paragraph" w:customStyle="1" w:styleId="MMTopic1">
    <w:name w:val="MM Topic 1"/>
    <w:basedOn w:val="1"/>
    <w:link w:val="MMTopic1Char"/>
    <w:qFormat/>
    <w:rsid w:val="0029253A"/>
  </w:style>
  <w:style w:type="character" w:customStyle="1" w:styleId="MMTopic1Char">
    <w:name w:val="MM Topic 1 Char"/>
    <w:basedOn w:val="10"/>
    <w:link w:val="MMTopic1"/>
    <w:qFormat/>
    <w:rsid w:val="0029253A"/>
    <w:rPr>
      <w:rFonts w:ascii="Calibri" w:eastAsia="宋体" w:hAnsi="Calibri" w:cs="Times New Roman"/>
      <w:b/>
      <w:bCs/>
      <w:kern w:val="44"/>
      <w:sz w:val="44"/>
      <w:szCs w:val="44"/>
    </w:rPr>
  </w:style>
  <w:style w:type="paragraph" w:customStyle="1" w:styleId="MMTopic2">
    <w:name w:val="MM Topic 2"/>
    <w:basedOn w:val="2"/>
    <w:link w:val="MMTopic2Char"/>
    <w:qFormat/>
    <w:rsid w:val="0029253A"/>
    <w:pPr>
      <w:spacing w:line="415" w:lineRule="auto"/>
    </w:pPr>
  </w:style>
  <w:style w:type="character" w:customStyle="1" w:styleId="MMTopic2Char">
    <w:name w:val="MM Topic 2 Char"/>
    <w:basedOn w:val="20"/>
    <w:link w:val="MMTopic2"/>
    <w:qFormat/>
    <w:rsid w:val="0029253A"/>
    <w:rPr>
      <w:rFonts w:ascii="Calibri Light" w:eastAsia="宋体" w:hAnsi="Calibri Light" w:cs="Times New Roman"/>
      <w:b/>
      <w:bCs/>
      <w:sz w:val="32"/>
      <w:szCs w:val="32"/>
    </w:rPr>
  </w:style>
  <w:style w:type="paragraph" w:customStyle="1" w:styleId="MlTopic3">
    <w:name w:val="Ml Topic 3"/>
    <w:basedOn w:val="3"/>
    <w:link w:val="MlTopic30"/>
    <w:qFormat/>
    <w:rsid w:val="0029253A"/>
    <w:pPr>
      <w:spacing w:line="415" w:lineRule="auto"/>
    </w:pPr>
  </w:style>
  <w:style w:type="character" w:customStyle="1" w:styleId="MlTopic30">
    <w:name w:val="Ml Topic 3 字符"/>
    <w:basedOn w:val="30"/>
    <w:link w:val="MlTopic3"/>
    <w:qFormat/>
    <w:rsid w:val="0029253A"/>
    <w:rPr>
      <w:rFonts w:ascii="Calibri" w:eastAsia="宋体" w:hAnsi="Calibri" w:cs="Times New Roman"/>
      <w:b/>
      <w:bCs/>
      <w:sz w:val="32"/>
      <w:szCs w:val="32"/>
    </w:rPr>
  </w:style>
  <w:style w:type="paragraph" w:customStyle="1" w:styleId="MMTopic4">
    <w:name w:val="MM Topic 4"/>
    <w:basedOn w:val="4"/>
    <w:link w:val="MMTopic4Char"/>
    <w:qFormat/>
    <w:rsid w:val="0029253A"/>
    <w:pPr>
      <w:spacing w:line="377" w:lineRule="auto"/>
    </w:pPr>
  </w:style>
  <w:style w:type="character" w:customStyle="1" w:styleId="MMTopic4Char">
    <w:name w:val="MM Topic 4 Char"/>
    <w:basedOn w:val="40"/>
    <w:link w:val="MMTopic4"/>
    <w:qFormat/>
    <w:rsid w:val="0029253A"/>
    <w:rPr>
      <w:rFonts w:ascii="Calibri Light" w:eastAsia="宋体" w:hAnsi="Calibri Light" w:cs="Times New Roman"/>
      <w:b/>
      <w:bCs/>
      <w:sz w:val="28"/>
      <w:szCs w:val="28"/>
    </w:rPr>
  </w:style>
  <w:style w:type="paragraph" w:customStyle="1" w:styleId="MMHyperlink">
    <w:name w:val="MM Hyperlink"/>
    <w:basedOn w:val="a"/>
    <w:link w:val="MMHyperlinkChar"/>
    <w:qFormat/>
    <w:rsid w:val="0029253A"/>
    <w:pPr>
      <w:spacing w:line="360" w:lineRule="auto"/>
    </w:pPr>
  </w:style>
  <w:style w:type="character" w:customStyle="1" w:styleId="MMHyperlinkChar">
    <w:name w:val="MM Hyperlink Char"/>
    <w:basedOn w:val="a1"/>
    <w:link w:val="MMHyperlink"/>
    <w:qFormat/>
    <w:rsid w:val="0029253A"/>
    <w:rPr>
      <w:rFonts w:ascii="Calibri" w:eastAsia="宋体" w:hAnsi="Calibri" w:cs="Times New Roman"/>
      <w:szCs w:val="22"/>
    </w:rPr>
  </w:style>
  <w:style w:type="paragraph" w:customStyle="1" w:styleId="TOC10">
    <w:name w:val="TOC 标题1"/>
    <w:basedOn w:val="1"/>
    <w:next w:val="a"/>
    <w:uiPriority w:val="39"/>
    <w:unhideWhenUsed/>
    <w:qFormat/>
    <w:rsid w:val="0029253A"/>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29253A"/>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29253A"/>
    <w:rPr>
      <w:rFonts w:ascii="Calibri" w:eastAsia="宋体" w:hAnsi="Calibri" w:cs="Times New Roman"/>
      <w:szCs w:val="22"/>
    </w:rPr>
  </w:style>
  <w:style w:type="paragraph" w:customStyle="1" w:styleId="11">
    <w:name w:val="无间隔1"/>
    <w:link w:val="Char"/>
    <w:uiPriority w:val="1"/>
    <w:qFormat/>
    <w:rsid w:val="0029253A"/>
    <w:rPr>
      <w:rFonts w:ascii="Calibri" w:eastAsia="宋体" w:hAnsi="Calibri" w:cs="Times New Roman"/>
      <w:kern w:val="0"/>
      <w:sz w:val="22"/>
      <w:szCs w:val="22"/>
    </w:rPr>
  </w:style>
  <w:style w:type="character" w:customStyle="1" w:styleId="Char">
    <w:name w:val="无间隔 Char"/>
    <w:basedOn w:val="a1"/>
    <w:link w:val="11"/>
    <w:uiPriority w:val="1"/>
    <w:qFormat/>
    <w:rsid w:val="0029253A"/>
    <w:rPr>
      <w:rFonts w:ascii="Calibri" w:eastAsia="宋体" w:hAnsi="Calibri" w:cs="Times New Roman"/>
      <w:kern w:val="0"/>
      <w:sz w:val="22"/>
      <w:szCs w:val="22"/>
    </w:rPr>
  </w:style>
  <w:style w:type="paragraph" w:customStyle="1" w:styleId="12">
    <w:name w:val="列出段落1"/>
    <w:basedOn w:val="a"/>
    <w:uiPriority w:val="34"/>
    <w:qFormat/>
    <w:rsid w:val="0029253A"/>
    <w:pPr>
      <w:ind w:firstLineChars="200" w:firstLine="420"/>
    </w:pPr>
  </w:style>
  <w:style w:type="paragraph" w:customStyle="1" w:styleId="Default">
    <w:name w:val="Default"/>
    <w:qFormat/>
    <w:rsid w:val="0029253A"/>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29253A"/>
    <w:pPr>
      <w:ind w:firstLineChars="200" w:firstLine="420"/>
    </w:pPr>
  </w:style>
  <w:style w:type="character" w:customStyle="1" w:styleId="Char0">
    <w:name w:val="正文机器学习 Char"/>
    <w:basedOn w:val="MMHyperlinkChar"/>
    <w:link w:val="af9"/>
    <w:qFormat/>
    <w:rsid w:val="0029253A"/>
    <w:rPr>
      <w:rFonts w:ascii="Calibri" w:eastAsia="宋体" w:hAnsi="Calibri" w:cs="Times New Roman"/>
      <w:szCs w:val="22"/>
    </w:rPr>
  </w:style>
  <w:style w:type="paragraph" w:customStyle="1" w:styleId="old">
    <w:name w:val="old正文"/>
    <w:basedOn w:val="MMHyperlink"/>
    <w:qFormat/>
    <w:rsid w:val="0029253A"/>
    <w:pPr>
      <w:ind w:firstLineChars="200" w:firstLine="200"/>
    </w:pPr>
  </w:style>
  <w:style w:type="paragraph" w:customStyle="1" w:styleId="afa">
    <w:name w:val="参考视频"/>
    <w:link w:val="Char1"/>
    <w:qFormat/>
    <w:rsid w:val="0029253A"/>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29253A"/>
    <w:rPr>
      <w:rFonts w:ascii="Calibri" w:eastAsia="宋体" w:hAnsi="Calibri" w:cs="Times New Roman"/>
      <w:b/>
      <w:sz w:val="24"/>
      <w:szCs w:val="22"/>
    </w:rPr>
  </w:style>
  <w:style w:type="character" w:customStyle="1" w:styleId="apple-converted-space">
    <w:name w:val="apple-converted-space"/>
    <w:basedOn w:val="a1"/>
    <w:qFormat/>
    <w:rsid w:val="0029253A"/>
  </w:style>
  <w:style w:type="paragraph" w:customStyle="1" w:styleId="Eq">
    <w:name w:val="Eq."/>
    <w:basedOn w:val="af9"/>
    <w:link w:val="Eq0"/>
    <w:qFormat/>
    <w:rsid w:val="0029253A"/>
    <w:pPr>
      <w:ind w:firstLineChars="202" w:firstLine="424"/>
    </w:pPr>
    <w:rPr>
      <w:rFonts w:ascii="Cambria Math" w:hAnsi="Cambria Math"/>
    </w:rPr>
  </w:style>
  <w:style w:type="character" w:customStyle="1" w:styleId="Eq0">
    <w:name w:val="Eq. 字符"/>
    <w:basedOn w:val="Char0"/>
    <w:link w:val="Eq"/>
    <w:qFormat/>
    <w:rsid w:val="0029253A"/>
    <w:rPr>
      <w:rFonts w:ascii="Cambria Math" w:eastAsia="宋体" w:hAnsi="Cambria Math" w:cs="Times New Roman"/>
      <w:szCs w:val="22"/>
    </w:rPr>
  </w:style>
  <w:style w:type="character" w:customStyle="1" w:styleId="13">
    <w:name w:val="占位符文本1"/>
    <w:basedOn w:val="a1"/>
    <w:uiPriority w:val="99"/>
    <w:semiHidden/>
    <w:qFormat/>
    <w:rsid w:val="0029253A"/>
    <w:rPr>
      <w:color w:val="808080"/>
    </w:rPr>
  </w:style>
  <w:style w:type="character" w:customStyle="1" w:styleId="mi">
    <w:name w:val="mi"/>
    <w:basedOn w:val="a1"/>
    <w:qFormat/>
    <w:rsid w:val="0029253A"/>
  </w:style>
  <w:style w:type="character" w:customStyle="1" w:styleId="mo">
    <w:name w:val="mo"/>
    <w:basedOn w:val="a1"/>
    <w:qFormat/>
    <w:rsid w:val="0029253A"/>
  </w:style>
  <w:style w:type="character" w:customStyle="1" w:styleId="mn">
    <w:name w:val="mn"/>
    <w:basedOn w:val="a1"/>
    <w:qFormat/>
    <w:rsid w:val="0029253A"/>
  </w:style>
  <w:style w:type="character" w:customStyle="1" w:styleId="mtext">
    <w:name w:val="mtext"/>
    <w:basedOn w:val="a1"/>
    <w:qFormat/>
    <w:rsid w:val="0029253A"/>
  </w:style>
  <w:style w:type="character" w:customStyle="1" w:styleId="MTConvertedEquation">
    <w:name w:val="MTConvertedEquation"/>
    <w:basedOn w:val="a1"/>
    <w:qFormat/>
    <w:rsid w:val="0029253A"/>
    <w:rPr>
      <w:rFonts w:ascii="宋体" w:hAnsi="宋体" w:cs="宋体"/>
      <w:kern w:val="0"/>
      <w:sz w:val="24"/>
      <w:szCs w:val="24"/>
    </w:rPr>
  </w:style>
  <w:style w:type="character" w:customStyle="1" w:styleId="hljs-subst">
    <w:name w:val="hljs-subst"/>
    <w:basedOn w:val="a1"/>
    <w:qFormat/>
    <w:rsid w:val="0029253A"/>
  </w:style>
  <w:style w:type="character" w:customStyle="1" w:styleId="hljs-number">
    <w:name w:val="hljs-number"/>
    <w:basedOn w:val="a1"/>
    <w:qFormat/>
    <w:rsid w:val="0029253A"/>
  </w:style>
  <w:style w:type="character" w:customStyle="1" w:styleId="hljs-keyword">
    <w:name w:val="hljs-keyword"/>
    <w:basedOn w:val="a1"/>
    <w:qFormat/>
    <w:rsid w:val="0029253A"/>
  </w:style>
  <w:style w:type="character" w:customStyle="1" w:styleId="hljs-preprocessor">
    <w:name w:val="hljs-preprocessor"/>
    <w:basedOn w:val="a1"/>
    <w:qFormat/>
    <w:rsid w:val="0029253A"/>
  </w:style>
  <w:style w:type="character" w:customStyle="1" w:styleId="hljs-attribute">
    <w:name w:val="hljs-attribute"/>
    <w:basedOn w:val="a1"/>
    <w:qFormat/>
    <w:rsid w:val="0029253A"/>
  </w:style>
  <w:style w:type="paragraph" w:customStyle="1" w:styleId="21">
    <w:name w:val="列出段落2"/>
    <w:basedOn w:val="a"/>
    <w:uiPriority w:val="1"/>
    <w:qFormat/>
    <w:rsid w:val="0029253A"/>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29253A"/>
  </w:style>
  <w:style w:type="character" w:styleId="afb">
    <w:name w:val="Placeholder Text"/>
    <w:basedOn w:val="a1"/>
    <w:uiPriority w:val="99"/>
    <w:semiHidden/>
    <w:rsid w:val="0029253A"/>
    <w:rPr>
      <w:color w:val="808080"/>
    </w:rPr>
  </w:style>
  <w:style w:type="paragraph" w:styleId="afc">
    <w:name w:val="List Paragraph"/>
    <w:basedOn w:val="a"/>
    <w:uiPriority w:val="34"/>
    <w:qFormat/>
    <w:rsid w:val="0029253A"/>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29253A"/>
  </w:style>
  <w:style w:type="character" w:customStyle="1" w:styleId="md-expand">
    <w:name w:val="md-expand"/>
    <w:basedOn w:val="a1"/>
    <w:rsid w:val="0029253A"/>
  </w:style>
  <w:style w:type="character" w:customStyle="1" w:styleId="md-line">
    <w:name w:val="md-line"/>
    <w:basedOn w:val="a1"/>
    <w:rsid w:val="0029253A"/>
  </w:style>
  <w:style w:type="paragraph" w:customStyle="1" w:styleId="f-fc6">
    <w:name w:val="f-fc6"/>
    <w:basedOn w:val="a"/>
    <w:rsid w:val="0029253A"/>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29253A"/>
    <w:rPr>
      <w:rFonts w:ascii="Arial" w:hAnsi="Arial" w:cs="Arial" w:hint="default"/>
    </w:rPr>
  </w:style>
  <w:style w:type="paragraph" w:styleId="afd">
    <w:name w:val="No Spacing"/>
    <w:uiPriority w:val="1"/>
    <w:qFormat/>
    <w:rsid w:val="0029253A"/>
    <w:rPr>
      <w:kern w:val="0"/>
      <w:sz w:val="22"/>
      <w:szCs w:val="22"/>
    </w:rPr>
  </w:style>
  <w:style w:type="paragraph" w:styleId="afe">
    <w:name w:val="Subtitle"/>
    <w:basedOn w:val="a"/>
    <w:next w:val="a"/>
    <w:link w:val="aff"/>
    <w:qFormat/>
    <w:rsid w:val="0029253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29253A"/>
    <w:rPr>
      <w:b/>
      <w:bCs/>
      <w:kern w:val="28"/>
      <w:sz w:val="32"/>
      <w:szCs w:val="32"/>
    </w:rPr>
  </w:style>
  <w:style w:type="paragraph" w:styleId="TOC">
    <w:name w:val="TOC Heading"/>
    <w:basedOn w:val="1"/>
    <w:next w:val="a"/>
    <w:uiPriority w:val="39"/>
    <w:unhideWhenUsed/>
    <w:qFormat/>
    <w:rsid w:val="00292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29253A"/>
  </w:style>
  <w:style w:type="character" w:customStyle="1" w:styleId="32">
    <w:name w:val="标题3级 机器学习 字符"/>
    <w:basedOn w:val="MlTopic30"/>
    <w:link w:val="31"/>
    <w:rsid w:val="0029253A"/>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29253A"/>
    <w:pPr>
      <w:widowControl/>
      <w:autoSpaceDE/>
      <w:autoSpaceDN/>
      <w:spacing w:before="180" w:after="180"/>
    </w:pPr>
    <w:rPr>
      <w:sz w:val="24"/>
    </w:rPr>
  </w:style>
  <w:style w:type="character" w:customStyle="1" w:styleId="FirstParagraph0">
    <w:name w:val="First Paragraph 字符"/>
    <w:basedOn w:val="a4"/>
    <w:link w:val="FirstParagraph"/>
    <w:rsid w:val="0029253A"/>
    <w:rPr>
      <w:rFonts w:ascii="Euclid" w:eastAsia="Euclid" w:hAnsi="Euclid" w:cs="Euclid"/>
      <w:kern w:val="0"/>
      <w:sz w:val="24"/>
      <w:szCs w:val="20"/>
      <w:lang w:eastAsia="en-US"/>
    </w:rPr>
  </w:style>
  <w:style w:type="paragraph" w:customStyle="1" w:styleId="ImageCaption">
    <w:name w:val="Image Caption"/>
    <w:basedOn w:val="a5"/>
    <w:rsid w:val="0029253A"/>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29253A"/>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29253A"/>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29253A"/>
    <w:pPr>
      <w:keepNext/>
      <w:keepLines/>
      <w:spacing w:after="200"/>
      <w:jc w:val="center"/>
    </w:pPr>
    <w:rPr>
      <w:kern w:val="0"/>
      <w:sz w:val="24"/>
      <w:lang w:eastAsia="en-US"/>
    </w:rPr>
  </w:style>
  <w:style w:type="paragraph" w:styleId="aff0">
    <w:name w:val="Date"/>
    <w:next w:val="a0"/>
    <w:link w:val="aff1"/>
    <w:qFormat/>
    <w:rsid w:val="0029253A"/>
    <w:pPr>
      <w:keepNext/>
      <w:keepLines/>
      <w:spacing w:after="200"/>
      <w:jc w:val="center"/>
    </w:pPr>
    <w:rPr>
      <w:kern w:val="0"/>
      <w:sz w:val="24"/>
      <w:lang w:eastAsia="en-US"/>
    </w:rPr>
  </w:style>
  <w:style w:type="character" w:customStyle="1" w:styleId="aff1">
    <w:name w:val="日期 字符"/>
    <w:basedOn w:val="a1"/>
    <w:link w:val="aff0"/>
    <w:rsid w:val="0029253A"/>
    <w:rPr>
      <w:kern w:val="0"/>
      <w:sz w:val="24"/>
      <w:lang w:eastAsia="en-US"/>
    </w:rPr>
  </w:style>
  <w:style w:type="paragraph" w:customStyle="1" w:styleId="Abstract">
    <w:name w:val="Abstract"/>
    <w:basedOn w:val="a"/>
    <w:next w:val="a0"/>
    <w:qFormat/>
    <w:rsid w:val="0029253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29253A"/>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29253A"/>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29253A"/>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29253A"/>
    <w:rPr>
      <w:kern w:val="0"/>
      <w:sz w:val="24"/>
      <w:lang w:eastAsia="en-US"/>
    </w:rPr>
  </w:style>
  <w:style w:type="paragraph" w:customStyle="1" w:styleId="DefinitionTerm">
    <w:name w:val="Definition Term"/>
    <w:basedOn w:val="a"/>
    <w:next w:val="Definition"/>
    <w:rsid w:val="0029253A"/>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29253A"/>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29253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29253A"/>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29253A"/>
    <w:rPr>
      <w:rFonts w:ascii="Consolas" w:eastAsia="黑体" w:hAnsi="Consolas" w:cstheme="majorBidi"/>
      <w:sz w:val="22"/>
      <w:szCs w:val="20"/>
    </w:rPr>
  </w:style>
  <w:style w:type="paragraph" w:customStyle="1" w:styleId="SourceCode">
    <w:name w:val="Source Code"/>
    <w:basedOn w:val="a"/>
    <w:link w:val="VerbatimChar"/>
    <w:rsid w:val="0029253A"/>
    <w:pPr>
      <w:widowControl/>
      <w:wordWrap w:val="0"/>
      <w:spacing w:after="200"/>
      <w:jc w:val="left"/>
    </w:pPr>
    <w:rPr>
      <w:rFonts w:ascii="Consolas" w:eastAsia="黑体" w:hAnsi="Consolas" w:cstheme="majorBidi"/>
      <w:sz w:val="22"/>
      <w:szCs w:val="20"/>
    </w:rPr>
  </w:style>
  <w:style w:type="character" w:styleId="aff6">
    <w:name w:val="footnote reference"/>
    <w:basedOn w:val="a6"/>
    <w:rsid w:val="0029253A"/>
    <w:rPr>
      <w:rFonts w:asciiTheme="majorHAnsi" w:eastAsia="黑体" w:hAnsiTheme="majorHAnsi" w:cstheme="majorBidi"/>
      <w:sz w:val="20"/>
      <w:szCs w:val="20"/>
      <w:vertAlign w:val="superscript"/>
    </w:rPr>
  </w:style>
  <w:style w:type="character" w:customStyle="1" w:styleId="KeywordTok">
    <w:name w:val="KeywordTok"/>
    <w:basedOn w:val="VerbatimChar"/>
    <w:rsid w:val="0029253A"/>
    <w:rPr>
      <w:rFonts w:ascii="Consolas" w:eastAsia="黑体" w:hAnsi="Consolas" w:cstheme="majorBidi"/>
      <w:b/>
      <w:color w:val="007020"/>
      <w:sz w:val="22"/>
      <w:szCs w:val="20"/>
    </w:rPr>
  </w:style>
  <w:style w:type="character" w:customStyle="1" w:styleId="DataTypeTok">
    <w:name w:val="DataTypeTok"/>
    <w:basedOn w:val="VerbatimChar"/>
    <w:rsid w:val="0029253A"/>
    <w:rPr>
      <w:rFonts w:ascii="Consolas" w:eastAsia="黑体" w:hAnsi="Consolas" w:cstheme="majorBidi"/>
      <w:color w:val="902000"/>
      <w:sz w:val="22"/>
      <w:szCs w:val="20"/>
    </w:rPr>
  </w:style>
  <w:style w:type="character" w:customStyle="1" w:styleId="DecValTok">
    <w:name w:val="DecValTok"/>
    <w:basedOn w:val="VerbatimChar"/>
    <w:rsid w:val="0029253A"/>
    <w:rPr>
      <w:rFonts w:ascii="Consolas" w:eastAsia="黑体" w:hAnsi="Consolas" w:cstheme="majorBidi"/>
      <w:color w:val="40A070"/>
      <w:sz w:val="22"/>
      <w:szCs w:val="20"/>
    </w:rPr>
  </w:style>
  <w:style w:type="character" w:customStyle="1" w:styleId="BaseNTok">
    <w:name w:val="BaseNTok"/>
    <w:basedOn w:val="VerbatimChar"/>
    <w:rsid w:val="0029253A"/>
    <w:rPr>
      <w:rFonts w:ascii="Consolas" w:eastAsia="黑体" w:hAnsi="Consolas" w:cstheme="majorBidi"/>
      <w:color w:val="40A070"/>
      <w:sz w:val="22"/>
      <w:szCs w:val="20"/>
    </w:rPr>
  </w:style>
  <w:style w:type="character" w:customStyle="1" w:styleId="FloatTok">
    <w:name w:val="FloatTok"/>
    <w:basedOn w:val="VerbatimChar"/>
    <w:rsid w:val="0029253A"/>
    <w:rPr>
      <w:rFonts w:ascii="Consolas" w:eastAsia="黑体" w:hAnsi="Consolas" w:cstheme="majorBidi"/>
      <w:color w:val="40A070"/>
      <w:sz w:val="22"/>
      <w:szCs w:val="20"/>
    </w:rPr>
  </w:style>
  <w:style w:type="character" w:customStyle="1" w:styleId="ConstantTok">
    <w:name w:val="ConstantTok"/>
    <w:basedOn w:val="VerbatimChar"/>
    <w:rsid w:val="0029253A"/>
    <w:rPr>
      <w:rFonts w:ascii="Consolas" w:eastAsia="黑体" w:hAnsi="Consolas" w:cstheme="majorBidi"/>
      <w:color w:val="880000"/>
      <w:sz w:val="22"/>
      <w:szCs w:val="20"/>
    </w:rPr>
  </w:style>
  <w:style w:type="character" w:customStyle="1" w:styleId="CharTok">
    <w:name w:val="CharTok"/>
    <w:basedOn w:val="VerbatimChar"/>
    <w:rsid w:val="0029253A"/>
    <w:rPr>
      <w:rFonts w:ascii="Consolas" w:eastAsia="黑体" w:hAnsi="Consolas" w:cstheme="majorBidi"/>
      <w:color w:val="4070A0"/>
      <w:sz w:val="22"/>
      <w:szCs w:val="20"/>
    </w:rPr>
  </w:style>
  <w:style w:type="character" w:customStyle="1" w:styleId="SpecialCharTok">
    <w:name w:val="SpecialCharTok"/>
    <w:basedOn w:val="VerbatimChar"/>
    <w:rsid w:val="0029253A"/>
    <w:rPr>
      <w:rFonts w:ascii="Consolas" w:eastAsia="黑体" w:hAnsi="Consolas" w:cstheme="majorBidi"/>
      <w:color w:val="4070A0"/>
      <w:sz w:val="22"/>
      <w:szCs w:val="20"/>
    </w:rPr>
  </w:style>
  <w:style w:type="character" w:customStyle="1" w:styleId="StringTok">
    <w:name w:val="StringTok"/>
    <w:basedOn w:val="VerbatimChar"/>
    <w:rsid w:val="0029253A"/>
    <w:rPr>
      <w:rFonts w:ascii="Consolas" w:eastAsia="黑体" w:hAnsi="Consolas" w:cstheme="majorBidi"/>
      <w:color w:val="4070A0"/>
      <w:sz w:val="22"/>
      <w:szCs w:val="20"/>
    </w:rPr>
  </w:style>
  <w:style w:type="character" w:customStyle="1" w:styleId="VerbatimStringTok">
    <w:name w:val="VerbatimStringTok"/>
    <w:basedOn w:val="VerbatimChar"/>
    <w:rsid w:val="0029253A"/>
    <w:rPr>
      <w:rFonts w:ascii="Consolas" w:eastAsia="黑体" w:hAnsi="Consolas" w:cstheme="majorBidi"/>
      <w:color w:val="4070A0"/>
      <w:sz w:val="22"/>
      <w:szCs w:val="20"/>
    </w:rPr>
  </w:style>
  <w:style w:type="character" w:customStyle="1" w:styleId="SpecialStringTok">
    <w:name w:val="SpecialStringTok"/>
    <w:basedOn w:val="VerbatimChar"/>
    <w:rsid w:val="0029253A"/>
    <w:rPr>
      <w:rFonts w:ascii="Consolas" w:eastAsia="黑体" w:hAnsi="Consolas" w:cstheme="majorBidi"/>
      <w:color w:val="BB6688"/>
      <w:sz w:val="22"/>
      <w:szCs w:val="20"/>
    </w:rPr>
  </w:style>
  <w:style w:type="character" w:customStyle="1" w:styleId="ImportTok">
    <w:name w:val="ImportTok"/>
    <w:basedOn w:val="VerbatimChar"/>
    <w:rsid w:val="0029253A"/>
    <w:rPr>
      <w:rFonts w:ascii="Consolas" w:eastAsia="黑体" w:hAnsi="Consolas" w:cstheme="majorBidi"/>
      <w:sz w:val="22"/>
      <w:szCs w:val="20"/>
    </w:rPr>
  </w:style>
  <w:style w:type="character" w:customStyle="1" w:styleId="CommentTok">
    <w:name w:val="CommentTok"/>
    <w:basedOn w:val="VerbatimChar"/>
    <w:rsid w:val="0029253A"/>
    <w:rPr>
      <w:rFonts w:ascii="Consolas" w:eastAsia="黑体" w:hAnsi="Consolas" w:cstheme="majorBidi"/>
      <w:i/>
      <w:color w:val="60A0B0"/>
      <w:sz w:val="22"/>
      <w:szCs w:val="20"/>
    </w:rPr>
  </w:style>
  <w:style w:type="character" w:customStyle="1" w:styleId="DocumentationTok">
    <w:name w:val="DocumentationTok"/>
    <w:basedOn w:val="VerbatimChar"/>
    <w:rsid w:val="0029253A"/>
    <w:rPr>
      <w:rFonts w:ascii="Consolas" w:eastAsia="黑体" w:hAnsi="Consolas" w:cstheme="majorBidi"/>
      <w:i/>
      <w:color w:val="BA2121"/>
      <w:sz w:val="22"/>
      <w:szCs w:val="20"/>
    </w:rPr>
  </w:style>
  <w:style w:type="character" w:customStyle="1" w:styleId="AnnotationTok">
    <w:name w:val="AnnotationTok"/>
    <w:basedOn w:val="VerbatimChar"/>
    <w:rsid w:val="0029253A"/>
    <w:rPr>
      <w:rFonts w:ascii="Consolas" w:eastAsia="黑体" w:hAnsi="Consolas" w:cstheme="majorBidi"/>
      <w:b/>
      <w:i/>
      <w:color w:val="60A0B0"/>
      <w:sz w:val="22"/>
      <w:szCs w:val="20"/>
    </w:rPr>
  </w:style>
  <w:style w:type="character" w:customStyle="1" w:styleId="CommentVarTok">
    <w:name w:val="CommentVarTok"/>
    <w:basedOn w:val="VerbatimChar"/>
    <w:rsid w:val="0029253A"/>
    <w:rPr>
      <w:rFonts w:ascii="Consolas" w:eastAsia="黑体" w:hAnsi="Consolas" w:cstheme="majorBidi"/>
      <w:b/>
      <w:i/>
      <w:color w:val="60A0B0"/>
      <w:sz w:val="22"/>
      <w:szCs w:val="20"/>
    </w:rPr>
  </w:style>
  <w:style w:type="character" w:customStyle="1" w:styleId="OtherTok">
    <w:name w:val="OtherTok"/>
    <w:basedOn w:val="VerbatimChar"/>
    <w:rsid w:val="0029253A"/>
    <w:rPr>
      <w:rFonts w:ascii="Consolas" w:eastAsia="黑体" w:hAnsi="Consolas" w:cstheme="majorBidi"/>
      <w:color w:val="007020"/>
      <w:sz w:val="22"/>
      <w:szCs w:val="20"/>
    </w:rPr>
  </w:style>
  <w:style w:type="character" w:customStyle="1" w:styleId="FunctionTok">
    <w:name w:val="FunctionTok"/>
    <w:basedOn w:val="VerbatimChar"/>
    <w:rsid w:val="0029253A"/>
    <w:rPr>
      <w:rFonts w:ascii="Consolas" w:eastAsia="黑体" w:hAnsi="Consolas" w:cstheme="majorBidi"/>
      <w:color w:val="06287E"/>
      <w:sz w:val="22"/>
      <w:szCs w:val="20"/>
    </w:rPr>
  </w:style>
  <w:style w:type="character" w:customStyle="1" w:styleId="VariableTok">
    <w:name w:val="VariableTok"/>
    <w:basedOn w:val="VerbatimChar"/>
    <w:rsid w:val="0029253A"/>
    <w:rPr>
      <w:rFonts w:ascii="Consolas" w:eastAsia="黑体" w:hAnsi="Consolas" w:cstheme="majorBidi"/>
      <w:color w:val="19177C"/>
      <w:sz w:val="22"/>
      <w:szCs w:val="20"/>
    </w:rPr>
  </w:style>
  <w:style w:type="character" w:customStyle="1" w:styleId="ControlFlowTok">
    <w:name w:val="ControlFlowTok"/>
    <w:basedOn w:val="VerbatimChar"/>
    <w:rsid w:val="0029253A"/>
    <w:rPr>
      <w:rFonts w:ascii="Consolas" w:eastAsia="黑体" w:hAnsi="Consolas" w:cstheme="majorBidi"/>
      <w:b/>
      <w:color w:val="007020"/>
      <w:sz w:val="22"/>
      <w:szCs w:val="20"/>
    </w:rPr>
  </w:style>
  <w:style w:type="character" w:customStyle="1" w:styleId="OperatorTok">
    <w:name w:val="OperatorTok"/>
    <w:basedOn w:val="VerbatimChar"/>
    <w:rsid w:val="0029253A"/>
    <w:rPr>
      <w:rFonts w:ascii="Consolas" w:eastAsia="黑体" w:hAnsi="Consolas" w:cstheme="majorBidi"/>
      <w:color w:val="666666"/>
      <w:sz w:val="22"/>
      <w:szCs w:val="20"/>
    </w:rPr>
  </w:style>
  <w:style w:type="character" w:customStyle="1" w:styleId="BuiltInTok">
    <w:name w:val="BuiltInTok"/>
    <w:basedOn w:val="VerbatimChar"/>
    <w:rsid w:val="0029253A"/>
    <w:rPr>
      <w:rFonts w:ascii="Consolas" w:eastAsia="黑体" w:hAnsi="Consolas" w:cstheme="majorBidi"/>
      <w:sz w:val="22"/>
      <w:szCs w:val="20"/>
    </w:rPr>
  </w:style>
  <w:style w:type="character" w:customStyle="1" w:styleId="ExtensionTok">
    <w:name w:val="ExtensionTok"/>
    <w:basedOn w:val="VerbatimChar"/>
    <w:rsid w:val="0029253A"/>
    <w:rPr>
      <w:rFonts w:ascii="Consolas" w:eastAsia="黑体" w:hAnsi="Consolas" w:cstheme="majorBidi"/>
      <w:sz w:val="22"/>
      <w:szCs w:val="20"/>
    </w:rPr>
  </w:style>
  <w:style w:type="character" w:customStyle="1" w:styleId="PreprocessorTok">
    <w:name w:val="PreprocessorTok"/>
    <w:basedOn w:val="VerbatimChar"/>
    <w:rsid w:val="0029253A"/>
    <w:rPr>
      <w:rFonts w:ascii="Consolas" w:eastAsia="黑体" w:hAnsi="Consolas" w:cstheme="majorBidi"/>
      <w:color w:val="BC7A00"/>
      <w:sz w:val="22"/>
      <w:szCs w:val="20"/>
    </w:rPr>
  </w:style>
  <w:style w:type="character" w:customStyle="1" w:styleId="AttributeTok">
    <w:name w:val="AttributeTok"/>
    <w:basedOn w:val="VerbatimChar"/>
    <w:rsid w:val="0029253A"/>
    <w:rPr>
      <w:rFonts w:ascii="Consolas" w:eastAsia="黑体" w:hAnsi="Consolas" w:cstheme="majorBidi"/>
      <w:color w:val="7D9029"/>
      <w:sz w:val="22"/>
      <w:szCs w:val="20"/>
    </w:rPr>
  </w:style>
  <w:style w:type="character" w:customStyle="1" w:styleId="RegionMarkerTok">
    <w:name w:val="RegionMarkerTok"/>
    <w:basedOn w:val="VerbatimChar"/>
    <w:rsid w:val="0029253A"/>
    <w:rPr>
      <w:rFonts w:ascii="Consolas" w:eastAsia="黑体" w:hAnsi="Consolas" w:cstheme="majorBidi"/>
      <w:sz w:val="22"/>
      <w:szCs w:val="20"/>
    </w:rPr>
  </w:style>
  <w:style w:type="character" w:customStyle="1" w:styleId="InformationTok">
    <w:name w:val="InformationTok"/>
    <w:basedOn w:val="VerbatimChar"/>
    <w:rsid w:val="0029253A"/>
    <w:rPr>
      <w:rFonts w:ascii="Consolas" w:eastAsia="黑体" w:hAnsi="Consolas" w:cstheme="majorBidi"/>
      <w:b/>
      <w:i/>
      <w:color w:val="60A0B0"/>
      <w:sz w:val="22"/>
      <w:szCs w:val="20"/>
    </w:rPr>
  </w:style>
  <w:style w:type="character" w:customStyle="1" w:styleId="WarningTok">
    <w:name w:val="WarningTok"/>
    <w:basedOn w:val="VerbatimChar"/>
    <w:rsid w:val="0029253A"/>
    <w:rPr>
      <w:rFonts w:ascii="Consolas" w:eastAsia="黑体" w:hAnsi="Consolas" w:cstheme="majorBidi"/>
      <w:b/>
      <w:i/>
      <w:color w:val="60A0B0"/>
      <w:sz w:val="22"/>
      <w:szCs w:val="20"/>
    </w:rPr>
  </w:style>
  <w:style w:type="character" w:customStyle="1" w:styleId="AlertTok">
    <w:name w:val="AlertTok"/>
    <w:basedOn w:val="VerbatimChar"/>
    <w:rsid w:val="0029253A"/>
    <w:rPr>
      <w:rFonts w:ascii="Consolas" w:eastAsia="黑体" w:hAnsi="Consolas" w:cstheme="majorBidi"/>
      <w:b/>
      <w:color w:val="FF0000"/>
      <w:sz w:val="22"/>
      <w:szCs w:val="20"/>
    </w:rPr>
  </w:style>
  <w:style w:type="character" w:customStyle="1" w:styleId="ErrorTok">
    <w:name w:val="ErrorTok"/>
    <w:basedOn w:val="VerbatimChar"/>
    <w:rsid w:val="0029253A"/>
    <w:rPr>
      <w:rFonts w:ascii="Consolas" w:eastAsia="黑体" w:hAnsi="Consolas" w:cstheme="majorBidi"/>
      <w:b/>
      <w:color w:val="FF0000"/>
      <w:sz w:val="22"/>
      <w:szCs w:val="20"/>
    </w:rPr>
  </w:style>
  <w:style w:type="character" w:customStyle="1" w:styleId="NormalTok">
    <w:name w:val="NormalTok"/>
    <w:basedOn w:val="VerbatimChar"/>
    <w:rsid w:val="0029253A"/>
    <w:rPr>
      <w:rFonts w:ascii="Consolas" w:eastAsia="黑体" w:hAnsi="Consolas" w:cstheme="majorBidi"/>
      <w:sz w:val="22"/>
      <w:szCs w:val="20"/>
    </w:rPr>
  </w:style>
  <w:style w:type="character" w:customStyle="1" w:styleId="14">
    <w:name w:val="未处理的提及1"/>
    <w:basedOn w:val="a1"/>
    <w:uiPriority w:val="99"/>
    <w:semiHidden/>
    <w:unhideWhenUsed/>
    <w:rsid w:val="0029253A"/>
    <w:rPr>
      <w:color w:val="808080"/>
      <w:shd w:val="clear" w:color="auto" w:fill="E6E6E6"/>
    </w:rPr>
  </w:style>
  <w:style w:type="character" w:customStyle="1" w:styleId="22">
    <w:name w:val="未处理的提及2"/>
    <w:basedOn w:val="a1"/>
    <w:uiPriority w:val="99"/>
    <w:semiHidden/>
    <w:unhideWhenUsed/>
    <w:rsid w:val="0029253A"/>
    <w:rPr>
      <w:color w:val="808080"/>
      <w:shd w:val="clear" w:color="auto" w:fill="E6E6E6"/>
    </w:rPr>
  </w:style>
  <w:style w:type="paragraph" w:customStyle="1" w:styleId="md-focus-p">
    <w:name w:val="md-focus-p"/>
    <w:basedOn w:val="a"/>
    <w:rsid w:val="0029253A"/>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29253A"/>
    <w:rPr>
      <w:color w:val="808080"/>
      <w:shd w:val="clear" w:color="auto" w:fill="E6E6E6"/>
    </w:rPr>
  </w:style>
  <w:style w:type="paragraph" w:customStyle="1" w:styleId="aff7">
    <w:name w:val="数学公式"/>
    <w:basedOn w:val="FirstParagraph"/>
    <w:link w:val="aff8"/>
    <w:qFormat/>
    <w:rsid w:val="0029253A"/>
    <w:pPr>
      <w:spacing w:line="360" w:lineRule="auto"/>
    </w:pPr>
    <w:rPr>
      <w:rFonts w:ascii="宋体" w:eastAsia="宋体" w:hAnsi="宋体" w:cs="宋体"/>
      <w:szCs w:val="22"/>
    </w:rPr>
  </w:style>
  <w:style w:type="character" w:customStyle="1" w:styleId="aff8">
    <w:name w:val="数学公式 字符"/>
    <w:basedOn w:val="FirstParagraph0"/>
    <w:link w:val="aff7"/>
    <w:rsid w:val="0029253A"/>
    <w:rPr>
      <w:rFonts w:ascii="宋体" w:eastAsia="宋体" w:hAnsi="宋体" w:cs="宋体"/>
      <w:kern w:val="0"/>
      <w:sz w:val="24"/>
      <w:szCs w:val="22"/>
      <w:lang w:eastAsia="en-US"/>
    </w:rPr>
  </w:style>
  <w:style w:type="character" w:customStyle="1" w:styleId="41">
    <w:name w:val="未处理的提及4"/>
    <w:basedOn w:val="a1"/>
    <w:uiPriority w:val="99"/>
    <w:semiHidden/>
    <w:unhideWhenUsed/>
    <w:rsid w:val="002925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2082</Words>
  <Characters>11872</Characters>
  <Application>Microsoft Office Word</Application>
  <DocSecurity>0</DocSecurity>
  <Lines>98</Lines>
  <Paragraphs>27</Paragraphs>
  <ScaleCrop>false</ScaleCrop>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7</cp:revision>
  <dcterms:created xsi:type="dcterms:W3CDTF">2020-01-17T19:36:00Z</dcterms:created>
  <dcterms:modified xsi:type="dcterms:W3CDTF">2020-01-17T20:27:00Z</dcterms:modified>
</cp:coreProperties>
</file>