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AB6" w:rsidRPr="006B76C9" w:rsidRDefault="00F27AB6" w:rsidP="00F27AB6">
      <w:pPr>
        <w:rPr>
          <w:rFonts w:ascii="Calibri" w:hAnsi="Calibri" w:cs="Calibri"/>
          <w:b/>
          <w:bCs/>
          <w:sz w:val="28"/>
          <w:szCs w:val="28"/>
        </w:rPr>
      </w:pPr>
      <w:r w:rsidRPr="006B76C9">
        <w:rPr>
          <w:rFonts w:ascii="Calibri" w:hAnsi="Calibri" w:cs="Calibri"/>
          <w:b/>
          <w:bCs/>
          <w:sz w:val="28"/>
          <w:szCs w:val="28"/>
        </w:rPr>
        <w:t xml:space="preserve">4.1 </w:t>
      </w:r>
      <w:r w:rsidRPr="006B76C9">
        <w:rPr>
          <w:rFonts w:ascii="Calibri" w:hAnsi="Calibri" w:cs="Calibri"/>
          <w:b/>
          <w:bCs/>
          <w:sz w:val="28"/>
          <w:szCs w:val="28"/>
        </w:rPr>
        <w:t xml:space="preserve">Understanding </w:t>
      </w:r>
      <w:proofErr w:type="spellStart"/>
      <w:r w:rsidRPr="006B76C9">
        <w:rPr>
          <w:rFonts w:ascii="Calibri" w:hAnsi="Calibri" w:cs="Calibri"/>
          <w:b/>
          <w:bCs/>
          <w:sz w:val="28"/>
          <w:szCs w:val="28"/>
        </w:rPr>
        <w:t>ImageGenerator</w:t>
      </w:r>
      <w:proofErr w:type="spellEnd"/>
    </w:p>
    <w:p w:rsidR="00F27AB6" w:rsidRPr="006B76C9" w:rsidRDefault="00F27AB6" w:rsidP="00F27AB6">
      <w:pPr>
        <w:rPr>
          <w:rFonts w:ascii="Calibri" w:hAnsi="Calibri" w:cs="Calibri"/>
          <w:sz w:val="22"/>
          <w:szCs w:val="22"/>
        </w:rPr>
      </w:pPr>
      <w:r w:rsidRPr="006B76C9">
        <w:rPr>
          <w:rFonts w:ascii="Calibri" w:hAnsi="Calibri" w:cs="Calibri"/>
          <w:sz w:val="22"/>
          <w:szCs w:val="22"/>
        </w:rPr>
        <w:t>But what happens when you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use larger images and where the feature might be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in different locations? For example, how about these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images of horses and humans? They have different sizes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and different aspect ratios. The subject can be in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different locations. In some cases, there may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 xml:space="preserve">even be multiple subjects. </w:t>
      </w:r>
    </w:p>
    <w:p w:rsidR="000A661F" w:rsidRPr="006B76C9" w:rsidRDefault="00F27AB6" w:rsidP="00F27AB6">
      <w:pPr>
        <w:rPr>
          <w:rFonts w:ascii="Calibri" w:hAnsi="Calibri" w:cs="Calibri"/>
          <w:sz w:val="22"/>
          <w:szCs w:val="22"/>
        </w:rPr>
      </w:pPr>
      <w:r w:rsidRPr="006B76C9">
        <w:rPr>
          <w:rFonts w:ascii="Calibri" w:hAnsi="Calibri" w:cs="Calibri"/>
          <w:sz w:val="22"/>
          <w:szCs w:val="22"/>
        </w:rPr>
        <w:t>In addition to that, the earlier examples with a fashion data used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a built-in dataset. All of the data was handily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split into training and test sets for you and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labels were available. In many scenarios,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that's not going to be the case and you'll have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to do it for yourself.</w:t>
      </w:r>
    </w:p>
    <w:p w:rsidR="000B3B28" w:rsidRPr="000B3B28" w:rsidRDefault="000B3B28" w:rsidP="000B3B28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B76C9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8" w:rsidRPr="006B76C9" w:rsidRDefault="000B3B28" w:rsidP="000B3B28">
      <w:pPr>
        <w:rPr>
          <w:rFonts w:ascii="Calibri" w:hAnsi="Calibri" w:cs="Calibri"/>
          <w:sz w:val="22"/>
          <w:szCs w:val="22"/>
        </w:rPr>
      </w:pPr>
      <w:r w:rsidRPr="006B76C9">
        <w:rPr>
          <w:rFonts w:ascii="Calibri" w:hAnsi="Calibri" w:cs="Calibri"/>
          <w:sz w:val="22"/>
          <w:szCs w:val="22"/>
        </w:rPr>
        <w:t xml:space="preserve">In particular, the </w:t>
      </w:r>
      <w:r w:rsidRPr="006B76C9">
        <w:rPr>
          <w:rFonts w:ascii="Calibri" w:hAnsi="Calibri" w:cs="Calibri"/>
          <w:b/>
          <w:bCs/>
          <w:sz w:val="22"/>
          <w:szCs w:val="22"/>
        </w:rPr>
        <w:t>image</w:t>
      </w:r>
      <w:r w:rsidRPr="006B76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B76C9">
        <w:rPr>
          <w:rFonts w:ascii="Calibri" w:hAnsi="Calibri" w:cs="Calibri"/>
          <w:b/>
          <w:bCs/>
          <w:sz w:val="22"/>
          <w:szCs w:val="22"/>
        </w:rPr>
        <w:t xml:space="preserve">generator </w:t>
      </w:r>
      <w:r w:rsidRPr="006B76C9">
        <w:rPr>
          <w:rFonts w:ascii="Calibri" w:hAnsi="Calibri" w:cs="Calibri"/>
          <w:sz w:val="22"/>
          <w:szCs w:val="22"/>
        </w:rPr>
        <w:t>in TensorFlow.</w:t>
      </w:r>
    </w:p>
    <w:p w:rsidR="000B3B28" w:rsidRPr="006B76C9" w:rsidRDefault="000B3B28" w:rsidP="000B3B28">
      <w:pPr>
        <w:rPr>
          <w:rFonts w:ascii="Calibri" w:hAnsi="Calibri" w:cs="Calibri"/>
          <w:sz w:val="22"/>
          <w:szCs w:val="22"/>
        </w:rPr>
      </w:pPr>
      <w:proofErr w:type="gramStart"/>
      <w:r w:rsidRPr="006B76C9">
        <w:rPr>
          <w:rFonts w:ascii="Calibri" w:hAnsi="Calibri" w:cs="Calibri"/>
          <w:sz w:val="22"/>
          <w:szCs w:val="22"/>
        </w:rPr>
        <w:t>So</w:t>
      </w:r>
      <w:proofErr w:type="gramEnd"/>
      <w:r w:rsidRPr="006B76C9">
        <w:rPr>
          <w:rFonts w:ascii="Calibri" w:hAnsi="Calibri" w:cs="Calibri"/>
          <w:sz w:val="22"/>
          <w:szCs w:val="22"/>
        </w:rPr>
        <w:t xml:space="preserve"> for example, consider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this directory structure. You have an images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directory and in that, you have sub-directories for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training and validation. When you put sub-directories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in these for horses and humans and store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the requisite images in there, the image generator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can create a feeder for those images and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auto label them for you.</w:t>
      </w:r>
    </w:p>
    <w:p w:rsidR="00531BCB" w:rsidRPr="00531BCB" w:rsidRDefault="00531BCB" w:rsidP="00531BCB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B76C9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106" cy="705719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6" b="40004"/>
                    <a:stretch/>
                  </pic:blipFill>
                  <pic:spPr bwMode="auto">
                    <a:xfrm>
                      <a:off x="0" y="0"/>
                      <a:ext cx="5270500" cy="7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BCB" w:rsidRPr="00531BCB" w:rsidRDefault="00531BCB" w:rsidP="00531BCB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B76C9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8" w:rsidRPr="006B76C9" w:rsidRDefault="00531BCB" w:rsidP="00531BCB">
      <w:pPr>
        <w:rPr>
          <w:rFonts w:ascii="Calibri" w:hAnsi="Calibri" w:cs="Calibri"/>
          <w:b/>
          <w:bCs/>
          <w:sz w:val="22"/>
          <w:szCs w:val="22"/>
        </w:rPr>
      </w:pPr>
      <w:r w:rsidRPr="006B76C9">
        <w:rPr>
          <w:rFonts w:ascii="Calibri" w:hAnsi="Calibri" w:cs="Calibri"/>
          <w:sz w:val="22"/>
          <w:szCs w:val="22"/>
        </w:rPr>
        <w:t>It's a common mistake that people point the generator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at the sub-directory. It will fail in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 xml:space="preserve">that circumstance. </w:t>
      </w:r>
      <w:r w:rsidRPr="006B76C9">
        <w:rPr>
          <w:rFonts w:ascii="Calibri" w:hAnsi="Calibri" w:cs="Calibri"/>
          <w:b/>
          <w:bCs/>
          <w:sz w:val="22"/>
          <w:szCs w:val="22"/>
        </w:rPr>
        <w:t>You should always point</w:t>
      </w:r>
      <w:r w:rsidRPr="006B76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B76C9">
        <w:rPr>
          <w:rFonts w:ascii="Calibri" w:hAnsi="Calibri" w:cs="Calibri"/>
          <w:b/>
          <w:bCs/>
          <w:sz w:val="22"/>
          <w:szCs w:val="22"/>
        </w:rPr>
        <w:t>it at the directory that contains sub-directories</w:t>
      </w:r>
      <w:r w:rsidRPr="006B76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B76C9">
        <w:rPr>
          <w:rFonts w:ascii="Calibri" w:hAnsi="Calibri" w:cs="Calibri"/>
          <w:b/>
          <w:bCs/>
          <w:sz w:val="22"/>
          <w:szCs w:val="22"/>
        </w:rPr>
        <w:t>that contain your images.</w:t>
      </w:r>
    </w:p>
    <w:p w:rsidR="000B3B28" w:rsidRPr="006B76C9" w:rsidRDefault="006B76C9" w:rsidP="006B76C9">
      <w:pPr>
        <w:rPr>
          <w:rFonts w:ascii="Calibri" w:hAnsi="Calibri" w:cs="Calibri"/>
          <w:sz w:val="22"/>
          <w:szCs w:val="22"/>
        </w:rPr>
      </w:pPr>
      <w:r w:rsidRPr="006B76C9">
        <w:rPr>
          <w:rFonts w:ascii="Calibri" w:hAnsi="Calibri" w:cs="Calibri"/>
          <w:sz w:val="22"/>
          <w:szCs w:val="22"/>
        </w:rPr>
        <w:t>The nice thing about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this code is that the images are resized for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 xml:space="preserve">you as they're loaded. </w:t>
      </w:r>
      <w:proofErr w:type="gramStart"/>
      <w:r w:rsidRPr="006B76C9">
        <w:rPr>
          <w:rFonts w:ascii="Calibri" w:hAnsi="Calibri" w:cs="Calibri"/>
          <w:sz w:val="22"/>
          <w:szCs w:val="22"/>
        </w:rPr>
        <w:t>So</w:t>
      </w:r>
      <w:proofErr w:type="gramEnd"/>
      <w:r w:rsidRPr="006B76C9">
        <w:rPr>
          <w:rFonts w:ascii="Calibri" w:hAnsi="Calibri" w:cs="Calibri"/>
          <w:sz w:val="22"/>
          <w:szCs w:val="22"/>
        </w:rPr>
        <w:t xml:space="preserve"> you don't need to preprocess thousands of images</w:t>
      </w:r>
      <w:r w:rsidRPr="006B76C9">
        <w:rPr>
          <w:rFonts w:ascii="Calibri" w:hAnsi="Calibri" w:cs="Calibri"/>
          <w:sz w:val="22"/>
          <w:szCs w:val="22"/>
        </w:rPr>
        <w:t xml:space="preserve"> </w:t>
      </w:r>
      <w:r w:rsidRPr="006B76C9">
        <w:rPr>
          <w:rFonts w:ascii="Calibri" w:hAnsi="Calibri" w:cs="Calibri"/>
          <w:sz w:val="22"/>
          <w:szCs w:val="22"/>
        </w:rPr>
        <w:t>on your file system.</w:t>
      </w:r>
    </w:p>
    <w:p w:rsidR="006B76C9" w:rsidRPr="006B76C9" w:rsidRDefault="006B76C9" w:rsidP="006B76C9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B76C9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6B76C9" w:rsidRPr="004E4441" w:rsidRDefault="006B76C9" w:rsidP="006B76C9">
      <w:pPr>
        <w:rPr>
          <w:rFonts w:ascii="Calibri" w:hAnsi="Calibri" w:cs="Calibri"/>
          <w:b/>
          <w:bCs/>
          <w:sz w:val="28"/>
          <w:szCs w:val="28"/>
        </w:rPr>
      </w:pPr>
      <w:r w:rsidRPr="004E4441">
        <w:rPr>
          <w:rFonts w:ascii="Calibri" w:hAnsi="Calibri" w:cs="Calibri"/>
          <w:b/>
          <w:bCs/>
          <w:sz w:val="28"/>
          <w:szCs w:val="28"/>
        </w:rPr>
        <w:t xml:space="preserve">4.2 </w:t>
      </w:r>
      <w:r w:rsidRPr="004E4441">
        <w:rPr>
          <w:rFonts w:ascii="Calibri" w:hAnsi="Calibri" w:cs="Calibri"/>
          <w:b/>
          <w:bCs/>
          <w:sz w:val="28"/>
          <w:szCs w:val="28"/>
        </w:rPr>
        <w:t xml:space="preserve">Defining a </w:t>
      </w:r>
      <w:proofErr w:type="spellStart"/>
      <w:r w:rsidRPr="004E4441">
        <w:rPr>
          <w:rFonts w:ascii="Calibri" w:hAnsi="Calibri" w:cs="Calibri"/>
          <w:b/>
          <w:bCs/>
          <w:sz w:val="28"/>
          <w:szCs w:val="28"/>
        </w:rPr>
        <w:t>ConvNet</w:t>
      </w:r>
      <w:proofErr w:type="spellEnd"/>
      <w:r w:rsidRPr="004E4441">
        <w:rPr>
          <w:rFonts w:ascii="Calibri" w:hAnsi="Calibri" w:cs="Calibri"/>
          <w:b/>
          <w:bCs/>
          <w:sz w:val="28"/>
          <w:szCs w:val="28"/>
        </w:rPr>
        <w:t xml:space="preserve"> to use complex images</w:t>
      </w:r>
    </w:p>
    <w:p w:rsidR="00D6514E" w:rsidRPr="00D6514E" w:rsidRDefault="00D6514E" w:rsidP="00D6514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6514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5" name="图片 5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8" w:rsidRPr="006B76C9" w:rsidRDefault="00D6514E" w:rsidP="00D6514E">
      <w:pPr>
        <w:rPr>
          <w:rFonts w:ascii="Calibri" w:hAnsi="Calibri" w:cs="Calibri"/>
          <w:sz w:val="22"/>
          <w:szCs w:val="22"/>
        </w:rPr>
      </w:pPr>
      <w:r w:rsidRPr="00D6514E">
        <w:rPr>
          <w:rFonts w:ascii="Calibri" w:hAnsi="Calibri" w:cs="Calibri"/>
          <w:sz w:val="22"/>
          <w:szCs w:val="22"/>
        </w:rPr>
        <w:t>First of all, you'll</w:t>
      </w:r>
      <w:r>
        <w:rPr>
          <w:rFonts w:ascii="Calibri" w:hAnsi="Calibri" w:cs="Calibri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notice that there are three sets of convolution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pooling layers at the top. This reflects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the higher complexity and size of the images.</w:t>
      </w:r>
    </w:p>
    <w:p w:rsidR="000B3B28" w:rsidRPr="006B76C9" w:rsidRDefault="00D6514E" w:rsidP="00D6514E">
      <w:pPr>
        <w:rPr>
          <w:rFonts w:ascii="Calibri" w:hAnsi="Calibri" w:cs="Calibri"/>
          <w:sz w:val="22"/>
          <w:szCs w:val="22"/>
        </w:rPr>
      </w:pPr>
      <w:r w:rsidRPr="00D6514E">
        <w:rPr>
          <w:rFonts w:ascii="Calibri" w:hAnsi="Calibri" w:cs="Calibri"/>
          <w:sz w:val="22"/>
          <w:szCs w:val="22"/>
        </w:rPr>
        <w:t>Another thing to pay attention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to is the input shape. We resize their images to be 300 by 300</w:t>
      </w:r>
      <w:r>
        <w:rPr>
          <w:rFonts w:ascii="Calibri" w:hAnsi="Calibri" w:cs="Calibri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 xml:space="preserve">as they were loaded, but they're also color images. </w:t>
      </w:r>
      <w:proofErr w:type="gramStart"/>
      <w:r w:rsidRPr="00D6514E">
        <w:rPr>
          <w:rFonts w:ascii="Calibri" w:hAnsi="Calibri" w:cs="Calibri"/>
          <w:sz w:val="22"/>
          <w:szCs w:val="22"/>
        </w:rPr>
        <w:t>So</w:t>
      </w:r>
      <w:proofErr w:type="gramEnd"/>
      <w:r w:rsidRPr="00D6514E">
        <w:rPr>
          <w:rFonts w:ascii="Calibri" w:hAnsi="Calibri" w:cs="Calibri"/>
          <w:sz w:val="22"/>
          <w:szCs w:val="22"/>
        </w:rPr>
        <w:t xml:space="preserve"> there are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three bytes per pixel.</w:t>
      </w:r>
    </w:p>
    <w:p w:rsidR="000B3B28" w:rsidRPr="006B76C9" w:rsidRDefault="00D6514E" w:rsidP="00D6514E">
      <w:pPr>
        <w:rPr>
          <w:rFonts w:ascii="Calibri" w:hAnsi="Calibri" w:cs="Calibri"/>
          <w:sz w:val="22"/>
          <w:szCs w:val="22"/>
        </w:rPr>
      </w:pPr>
      <w:r w:rsidRPr="00D6514E">
        <w:rPr>
          <w:rFonts w:ascii="Calibri" w:hAnsi="Calibri" w:cs="Calibri"/>
          <w:sz w:val="22"/>
          <w:szCs w:val="22"/>
        </w:rPr>
        <w:t>Remember before when you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created the output layer, you had one neuron per class, but now there's only one neuron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for two classes. That's because we're using a different activation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function where sigmoid is great for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binary classification, where one class will tend towards zero and the other class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D6514E">
        <w:rPr>
          <w:rFonts w:ascii="Calibri" w:hAnsi="Calibri" w:cs="Calibri"/>
          <w:sz w:val="22"/>
          <w:szCs w:val="22"/>
        </w:rPr>
        <w:t>tending towards one.</w:t>
      </w:r>
    </w:p>
    <w:p w:rsidR="005E3C43" w:rsidRPr="005E3C43" w:rsidRDefault="005E3C43" w:rsidP="005E3C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E3C43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4E4441" w:rsidRPr="004E4441" w:rsidRDefault="004E4441" w:rsidP="004E444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.3 </w:t>
      </w:r>
      <w:r w:rsidRPr="004E4441">
        <w:rPr>
          <w:rFonts w:ascii="Calibri" w:hAnsi="Calibri" w:cs="Calibri"/>
          <w:b/>
          <w:bCs/>
          <w:sz w:val="22"/>
          <w:szCs w:val="22"/>
        </w:rPr>
        <w:t xml:space="preserve">Training the </w:t>
      </w:r>
      <w:proofErr w:type="spellStart"/>
      <w:r w:rsidRPr="004E4441">
        <w:rPr>
          <w:rFonts w:ascii="Calibri" w:hAnsi="Calibri" w:cs="Calibri"/>
          <w:b/>
          <w:bCs/>
          <w:sz w:val="22"/>
          <w:szCs w:val="22"/>
        </w:rPr>
        <w:t>ConvNet</w:t>
      </w:r>
      <w:proofErr w:type="spellEnd"/>
      <w:r w:rsidRPr="004E4441">
        <w:rPr>
          <w:rFonts w:ascii="Calibri" w:hAnsi="Calibri" w:cs="Calibri"/>
          <w:b/>
          <w:bCs/>
          <w:sz w:val="22"/>
          <w:szCs w:val="22"/>
        </w:rPr>
        <w:t xml:space="preserve"> with </w:t>
      </w:r>
      <w:proofErr w:type="spellStart"/>
      <w:r w:rsidRPr="004E4441">
        <w:rPr>
          <w:rFonts w:ascii="Calibri" w:hAnsi="Calibri" w:cs="Calibri"/>
          <w:b/>
          <w:bCs/>
          <w:sz w:val="22"/>
          <w:szCs w:val="22"/>
        </w:rPr>
        <w:t>fit_generator</w:t>
      </w:r>
      <w:proofErr w:type="spellEnd"/>
    </w:p>
    <w:p w:rsidR="000B3B28" w:rsidRPr="004E4441" w:rsidRDefault="000B3B28" w:rsidP="00F27AB6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p w:rsidR="000B3B28" w:rsidRPr="006B76C9" w:rsidRDefault="000B3B28" w:rsidP="00F27AB6">
      <w:pPr>
        <w:rPr>
          <w:rFonts w:ascii="Calibri" w:hAnsi="Calibri" w:cs="Calibri"/>
          <w:sz w:val="22"/>
          <w:szCs w:val="22"/>
        </w:rPr>
      </w:pPr>
    </w:p>
    <w:sectPr w:rsidR="000B3B28" w:rsidRPr="006B76C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B6"/>
    <w:rsid w:val="000A661F"/>
    <w:rsid w:val="000B3B28"/>
    <w:rsid w:val="004E4441"/>
    <w:rsid w:val="004E63DB"/>
    <w:rsid w:val="00531BCB"/>
    <w:rsid w:val="005E3C43"/>
    <w:rsid w:val="006B76C9"/>
    <w:rsid w:val="00D6514E"/>
    <w:rsid w:val="00F000F5"/>
    <w:rsid w:val="00F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0BF0"/>
  <w15:chartTrackingRefBased/>
  <w15:docId w15:val="{7CBFADBB-82E6-1649-B758-B0C17D8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A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F27A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E63D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63D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7</cp:revision>
  <dcterms:created xsi:type="dcterms:W3CDTF">2020-01-23T07:05:00Z</dcterms:created>
  <dcterms:modified xsi:type="dcterms:W3CDTF">2020-01-23T08:03:00Z</dcterms:modified>
</cp:coreProperties>
</file>