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E4502" w14:textId="360F7808" w:rsidR="003B6AB5" w:rsidRDefault="003829E2" w:rsidP="003829E2">
      <w:pPr>
        <w:jc w:val="center"/>
        <w:rPr>
          <w:b/>
          <w:bCs/>
          <w:sz w:val="32"/>
          <w:szCs w:val="32"/>
        </w:rPr>
      </w:pPr>
      <w:r w:rsidRPr="003829E2">
        <w:rPr>
          <w:b/>
          <w:bCs/>
          <w:sz w:val="32"/>
          <w:szCs w:val="32"/>
        </w:rPr>
        <w:t>Explore Data Governance Features in Fabric</w:t>
      </w:r>
    </w:p>
    <w:p w14:paraId="624629E6" w14:textId="77777777" w:rsidR="003829E2" w:rsidRDefault="003829E2" w:rsidP="003829E2">
      <w:pPr>
        <w:rPr>
          <w:b/>
          <w:bCs/>
          <w:sz w:val="24"/>
          <w:szCs w:val="24"/>
        </w:rPr>
      </w:pPr>
    </w:p>
    <w:p w14:paraId="6EB1AE5B" w14:textId="16309EBB" w:rsidR="003829E2" w:rsidRPr="003829E2" w:rsidRDefault="003829E2" w:rsidP="003829E2">
      <w:pPr>
        <w:rPr>
          <w:b/>
          <w:bCs/>
          <w:sz w:val="24"/>
          <w:szCs w:val="24"/>
        </w:rPr>
      </w:pPr>
      <w:r w:rsidRPr="003829E2">
        <w:rPr>
          <w:b/>
          <w:bCs/>
          <w:sz w:val="24"/>
          <w:szCs w:val="24"/>
        </w:rPr>
        <w:t>Data Governance Features in Fabric</w:t>
      </w:r>
    </w:p>
    <w:p w14:paraId="317AC901" w14:textId="011826B7" w:rsidR="003829E2" w:rsidRPr="003829E2" w:rsidRDefault="003829E2" w:rsidP="003829E2">
      <w:r w:rsidRPr="003829E2">
        <w:rPr>
          <w:b/>
          <w:bCs/>
        </w:rPr>
        <w:t>Microsoft Purview Integration</w:t>
      </w:r>
      <w:r w:rsidRPr="003829E2">
        <w:br/>
        <w:t>Fabric integrates with Microsoft Purview, Microsoft's central governance platform.</w:t>
      </w:r>
    </w:p>
    <w:p w14:paraId="4E7DED3A" w14:textId="77777777" w:rsidR="003829E2" w:rsidRPr="003829E2" w:rsidRDefault="003829E2" w:rsidP="003829E2">
      <w:pPr>
        <w:numPr>
          <w:ilvl w:val="0"/>
          <w:numId w:val="1"/>
        </w:numPr>
      </w:pPr>
      <w:r w:rsidRPr="003829E2">
        <w:rPr>
          <w:b/>
          <w:bCs/>
        </w:rPr>
        <w:t>Asset discovery</w:t>
      </w:r>
      <w:r w:rsidRPr="003829E2">
        <w:t xml:space="preserve">: Automatically registers Fabric items (e.g., </w:t>
      </w:r>
      <w:proofErr w:type="spellStart"/>
      <w:r w:rsidRPr="003829E2">
        <w:t>Lakehouses</w:t>
      </w:r>
      <w:proofErr w:type="spellEnd"/>
      <w:r w:rsidRPr="003829E2">
        <w:t>, Warehouses, Datasets).</w:t>
      </w:r>
    </w:p>
    <w:p w14:paraId="500296F2" w14:textId="77777777" w:rsidR="003829E2" w:rsidRPr="003829E2" w:rsidRDefault="003829E2" w:rsidP="003829E2">
      <w:pPr>
        <w:numPr>
          <w:ilvl w:val="0"/>
          <w:numId w:val="1"/>
        </w:numPr>
      </w:pPr>
      <w:r w:rsidRPr="003829E2">
        <w:rPr>
          <w:b/>
          <w:bCs/>
        </w:rPr>
        <w:t>Business glossary</w:t>
      </w:r>
      <w:r w:rsidRPr="003829E2">
        <w:t>: Define and apply business terms to datasets.</w:t>
      </w:r>
    </w:p>
    <w:p w14:paraId="0E65A9B1" w14:textId="1886BBCD" w:rsidR="003829E2" w:rsidRPr="003829E2" w:rsidRDefault="003829E2" w:rsidP="003829E2">
      <w:pPr>
        <w:numPr>
          <w:ilvl w:val="0"/>
          <w:numId w:val="1"/>
        </w:numPr>
      </w:pPr>
      <w:r w:rsidRPr="003829E2">
        <w:rPr>
          <w:b/>
          <w:bCs/>
        </w:rPr>
        <w:t>Sensitivity labels</w:t>
      </w:r>
      <w:r w:rsidRPr="003829E2">
        <w:t>: Apply Microsoft Information Protection labels to secure data (e.g., “Confidential”, “Highly Confidential”).</w:t>
      </w:r>
    </w:p>
    <w:p w14:paraId="6D2BB4BA" w14:textId="77777777" w:rsidR="003829E2" w:rsidRPr="003829E2" w:rsidRDefault="003829E2" w:rsidP="003829E2">
      <w:pPr>
        <w:numPr>
          <w:ilvl w:val="0"/>
          <w:numId w:val="1"/>
        </w:numPr>
      </w:pPr>
      <w:r w:rsidRPr="003829E2">
        <w:rPr>
          <w:b/>
          <w:bCs/>
        </w:rPr>
        <w:t>Access control</w:t>
      </w:r>
      <w:r w:rsidRPr="003829E2">
        <w:t>: RBAC (role-based access control) is handled via Entra ID (Azure AD).</w:t>
      </w:r>
    </w:p>
    <w:p w14:paraId="40C14413" w14:textId="275CBD0A" w:rsidR="003829E2" w:rsidRPr="003829E2" w:rsidRDefault="003829E2" w:rsidP="003829E2">
      <w:r w:rsidRPr="003829E2">
        <w:rPr>
          <w:b/>
          <w:bCs/>
        </w:rPr>
        <w:t>Data Certifications in Fabric</w:t>
      </w:r>
    </w:p>
    <w:p w14:paraId="515D5429" w14:textId="77777777" w:rsidR="003829E2" w:rsidRPr="003829E2" w:rsidRDefault="003829E2" w:rsidP="003829E2">
      <w:pPr>
        <w:numPr>
          <w:ilvl w:val="0"/>
          <w:numId w:val="2"/>
        </w:numPr>
      </w:pPr>
      <w:r w:rsidRPr="003829E2">
        <w:t>Datasets and Reports can be Certified or Promoted to indicate trustworthiness.</w:t>
      </w:r>
    </w:p>
    <w:p w14:paraId="047278C6" w14:textId="77777777" w:rsidR="003829E2" w:rsidRPr="003829E2" w:rsidRDefault="003829E2" w:rsidP="003829E2">
      <w:pPr>
        <w:numPr>
          <w:ilvl w:val="0"/>
          <w:numId w:val="2"/>
        </w:numPr>
      </w:pPr>
      <w:r w:rsidRPr="003829E2">
        <w:t>Helps teams separate test assets from production-grade ones.</w:t>
      </w:r>
    </w:p>
    <w:p w14:paraId="368FE92C" w14:textId="0B177F21" w:rsidR="003829E2" w:rsidRPr="003829E2" w:rsidRDefault="003829E2" w:rsidP="003829E2">
      <w:r w:rsidRPr="003829E2">
        <w:rPr>
          <w:b/>
          <w:bCs/>
        </w:rPr>
        <w:t>Workspace Security &amp; Ownership</w:t>
      </w:r>
    </w:p>
    <w:p w14:paraId="49F0FB06" w14:textId="2B888440" w:rsidR="003829E2" w:rsidRPr="003829E2" w:rsidRDefault="003829E2" w:rsidP="003829E2">
      <w:pPr>
        <w:numPr>
          <w:ilvl w:val="0"/>
          <w:numId w:val="3"/>
        </w:numPr>
      </w:pPr>
      <w:r w:rsidRPr="003829E2">
        <w:t>Granular permissions for items (read/edit).</w:t>
      </w:r>
    </w:p>
    <w:p w14:paraId="3CDAFE4E" w14:textId="77777777" w:rsidR="003829E2" w:rsidRPr="003829E2" w:rsidRDefault="003829E2" w:rsidP="003829E2">
      <w:pPr>
        <w:numPr>
          <w:ilvl w:val="0"/>
          <w:numId w:val="3"/>
        </w:numPr>
      </w:pPr>
      <w:r w:rsidRPr="003829E2">
        <w:t>Ownership tracking helps identify accountable teams for each data asset.</w:t>
      </w:r>
    </w:p>
    <w:p w14:paraId="385ACA1B" w14:textId="6B46CCED" w:rsidR="003829E2" w:rsidRPr="003829E2" w:rsidRDefault="003829E2" w:rsidP="003829E2"/>
    <w:p w14:paraId="00F2522A" w14:textId="77777777" w:rsidR="003829E2" w:rsidRDefault="003829E2" w:rsidP="003829E2">
      <w:pPr>
        <w:rPr>
          <w:rFonts w:ascii="Segoe UI Emoji" w:hAnsi="Segoe UI Emoji" w:cs="Segoe UI Emoji"/>
          <w:b/>
          <w:bCs/>
        </w:rPr>
      </w:pPr>
    </w:p>
    <w:p w14:paraId="0E084A80" w14:textId="7A6B4992" w:rsidR="003829E2" w:rsidRPr="003829E2" w:rsidRDefault="003829E2" w:rsidP="003829E2">
      <w:pPr>
        <w:rPr>
          <w:b/>
          <w:bCs/>
          <w:sz w:val="24"/>
          <w:szCs w:val="24"/>
        </w:rPr>
      </w:pPr>
      <w:r w:rsidRPr="003829E2">
        <w:rPr>
          <w:b/>
          <w:bCs/>
          <w:sz w:val="24"/>
          <w:szCs w:val="24"/>
        </w:rPr>
        <w:t>Data Lineage Features in Fabric</w:t>
      </w:r>
    </w:p>
    <w:p w14:paraId="6F1EB80F" w14:textId="20BF3F65" w:rsidR="003829E2" w:rsidRPr="003829E2" w:rsidRDefault="003829E2" w:rsidP="003829E2">
      <w:r w:rsidRPr="003829E2">
        <w:rPr>
          <w:b/>
          <w:bCs/>
        </w:rPr>
        <w:t>End-to-End Lineage View</w:t>
      </w:r>
      <w:r w:rsidRPr="003829E2">
        <w:br/>
        <w:t>Built-in lineage graphs let you visually trace how data moves across the platform:</w:t>
      </w:r>
    </w:p>
    <w:p w14:paraId="0888140F" w14:textId="77777777" w:rsidR="003829E2" w:rsidRPr="003829E2" w:rsidRDefault="003829E2" w:rsidP="003829E2">
      <w:pPr>
        <w:numPr>
          <w:ilvl w:val="0"/>
          <w:numId w:val="4"/>
        </w:numPr>
      </w:pPr>
      <w:r w:rsidRPr="003829E2">
        <w:t>Track from Dataflows → Datasets → Reports</w:t>
      </w:r>
    </w:p>
    <w:p w14:paraId="6776399F" w14:textId="77777777" w:rsidR="003829E2" w:rsidRPr="003829E2" w:rsidRDefault="003829E2" w:rsidP="003829E2">
      <w:pPr>
        <w:numPr>
          <w:ilvl w:val="0"/>
          <w:numId w:val="4"/>
        </w:numPr>
      </w:pPr>
      <w:r w:rsidRPr="003829E2">
        <w:t xml:space="preserve">Supports items like </w:t>
      </w:r>
      <w:proofErr w:type="spellStart"/>
      <w:r w:rsidRPr="003829E2">
        <w:t>Lakehouses</w:t>
      </w:r>
      <w:proofErr w:type="spellEnd"/>
      <w:r w:rsidRPr="003829E2">
        <w:t>, Warehouses, Pipelines, Notebooks, Dataflows, and Power BI reports.</w:t>
      </w:r>
    </w:p>
    <w:p w14:paraId="3D8D6F1D" w14:textId="77777777" w:rsidR="003829E2" w:rsidRPr="003829E2" w:rsidRDefault="003829E2" w:rsidP="003829E2">
      <w:pPr>
        <w:numPr>
          <w:ilvl w:val="0"/>
          <w:numId w:val="4"/>
        </w:numPr>
      </w:pPr>
      <w:r w:rsidRPr="003829E2">
        <w:t>Shows both upstream and downstream relationships.</w:t>
      </w:r>
    </w:p>
    <w:p w14:paraId="75EC8A04" w14:textId="16E22413" w:rsidR="003829E2" w:rsidRPr="003829E2" w:rsidRDefault="003829E2" w:rsidP="003829E2">
      <w:r w:rsidRPr="003829E2">
        <w:rPr>
          <w:b/>
          <w:bCs/>
        </w:rPr>
        <w:t>Impact Analysis</w:t>
      </w:r>
    </w:p>
    <w:p w14:paraId="0E77BD88" w14:textId="77777777" w:rsidR="003829E2" w:rsidRPr="003829E2" w:rsidRDefault="003829E2" w:rsidP="003829E2">
      <w:pPr>
        <w:numPr>
          <w:ilvl w:val="0"/>
          <w:numId w:val="5"/>
        </w:numPr>
      </w:pPr>
      <w:r w:rsidRPr="003829E2">
        <w:t>Clicking on a data source or transformation reveals what will be impacted if it's changed.</w:t>
      </w:r>
    </w:p>
    <w:p w14:paraId="22AECA79" w14:textId="77777777" w:rsidR="003829E2" w:rsidRPr="003829E2" w:rsidRDefault="003829E2" w:rsidP="003829E2">
      <w:pPr>
        <w:numPr>
          <w:ilvl w:val="0"/>
          <w:numId w:val="5"/>
        </w:numPr>
      </w:pPr>
      <w:r w:rsidRPr="003829E2">
        <w:t>Useful for change management, especially in shared datasets.</w:t>
      </w:r>
    </w:p>
    <w:p w14:paraId="269A430C" w14:textId="2425647A" w:rsidR="003829E2" w:rsidRDefault="003829E2" w:rsidP="003829E2">
      <w:r w:rsidRPr="003829E2">
        <w:rPr>
          <w:b/>
          <w:bCs/>
        </w:rPr>
        <w:t>Real-time Updates</w:t>
      </w:r>
      <w:r w:rsidRPr="003829E2">
        <w:br/>
        <w:t>Lineage diagrams update automatically as you build or modify pipelines and reports. No manual mapping required.</w:t>
      </w:r>
    </w:p>
    <w:p w14:paraId="67C83F06" w14:textId="77777777" w:rsidR="003829E2" w:rsidRDefault="003829E2" w:rsidP="003829E2"/>
    <w:p w14:paraId="4F11D3ED" w14:textId="6895F882" w:rsidR="003829E2" w:rsidRPr="003829E2" w:rsidRDefault="003829E2" w:rsidP="003829E2">
      <w:pPr>
        <w:rPr>
          <w:b/>
          <w:bCs/>
        </w:rPr>
      </w:pPr>
      <w:r w:rsidRPr="003829E2">
        <w:rPr>
          <w:b/>
          <w:bCs/>
        </w:rPr>
        <w:t>Where governance happens in Fabric: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3277"/>
        <w:gridCol w:w="2996"/>
      </w:tblGrid>
      <w:tr w:rsidR="003829E2" w:rsidRPr="003829E2" w14:paraId="20A3D47C" w14:textId="77777777" w:rsidTr="004219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8EBA9" w14:textId="77777777" w:rsidR="003829E2" w:rsidRPr="003829E2" w:rsidRDefault="003829E2" w:rsidP="003829E2">
            <w:pPr>
              <w:rPr>
                <w:b/>
                <w:bCs/>
              </w:rPr>
            </w:pPr>
            <w:r w:rsidRPr="003829E2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4255A5EF" w14:textId="77777777" w:rsidR="003829E2" w:rsidRPr="003829E2" w:rsidRDefault="003829E2" w:rsidP="003829E2">
            <w:pPr>
              <w:rPr>
                <w:b/>
                <w:bCs/>
              </w:rPr>
            </w:pPr>
            <w:r w:rsidRPr="003829E2">
              <w:rPr>
                <w:b/>
                <w:bCs/>
              </w:rPr>
              <w:t>Tool/Feature</w:t>
            </w:r>
          </w:p>
        </w:tc>
        <w:tc>
          <w:tcPr>
            <w:tcW w:w="0" w:type="auto"/>
            <w:vAlign w:val="center"/>
            <w:hideMark/>
          </w:tcPr>
          <w:p w14:paraId="6ACB9F1C" w14:textId="77777777" w:rsidR="003829E2" w:rsidRPr="003829E2" w:rsidRDefault="003829E2" w:rsidP="003829E2">
            <w:pPr>
              <w:rPr>
                <w:b/>
                <w:bCs/>
              </w:rPr>
            </w:pPr>
            <w:r w:rsidRPr="003829E2">
              <w:rPr>
                <w:b/>
                <w:bCs/>
              </w:rPr>
              <w:t>Purpose</w:t>
            </w:r>
          </w:p>
        </w:tc>
      </w:tr>
      <w:tr w:rsidR="003829E2" w:rsidRPr="003829E2" w14:paraId="3C17EF16" w14:textId="77777777" w:rsidTr="00421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B4E52" w14:textId="77777777" w:rsidR="003829E2" w:rsidRPr="003829E2" w:rsidRDefault="003829E2" w:rsidP="003829E2">
            <w:r w:rsidRPr="003829E2">
              <w:t>Asset Registry</w:t>
            </w:r>
          </w:p>
        </w:tc>
        <w:tc>
          <w:tcPr>
            <w:tcW w:w="0" w:type="auto"/>
            <w:vAlign w:val="center"/>
            <w:hideMark/>
          </w:tcPr>
          <w:p w14:paraId="5A987F3F" w14:textId="77777777" w:rsidR="003829E2" w:rsidRPr="003829E2" w:rsidRDefault="003829E2" w:rsidP="003829E2">
            <w:r w:rsidRPr="003829E2">
              <w:t>Microsoft Purview</w:t>
            </w:r>
          </w:p>
        </w:tc>
        <w:tc>
          <w:tcPr>
            <w:tcW w:w="0" w:type="auto"/>
            <w:vAlign w:val="center"/>
            <w:hideMark/>
          </w:tcPr>
          <w:p w14:paraId="27567D76" w14:textId="77777777" w:rsidR="003829E2" w:rsidRPr="003829E2" w:rsidRDefault="003829E2" w:rsidP="003829E2">
            <w:r w:rsidRPr="003829E2">
              <w:t xml:space="preserve">Unified </w:t>
            </w:r>
            <w:proofErr w:type="spellStart"/>
            <w:r w:rsidRPr="003829E2">
              <w:t>catalog</w:t>
            </w:r>
            <w:proofErr w:type="spellEnd"/>
            <w:r w:rsidRPr="003829E2">
              <w:t xml:space="preserve"> + classification</w:t>
            </w:r>
          </w:p>
        </w:tc>
      </w:tr>
      <w:tr w:rsidR="003829E2" w:rsidRPr="003829E2" w14:paraId="7348C45E" w14:textId="77777777" w:rsidTr="00421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BE2F3" w14:textId="77777777" w:rsidR="003829E2" w:rsidRPr="003829E2" w:rsidRDefault="003829E2" w:rsidP="003829E2">
            <w:r w:rsidRPr="003829E2">
              <w:t>Sensitivity &amp; Labels</w:t>
            </w:r>
          </w:p>
        </w:tc>
        <w:tc>
          <w:tcPr>
            <w:tcW w:w="0" w:type="auto"/>
            <w:vAlign w:val="center"/>
            <w:hideMark/>
          </w:tcPr>
          <w:p w14:paraId="7D7E7ACF" w14:textId="77777777" w:rsidR="003829E2" w:rsidRPr="003829E2" w:rsidRDefault="003829E2" w:rsidP="003829E2">
            <w:r w:rsidRPr="003829E2">
              <w:t>Microsoft Information Protection</w:t>
            </w:r>
          </w:p>
        </w:tc>
        <w:tc>
          <w:tcPr>
            <w:tcW w:w="0" w:type="auto"/>
            <w:vAlign w:val="center"/>
            <w:hideMark/>
          </w:tcPr>
          <w:p w14:paraId="783A652F" w14:textId="77777777" w:rsidR="003829E2" w:rsidRPr="003829E2" w:rsidRDefault="003829E2" w:rsidP="003829E2">
            <w:r w:rsidRPr="003829E2">
              <w:t>Data classification &amp; DLP</w:t>
            </w:r>
          </w:p>
        </w:tc>
      </w:tr>
      <w:tr w:rsidR="003829E2" w:rsidRPr="003829E2" w14:paraId="14442BC3" w14:textId="77777777" w:rsidTr="00421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23393" w14:textId="77777777" w:rsidR="003829E2" w:rsidRPr="003829E2" w:rsidRDefault="003829E2" w:rsidP="003829E2">
            <w:r w:rsidRPr="003829E2"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6EA157C1" w14:textId="77777777" w:rsidR="003829E2" w:rsidRPr="003829E2" w:rsidRDefault="003829E2" w:rsidP="003829E2">
            <w:r w:rsidRPr="003829E2">
              <w:t>Microsoft Entra ID</w:t>
            </w:r>
          </w:p>
        </w:tc>
        <w:tc>
          <w:tcPr>
            <w:tcW w:w="0" w:type="auto"/>
            <w:vAlign w:val="center"/>
            <w:hideMark/>
          </w:tcPr>
          <w:p w14:paraId="3EB080A6" w14:textId="77777777" w:rsidR="003829E2" w:rsidRPr="003829E2" w:rsidRDefault="003829E2" w:rsidP="003829E2">
            <w:r w:rsidRPr="003829E2">
              <w:t>Authentication &amp; RBAC</w:t>
            </w:r>
          </w:p>
        </w:tc>
      </w:tr>
      <w:tr w:rsidR="003829E2" w:rsidRPr="003829E2" w14:paraId="75EB230E" w14:textId="77777777" w:rsidTr="00421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F87F2" w14:textId="77777777" w:rsidR="003829E2" w:rsidRPr="003829E2" w:rsidRDefault="003829E2" w:rsidP="003829E2">
            <w:r w:rsidRPr="003829E2">
              <w:t>Audit Logs</w:t>
            </w:r>
          </w:p>
        </w:tc>
        <w:tc>
          <w:tcPr>
            <w:tcW w:w="0" w:type="auto"/>
            <w:vAlign w:val="center"/>
            <w:hideMark/>
          </w:tcPr>
          <w:p w14:paraId="041F19EC" w14:textId="77777777" w:rsidR="003829E2" w:rsidRPr="003829E2" w:rsidRDefault="003829E2" w:rsidP="003829E2">
            <w:r w:rsidRPr="003829E2">
              <w:t xml:space="preserve">Microsoft 365 Compliance </w:t>
            </w:r>
            <w:proofErr w:type="spellStart"/>
            <w:r w:rsidRPr="003829E2">
              <w:t>Center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21F64" w14:textId="77777777" w:rsidR="003829E2" w:rsidRPr="003829E2" w:rsidRDefault="003829E2" w:rsidP="003829E2">
            <w:r w:rsidRPr="003829E2">
              <w:t>Activity tracking</w:t>
            </w:r>
          </w:p>
        </w:tc>
      </w:tr>
      <w:tr w:rsidR="003829E2" w:rsidRPr="003829E2" w14:paraId="06C00872" w14:textId="77777777" w:rsidTr="00421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CC739" w14:textId="77777777" w:rsidR="003829E2" w:rsidRPr="003829E2" w:rsidRDefault="003829E2" w:rsidP="003829E2">
            <w:r w:rsidRPr="003829E2">
              <w:t>Lineage &amp; Impact View</w:t>
            </w:r>
          </w:p>
        </w:tc>
        <w:tc>
          <w:tcPr>
            <w:tcW w:w="0" w:type="auto"/>
            <w:vAlign w:val="center"/>
            <w:hideMark/>
          </w:tcPr>
          <w:p w14:paraId="7763A85A" w14:textId="77777777" w:rsidR="003829E2" w:rsidRPr="003829E2" w:rsidRDefault="003829E2" w:rsidP="003829E2">
            <w:r w:rsidRPr="003829E2">
              <w:t>Fabric UI (built-in)</w:t>
            </w:r>
          </w:p>
        </w:tc>
        <w:tc>
          <w:tcPr>
            <w:tcW w:w="0" w:type="auto"/>
            <w:vAlign w:val="center"/>
            <w:hideMark/>
          </w:tcPr>
          <w:p w14:paraId="453E6BF2" w14:textId="77777777" w:rsidR="003829E2" w:rsidRPr="003829E2" w:rsidRDefault="003829E2" w:rsidP="003829E2">
            <w:r w:rsidRPr="003829E2">
              <w:t>Trace &amp; manage dependencies</w:t>
            </w:r>
          </w:p>
        </w:tc>
      </w:tr>
    </w:tbl>
    <w:p w14:paraId="6C1F15AB" w14:textId="77777777" w:rsidR="003829E2" w:rsidRDefault="003829E2" w:rsidP="003829E2"/>
    <w:p w14:paraId="25CFF6F6" w14:textId="77777777" w:rsidR="003829E2" w:rsidRDefault="003829E2" w:rsidP="003829E2"/>
    <w:p w14:paraId="1FC1691A" w14:textId="3F868AFD" w:rsidR="003829E2" w:rsidRDefault="003829E2" w:rsidP="003829E2">
      <w:pPr>
        <w:rPr>
          <w:b/>
          <w:bCs/>
        </w:rPr>
      </w:pPr>
      <w:r w:rsidRPr="003829E2">
        <w:rPr>
          <w:b/>
          <w:bCs/>
        </w:rPr>
        <w:t>Limitations</w:t>
      </w:r>
    </w:p>
    <w:p w14:paraId="44C3A474" w14:textId="020CE679" w:rsidR="003829E2" w:rsidRDefault="003829E2" w:rsidP="003829E2">
      <w:pPr>
        <w:pStyle w:val="ListParagraph"/>
        <w:numPr>
          <w:ilvl w:val="0"/>
          <w:numId w:val="6"/>
        </w:numPr>
      </w:pPr>
      <w:r>
        <w:t>Not all asset types fully supported (yet)</w:t>
      </w:r>
    </w:p>
    <w:p w14:paraId="3971FAF2" w14:textId="2EDC2087" w:rsidR="003829E2" w:rsidRDefault="003829E2" w:rsidP="003829E2">
      <w:pPr>
        <w:pStyle w:val="ListParagraph"/>
        <w:numPr>
          <w:ilvl w:val="0"/>
          <w:numId w:val="6"/>
        </w:numPr>
      </w:pPr>
      <w:r>
        <w:t>Manual curation still needed</w:t>
      </w:r>
    </w:p>
    <w:p w14:paraId="2F309283" w14:textId="4CE1CC84" w:rsidR="003829E2" w:rsidRPr="003829E2" w:rsidRDefault="003829E2" w:rsidP="003829E2">
      <w:pPr>
        <w:pStyle w:val="ListParagraph"/>
        <w:numPr>
          <w:ilvl w:val="0"/>
          <w:numId w:val="6"/>
        </w:numPr>
      </w:pPr>
      <w:r>
        <w:t>Permissions can get messy in large workspaces</w:t>
      </w:r>
      <w:r>
        <w:t xml:space="preserve"> (helps if handled via Entra ID groups)</w:t>
      </w:r>
    </w:p>
    <w:sectPr w:rsidR="003829E2" w:rsidRPr="00382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351F"/>
    <w:multiLevelType w:val="hybridMultilevel"/>
    <w:tmpl w:val="2D825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32929"/>
    <w:multiLevelType w:val="multilevel"/>
    <w:tmpl w:val="77E6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41DB2"/>
    <w:multiLevelType w:val="multilevel"/>
    <w:tmpl w:val="E920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146D2"/>
    <w:multiLevelType w:val="multilevel"/>
    <w:tmpl w:val="7708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70D68"/>
    <w:multiLevelType w:val="multilevel"/>
    <w:tmpl w:val="221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B15F2"/>
    <w:multiLevelType w:val="multilevel"/>
    <w:tmpl w:val="1592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282201">
    <w:abstractNumId w:val="5"/>
  </w:num>
  <w:num w:numId="2" w16cid:durableId="14576583">
    <w:abstractNumId w:val="4"/>
  </w:num>
  <w:num w:numId="3" w16cid:durableId="645820694">
    <w:abstractNumId w:val="1"/>
  </w:num>
  <w:num w:numId="4" w16cid:durableId="1301769711">
    <w:abstractNumId w:val="2"/>
  </w:num>
  <w:num w:numId="5" w16cid:durableId="1006634062">
    <w:abstractNumId w:val="3"/>
  </w:num>
  <w:num w:numId="6" w16cid:durableId="28720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E2"/>
    <w:rsid w:val="003829E2"/>
    <w:rsid w:val="003B6AB5"/>
    <w:rsid w:val="004219D1"/>
    <w:rsid w:val="0045786C"/>
    <w:rsid w:val="006810AA"/>
    <w:rsid w:val="0068175B"/>
    <w:rsid w:val="00AC3D22"/>
    <w:rsid w:val="00B267E3"/>
    <w:rsid w:val="00C46EEC"/>
    <w:rsid w:val="00F8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CF2"/>
  <w15:chartTrackingRefBased/>
  <w15:docId w15:val="{FE022FBD-F8FD-4611-A554-3A0519FD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5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Boak</dc:creator>
  <cp:keywords/>
  <dc:description/>
  <cp:lastModifiedBy>James Boak</cp:lastModifiedBy>
  <cp:revision>2</cp:revision>
  <dcterms:created xsi:type="dcterms:W3CDTF">2025-08-07T12:48:00Z</dcterms:created>
  <dcterms:modified xsi:type="dcterms:W3CDTF">2025-08-07T12:56:00Z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4c2db6e-128b-4377-ac07-de9067273f44_Enabled">
    <vt:lpwstr>true</vt:lpwstr>
  </property>
  <property fmtid="{D5CDD505-2E9C-101B-9397-08002B2CF9AE}" pid="3" name="MSIP_Label_c4c2db6e-128b-4377-ac07-de9067273f44_SetDate">
    <vt:lpwstr>2025-08-07T12:55:48Z</vt:lpwstr>
  </property>
  <property fmtid="{D5CDD505-2E9C-101B-9397-08002B2CF9AE}" pid="4" name="MSIP_Label_c4c2db6e-128b-4377-ac07-de9067273f44_Method">
    <vt:lpwstr>Standard</vt:lpwstr>
  </property>
  <property fmtid="{D5CDD505-2E9C-101B-9397-08002B2CF9AE}" pid="5" name="MSIP_Label_c4c2db6e-128b-4377-ac07-de9067273f44_Name">
    <vt:lpwstr>Confidential</vt:lpwstr>
  </property>
  <property fmtid="{D5CDD505-2E9C-101B-9397-08002B2CF9AE}" pid="6" name="MSIP_Label_c4c2db6e-128b-4377-ac07-de9067273f44_SiteId">
    <vt:lpwstr>809a037d-e18f-414c-b039-7a8e46ae21ea</vt:lpwstr>
  </property>
  <property fmtid="{D5CDD505-2E9C-101B-9397-08002B2CF9AE}" pid="7" name="MSIP_Label_c4c2db6e-128b-4377-ac07-de9067273f44_ActionId">
    <vt:lpwstr>835d1cac-c30b-45a2-82a0-3be8fa757a3a</vt:lpwstr>
  </property>
  <property fmtid="{D5CDD505-2E9C-101B-9397-08002B2CF9AE}" pid="8" name="MSIP_Label_c4c2db6e-128b-4377-ac07-de9067273f44_ContentBits">
    <vt:lpwstr>0</vt:lpwstr>
  </property>
  <property fmtid="{D5CDD505-2E9C-101B-9397-08002B2CF9AE}" pid="9" name="MSIP_Label_c4c2db6e-128b-4377-ac07-de9067273f44_Tag">
    <vt:lpwstr>10, 3, 0, 1</vt:lpwstr>
  </property>
</Properties>
</file>