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7D683A04" w:rsidR="00E6234A" w:rsidRPr="00FD6CF8" w:rsidRDefault="0046541A" w:rsidP="00920043">
            <w:pPr>
              <w:pStyle w:val="Nessunaspaziatura"/>
              <w:spacing w:line="360" w:lineRule="auto"/>
            </w:pPr>
            <w:r>
              <w:t>11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4E0CD075" w:rsidR="00D26ED2" w:rsidRPr="00D26ED2" w:rsidRDefault="0046541A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</w:t>
            </w:r>
            <w:r w:rsidR="00BC2033">
              <w:rPr>
                <w:bCs w:val="0"/>
              </w:rPr>
              <w:t xml:space="preserve"> – 14:</w:t>
            </w:r>
            <w:r w:rsidR="004C24C4">
              <w:rPr>
                <w:bCs w:val="0"/>
              </w:rPr>
              <w:t>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5E307860" w:rsidR="00D26ED2" w:rsidRPr="00D26ED2" w:rsidRDefault="00BC2033" w:rsidP="00A10E1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migliorato la classe Behaviour</w:t>
            </w:r>
            <w:r w:rsidR="0051599B">
              <w:t>. Ho cambiato un po’ la logica per distinguere le connessioni: ora sono riconosciute dal nome del programma, dall’indirizzo sorgente (e la porta se non c’è una destinazione) e indirizzo e porta di destinazione (se presenti)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3E0F2BD7" w:rsidR="003D5F8C" w:rsidRDefault="00095192" w:rsidP="00526DDF">
            <w:pPr>
              <w:pStyle w:val="Nessunaspaziatura"/>
              <w:jc w:val="center"/>
            </w:pPr>
            <w:r>
              <w:t>14:30 –</w:t>
            </w:r>
            <w:r w:rsidR="00526DDF">
              <w:t xml:space="preserve">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7491E8E" w14:textId="390D5B34" w:rsidR="003D5F8C" w:rsidRDefault="00095192" w:rsidP="0009519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ad implementare l’interfaccia</w:t>
            </w:r>
            <w:r w:rsidR="006B0B12">
              <w:t xml:space="preserve"> grafica del server</w:t>
            </w:r>
            <w:r>
              <w:t xml:space="preserve">, per avere un’idea migliore di come funzionasse </w:t>
            </w:r>
            <w:r w:rsidR="00CE48BC">
              <w:t>l’invio dei comandi</w:t>
            </w:r>
            <w:r>
              <w:t>. L’alternativa sarebbe stato progettare da zero uno script per eseguire e testare le richieste</w:t>
            </w:r>
            <w:r w:rsidR="00CE48BC">
              <w:t xml:space="preserve"> REST</w:t>
            </w:r>
            <w:r>
              <w:t xml:space="preserve"> (l’altro modo</w:t>
            </w:r>
            <w:r w:rsidR="00EB2D4D">
              <w:t xml:space="preserve"> già presente</w:t>
            </w:r>
            <w:r>
              <w:t xml:space="preserve"> per comunicare con il server), ma </w:t>
            </w:r>
            <w:r w:rsidR="006B0B12">
              <w:t>n</w:t>
            </w:r>
            <w:r>
              <w:t>on sarebbe stato conveniente</w:t>
            </w:r>
            <w:r w:rsidR="0043157E">
              <w:t>.</w:t>
            </w:r>
          </w:p>
          <w:p w14:paraId="0357977A" w14:textId="0B275DEA" w:rsidR="00BA750D" w:rsidRPr="00D26ED2" w:rsidRDefault="0043157E" w:rsidP="00C74C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Sono a buon punto: il modal funziona e i dati vengono caricati; devo solo </w:t>
            </w:r>
            <w:r w:rsidR="00C74C78">
              <w:t>impostare meglio</w:t>
            </w:r>
            <w:r>
              <w:t xml:space="preserve"> l’invio de</w:t>
            </w:r>
            <w:r w:rsidR="00813A98">
              <w:t>lle istruzioni</w:t>
            </w:r>
            <w:r w:rsidR="00C74C78">
              <w:t xml:space="preserve"> (e il salvataggio delle modifiche sul database)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89E9D0" w14:textId="106B0FAA" w:rsidR="00A03495" w:rsidRDefault="00BC2033" w:rsidP="00C6274D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avuto un po’ di problemi con i timeout delle richieste</w:t>
            </w:r>
            <w:r w:rsidR="00C6274D">
              <w:rPr>
                <w:b w:val="0"/>
                <w:bCs w:val="0"/>
              </w:rPr>
              <w:t xml:space="preserve"> di connessione</w:t>
            </w:r>
            <w:r>
              <w:rPr>
                <w:b w:val="0"/>
                <w:bCs w:val="0"/>
              </w:rPr>
              <w:t xml:space="preserve">: ora che </w:t>
            </w:r>
            <w:r w:rsidR="00C6274D">
              <w:rPr>
                <w:b w:val="0"/>
                <w:bCs w:val="0"/>
              </w:rPr>
              <w:t>vengono effettuate operazioni di comunicazione con il database anche durante l’autenticazione tra client e server, il database offline poteva far fallire la comunicazione</w:t>
            </w:r>
            <w:r w:rsidR="00A33341">
              <w:rPr>
                <w:b w:val="0"/>
                <w:bCs w:val="0"/>
              </w:rPr>
              <w:t xml:space="preserve"> per timeout,</w:t>
            </w:r>
            <w:r w:rsidR="001A3567">
              <w:rPr>
                <w:b w:val="0"/>
                <w:bCs w:val="0"/>
              </w:rPr>
              <w:t xml:space="preserve"> e creare Butlers “fantasma” (</w:t>
            </w:r>
            <w:r w:rsidR="00A33341">
              <w:rPr>
                <w:b w:val="0"/>
                <w:bCs w:val="0"/>
              </w:rPr>
              <w:t>cioè che</w:t>
            </w:r>
            <w:r w:rsidR="001A3567">
              <w:rPr>
                <w:b w:val="0"/>
                <w:bCs w:val="0"/>
              </w:rPr>
              <w:t xml:space="preserve"> credono di essere connessi</w:t>
            </w:r>
            <w:r w:rsidR="001D3ABC">
              <w:rPr>
                <w:b w:val="0"/>
                <w:bCs w:val="0"/>
              </w:rPr>
              <w:t>,</w:t>
            </w:r>
            <w:r w:rsidR="001A3567">
              <w:rPr>
                <w:b w:val="0"/>
                <w:bCs w:val="0"/>
              </w:rPr>
              <w:t xml:space="preserve"> ma il server non li riconosce; una cosa assolutamente da evitare)</w:t>
            </w:r>
            <w:r w:rsidR="00C6274D">
              <w:rPr>
                <w:b w:val="0"/>
                <w:bCs w:val="0"/>
              </w:rPr>
              <w:t>. Ho spostato l’operazione di aggiornamento del datab</w:t>
            </w:r>
            <w:r w:rsidR="007B6520">
              <w:rPr>
                <w:b w:val="0"/>
                <w:bCs w:val="0"/>
              </w:rPr>
              <w:t>a</w:t>
            </w:r>
            <w:r w:rsidR="00C6274D">
              <w:rPr>
                <w:b w:val="0"/>
                <w:bCs w:val="0"/>
              </w:rPr>
              <w:t>se in una thread</w:t>
            </w:r>
            <w:r w:rsidR="007B6520">
              <w:rPr>
                <w:b w:val="0"/>
                <w:bCs w:val="0"/>
              </w:rPr>
              <w:t xml:space="preserve"> per evitare che rallentasse le richieste.</w:t>
            </w:r>
          </w:p>
          <w:p w14:paraId="489ED6E0" w14:textId="641FD0EB" w:rsidR="0043157E" w:rsidRPr="00B85429" w:rsidRDefault="00121667" w:rsidP="0074218D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dovuto</w:t>
            </w:r>
            <w:r w:rsidR="0043157E">
              <w:rPr>
                <w:b w:val="0"/>
                <w:bCs w:val="0"/>
              </w:rPr>
              <w:t xml:space="preserve"> trovare </w:t>
            </w:r>
            <w:r w:rsidR="00734157">
              <w:rPr>
                <w:b w:val="0"/>
                <w:bCs w:val="0"/>
              </w:rPr>
              <w:t>un modo efficiente di salvare la lista di</w:t>
            </w:r>
            <w:r w:rsidR="0043157E">
              <w:rPr>
                <w:b w:val="0"/>
                <w:bCs w:val="0"/>
              </w:rPr>
              <w:t xml:space="preserve"> connessioni </w:t>
            </w:r>
            <w:r w:rsidR="006A5C09">
              <w:rPr>
                <w:b w:val="0"/>
                <w:bCs w:val="0"/>
              </w:rPr>
              <w:t>del modello</w:t>
            </w:r>
            <w:r w:rsidR="00F14E94">
              <w:rPr>
                <w:b w:val="0"/>
                <w:bCs w:val="0"/>
              </w:rPr>
              <w:t xml:space="preserve"> </w:t>
            </w:r>
            <w:r w:rsidR="0043157E">
              <w:rPr>
                <w:b w:val="0"/>
                <w:bCs w:val="0"/>
              </w:rPr>
              <w:t>sull’interfaccia web e</w:t>
            </w:r>
            <w:r w:rsidR="00F14E94">
              <w:rPr>
                <w:b w:val="0"/>
                <w:bCs w:val="0"/>
              </w:rPr>
              <w:t xml:space="preserve"> per</w:t>
            </w:r>
            <w:r w:rsidR="0043157E">
              <w:rPr>
                <w:b w:val="0"/>
                <w:bCs w:val="0"/>
              </w:rPr>
              <w:t xml:space="preserve"> poterle riscaricare</w:t>
            </w:r>
            <w:r w:rsidR="00223FC1">
              <w:rPr>
                <w:b w:val="0"/>
                <w:bCs w:val="0"/>
              </w:rPr>
              <w:t xml:space="preserve"> in seguito</w:t>
            </w:r>
            <w:r w:rsidR="0043157E">
              <w:rPr>
                <w:b w:val="0"/>
                <w:bCs w:val="0"/>
              </w:rPr>
              <w:t xml:space="preserve">: </w:t>
            </w:r>
            <w:r w:rsidR="00223FC1">
              <w:rPr>
                <w:b w:val="0"/>
                <w:bCs w:val="0"/>
              </w:rPr>
              <w:t xml:space="preserve">alla fine, </w:t>
            </w:r>
            <w:r w:rsidR="00F50A10">
              <w:rPr>
                <w:b w:val="0"/>
                <w:bCs w:val="0"/>
              </w:rPr>
              <w:t>le ho serializzate nello storage locale</w:t>
            </w:r>
            <w:r w:rsidR="00400A04">
              <w:rPr>
                <w:b w:val="0"/>
                <w:bCs w:val="0"/>
              </w:rPr>
              <w:t xml:space="preserve">. Ci sarebbero diversi altri modi, ma questo </w:t>
            </w:r>
            <w:r w:rsidR="0074218D">
              <w:rPr>
                <w:b w:val="0"/>
                <w:bCs w:val="0"/>
              </w:rPr>
              <w:t>è</w:t>
            </w:r>
            <w:r w:rsidR="00400A04">
              <w:rPr>
                <w:b w:val="0"/>
                <w:bCs w:val="0"/>
              </w:rPr>
              <w:t xml:space="preserve"> il più immediato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1B35DFEC" w:rsidR="00E6234A" w:rsidRPr="00806DCA" w:rsidRDefault="00BA750D" w:rsidP="009830FB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cominciato a descrivere le modifiche del client come prefissato, perché mi sono concentrato sull’interfaccia web. Considerando i progressi effettuati, però, posso dire di essere abbastanza in anticipo rispetto alla pianificazione, anche se </w:t>
            </w:r>
            <w:r w:rsidR="009C5943">
              <w:rPr>
                <w:b w:val="0"/>
                <w:bCs w:val="0"/>
              </w:rPr>
              <w:t>basterebbero</w:t>
            </w:r>
            <w:r w:rsidR="008906EF">
              <w:rPr>
                <w:b w:val="0"/>
                <w:bCs w:val="0"/>
              </w:rPr>
              <w:t xml:space="preserve"> sempre</w:t>
            </w:r>
            <w:r>
              <w:rPr>
                <w:b w:val="0"/>
                <w:bCs w:val="0"/>
              </w:rPr>
              <w:t xml:space="preserve"> pochi errori per rallentare tutto il progetto</w:t>
            </w:r>
            <w:r w:rsidR="0019010C">
              <w:rPr>
                <w:b w:val="0"/>
                <w:bCs w:val="0"/>
              </w:rPr>
              <w:t xml:space="preserve">. Avrei </w:t>
            </w:r>
            <w:r w:rsidR="009830FB">
              <w:rPr>
                <w:b w:val="0"/>
                <w:bCs w:val="0"/>
              </w:rPr>
              <w:t>dovuto</w:t>
            </w:r>
            <w:r w:rsidR="0019010C">
              <w:rPr>
                <w:b w:val="0"/>
                <w:bCs w:val="0"/>
              </w:rPr>
              <w:t xml:space="preserve"> dividere meglio il tempo tra d</w:t>
            </w:r>
            <w:r w:rsidR="003B5D00">
              <w:rPr>
                <w:b w:val="0"/>
                <w:bCs w:val="0"/>
              </w:rPr>
              <w:t>ocumentazione e implementazione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B53C9" w14:textId="77777777" w:rsidR="00E6234A" w:rsidRDefault="00BA750D" w:rsidP="00BA750D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  <w:r>
              <w:rPr>
                <w:b w:val="0"/>
                <w:bCs w:val="0"/>
              </w:rPr>
              <w:t xml:space="preserve"> a descri</w:t>
            </w:r>
            <w:r>
              <w:rPr>
                <w:b w:val="0"/>
                <w:bCs w:val="0"/>
              </w:rPr>
              <w:t>vere le modifiche effettuate ai programmi (client e interfaccia server)</w:t>
            </w:r>
            <w:bookmarkStart w:id="0" w:name="_GoBack"/>
            <w:bookmarkEnd w:id="0"/>
          </w:p>
          <w:p w14:paraId="07EC91CB" w14:textId="1A5D7532" w:rsidR="00074533" w:rsidRPr="00CA58F3" w:rsidRDefault="00074533" w:rsidP="00E879AC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Trovare un modo di salvare </w:t>
            </w:r>
            <w:r w:rsidR="00E879AC">
              <w:rPr>
                <w:b w:val="0"/>
                <w:bCs w:val="0"/>
              </w:rPr>
              <w:t>nel database</w:t>
            </w:r>
            <w:r w:rsidR="00E879AC">
              <w:rPr>
                <w:b w:val="0"/>
                <w:bCs w:val="0"/>
              </w:rPr>
              <w:t xml:space="preserve"> anche </w:t>
            </w:r>
            <w:r>
              <w:rPr>
                <w:b w:val="0"/>
                <w:bCs w:val="0"/>
              </w:rPr>
              <w:t xml:space="preserve">le </w:t>
            </w:r>
            <w:r w:rsidR="00E879AC">
              <w:rPr>
                <w:b w:val="0"/>
                <w:bCs w:val="0"/>
              </w:rPr>
              <w:t xml:space="preserve">singole </w:t>
            </w:r>
            <w:r>
              <w:rPr>
                <w:b w:val="0"/>
                <w:bCs w:val="0"/>
              </w:rPr>
              <w:t xml:space="preserve">piccole modifiche </w:t>
            </w:r>
            <w:r w:rsidR="00E879AC">
              <w:rPr>
                <w:b w:val="0"/>
                <w:bCs w:val="0"/>
              </w:rPr>
              <w:t xml:space="preserve">ai dati dei Butlers 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76235" w14:textId="77777777" w:rsidR="006C1ADE" w:rsidRDefault="006C1ADE" w:rsidP="00DC1A1A">
      <w:pPr>
        <w:spacing w:after="0" w:line="240" w:lineRule="auto"/>
      </w:pPr>
      <w:r>
        <w:separator/>
      </w:r>
    </w:p>
  </w:endnote>
  <w:endnote w:type="continuationSeparator" w:id="0">
    <w:p w14:paraId="7F10F2FB" w14:textId="77777777" w:rsidR="006C1ADE" w:rsidRDefault="006C1AD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224745F9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B5D00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B5D0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39AA8" w14:textId="77777777" w:rsidR="006C1ADE" w:rsidRDefault="006C1ADE" w:rsidP="00DC1A1A">
      <w:pPr>
        <w:spacing w:after="0" w:line="240" w:lineRule="auto"/>
      </w:pPr>
      <w:r>
        <w:separator/>
      </w:r>
    </w:p>
  </w:footnote>
  <w:footnote w:type="continuationSeparator" w:id="0">
    <w:p w14:paraId="3650C2C9" w14:textId="77777777" w:rsidR="006C1ADE" w:rsidRDefault="006C1AD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4533"/>
    <w:rsid w:val="00076909"/>
    <w:rsid w:val="00076BE1"/>
    <w:rsid w:val="00077C11"/>
    <w:rsid w:val="00080628"/>
    <w:rsid w:val="000831E6"/>
    <w:rsid w:val="00095192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12A"/>
    <w:rsid w:val="001045FB"/>
    <w:rsid w:val="001146D8"/>
    <w:rsid w:val="001179FD"/>
    <w:rsid w:val="00121667"/>
    <w:rsid w:val="00121EA6"/>
    <w:rsid w:val="001310B5"/>
    <w:rsid w:val="00135658"/>
    <w:rsid w:val="00137E61"/>
    <w:rsid w:val="00141355"/>
    <w:rsid w:val="0014533D"/>
    <w:rsid w:val="00150044"/>
    <w:rsid w:val="0015464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10C"/>
    <w:rsid w:val="00191055"/>
    <w:rsid w:val="00191AC6"/>
    <w:rsid w:val="00191D01"/>
    <w:rsid w:val="00192B2C"/>
    <w:rsid w:val="001938A9"/>
    <w:rsid w:val="00194977"/>
    <w:rsid w:val="001A356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ABC"/>
    <w:rsid w:val="001E37BA"/>
    <w:rsid w:val="001F0C55"/>
    <w:rsid w:val="001F1928"/>
    <w:rsid w:val="001F2D9A"/>
    <w:rsid w:val="001F769A"/>
    <w:rsid w:val="00214FB7"/>
    <w:rsid w:val="0022098C"/>
    <w:rsid w:val="00223FC1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2180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285E"/>
    <w:rsid w:val="002F5981"/>
    <w:rsid w:val="003016F3"/>
    <w:rsid w:val="00301A0D"/>
    <w:rsid w:val="00302AC1"/>
    <w:rsid w:val="00310225"/>
    <w:rsid w:val="0031051B"/>
    <w:rsid w:val="00313F52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5D00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3F7298"/>
    <w:rsid w:val="00400A04"/>
    <w:rsid w:val="00403337"/>
    <w:rsid w:val="0040345D"/>
    <w:rsid w:val="00410B71"/>
    <w:rsid w:val="00412A6B"/>
    <w:rsid w:val="00415D9F"/>
    <w:rsid w:val="0041641D"/>
    <w:rsid w:val="00425EF1"/>
    <w:rsid w:val="00426D79"/>
    <w:rsid w:val="0043157E"/>
    <w:rsid w:val="00436B1F"/>
    <w:rsid w:val="00441B02"/>
    <w:rsid w:val="00451327"/>
    <w:rsid w:val="0045409B"/>
    <w:rsid w:val="00456321"/>
    <w:rsid w:val="00460038"/>
    <w:rsid w:val="00462104"/>
    <w:rsid w:val="00462130"/>
    <w:rsid w:val="0046541A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24C4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599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DDF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5199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5C09"/>
    <w:rsid w:val="006A6D54"/>
    <w:rsid w:val="006B0B12"/>
    <w:rsid w:val="006C1ADE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4157"/>
    <w:rsid w:val="00735723"/>
    <w:rsid w:val="0074073A"/>
    <w:rsid w:val="00740C68"/>
    <w:rsid w:val="0074218D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520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867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3A98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0CC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6EF"/>
    <w:rsid w:val="008920DA"/>
    <w:rsid w:val="008A5BD3"/>
    <w:rsid w:val="008B2B2F"/>
    <w:rsid w:val="008C167D"/>
    <w:rsid w:val="008D0900"/>
    <w:rsid w:val="008D1E14"/>
    <w:rsid w:val="008D7356"/>
    <w:rsid w:val="008E3746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0FB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C5943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0E1C"/>
    <w:rsid w:val="00A116F2"/>
    <w:rsid w:val="00A15C30"/>
    <w:rsid w:val="00A15D55"/>
    <w:rsid w:val="00A21461"/>
    <w:rsid w:val="00A214FC"/>
    <w:rsid w:val="00A23CA5"/>
    <w:rsid w:val="00A252F8"/>
    <w:rsid w:val="00A26C5B"/>
    <w:rsid w:val="00A33341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2F1E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5AF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A750D"/>
    <w:rsid w:val="00BB0795"/>
    <w:rsid w:val="00BB5BD6"/>
    <w:rsid w:val="00BC2033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274D"/>
    <w:rsid w:val="00C64A67"/>
    <w:rsid w:val="00C65771"/>
    <w:rsid w:val="00C74C78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4DB"/>
    <w:rsid w:val="00CD083C"/>
    <w:rsid w:val="00CD127A"/>
    <w:rsid w:val="00CE48BC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79A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2D4D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4E94"/>
    <w:rsid w:val="00F17AA1"/>
    <w:rsid w:val="00F17C96"/>
    <w:rsid w:val="00F233B7"/>
    <w:rsid w:val="00F25FC9"/>
    <w:rsid w:val="00F273B7"/>
    <w:rsid w:val="00F27EFA"/>
    <w:rsid w:val="00F370D1"/>
    <w:rsid w:val="00F37802"/>
    <w:rsid w:val="00F50A10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0EB9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90CD7-ABA1-41D2-8A0C-260A55F7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105</cp:revision>
  <dcterms:created xsi:type="dcterms:W3CDTF">2015-06-23T12:36:00Z</dcterms:created>
  <dcterms:modified xsi:type="dcterms:W3CDTF">2021-05-11T14:22:00Z</dcterms:modified>
</cp:coreProperties>
</file>