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4DF2B"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53AC0D98" w14:textId="77777777" w:rsidTr="00920043">
        <w:tc>
          <w:tcPr>
            <w:tcW w:w="5194" w:type="dxa"/>
          </w:tcPr>
          <w:p w14:paraId="49C26457" w14:textId="77777777" w:rsidR="00E6234A" w:rsidRPr="00FD6CF8" w:rsidRDefault="00E6234A" w:rsidP="00920043">
            <w:r w:rsidRPr="00FD6CF8">
              <w:t>Luogo</w:t>
            </w:r>
          </w:p>
        </w:tc>
        <w:tc>
          <w:tcPr>
            <w:tcW w:w="4660" w:type="dxa"/>
          </w:tcPr>
          <w:p w14:paraId="419030C7" w14:textId="77777777" w:rsidR="00E6234A" w:rsidRPr="00FD6CF8" w:rsidRDefault="00EE0842" w:rsidP="00920043">
            <w:pPr>
              <w:pStyle w:val="Nessunaspaziatura"/>
              <w:spacing w:line="360" w:lineRule="auto"/>
            </w:pPr>
            <w:r>
              <w:t>Trevano</w:t>
            </w:r>
          </w:p>
        </w:tc>
      </w:tr>
      <w:tr w:rsidR="00E6234A" w:rsidRPr="00FD6CF8" w14:paraId="36B590EE" w14:textId="77777777" w:rsidTr="00920043">
        <w:tc>
          <w:tcPr>
            <w:tcW w:w="5194" w:type="dxa"/>
          </w:tcPr>
          <w:p w14:paraId="0A926F1E" w14:textId="77777777" w:rsidR="00E6234A" w:rsidRPr="00FD6CF8" w:rsidRDefault="00E6234A" w:rsidP="00920043">
            <w:pPr>
              <w:pStyle w:val="Nessunaspaziatura"/>
              <w:spacing w:line="360" w:lineRule="auto"/>
            </w:pPr>
            <w:r w:rsidRPr="00FD6CF8">
              <w:t>Data</w:t>
            </w:r>
          </w:p>
        </w:tc>
        <w:tc>
          <w:tcPr>
            <w:tcW w:w="4660" w:type="dxa"/>
          </w:tcPr>
          <w:p w14:paraId="2EBD7EC8" w14:textId="39CE8969" w:rsidR="00E6234A" w:rsidRPr="00FD6CF8" w:rsidRDefault="00E95FC5" w:rsidP="00920043">
            <w:pPr>
              <w:pStyle w:val="Nessunaspaziatura"/>
              <w:spacing w:line="360" w:lineRule="auto"/>
            </w:pPr>
            <w:r>
              <w:t>17</w:t>
            </w:r>
            <w:r w:rsidR="00EE0842">
              <w:t>.</w:t>
            </w:r>
            <w:r w:rsidR="00FD1578">
              <w:t>05</w:t>
            </w:r>
            <w:r w:rsidR="00EE0842">
              <w:t>.202</w:t>
            </w:r>
            <w:r w:rsidR="00FD1578">
              <w:t>1</w:t>
            </w:r>
          </w:p>
        </w:tc>
      </w:tr>
    </w:tbl>
    <w:p w14:paraId="6E85BEDE" w14:textId="77777777" w:rsidR="00E6234A" w:rsidRDefault="00E6234A" w:rsidP="00E6234A"/>
    <w:tbl>
      <w:tblPr>
        <w:tblStyle w:val="Elencochiaro"/>
        <w:tblW w:w="0" w:type="auto"/>
        <w:tblLook w:val="04A0" w:firstRow="1" w:lastRow="0" w:firstColumn="1" w:lastColumn="0" w:noHBand="0" w:noVBand="1"/>
      </w:tblPr>
      <w:tblGrid>
        <w:gridCol w:w="1728"/>
        <w:gridCol w:w="7890"/>
      </w:tblGrid>
      <w:tr w:rsidR="00E6234A" w:rsidRPr="00FD6CF8" w14:paraId="1E6DC99B"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gridSpan w:val="2"/>
          </w:tcPr>
          <w:p w14:paraId="1BF844A2" w14:textId="77777777" w:rsidR="00E6234A" w:rsidRPr="00FD6CF8" w:rsidRDefault="00E6234A" w:rsidP="00920043">
            <w:pPr>
              <w:rPr>
                <w:b w:val="0"/>
              </w:rPr>
            </w:pPr>
            <w:r w:rsidRPr="00FD6CF8">
              <w:rPr>
                <w:b w:val="0"/>
              </w:rPr>
              <w:t>Lavori svolti</w:t>
            </w:r>
          </w:p>
        </w:tc>
      </w:tr>
      <w:tr w:rsidR="00D26ED2" w:rsidRPr="003B77EB" w14:paraId="34710108" w14:textId="77777777" w:rsidTr="00D2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8174359" w14:textId="2984635E" w:rsidR="00D26ED2" w:rsidRPr="00D26ED2" w:rsidRDefault="00D26ED2" w:rsidP="003978C6">
            <w:pPr>
              <w:pStyle w:val="Nessunaspaziatura"/>
              <w:jc w:val="center"/>
              <w:rPr>
                <w:bCs w:val="0"/>
                <w:u w:val="single"/>
              </w:rPr>
            </w:pPr>
            <w:r>
              <w:rPr>
                <w:bCs w:val="0"/>
              </w:rPr>
              <w:t xml:space="preserve">8:20 </w:t>
            </w:r>
            <w:r w:rsidR="00075296">
              <w:rPr>
                <w:bCs w:val="0"/>
              </w:rPr>
              <w:t>– 10:05</w:t>
            </w:r>
          </w:p>
        </w:tc>
        <w:tc>
          <w:tcPr>
            <w:tcW w:w="7890" w:type="dxa"/>
            <w:tcBorders>
              <w:left w:val="single" w:sz="4" w:space="0" w:color="auto"/>
            </w:tcBorders>
          </w:tcPr>
          <w:p w14:paraId="74DBEF1C" w14:textId="5D7015AF" w:rsidR="00D26ED2" w:rsidRPr="00D26ED2" w:rsidRDefault="00075296" w:rsidP="00075296">
            <w:pPr>
              <w:pStyle w:val="Nessunaspaziatura"/>
              <w:cnfStyle w:val="000000100000" w:firstRow="0" w:lastRow="0" w:firstColumn="0" w:lastColumn="0" w:oddVBand="0" w:evenVBand="0" w:oddHBand="1" w:evenHBand="0" w:firstRowFirstColumn="0" w:firstRowLastColumn="0" w:lastRowFirstColumn="0" w:lastRowLastColumn="0"/>
            </w:pPr>
            <w:r>
              <w:t>Ho sistemato alcuni degli errori delle scorse giornate: ho modificato nuovamente la classe behaviour unificando l’aggiornamento di una connessione con quello di tutto il modello e ho corretto alcuni riferimenti nella pagina web che impedivano la corretta modifica dello stile</w:t>
            </w:r>
          </w:p>
        </w:tc>
      </w:tr>
      <w:tr w:rsidR="009457B1" w:rsidRPr="003B77EB" w14:paraId="7715CD46" w14:textId="77777777" w:rsidTr="00D26ED2">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B3AFA56" w14:textId="26262C4C" w:rsidR="009457B1" w:rsidRDefault="009457B1" w:rsidP="009457B1">
            <w:pPr>
              <w:pStyle w:val="Nessunaspaziatura"/>
              <w:jc w:val="center"/>
            </w:pPr>
            <w:r>
              <w:t>1</w:t>
            </w:r>
            <w:r>
              <w:t>0</w:t>
            </w:r>
            <w:r>
              <w:t>:</w:t>
            </w:r>
            <w:r>
              <w:t>05</w:t>
            </w:r>
            <w:r>
              <w:t xml:space="preserve"> –</w:t>
            </w:r>
            <w:r>
              <w:t xml:space="preserve"> 11</w:t>
            </w:r>
            <w:r>
              <w:t>:00</w:t>
            </w:r>
          </w:p>
        </w:tc>
        <w:tc>
          <w:tcPr>
            <w:tcW w:w="7890" w:type="dxa"/>
            <w:tcBorders>
              <w:left w:val="single" w:sz="4" w:space="0" w:color="auto"/>
            </w:tcBorders>
          </w:tcPr>
          <w:p w14:paraId="00A28D5D" w14:textId="7F6D191F" w:rsidR="009457B1" w:rsidRDefault="009457B1" w:rsidP="000A3F70">
            <w:pPr>
              <w:pStyle w:val="Nessunaspaziatura"/>
              <w:cnfStyle w:val="000000000000" w:firstRow="0" w:lastRow="0" w:firstColumn="0" w:lastColumn="0" w:oddVBand="0" w:evenVBand="0" w:oddHBand="0" w:evenHBand="0" w:firstRowFirstColumn="0" w:firstRowLastColumn="0" w:lastRowFirstColumn="0" w:lastRowLastColumn="0"/>
            </w:pPr>
            <w:r>
              <w:t>Ho</w:t>
            </w:r>
            <w:r>
              <w:t xml:space="preserve"> implement</w:t>
            </w:r>
            <w:r w:rsidR="000A3F70">
              <w:t>ato</w:t>
            </w:r>
            <w:r>
              <w:t xml:space="preserve"> il modello standard</w:t>
            </w:r>
            <w:r w:rsidR="00AC25F0">
              <w:t xml:space="preserve"> </w:t>
            </w:r>
            <w:r w:rsidR="00AD0FC0">
              <w:t xml:space="preserve">tramite un semplice pulsante </w:t>
            </w:r>
            <w:r w:rsidR="000A3F70">
              <w:t xml:space="preserve">collegato ad una funzione che legge il modello dal database: per differenziarlo dagli altri, </w:t>
            </w:r>
            <w:r w:rsidR="00AC25F0">
              <w:t xml:space="preserve">gli </w:t>
            </w:r>
            <w:r w:rsidR="000A3F70">
              <w:t>ho assegnato il MAC “ ”, similmente a come già fatto nello scorso progetto</w:t>
            </w:r>
          </w:p>
        </w:tc>
      </w:tr>
      <w:tr w:rsidR="009457B1" w:rsidRPr="003B77EB" w14:paraId="525ADDEA" w14:textId="77777777" w:rsidTr="00D2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0C6D5C7" w14:textId="2D5E4F9F" w:rsidR="009457B1" w:rsidRDefault="009457B1" w:rsidP="009457B1">
            <w:pPr>
              <w:pStyle w:val="Nessunaspaziatura"/>
              <w:jc w:val="center"/>
            </w:pPr>
            <w:r>
              <w:t>11:00 – 12:20</w:t>
            </w:r>
          </w:p>
          <w:p w14:paraId="0C0A547B" w14:textId="02A05169" w:rsidR="009457B1" w:rsidRDefault="009457B1" w:rsidP="009457B1">
            <w:pPr>
              <w:pStyle w:val="Nessunaspaziatura"/>
              <w:jc w:val="center"/>
            </w:pPr>
            <w:r>
              <w:t>13:15</w:t>
            </w:r>
            <w:r>
              <w:t xml:space="preserve"> – 1</w:t>
            </w:r>
            <w:r>
              <w:t>5</w:t>
            </w:r>
            <w:r>
              <w:t>:</w:t>
            </w:r>
            <w:r w:rsidR="00485E9B">
              <w:t>2</w:t>
            </w:r>
            <w:r>
              <w:t>0</w:t>
            </w:r>
          </w:p>
        </w:tc>
        <w:tc>
          <w:tcPr>
            <w:tcW w:w="7890" w:type="dxa"/>
            <w:tcBorders>
              <w:left w:val="single" w:sz="4" w:space="0" w:color="auto"/>
            </w:tcBorders>
          </w:tcPr>
          <w:p w14:paraId="485ACD65" w14:textId="782F5399" w:rsidR="009457B1" w:rsidRDefault="009457B1" w:rsidP="00281899">
            <w:pPr>
              <w:pStyle w:val="Nessunaspaziatura"/>
              <w:cnfStyle w:val="000000100000" w:firstRow="0" w:lastRow="0" w:firstColumn="0" w:lastColumn="0" w:oddVBand="0" w:evenVBand="0" w:oddHBand="1" w:evenHBand="0" w:firstRowFirstColumn="0" w:firstRowLastColumn="0" w:lastRowFirstColumn="0" w:lastRowLastColumn="0"/>
            </w:pPr>
            <w:r>
              <w:t>Ho lavorato ancora sulla query per riconoscere le connessioni. Non potendo</w:t>
            </w:r>
            <w:r w:rsidR="00AC25F0">
              <w:t>le</w:t>
            </w:r>
            <w:r>
              <w:t xml:space="preserve"> confrontare </w:t>
            </w:r>
            <w:r w:rsidR="00AC25F0">
              <w:t>direttamente</w:t>
            </w:r>
            <w:r>
              <w:t>, ho dovuto sviluppare una condizione complessa sulla base di quella usata da Behaviour. Per chiarezza, l’ho anche schematizzata sulla documentazione. Ho scelto di non includere il nome del protocollo della connessione sia per la sorgente che per la destinazione, dato che solo uno dei due userà una porta nota.</w:t>
            </w:r>
          </w:p>
          <w:p w14:paraId="0357977A" w14:textId="314C019E" w:rsidR="00281899" w:rsidRPr="00D26ED2" w:rsidRDefault="00281899" w:rsidP="00281899">
            <w:pPr>
              <w:pStyle w:val="Nessunaspaziatura"/>
              <w:cnfStyle w:val="000000100000" w:firstRow="0" w:lastRow="0" w:firstColumn="0" w:lastColumn="0" w:oddVBand="0" w:evenVBand="0" w:oddHBand="1" w:evenHBand="0" w:firstRowFirstColumn="0" w:firstRowLastColumn="0" w:lastRowFirstColumn="0" w:lastRowLastColumn="0"/>
            </w:pPr>
            <w:r>
              <w:t>Penso di aver sistemato tutti i problemi di desincronizzazione e aggiornamenti indesiderati dei dati: ora l’interfaccia web lavora correttamente e le connessioni sono costanti in tutti i componenti degli applicativi</w:t>
            </w:r>
          </w:p>
        </w:tc>
      </w:tr>
      <w:tr w:rsidR="00485E9B" w:rsidRPr="003B77EB" w14:paraId="2C49280C" w14:textId="77777777" w:rsidTr="00D26ED2">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0054C34" w14:textId="0AA50836" w:rsidR="00485E9B" w:rsidRDefault="00485E9B" w:rsidP="009457B1">
            <w:pPr>
              <w:pStyle w:val="Nessunaspaziatura"/>
              <w:jc w:val="center"/>
            </w:pPr>
            <w:r>
              <w:t>15:20 – 15:30</w:t>
            </w:r>
          </w:p>
        </w:tc>
        <w:tc>
          <w:tcPr>
            <w:tcW w:w="7890" w:type="dxa"/>
            <w:tcBorders>
              <w:left w:val="single" w:sz="4" w:space="0" w:color="auto"/>
            </w:tcBorders>
          </w:tcPr>
          <w:p w14:paraId="36491220" w14:textId="6BDA282B" w:rsidR="00485E9B" w:rsidRDefault="00485E9B" w:rsidP="00485E9B">
            <w:pPr>
              <w:pStyle w:val="Nessunaspaziatura"/>
              <w:cnfStyle w:val="000000000000" w:firstRow="0" w:lastRow="0" w:firstColumn="0" w:lastColumn="0" w:oddVBand="0" w:evenVBand="0" w:oddHBand="0" w:evenHBand="0" w:firstRowFirstColumn="0" w:firstRowLastColumn="0" w:lastRowFirstColumn="0" w:lastRowLastColumn="0"/>
            </w:pPr>
            <w:r>
              <w:t>Punto della situazione con il perito. La breve demo del programma ha funzionato ed è stato constatato che il lavoro procede come previsto</w:t>
            </w:r>
          </w:p>
        </w:tc>
      </w:tr>
      <w:tr w:rsidR="009457B1" w:rsidRPr="003B77EB" w14:paraId="33B66241" w14:textId="77777777" w:rsidTr="00D2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F3F2588" w14:textId="70AF1901" w:rsidR="009457B1" w:rsidRDefault="009457B1" w:rsidP="009457B1">
            <w:pPr>
              <w:pStyle w:val="Nessunaspaziatura"/>
              <w:jc w:val="center"/>
            </w:pPr>
            <w:r>
              <w:t>15:</w:t>
            </w:r>
            <w:r w:rsidR="00485E9B">
              <w:t>30</w:t>
            </w:r>
            <w:r>
              <w:t xml:space="preserve"> –</w:t>
            </w:r>
            <w:r w:rsidR="00485E9B">
              <w:t xml:space="preserve"> 16:15</w:t>
            </w:r>
          </w:p>
        </w:tc>
        <w:tc>
          <w:tcPr>
            <w:tcW w:w="7890" w:type="dxa"/>
            <w:tcBorders>
              <w:left w:val="single" w:sz="4" w:space="0" w:color="auto"/>
            </w:tcBorders>
          </w:tcPr>
          <w:p w14:paraId="248F9791" w14:textId="7C4CB651" w:rsidR="009457B1" w:rsidRPr="00D26ED2" w:rsidRDefault="009457B1" w:rsidP="00FA1AEE">
            <w:pPr>
              <w:pStyle w:val="Nessunaspaziatura"/>
              <w:cnfStyle w:val="000000100000" w:firstRow="0" w:lastRow="0" w:firstColumn="0" w:lastColumn="0" w:oddVBand="0" w:evenVBand="0" w:oddHBand="1" w:evenHBand="0" w:firstRowFirstColumn="0" w:firstRowLastColumn="0" w:lastRowFirstColumn="0" w:lastRowLastColumn="0"/>
            </w:pPr>
            <w:r>
              <w:t xml:space="preserve">Dopo aver </w:t>
            </w:r>
            <w:r w:rsidR="00E83376">
              <w:t>provato più volte in modo empirico i passaggi per verificare il funzionamento del programma server, ho scelto di cominciare a documentarli nei test case</w:t>
            </w:r>
            <w:r w:rsidR="00AC25F0">
              <w:t xml:space="preserve"> (nonostante debba ancora finire di descrivere l’implementazione)</w:t>
            </w:r>
          </w:p>
        </w:tc>
      </w:tr>
      <w:tr w:rsidR="009457B1" w:rsidRPr="003B77EB" w14:paraId="746C82FA" w14:textId="77777777" w:rsidTr="00D26ED2">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F8DFE37" w14:textId="3ECB3B82" w:rsidR="009457B1" w:rsidRDefault="009457B1" w:rsidP="009457B1">
            <w:pPr>
              <w:pStyle w:val="Nessunaspaziatura"/>
              <w:jc w:val="center"/>
              <w:rPr>
                <w:bCs w:val="0"/>
              </w:rPr>
            </w:pPr>
            <w:r>
              <w:t>16:15 – 16:30</w:t>
            </w:r>
          </w:p>
        </w:tc>
        <w:tc>
          <w:tcPr>
            <w:tcW w:w="7890" w:type="dxa"/>
            <w:tcBorders>
              <w:left w:val="single" w:sz="4" w:space="0" w:color="auto"/>
            </w:tcBorders>
          </w:tcPr>
          <w:p w14:paraId="655E799E" w14:textId="15B6B42F" w:rsidR="009457B1" w:rsidRPr="00D26ED2" w:rsidRDefault="009457B1" w:rsidP="009457B1">
            <w:pPr>
              <w:pStyle w:val="Nessunaspaziatura"/>
              <w:cnfStyle w:val="000000000000" w:firstRow="0" w:lastRow="0" w:firstColumn="0" w:lastColumn="0" w:oddVBand="0" w:evenVBand="0" w:oddHBand="0" w:evenHBand="0" w:firstRowFirstColumn="0" w:firstRowLastColumn="0" w:lastRowFirstColumn="0" w:lastRowLastColumn="0"/>
            </w:pPr>
            <w:r>
              <w:t>Commit e consegna del diario</w:t>
            </w:r>
          </w:p>
        </w:tc>
      </w:tr>
    </w:tbl>
    <w:p w14:paraId="6E414D1F" w14:textId="77777777" w:rsidR="00E6234A" w:rsidRPr="003B77EB" w:rsidRDefault="00E6234A" w:rsidP="003978C6"/>
    <w:tbl>
      <w:tblPr>
        <w:tblStyle w:val="Elencochiaro"/>
        <w:tblW w:w="0" w:type="auto"/>
        <w:tblLook w:val="04A0" w:firstRow="1" w:lastRow="0" w:firstColumn="1" w:lastColumn="0" w:noHBand="0" w:noVBand="1"/>
      </w:tblPr>
      <w:tblGrid>
        <w:gridCol w:w="9618"/>
      </w:tblGrid>
      <w:tr w:rsidR="00E6234A" w:rsidRPr="00FD6CF8" w14:paraId="45B1949B"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388776" w14:textId="77777777" w:rsidR="00E6234A" w:rsidRPr="00FD6CF8" w:rsidRDefault="00E6234A" w:rsidP="003978C6">
            <w:pPr>
              <w:rPr>
                <w:b w:val="0"/>
              </w:rPr>
            </w:pPr>
            <w:r w:rsidRPr="00FD6CF8">
              <w:rPr>
                <w:b w:val="0"/>
              </w:rPr>
              <w:t>Problemi riscontrati</w:t>
            </w:r>
            <w:r>
              <w:rPr>
                <w:b w:val="0"/>
              </w:rPr>
              <w:t xml:space="preserve"> e soluzioni adottate</w:t>
            </w:r>
          </w:p>
        </w:tc>
      </w:tr>
      <w:tr w:rsidR="00E6234A" w:rsidRPr="00390625" w14:paraId="10A61DA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0A9081B" w14:textId="4168D0A8" w:rsidR="00390625" w:rsidRPr="00AC25F0" w:rsidRDefault="00390625" w:rsidP="00466056">
            <w:pPr>
              <w:pStyle w:val="Paragrafoelenco"/>
              <w:numPr>
                <w:ilvl w:val="0"/>
                <w:numId w:val="44"/>
              </w:numPr>
              <w:rPr>
                <w:b w:val="0"/>
                <w:bCs w:val="0"/>
                <w:lang w:val="it-IT"/>
              </w:rPr>
            </w:pPr>
            <w:r w:rsidRPr="00390625">
              <w:rPr>
                <w:b w:val="0"/>
                <w:lang w:val="it-IT"/>
              </w:rPr>
              <w:t xml:space="preserve">La </w:t>
            </w:r>
            <w:r w:rsidRPr="00AC25F0">
              <w:rPr>
                <w:b w:val="0"/>
                <w:lang w:val="it-IT"/>
              </w:rPr>
              <w:t xml:space="preserve">macchina virtuale con il server MongoDB </w:t>
            </w:r>
            <w:r w:rsidR="00D12A04" w:rsidRPr="00AC25F0">
              <w:rPr>
                <w:b w:val="0"/>
                <w:lang w:val="it-IT"/>
              </w:rPr>
              <w:t xml:space="preserve">continuava a bloccarsi, richiedendo un riavvio. </w:t>
            </w:r>
            <w:r w:rsidR="00521780" w:rsidRPr="00AC25F0">
              <w:rPr>
                <w:b w:val="0"/>
                <w:lang w:val="it-IT"/>
              </w:rPr>
              <w:t>Ho provato a cambiare le configurazioni e verificare lo spazio disco/di memoria, ma lo stato era sempre peggio, finchè virtualbox ha cominciato a mostrare un errore generico “guru meditation” senza più avviare la macchina. Dopo un riavvio del PC, è t</w:t>
            </w:r>
            <w:r w:rsidR="00BB72FC" w:rsidRPr="00AC25F0">
              <w:rPr>
                <w:b w:val="0"/>
                <w:lang w:val="it-IT"/>
              </w:rPr>
              <w:t>ornata a funzionare normalmente</w:t>
            </w:r>
          </w:p>
          <w:p w14:paraId="26171FC9" w14:textId="12FC40EB" w:rsidR="001E2C0C" w:rsidRDefault="001E2C0C" w:rsidP="002657DD">
            <w:pPr>
              <w:pStyle w:val="Paragrafoelenco"/>
              <w:numPr>
                <w:ilvl w:val="0"/>
                <w:numId w:val="44"/>
              </w:numPr>
              <w:rPr>
                <w:b w:val="0"/>
                <w:bCs w:val="0"/>
                <w:lang w:val="it-IT"/>
              </w:rPr>
            </w:pPr>
            <w:r w:rsidRPr="00AC25F0">
              <w:rPr>
                <w:b w:val="0"/>
                <w:lang w:val="it-IT"/>
              </w:rPr>
              <w:t>Dopo aver riletto il QdC, mi sono accorto di aver tralasciato la gestione</w:t>
            </w:r>
            <w:r>
              <w:rPr>
                <w:b w:val="0"/>
                <w:lang w:val="it-IT"/>
              </w:rPr>
              <w:t xml:space="preserve"> del modello standard delle connessioni. Il suo concetto è andato a perdersi durante la progettazione. Non avendo tempo di cominciare a creare una sezione apposita, ho trovato un altro modo più semplice di implementarlo senza perdere troppo tempo: sarà applicabile tramite un semplice pulsante, ma la gestione non avverrà dal centro di controllo</w:t>
            </w:r>
          </w:p>
          <w:p w14:paraId="489ED6E0" w14:textId="57D3ADC6" w:rsidR="00390625" w:rsidRPr="001E2C0C" w:rsidRDefault="00466056" w:rsidP="001E2C0C">
            <w:pPr>
              <w:pStyle w:val="Paragrafoelenco"/>
              <w:numPr>
                <w:ilvl w:val="0"/>
                <w:numId w:val="44"/>
              </w:numPr>
              <w:rPr>
                <w:b w:val="0"/>
                <w:bCs w:val="0"/>
                <w:lang w:val="it-IT"/>
              </w:rPr>
            </w:pPr>
            <w:r w:rsidRPr="001E2C0C">
              <w:rPr>
                <w:b w:val="0"/>
                <w:bCs w:val="0"/>
                <w:lang w:val="en-US"/>
              </w:rPr>
              <w:t xml:space="preserve">La nuova query scritta per il database falliva con errore “$or/$and/$nor entries need to be full objects”. </w:t>
            </w:r>
            <w:r w:rsidRPr="00AC25F0">
              <w:rPr>
                <w:b w:val="0"/>
                <w:bCs w:val="0"/>
                <w:lang w:val="it-IT"/>
              </w:rPr>
              <w:t>Ho i</w:t>
            </w:r>
            <w:r w:rsidR="00566BC0" w:rsidRPr="00AC25F0">
              <w:rPr>
                <w:b w:val="0"/>
                <w:bCs w:val="0"/>
                <w:lang w:val="it-IT"/>
              </w:rPr>
              <w:t xml:space="preserve">solato il problema nella condizione per la destinazione: </w:t>
            </w:r>
            <w:r w:rsidR="00E516F8" w:rsidRPr="00AC25F0">
              <w:rPr>
                <w:b w:val="0"/>
                <w:bCs w:val="0"/>
                <w:lang w:val="it-IT"/>
              </w:rPr>
              <w:t xml:space="preserve">il valore </w:t>
            </w:r>
            <w:r w:rsidR="00AC25F0">
              <w:rPr>
                <w:b w:val="0"/>
                <w:bCs w:val="0"/>
                <w:lang w:val="it-IT"/>
              </w:rPr>
              <w:t>“</w:t>
            </w:r>
            <w:r w:rsidR="00566BC0" w:rsidRPr="00AC25F0">
              <w:rPr>
                <w:b w:val="0"/>
                <w:bCs w:val="0"/>
                <w:lang w:val="it-IT"/>
              </w:rPr>
              <w:t>False</w:t>
            </w:r>
            <w:r w:rsidR="00AC25F0">
              <w:rPr>
                <w:b w:val="0"/>
                <w:bCs w:val="0"/>
                <w:lang w:val="it-IT"/>
              </w:rPr>
              <w:t>” non era accettato</w:t>
            </w:r>
            <w:r w:rsidR="00566BC0" w:rsidRPr="00AC25F0">
              <w:rPr>
                <w:b w:val="0"/>
                <w:bCs w:val="0"/>
                <w:lang w:val="it-IT"/>
              </w:rPr>
              <w:t xml:space="preserve">. </w:t>
            </w:r>
            <w:r w:rsidR="002657DD" w:rsidRPr="00AC25F0">
              <w:rPr>
                <w:b w:val="0"/>
                <w:bCs w:val="0"/>
                <w:lang w:val="it-IT"/>
              </w:rPr>
              <w:t xml:space="preserve">Non ho trovato il modo corretto </w:t>
            </w:r>
            <w:r w:rsidR="003A4EA1">
              <w:rPr>
                <w:b w:val="0"/>
                <w:bCs w:val="0"/>
                <w:lang w:val="it-IT"/>
              </w:rPr>
              <w:t>per farlo funzionare</w:t>
            </w:r>
            <w:r w:rsidR="002657DD" w:rsidRPr="00AC25F0">
              <w:rPr>
                <w:b w:val="0"/>
                <w:bCs w:val="0"/>
                <w:lang w:val="it-IT"/>
              </w:rPr>
              <w:t xml:space="preserve">, quindi ho optato per </w:t>
            </w:r>
            <w:r w:rsidR="003A4EA1">
              <w:rPr>
                <w:b w:val="0"/>
                <w:bCs w:val="0"/>
                <w:lang w:val="it-IT"/>
              </w:rPr>
              <w:t xml:space="preserve">l’uso di </w:t>
            </w:r>
            <w:r w:rsidR="002657DD" w:rsidRPr="00AC25F0">
              <w:rPr>
                <w:b w:val="0"/>
                <w:bCs w:val="0"/>
                <w:lang w:val="it-IT"/>
              </w:rPr>
              <w:t>una condizione che sarà sempre falsa: “{'source.0': False}”</w:t>
            </w:r>
          </w:p>
        </w:tc>
      </w:tr>
    </w:tbl>
    <w:p w14:paraId="4FCD4891" w14:textId="20A9C550" w:rsidR="00BA0582" w:rsidRDefault="00BA0582" w:rsidP="003978C6">
      <w:pPr>
        <w:rPr>
          <w:lang w:val="it-IT"/>
        </w:rPr>
      </w:pPr>
    </w:p>
    <w:p w14:paraId="2C035984" w14:textId="77777777" w:rsidR="00BA0582" w:rsidRDefault="00BA0582">
      <w:pPr>
        <w:rPr>
          <w:lang w:val="it-IT"/>
        </w:rPr>
      </w:pPr>
      <w:r>
        <w:rPr>
          <w:lang w:val="it-IT"/>
        </w:rPr>
        <w:br w:type="page"/>
      </w:r>
    </w:p>
    <w:tbl>
      <w:tblPr>
        <w:tblStyle w:val="Elencochiaro"/>
        <w:tblW w:w="0" w:type="auto"/>
        <w:tblLook w:val="04A0" w:firstRow="1" w:lastRow="0" w:firstColumn="1" w:lastColumn="0" w:noHBand="0" w:noVBand="1"/>
      </w:tblPr>
      <w:tblGrid>
        <w:gridCol w:w="9618"/>
      </w:tblGrid>
      <w:tr w:rsidR="00E6234A" w:rsidRPr="00FD6CF8" w14:paraId="0A0BC27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65D0E6" w14:textId="77777777" w:rsidR="00E6234A" w:rsidRPr="00FD6CF8" w:rsidRDefault="00E6234A" w:rsidP="003978C6">
            <w:pPr>
              <w:rPr>
                <w:b w:val="0"/>
              </w:rPr>
            </w:pPr>
            <w:r>
              <w:rPr>
                <w:b w:val="0"/>
              </w:rPr>
              <w:lastRenderedPageBreak/>
              <w:t>Punto della situazione rispetto alla pianificazione</w:t>
            </w:r>
          </w:p>
        </w:tc>
      </w:tr>
      <w:tr w:rsidR="00E6234A" w:rsidRPr="00FD6CF8" w14:paraId="3A524155"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982F0D" w14:textId="71EA5CB2" w:rsidR="00E6234A" w:rsidRDefault="0098740D" w:rsidP="0098740D">
            <w:pPr>
              <w:pStyle w:val="Nessunaspaziatura"/>
              <w:numPr>
                <w:ilvl w:val="0"/>
                <w:numId w:val="44"/>
              </w:numPr>
              <w:rPr>
                <w:b w:val="0"/>
                <w:bCs w:val="0"/>
              </w:rPr>
            </w:pPr>
            <w:r>
              <w:rPr>
                <w:b w:val="0"/>
                <w:bCs w:val="0"/>
              </w:rPr>
              <w:t>Ho terminato con due giorni di anticipo l’interfaccia grafica e ho cominciato la fase di pulizia del codice e di test</w:t>
            </w:r>
          </w:p>
          <w:p w14:paraId="002F86C7" w14:textId="07E84684" w:rsidR="0098740D" w:rsidRPr="00806DCA" w:rsidRDefault="0098740D" w:rsidP="00BA0582">
            <w:pPr>
              <w:pStyle w:val="Nessunaspaziatura"/>
              <w:numPr>
                <w:ilvl w:val="0"/>
                <w:numId w:val="44"/>
              </w:numPr>
              <w:rPr>
                <w:b w:val="0"/>
                <w:bCs w:val="0"/>
              </w:rPr>
            </w:pPr>
            <w:r>
              <w:rPr>
                <w:b w:val="0"/>
                <w:bCs w:val="0"/>
              </w:rPr>
              <w:t>Devo ancora finire di documentare l’implementazione</w:t>
            </w:r>
          </w:p>
        </w:tc>
      </w:tr>
    </w:tbl>
    <w:p w14:paraId="00A126D6" w14:textId="77777777" w:rsidR="00E6234A" w:rsidRDefault="00E6234A" w:rsidP="003978C6"/>
    <w:tbl>
      <w:tblPr>
        <w:tblStyle w:val="Elencochiaro"/>
        <w:tblW w:w="0" w:type="auto"/>
        <w:tblLook w:val="04A0" w:firstRow="1" w:lastRow="0" w:firstColumn="1" w:lastColumn="0" w:noHBand="0" w:noVBand="1"/>
      </w:tblPr>
      <w:tblGrid>
        <w:gridCol w:w="9618"/>
      </w:tblGrid>
      <w:tr w:rsidR="00E6234A" w:rsidRPr="00FD6CF8" w14:paraId="70B5C251"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5B9025" w14:textId="77777777" w:rsidR="00E6234A" w:rsidRPr="00FD6CF8" w:rsidRDefault="00E6234A" w:rsidP="003978C6">
            <w:pPr>
              <w:rPr>
                <w:b w:val="0"/>
              </w:rPr>
            </w:pPr>
            <w:r>
              <w:rPr>
                <w:b w:val="0"/>
              </w:rPr>
              <w:t>Programma di massima</w:t>
            </w:r>
            <w:r w:rsidRPr="00FD6CF8">
              <w:rPr>
                <w:b w:val="0"/>
              </w:rPr>
              <w:t xml:space="preserve"> per la prossima giornata di lavoro</w:t>
            </w:r>
          </w:p>
        </w:tc>
      </w:tr>
      <w:tr w:rsidR="00E6234A" w:rsidRPr="00FD6CF8" w14:paraId="19A1CFAC"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5920FE" w14:textId="77777777" w:rsidR="00E6234A" w:rsidRDefault="0098740D" w:rsidP="003978C6">
            <w:pPr>
              <w:pStyle w:val="Paragrafoelenco"/>
              <w:numPr>
                <w:ilvl w:val="0"/>
                <w:numId w:val="44"/>
              </w:numPr>
              <w:rPr>
                <w:b w:val="0"/>
                <w:bCs w:val="0"/>
              </w:rPr>
            </w:pPr>
            <w:r>
              <w:rPr>
                <w:b w:val="0"/>
                <w:bCs w:val="0"/>
              </w:rPr>
              <w:t>Aggiornare il diagramma di gantt consuntivo</w:t>
            </w:r>
          </w:p>
          <w:p w14:paraId="4781FC09" w14:textId="77777777" w:rsidR="0098740D" w:rsidRDefault="0098740D" w:rsidP="0098740D">
            <w:pPr>
              <w:pStyle w:val="Paragrafoelenco"/>
              <w:numPr>
                <w:ilvl w:val="0"/>
                <w:numId w:val="44"/>
              </w:numPr>
              <w:rPr>
                <w:b w:val="0"/>
                <w:bCs w:val="0"/>
              </w:rPr>
            </w:pPr>
            <w:r>
              <w:rPr>
                <w:b w:val="0"/>
                <w:bCs w:val="0"/>
              </w:rPr>
              <w:t>Scrivere buona parte dei test case</w:t>
            </w:r>
            <w:bookmarkStart w:id="0" w:name="_GoBack"/>
            <w:bookmarkEnd w:id="0"/>
          </w:p>
          <w:p w14:paraId="07EC91CB" w14:textId="4D257307" w:rsidR="0098740D" w:rsidRPr="00CA58F3" w:rsidRDefault="0098740D" w:rsidP="0098740D">
            <w:pPr>
              <w:pStyle w:val="Paragrafoelenco"/>
              <w:numPr>
                <w:ilvl w:val="0"/>
                <w:numId w:val="44"/>
              </w:numPr>
              <w:rPr>
                <w:b w:val="0"/>
                <w:bCs w:val="0"/>
              </w:rPr>
            </w:pPr>
            <w:r>
              <w:rPr>
                <w:b w:val="0"/>
                <w:bCs w:val="0"/>
              </w:rPr>
              <w:t>Cominciare a togliere il codice di debug dal programma</w:t>
            </w:r>
          </w:p>
        </w:tc>
      </w:tr>
    </w:tbl>
    <w:p w14:paraId="70E24B06" w14:textId="48E2472F" w:rsidR="00B74878" w:rsidRPr="00D26ED2" w:rsidRDefault="00B74878" w:rsidP="00805469"/>
    <w:sectPr w:rsidR="00B74878" w:rsidRPr="00D26ED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9D351" w14:textId="77777777" w:rsidR="00EB29AE" w:rsidRDefault="00EB29AE" w:rsidP="00DC1A1A">
      <w:pPr>
        <w:spacing w:after="0" w:line="240" w:lineRule="auto"/>
      </w:pPr>
      <w:r>
        <w:separator/>
      </w:r>
    </w:p>
  </w:endnote>
  <w:endnote w:type="continuationSeparator" w:id="0">
    <w:p w14:paraId="6B76ED65" w14:textId="77777777" w:rsidR="00EB29AE" w:rsidRDefault="00EB29A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07F13" w14:textId="5FE6F514" w:rsidR="00302AC1" w:rsidRPr="00D26ED2" w:rsidRDefault="00D26ED2" w:rsidP="00D26ED2">
    <w:pPr>
      <w:pStyle w:val="Intestazione"/>
      <w:tabs>
        <w:tab w:val="clear" w:pos="4819"/>
        <w:tab w:val="clear" w:pos="9638"/>
        <w:tab w:val="right" w:pos="9630"/>
      </w:tabs>
    </w:pPr>
    <w:r w:rsidRPr="00D26ED2">
      <w:t>Butler ex</w:t>
    </w:r>
    <w:r>
      <w:t>tensions, Inventory &amp; Behaviour</w:t>
    </w:r>
    <w:r>
      <w:tab/>
      <w:t xml:space="preserve"> </w:t>
    </w:r>
    <w:r>
      <w:fldChar w:fldCharType="begin"/>
    </w:r>
    <w:r>
      <w:instrText xml:space="preserve"> PAGE   \* MERGEFORMAT </w:instrText>
    </w:r>
    <w:r>
      <w:fldChar w:fldCharType="separate"/>
    </w:r>
    <w:r w:rsidR="002463E2">
      <w:rPr>
        <w:noProof/>
      </w:rPr>
      <w:t>2</w:t>
    </w:r>
    <w:r>
      <w:fldChar w:fldCharType="end"/>
    </w:r>
    <w:r>
      <w:t>/</w:t>
    </w:r>
    <w:r>
      <w:rPr>
        <w:noProof/>
      </w:rPr>
      <w:fldChar w:fldCharType="begin"/>
    </w:r>
    <w:r>
      <w:rPr>
        <w:noProof/>
      </w:rPr>
      <w:instrText xml:space="preserve"> NUMPAGES   \* MERGEFORMAT </w:instrText>
    </w:r>
    <w:r>
      <w:rPr>
        <w:noProof/>
      </w:rPr>
      <w:fldChar w:fldCharType="separate"/>
    </w:r>
    <w:r w:rsidR="002463E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AD0EE" w14:textId="77777777" w:rsidR="00EB29AE" w:rsidRDefault="00EB29AE" w:rsidP="00DC1A1A">
      <w:pPr>
        <w:spacing w:after="0" w:line="240" w:lineRule="auto"/>
      </w:pPr>
      <w:r>
        <w:separator/>
      </w:r>
    </w:p>
  </w:footnote>
  <w:footnote w:type="continuationSeparator" w:id="0">
    <w:p w14:paraId="08E6C1CA" w14:textId="77777777" w:rsidR="00EB29AE" w:rsidRDefault="00EB29A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4FC" w14:textId="77777777" w:rsidR="00302AC1" w:rsidRPr="00C04A89" w:rsidRDefault="00EE0842" w:rsidP="00C04A89">
    <w:pPr>
      <w:rPr>
        <w:shd w:val="clear" w:color="auto" w:fill="000000" w:themeFill="text1"/>
      </w:rPr>
    </w:pPr>
    <w:r>
      <w:t>Filippo Zinetti I4AC</w:t>
    </w:r>
  </w:p>
  <w:p w14:paraId="02F8F18C"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E5542F"/>
    <w:multiLevelType w:val="hybridMultilevel"/>
    <w:tmpl w:val="90E6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3C4B13"/>
    <w:multiLevelType w:val="hybridMultilevel"/>
    <w:tmpl w:val="F4CA98D6"/>
    <w:lvl w:ilvl="0" w:tplc="50A05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CFB3240"/>
    <w:multiLevelType w:val="hybridMultilevel"/>
    <w:tmpl w:val="06AC47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53B112A"/>
    <w:multiLevelType w:val="hybridMultilevel"/>
    <w:tmpl w:val="5A28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3"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241F28"/>
    <w:multiLevelType w:val="hybridMultilevel"/>
    <w:tmpl w:val="4B2403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4"/>
  </w:num>
  <w:num w:numId="2">
    <w:abstractNumId w:val="29"/>
  </w:num>
  <w:num w:numId="3">
    <w:abstractNumId w:val="35"/>
  </w:num>
  <w:num w:numId="4">
    <w:abstractNumId w:val="16"/>
  </w:num>
  <w:num w:numId="5">
    <w:abstractNumId w:val="42"/>
  </w:num>
  <w:num w:numId="6">
    <w:abstractNumId w:val="9"/>
  </w:num>
  <w:num w:numId="7">
    <w:abstractNumId w:val="36"/>
  </w:num>
  <w:num w:numId="8">
    <w:abstractNumId w:val="22"/>
  </w:num>
  <w:num w:numId="9">
    <w:abstractNumId w:val="19"/>
  </w:num>
  <w:num w:numId="10">
    <w:abstractNumId w:val="21"/>
  </w:num>
  <w:num w:numId="11">
    <w:abstractNumId w:val="32"/>
  </w:num>
  <w:num w:numId="12">
    <w:abstractNumId w:val="7"/>
  </w:num>
  <w:num w:numId="13">
    <w:abstractNumId w:val="14"/>
  </w:num>
  <w:num w:numId="14">
    <w:abstractNumId w:val="26"/>
  </w:num>
  <w:num w:numId="15">
    <w:abstractNumId w:val="20"/>
  </w:num>
  <w:num w:numId="16">
    <w:abstractNumId w:val="27"/>
  </w:num>
  <w:num w:numId="17">
    <w:abstractNumId w:val="46"/>
  </w:num>
  <w:num w:numId="18">
    <w:abstractNumId w:val="23"/>
  </w:num>
  <w:num w:numId="19">
    <w:abstractNumId w:val="39"/>
  </w:num>
  <w:num w:numId="20">
    <w:abstractNumId w:val="12"/>
  </w:num>
  <w:num w:numId="21">
    <w:abstractNumId w:val="37"/>
  </w:num>
  <w:num w:numId="22">
    <w:abstractNumId w:val="11"/>
  </w:num>
  <w:num w:numId="23">
    <w:abstractNumId w:val="25"/>
  </w:num>
  <w:num w:numId="24">
    <w:abstractNumId w:val="17"/>
  </w:num>
  <w:num w:numId="25">
    <w:abstractNumId w:val="2"/>
  </w:num>
  <w:num w:numId="26">
    <w:abstractNumId w:val="5"/>
  </w:num>
  <w:num w:numId="27">
    <w:abstractNumId w:val="13"/>
  </w:num>
  <w:num w:numId="28">
    <w:abstractNumId w:val="45"/>
  </w:num>
  <w:num w:numId="29">
    <w:abstractNumId w:val="28"/>
  </w:num>
  <w:num w:numId="30">
    <w:abstractNumId w:val="0"/>
  </w:num>
  <w:num w:numId="31">
    <w:abstractNumId w:val="40"/>
  </w:num>
  <w:num w:numId="32">
    <w:abstractNumId w:val="6"/>
  </w:num>
  <w:num w:numId="33">
    <w:abstractNumId w:val="41"/>
  </w:num>
  <w:num w:numId="34">
    <w:abstractNumId w:val="18"/>
  </w:num>
  <w:num w:numId="35">
    <w:abstractNumId w:val="38"/>
  </w:num>
  <w:num w:numId="36">
    <w:abstractNumId w:val="8"/>
  </w:num>
  <w:num w:numId="37">
    <w:abstractNumId w:val="10"/>
  </w:num>
  <w:num w:numId="38">
    <w:abstractNumId w:val="24"/>
  </w:num>
  <w:num w:numId="39">
    <w:abstractNumId w:val="33"/>
  </w:num>
  <w:num w:numId="40">
    <w:abstractNumId w:val="4"/>
  </w:num>
  <w:num w:numId="41">
    <w:abstractNumId w:val="43"/>
  </w:num>
  <w:num w:numId="42">
    <w:abstractNumId w:val="30"/>
  </w:num>
  <w:num w:numId="43">
    <w:abstractNumId w:val="15"/>
  </w:num>
  <w:num w:numId="44">
    <w:abstractNumId w:val="44"/>
  </w:num>
  <w:num w:numId="45">
    <w:abstractNumId w:val="3"/>
  </w:num>
  <w:num w:numId="46">
    <w:abstractNumId w:val="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en-US" w:vendorID="64" w:dllVersion="131078" w:nlCheck="1" w:checkStyle="0"/>
  <w:activeWritingStyle w:appName="MSWord" w:lang="it-CH"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5296"/>
    <w:rsid w:val="00076909"/>
    <w:rsid w:val="00076BE1"/>
    <w:rsid w:val="00077C11"/>
    <w:rsid w:val="00080628"/>
    <w:rsid w:val="000831E6"/>
    <w:rsid w:val="000962E1"/>
    <w:rsid w:val="000972F0"/>
    <w:rsid w:val="000A3A4C"/>
    <w:rsid w:val="000A3F70"/>
    <w:rsid w:val="000A4009"/>
    <w:rsid w:val="000B1A1B"/>
    <w:rsid w:val="000B56F7"/>
    <w:rsid w:val="000C0851"/>
    <w:rsid w:val="000C0F11"/>
    <w:rsid w:val="000C2046"/>
    <w:rsid w:val="000C58D3"/>
    <w:rsid w:val="000C64FB"/>
    <w:rsid w:val="000D61D1"/>
    <w:rsid w:val="000E0ED6"/>
    <w:rsid w:val="000E5DF6"/>
    <w:rsid w:val="000E6E4C"/>
    <w:rsid w:val="000F08DA"/>
    <w:rsid w:val="000F1287"/>
    <w:rsid w:val="000F1B3E"/>
    <w:rsid w:val="000F3000"/>
    <w:rsid w:val="000F67B8"/>
    <w:rsid w:val="000F778A"/>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237"/>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2C0C"/>
    <w:rsid w:val="001E37BA"/>
    <w:rsid w:val="001F0C55"/>
    <w:rsid w:val="001F1928"/>
    <w:rsid w:val="001F2D9A"/>
    <w:rsid w:val="001F3FE2"/>
    <w:rsid w:val="001F769A"/>
    <w:rsid w:val="00214FB7"/>
    <w:rsid w:val="0022098C"/>
    <w:rsid w:val="0023131E"/>
    <w:rsid w:val="00233151"/>
    <w:rsid w:val="002332D8"/>
    <w:rsid w:val="00234D8D"/>
    <w:rsid w:val="00237509"/>
    <w:rsid w:val="00245760"/>
    <w:rsid w:val="002463E2"/>
    <w:rsid w:val="00250585"/>
    <w:rsid w:val="00251434"/>
    <w:rsid w:val="00256B8A"/>
    <w:rsid w:val="0025788A"/>
    <w:rsid w:val="002600D9"/>
    <w:rsid w:val="002618F4"/>
    <w:rsid w:val="002638A5"/>
    <w:rsid w:val="00263FD3"/>
    <w:rsid w:val="002657DD"/>
    <w:rsid w:val="00270377"/>
    <w:rsid w:val="00273BBF"/>
    <w:rsid w:val="002746DB"/>
    <w:rsid w:val="00277CD0"/>
    <w:rsid w:val="002810EF"/>
    <w:rsid w:val="00281899"/>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5025"/>
    <w:rsid w:val="0032704F"/>
    <w:rsid w:val="003271CB"/>
    <w:rsid w:val="0033073B"/>
    <w:rsid w:val="0033364D"/>
    <w:rsid w:val="00334AC2"/>
    <w:rsid w:val="00341B5F"/>
    <w:rsid w:val="00345A95"/>
    <w:rsid w:val="003470ED"/>
    <w:rsid w:val="003502FB"/>
    <w:rsid w:val="00352162"/>
    <w:rsid w:val="003535D3"/>
    <w:rsid w:val="00354B2C"/>
    <w:rsid w:val="003576C0"/>
    <w:rsid w:val="00373821"/>
    <w:rsid w:val="00381B70"/>
    <w:rsid w:val="00390625"/>
    <w:rsid w:val="0039111E"/>
    <w:rsid w:val="00393FE0"/>
    <w:rsid w:val="0039441A"/>
    <w:rsid w:val="003968C5"/>
    <w:rsid w:val="00396ABA"/>
    <w:rsid w:val="003978C6"/>
    <w:rsid w:val="003A4EA1"/>
    <w:rsid w:val="003A6246"/>
    <w:rsid w:val="003B1F9E"/>
    <w:rsid w:val="003B591B"/>
    <w:rsid w:val="003B6FDD"/>
    <w:rsid w:val="003B77EB"/>
    <w:rsid w:val="003C1500"/>
    <w:rsid w:val="003C32F1"/>
    <w:rsid w:val="003C740C"/>
    <w:rsid w:val="003D0B4F"/>
    <w:rsid w:val="003D1312"/>
    <w:rsid w:val="003D5F8C"/>
    <w:rsid w:val="003E187E"/>
    <w:rsid w:val="003F0CE4"/>
    <w:rsid w:val="00403337"/>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056"/>
    <w:rsid w:val="004661A9"/>
    <w:rsid w:val="004670BF"/>
    <w:rsid w:val="004726E1"/>
    <w:rsid w:val="004761EF"/>
    <w:rsid w:val="00477157"/>
    <w:rsid w:val="00484EBD"/>
    <w:rsid w:val="00485E9B"/>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3C63"/>
    <w:rsid w:val="0051449B"/>
    <w:rsid w:val="00514749"/>
    <w:rsid w:val="0051489F"/>
    <w:rsid w:val="0051573E"/>
    <w:rsid w:val="0052023C"/>
    <w:rsid w:val="0052140E"/>
    <w:rsid w:val="00521780"/>
    <w:rsid w:val="00522AB0"/>
    <w:rsid w:val="005231B7"/>
    <w:rsid w:val="00524250"/>
    <w:rsid w:val="0052473F"/>
    <w:rsid w:val="005260A3"/>
    <w:rsid w:val="00526506"/>
    <w:rsid w:val="005265D1"/>
    <w:rsid w:val="00527253"/>
    <w:rsid w:val="00532DDB"/>
    <w:rsid w:val="005333E9"/>
    <w:rsid w:val="00535F1C"/>
    <w:rsid w:val="005431AD"/>
    <w:rsid w:val="00543271"/>
    <w:rsid w:val="005470D0"/>
    <w:rsid w:val="00547FBE"/>
    <w:rsid w:val="005530D2"/>
    <w:rsid w:val="00554715"/>
    <w:rsid w:val="00554D01"/>
    <w:rsid w:val="00562D8A"/>
    <w:rsid w:val="0056429F"/>
    <w:rsid w:val="005661FF"/>
    <w:rsid w:val="0056633C"/>
    <w:rsid w:val="00566BC0"/>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015D"/>
    <w:rsid w:val="005E2FE4"/>
    <w:rsid w:val="005F23C0"/>
    <w:rsid w:val="005F3214"/>
    <w:rsid w:val="00600399"/>
    <w:rsid w:val="00610CDD"/>
    <w:rsid w:val="00615E89"/>
    <w:rsid w:val="0061659F"/>
    <w:rsid w:val="00616E59"/>
    <w:rsid w:val="0061791B"/>
    <w:rsid w:val="006222A5"/>
    <w:rsid w:val="0062305B"/>
    <w:rsid w:val="00625D79"/>
    <w:rsid w:val="00627983"/>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01A7"/>
    <w:rsid w:val="006911F8"/>
    <w:rsid w:val="00694A8B"/>
    <w:rsid w:val="006A6D54"/>
    <w:rsid w:val="006C21CD"/>
    <w:rsid w:val="006C2CE2"/>
    <w:rsid w:val="006C2E1F"/>
    <w:rsid w:val="006C3133"/>
    <w:rsid w:val="006D2B82"/>
    <w:rsid w:val="006D44FB"/>
    <w:rsid w:val="006E1090"/>
    <w:rsid w:val="006E26E1"/>
    <w:rsid w:val="006E7311"/>
    <w:rsid w:val="006E7481"/>
    <w:rsid w:val="006E75AE"/>
    <w:rsid w:val="006F52C0"/>
    <w:rsid w:val="006F6B84"/>
    <w:rsid w:val="007012C3"/>
    <w:rsid w:val="00701FB8"/>
    <w:rsid w:val="007077E4"/>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53B2"/>
    <w:rsid w:val="007A06FF"/>
    <w:rsid w:val="007A3C1F"/>
    <w:rsid w:val="007B2F2B"/>
    <w:rsid w:val="007B3528"/>
    <w:rsid w:val="007B359E"/>
    <w:rsid w:val="007B6BEB"/>
    <w:rsid w:val="007C260E"/>
    <w:rsid w:val="007C643C"/>
    <w:rsid w:val="007C6BBD"/>
    <w:rsid w:val="007D0F42"/>
    <w:rsid w:val="007D494D"/>
    <w:rsid w:val="007D4BF3"/>
    <w:rsid w:val="007D4D30"/>
    <w:rsid w:val="007D4E23"/>
    <w:rsid w:val="007D6E92"/>
    <w:rsid w:val="007E18A0"/>
    <w:rsid w:val="007E43A2"/>
    <w:rsid w:val="007E475D"/>
    <w:rsid w:val="007E4D24"/>
    <w:rsid w:val="007E5F20"/>
    <w:rsid w:val="007E7CD2"/>
    <w:rsid w:val="007F1C2F"/>
    <w:rsid w:val="007F37B6"/>
    <w:rsid w:val="007F4BEF"/>
    <w:rsid w:val="007F7B75"/>
    <w:rsid w:val="00800995"/>
    <w:rsid w:val="008021E1"/>
    <w:rsid w:val="00804EA5"/>
    <w:rsid w:val="00805469"/>
    <w:rsid w:val="00806A15"/>
    <w:rsid w:val="00806DCA"/>
    <w:rsid w:val="00812BB5"/>
    <w:rsid w:val="00815C72"/>
    <w:rsid w:val="00820FE7"/>
    <w:rsid w:val="008236E0"/>
    <w:rsid w:val="00824D84"/>
    <w:rsid w:val="008275FF"/>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167D"/>
    <w:rsid w:val="008D0900"/>
    <w:rsid w:val="008D1E14"/>
    <w:rsid w:val="008D7356"/>
    <w:rsid w:val="008E3746"/>
    <w:rsid w:val="008F1E8A"/>
    <w:rsid w:val="00900564"/>
    <w:rsid w:val="00902F15"/>
    <w:rsid w:val="009053E1"/>
    <w:rsid w:val="00913DA3"/>
    <w:rsid w:val="0091479E"/>
    <w:rsid w:val="009219EA"/>
    <w:rsid w:val="009244BB"/>
    <w:rsid w:val="00931690"/>
    <w:rsid w:val="00931A1C"/>
    <w:rsid w:val="00937F82"/>
    <w:rsid w:val="009421A6"/>
    <w:rsid w:val="009457B1"/>
    <w:rsid w:val="00945AFF"/>
    <w:rsid w:val="00965312"/>
    <w:rsid w:val="00970C2C"/>
    <w:rsid w:val="00972A36"/>
    <w:rsid w:val="00983769"/>
    <w:rsid w:val="00983947"/>
    <w:rsid w:val="00984012"/>
    <w:rsid w:val="00984BA3"/>
    <w:rsid w:val="0098740D"/>
    <w:rsid w:val="00993CB9"/>
    <w:rsid w:val="00993F81"/>
    <w:rsid w:val="00995F77"/>
    <w:rsid w:val="0099608D"/>
    <w:rsid w:val="009A23B0"/>
    <w:rsid w:val="009A3864"/>
    <w:rsid w:val="009B4F0E"/>
    <w:rsid w:val="009B59BB"/>
    <w:rsid w:val="009C0ED4"/>
    <w:rsid w:val="009E04C6"/>
    <w:rsid w:val="009E1293"/>
    <w:rsid w:val="009E5941"/>
    <w:rsid w:val="009F377A"/>
    <w:rsid w:val="009F4741"/>
    <w:rsid w:val="00A01828"/>
    <w:rsid w:val="00A02EDE"/>
    <w:rsid w:val="00A03495"/>
    <w:rsid w:val="00A040AD"/>
    <w:rsid w:val="00A050EE"/>
    <w:rsid w:val="00A051CA"/>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4F9D"/>
    <w:rsid w:val="00A86156"/>
    <w:rsid w:val="00A94D33"/>
    <w:rsid w:val="00AA028A"/>
    <w:rsid w:val="00AA0E27"/>
    <w:rsid w:val="00AA4BAF"/>
    <w:rsid w:val="00AB346D"/>
    <w:rsid w:val="00AB580C"/>
    <w:rsid w:val="00AB78BC"/>
    <w:rsid w:val="00AC25F0"/>
    <w:rsid w:val="00AC5570"/>
    <w:rsid w:val="00AC60A6"/>
    <w:rsid w:val="00AC769C"/>
    <w:rsid w:val="00AD01D6"/>
    <w:rsid w:val="00AD0FC0"/>
    <w:rsid w:val="00AD4D08"/>
    <w:rsid w:val="00AD511D"/>
    <w:rsid w:val="00AD565C"/>
    <w:rsid w:val="00AE238A"/>
    <w:rsid w:val="00AF1A24"/>
    <w:rsid w:val="00AF24B0"/>
    <w:rsid w:val="00B10338"/>
    <w:rsid w:val="00B138A7"/>
    <w:rsid w:val="00B16E6E"/>
    <w:rsid w:val="00B20119"/>
    <w:rsid w:val="00B208F2"/>
    <w:rsid w:val="00B22351"/>
    <w:rsid w:val="00B24714"/>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6C91"/>
    <w:rsid w:val="00B630A8"/>
    <w:rsid w:val="00B65E17"/>
    <w:rsid w:val="00B6615D"/>
    <w:rsid w:val="00B67CA2"/>
    <w:rsid w:val="00B741E5"/>
    <w:rsid w:val="00B74878"/>
    <w:rsid w:val="00B77126"/>
    <w:rsid w:val="00B800C0"/>
    <w:rsid w:val="00B85429"/>
    <w:rsid w:val="00B91257"/>
    <w:rsid w:val="00B93008"/>
    <w:rsid w:val="00BA0582"/>
    <w:rsid w:val="00BA1209"/>
    <w:rsid w:val="00BA34A2"/>
    <w:rsid w:val="00BA4D8A"/>
    <w:rsid w:val="00BB5BD6"/>
    <w:rsid w:val="00BB72FC"/>
    <w:rsid w:val="00BC253B"/>
    <w:rsid w:val="00BC755C"/>
    <w:rsid w:val="00BC7E72"/>
    <w:rsid w:val="00BD1C05"/>
    <w:rsid w:val="00BD36BE"/>
    <w:rsid w:val="00BD658B"/>
    <w:rsid w:val="00BD6B13"/>
    <w:rsid w:val="00BE0384"/>
    <w:rsid w:val="00BE1CCE"/>
    <w:rsid w:val="00BE37A0"/>
    <w:rsid w:val="00BE3995"/>
    <w:rsid w:val="00BE5606"/>
    <w:rsid w:val="00BE63BA"/>
    <w:rsid w:val="00BE6475"/>
    <w:rsid w:val="00BF467D"/>
    <w:rsid w:val="00BF73A2"/>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8F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4D4D"/>
    <w:rsid w:val="00D05547"/>
    <w:rsid w:val="00D11257"/>
    <w:rsid w:val="00D11DD1"/>
    <w:rsid w:val="00D12A04"/>
    <w:rsid w:val="00D146F4"/>
    <w:rsid w:val="00D179D3"/>
    <w:rsid w:val="00D22CD7"/>
    <w:rsid w:val="00D25806"/>
    <w:rsid w:val="00D26ED2"/>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1D28"/>
    <w:rsid w:val="00E37D5D"/>
    <w:rsid w:val="00E46267"/>
    <w:rsid w:val="00E502A8"/>
    <w:rsid w:val="00E5154D"/>
    <w:rsid w:val="00E516F8"/>
    <w:rsid w:val="00E535A6"/>
    <w:rsid w:val="00E5377F"/>
    <w:rsid w:val="00E53F8E"/>
    <w:rsid w:val="00E54098"/>
    <w:rsid w:val="00E56039"/>
    <w:rsid w:val="00E56CC0"/>
    <w:rsid w:val="00E60427"/>
    <w:rsid w:val="00E6234A"/>
    <w:rsid w:val="00E70184"/>
    <w:rsid w:val="00E73B6B"/>
    <w:rsid w:val="00E75469"/>
    <w:rsid w:val="00E75819"/>
    <w:rsid w:val="00E766C7"/>
    <w:rsid w:val="00E83376"/>
    <w:rsid w:val="00E83D3E"/>
    <w:rsid w:val="00E84207"/>
    <w:rsid w:val="00E9158B"/>
    <w:rsid w:val="00E916E9"/>
    <w:rsid w:val="00E91C92"/>
    <w:rsid w:val="00E9387C"/>
    <w:rsid w:val="00E94E70"/>
    <w:rsid w:val="00E95FC5"/>
    <w:rsid w:val="00EA0B24"/>
    <w:rsid w:val="00EA1E4E"/>
    <w:rsid w:val="00EA212F"/>
    <w:rsid w:val="00EA41E9"/>
    <w:rsid w:val="00EA4E4D"/>
    <w:rsid w:val="00EB1FCB"/>
    <w:rsid w:val="00EB29AE"/>
    <w:rsid w:val="00EB3308"/>
    <w:rsid w:val="00EB4003"/>
    <w:rsid w:val="00EB59D5"/>
    <w:rsid w:val="00EC0579"/>
    <w:rsid w:val="00ED022B"/>
    <w:rsid w:val="00ED156C"/>
    <w:rsid w:val="00ED22B8"/>
    <w:rsid w:val="00ED3A93"/>
    <w:rsid w:val="00ED4024"/>
    <w:rsid w:val="00EE0842"/>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1AEE"/>
    <w:rsid w:val="00FA70BD"/>
    <w:rsid w:val="00FB0CBE"/>
    <w:rsid w:val="00FB1B93"/>
    <w:rsid w:val="00FB1E55"/>
    <w:rsid w:val="00FB2825"/>
    <w:rsid w:val="00FB42CF"/>
    <w:rsid w:val="00FB4409"/>
    <w:rsid w:val="00FB6DE5"/>
    <w:rsid w:val="00FC02B2"/>
    <w:rsid w:val="00FC4985"/>
    <w:rsid w:val="00FC7FC4"/>
    <w:rsid w:val="00FD1578"/>
    <w:rsid w:val="00FD4F3A"/>
    <w:rsid w:val="00FD57BC"/>
    <w:rsid w:val="00FD6CF8"/>
    <w:rsid w:val="00FD6D9C"/>
    <w:rsid w:val="00FE0463"/>
    <w:rsid w:val="00FE13AA"/>
    <w:rsid w:val="00FE1BC8"/>
    <w:rsid w:val="00FE4708"/>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3776"/>
  <w15:docId w15:val="{F4DB9134-90B7-462A-A88E-67000E4A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746710">
      <w:bodyDiv w:val="1"/>
      <w:marLeft w:val="0"/>
      <w:marRight w:val="0"/>
      <w:marTop w:val="0"/>
      <w:marBottom w:val="0"/>
      <w:divBdr>
        <w:top w:val="none" w:sz="0" w:space="0" w:color="auto"/>
        <w:left w:val="none" w:sz="0" w:space="0" w:color="auto"/>
        <w:bottom w:val="none" w:sz="0" w:space="0" w:color="auto"/>
        <w:right w:val="none" w:sz="0" w:space="0" w:color="auto"/>
      </w:divBdr>
      <w:divsChild>
        <w:div w:id="574320886">
          <w:marLeft w:val="0"/>
          <w:marRight w:val="0"/>
          <w:marTop w:val="0"/>
          <w:marBottom w:val="0"/>
          <w:divBdr>
            <w:top w:val="none" w:sz="0" w:space="0" w:color="auto"/>
            <w:left w:val="none" w:sz="0" w:space="0" w:color="auto"/>
            <w:bottom w:val="none" w:sz="0" w:space="0" w:color="auto"/>
            <w:right w:val="none" w:sz="0" w:space="0" w:color="auto"/>
          </w:divBdr>
          <w:divsChild>
            <w:div w:id="6032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FB736-4570-4B96-83D3-238E0A2C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494</Words>
  <Characters>2818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Butler V2</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Windows User</cp:lastModifiedBy>
  <cp:revision>99</cp:revision>
  <dcterms:created xsi:type="dcterms:W3CDTF">2015-06-23T12:36:00Z</dcterms:created>
  <dcterms:modified xsi:type="dcterms:W3CDTF">2021-05-17T14:25:00Z</dcterms:modified>
</cp:coreProperties>
</file>