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4138527"/>
        <w:docPartObj>
          <w:docPartGallery w:val="Cover Pages"/>
          <w:docPartUnique/>
        </w:docPartObj>
      </w:sdtPr>
      <w:sdtEndPr>
        <w:rPr>
          <w:b/>
          <w:color w:val="002060"/>
        </w:rPr>
      </w:sdtEndPr>
      <w:sdtContent>
        <w:p w14:paraId="35FAD169" w14:textId="3088AB01" w:rsidR="00B22979" w:rsidRDefault="00B22979"/>
        <w:p w14:paraId="42F6638D" w14:textId="178823F7" w:rsidR="00B22979" w:rsidRDefault="00B22979">
          <w:pPr>
            <w:rPr>
              <w:b/>
              <w:color w:val="002060"/>
            </w:rPr>
          </w:pPr>
          <w:r>
            <w:rPr>
              <w:noProof/>
            </w:rPr>
            <mc:AlternateContent>
              <mc:Choice Requires="wps">
                <w:drawing>
                  <wp:anchor distT="0" distB="0" distL="182880" distR="182880" simplePos="0" relativeHeight="251658241" behindDoc="0" locked="0" layoutInCell="1" allowOverlap="1" wp14:anchorId="2F6F54E9" wp14:editId="5D193DB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114C04" w14:textId="77029A93" w:rsidR="00B22979" w:rsidRDefault="00005103">
                                <w:pPr>
                                  <w:pStyle w:val="NoSpacing"/>
                                  <w:spacing w:before="40" w:after="560" w:line="216" w:lineRule="auto"/>
                                  <w:rPr>
                                    <w:color w:val="4472C4" w:themeColor="accent1"/>
                                    <w:sz w:val="72"/>
                                    <w:szCs w:val="72"/>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22979" w:rsidRPr="0031502D">
                                      <w:rPr>
                                        <w:color w:val="4472C4" w:themeColor="accent1"/>
                                        <w:sz w:val="56"/>
                                        <w:szCs w:val="56"/>
                                      </w:rPr>
                                      <w:t>CS5002 Final Project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19E154A" w14:textId="0FE3D4B8" w:rsidR="00B22979" w:rsidRDefault="0031502D">
                                    <w:pPr>
                                      <w:pStyle w:val="NoSpacing"/>
                                      <w:spacing w:before="40" w:after="40"/>
                                      <w:rPr>
                                        <w:caps/>
                                        <w:color w:val="1F4E79" w:themeColor="accent5" w:themeShade="80"/>
                                        <w:sz w:val="28"/>
                                        <w:szCs w:val="28"/>
                                      </w:rPr>
                                    </w:pPr>
                                    <w:r>
                                      <w:rPr>
                                        <w:caps/>
                                        <w:color w:val="1F4E79" w:themeColor="accent5" w:themeShade="80"/>
                                        <w:sz w:val="28"/>
                                        <w:szCs w:val="28"/>
                                      </w:rPr>
                                      <w:t>Optimizing Project Management Using Graph Theory</w:t>
                                    </w:r>
                                  </w:p>
                                </w:sdtContent>
                              </w:sdt>
                              <w:p w14:paraId="68A38309" w14:textId="64B7D689" w:rsidR="00B22979" w:rsidRDefault="006B0A76">
                                <w:pPr>
                                  <w:pStyle w:val="NoSpacing"/>
                                  <w:spacing w:before="80" w:after="40"/>
                                  <w:rPr>
                                    <w:caps/>
                                    <w:color w:val="5B9BD5" w:themeColor="accent5"/>
                                    <w:sz w:val="24"/>
                                    <w:szCs w:val="24"/>
                                  </w:rPr>
                                </w:pPr>
                                <w:r w:rsidRPr="006B0A76">
                                  <w:rPr>
                                    <w:caps/>
                                    <w:color w:val="5B9BD5" w:themeColor="accent5"/>
                                    <w:sz w:val="24"/>
                                    <w:szCs w:val="24"/>
                                  </w:rPr>
                                  <w:t>Qiuying Zhuo</w:t>
                                </w:r>
                                <w:r w:rsidR="007E7F4C">
                                  <w:rPr>
                                    <w:caps/>
                                    <w:color w:val="5B9BD5" w:themeColor="accent5"/>
                                    <w:sz w:val="24"/>
                                    <w:szCs w:val="24"/>
                                  </w:rPr>
                                  <w:t xml:space="preserve"> </w:t>
                                </w:r>
                                <w:r>
                                  <w:rPr>
                                    <w:caps/>
                                    <w:color w:val="5B9BD5" w:themeColor="accent5"/>
                                    <w:sz w:val="24"/>
                                    <w:szCs w:val="24"/>
                                  </w:rPr>
                                  <w:t xml:space="preserve"> </w:t>
                                </w:r>
                                <w:r w:rsidR="007E7F4C">
                                  <w:rPr>
                                    <w:caps/>
                                    <w:color w:val="5B9BD5" w:themeColor="accent5"/>
                                    <w:sz w:val="24"/>
                                    <w:szCs w:val="24"/>
                                  </w:rPr>
                                  <w:t xml:space="preserve">  </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caps/>
                                    <w:color w:val="5B9BD5" w:themeColor="accent5"/>
                                    <w:sz w:val="24"/>
                                    <w:szCs w:val="24"/>
                                  </w:rPr>
                                  <w:t xml:space="preserve"> </w:t>
                                </w:r>
                                <w:r w:rsidRPr="006B0A76">
                                  <w:rPr>
                                    <w:rFonts w:hint="eastAsia"/>
                                    <w:caps/>
                                    <w:color w:val="5B9BD5" w:themeColor="accent5"/>
                                    <w:sz w:val="24"/>
                                    <w:szCs w:val="24"/>
                                  </w:rPr>
                                  <w:t>z</w:t>
                                </w:r>
                                <w:r w:rsidRPr="006B0A76">
                                  <w:rPr>
                                    <w:caps/>
                                    <w:color w:val="5B9BD5" w:themeColor="accent5"/>
                                    <w:sz w:val="24"/>
                                    <w:szCs w:val="24"/>
                                  </w:rPr>
                                  <w:t>huo.qi@northeastern.edu</w:t>
                                </w:r>
                                <w:r>
                                  <w:rPr>
                                    <w:caps/>
                                    <w:color w:val="5B9BD5" w:themeColor="accent5"/>
                                    <w:sz w:val="24"/>
                                    <w:szCs w:val="24"/>
                                  </w:rPr>
                                  <w:br/>
                                </w:r>
                                <w:r w:rsidRPr="006B0A76">
                                  <w:rPr>
                                    <w:caps/>
                                    <w:color w:val="5B9BD5" w:themeColor="accent5"/>
                                    <w:sz w:val="24"/>
                                    <w:szCs w:val="24"/>
                                  </w:rPr>
                                  <w:t>Zhiwei Zhou</w:t>
                                </w:r>
                                <w:r w:rsidR="007E7F4C">
                                  <w:rPr>
                                    <w:caps/>
                                    <w:color w:val="5B9BD5" w:themeColor="accent5"/>
                                    <w:sz w:val="24"/>
                                    <w:szCs w:val="24"/>
                                  </w:rPr>
                                  <w:t xml:space="preserve">   </w:t>
                                </w:r>
                                <w:r w:rsidR="007E7F4C">
                                  <w:rPr>
                                    <w:rFonts w:ascii="Apple Color Emoji" w:hAnsi="Apple Color Emoji" w:cs="Apple Color Emoji"/>
                                    <w:caps/>
                                    <w:color w:val="5B9BD5" w:themeColor="accent5"/>
                                    <w:sz w:val="24"/>
                                    <w:szCs w:val="24"/>
                                  </w:rPr>
                                  <w:t xml:space="preserve">✉️ </w:t>
                                </w:r>
                                <w:r w:rsidRPr="006B0A76">
                                  <w:rPr>
                                    <w:caps/>
                                    <w:color w:val="5B9BD5" w:themeColor="accent5"/>
                                    <w:sz w:val="24"/>
                                    <w:szCs w:val="24"/>
                                  </w:rPr>
                                  <w:t>zhou.zhiwe@northeastern.edu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6F54E9" id="_x0000_t202" coordsize="21600,21600" o:spt="202" path="m,l,21600r21600,l21600,xe">
                    <v:stroke joinstyle="miter"/>
                    <v:path gradientshapeok="t" o:connecttype="rect"/>
                  </v:shapetype>
                  <v:shape id="Text Box 131" o:spid="_x0000_s1026" type="#_x0000_t202" style="position:absolute;margin-left:0;margin-top:0;width:369pt;height:529.2pt;z-index:251658241;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5B114C04" w14:textId="77029A93" w:rsidR="00B22979" w:rsidRDefault="00005103">
                          <w:pPr>
                            <w:pStyle w:val="NoSpacing"/>
                            <w:spacing w:before="40" w:after="560" w:line="216" w:lineRule="auto"/>
                            <w:rPr>
                              <w:color w:val="4472C4" w:themeColor="accent1"/>
                              <w:sz w:val="72"/>
                              <w:szCs w:val="72"/>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22979" w:rsidRPr="0031502D">
                                <w:rPr>
                                  <w:color w:val="4472C4" w:themeColor="accent1"/>
                                  <w:sz w:val="56"/>
                                  <w:szCs w:val="56"/>
                                </w:rPr>
                                <w:t>CS5002 Final Project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19E154A" w14:textId="0FE3D4B8" w:rsidR="00B22979" w:rsidRDefault="0031502D">
                              <w:pPr>
                                <w:pStyle w:val="NoSpacing"/>
                                <w:spacing w:before="40" w:after="40"/>
                                <w:rPr>
                                  <w:caps/>
                                  <w:color w:val="1F4E79" w:themeColor="accent5" w:themeShade="80"/>
                                  <w:sz w:val="28"/>
                                  <w:szCs w:val="28"/>
                                </w:rPr>
                              </w:pPr>
                              <w:r>
                                <w:rPr>
                                  <w:caps/>
                                  <w:color w:val="1F4E79" w:themeColor="accent5" w:themeShade="80"/>
                                  <w:sz w:val="28"/>
                                  <w:szCs w:val="28"/>
                                </w:rPr>
                                <w:t>Optimizing Project Management Using Graph Theory</w:t>
                              </w:r>
                            </w:p>
                          </w:sdtContent>
                        </w:sdt>
                        <w:p w14:paraId="68A38309" w14:textId="64B7D689" w:rsidR="00B22979" w:rsidRDefault="006B0A76">
                          <w:pPr>
                            <w:pStyle w:val="NoSpacing"/>
                            <w:spacing w:before="80" w:after="40"/>
                            <w:rPr>
                              <w:caps/>
                              <w:color w:val="5B9BD5" w:themeColor="accent5"/>
                              <w:sz w:val="24"/>
                              <w:szCs w:val="24"/>
                            </w:rPr>
                          </w:pPr>
                          <w:r w:rsidRPr="006B0A76">
                            <w:rPr>
                              <w:caps/>
                              <w:color w:val="5B9BD5" w:themeColor="accent5"/>
                              <w:sz w:val="24"/>
                              <w:szCs w:val="24"/>
                            </w:rPr>
                            <w:t>Qiuying Zhuo</w:t>
                          </w:r>
                          <w:r w:rsidR="007E7F4C">
                            <w:rPr>
                              <w:caps/>
                              <w:color w:val="5B9BD5" w:themeColor="accent5"/>
                              <w:sz w:val="24"/>
                              <w:szCs w:val="24"/>
                            </w:rPr>
                            <w:t xml:space="preserve"> </w:t>
                          </w:r>
                          <w:r>
                            <w:rPr>
                              <w:caps/>
                              <w:color w:val="5B9BD5" w:themeColor="accent5"/>
                              <w:sz w:val="24"/>
                              <w:szCs w:val="24"/>
                            </w:rPr>
                            <w:t xml:space="preserve"> </w:t>
                          </w:r>
                          <w:r w:rsidR="007E7F4C">
                            <w:rPr>
                              <w:caps/>
                              <w:color w:val="5B9BD5" w:themeColor="accent5"/>
                              <w:sz w:val="24"/>
                              <w:szCs w:val="24"/>
                            </w:rPr>
                            <w:t xml:space="preserve">  </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caps/>
                              <w:color w:val="5B9BD5" w:themeColor="accent5"/>
                              <w:sz w:val="24"/>
                              <w:szCs w:val="24"/>
                            </w:rPr>
                            <w:t xml:space="preserve"> </w:t>
                          </w:r>
                          <w:r w:rsidRPr="006B0A76">
                            <w:rPr>
                              <w:rFonts w:hint="eastAsia"/>
                              <w:caps/>
                              <w:color w:val="5B9BD5" w:themeColor="accent5"/>
                              <w:sz w:val="24"/>
                              <w:szCs w:val="24"/>
                            </w:rPr>
                            <w:t>z</w:t>
                          </w:r>
                          <w:r w:rsidRPr="006B0A76">
                            <w:rPr>
                              <w:caps/>
                              <w:color w:val="5B9BD5" w:themeColor="accent5"/>
                              <w:sz w:val="24"/>
                              <w:szCs w:val="24"/>
                            </w:rPr>
                            <w:t>huo.qi@northeastern.edu</w:t>
                          </w:r>
                          <w:r>
                            <w:rPr>
                              <w:caps/>
                              <w:color w:val="5B9BD5" w:themeColor="accent5"/>
                              <w:sz w:val="24"/>
                              <w:szCs w:val="24"/>
                            </w:rPr>
                            <w:br/>
                          </w:r>
                          <w:r w:rsidRPr="006B0A76">
                            <w:rPr>
                              <w:caps/>
                              <w:color w:val="5B9BD5" w:themeColor="accent5"/>
                              <w:sz w:val="24"/>
                              <w:szCs w:val="24"/>
                            </w:rPr>
                            <w:t>Zhiwei Zhou</w:t>
                          </w:r>
                          <w:r w:rsidR="007E7F4C">
                            <w:rPr>
                              <w:caps/>
                              <w:color w:val="5B9BD5" w:themeColor="accent5"/>
                              <w:sz w:val="24"/>
                              <w:szCs w:val="24"/>
                            </w:rPr>
                            <w:t xml:space="preserve">   </w:t>
                          </w:r>
                          <w:r w:rsidR="007E7F4C">
                            <w:rPr>
                              <w:rFonts w:ascii="Apple Color Emoji" w:hAnsi="Apple Color Emoji" w:cs="Apple Color Emoji"/>
                              <w:caps/>
                              <w:color w:val="5B9BD5" w:themeColor="accent5"/>
                              <w:sz w:val="24"/>
                              <w:szCs w:val="24"/>
                            </w:rPr>
                            <w:t xml:space="preserve">✉️ </w:t>
                          </w:r>
                          <w:r w:rsidRPr="006B0A76">
                            <w:rPr>
                              <w:caps/>
                              <w:color w:val="5B9BD5" w:themeColor="accent5"/>
                              <w:sz w:val="24"/>
                              <w:szCs w:val="24"/>
                            </w:rPr>
                            <w:t>zhou.zhiwe@northeastern.edu</w:t>
                          </w:r>
                        </w:p>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2C60A158" wp14:editId="121A71F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4-17T00:00:00Z">
                                    <w:dateFormat w:val="yyyy"/>
                                    <w:lid w:val="en-US"/>
                                    <w:storeMappedDataAs w:val="dateTime"/>
                                    <w:calendar w:val="gregorian"/>
                                  </w:date>
                                </w:sdtPr>
                                <w:sdtEndPr/>
                                <w:sdtContent>
                                  <w:p w14:paraId="28F5798F" w14:textId="13CE3DF7" w:rsidR="00B22979" w:rsidRDefault="007E7F4C">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C60A158" id="Rectangle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GRN6&#13;&#10;+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4-17T00:00:00Z">
                              <w:dateFormat w:val="yyyy"/>
                              <w:lid w:val="en-US"/>
                              <w:storeMappedDataAs w:val="dateTime"/>
                              <w:calendar w:val="gregorian"/>
                            </w:date>
                          </w:sdtPr>
                          <w:sdtEndPr/>
                          <w:sdtContent>
                            <w:p w14:paraId="28F5798F" w14:textId="13CE3DF7" w:rsidR="00B22979" w:rsidRDefault="007E7F4C">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b/>
              <w:color w:val="002060"/>
            </w:rPr>
            <w:br w:type="page"/>
          </w:r>
        </w:p>
      </w:sdtContent>
    </w:sdt>
    <w:p w14:paraId="287A28A8" w14:textId="3EA4ABAC" w:rsidR="0068527D" w:rsidRPr="00176946" w:rsidRDefault="35F03374" w:rsidP="034E5972">
      <w:pPr>
        <w:pStyle w:val="Heading1"/>
        <w:spacing w:before="0"/>
        <w:jc w:val="both"/>
        <w:rPr>
          <w:rFonts w:asciiTheme="minorHAnsi" w:hAnsiTheme="minorHAnsi" w:cstheme="minorHAnsi"/>
          <w:b/>
          <w:color w:val="auto"/>
          <w:sz w:val="24"/>
          <w:szCs w:val="24"/>
        </w:rPr>
      </w:pPr>
      <w:bookmarkStart w:id="0" w:name="_Toc132554149"/>
      <w:bookmarkStart w:id="1" w:name="_Toc132571139"/>
      <w:r w:rsidRPr="034E5972">
        <w:rPr>
          <w:rFonts w:asciiTheme="minorHAnsi" w:hAnsiTheme="minorHAnsi" w:cstheme="minorBidi"/>
          <w:b/>
          <w:color w:val="4472C4" w:themeColor="accent1"/>
          <w:sz w:val="24"/>
          <w:szCs w:val="24"/>
        </w:rPr>
        <w:lastRenderedPageBreak/>
        <w:t>Abstract</w:t>
      </w:r>
      <w:bookmarkEnd w:id="0"/>
      <w:bookmarkEnd w:id="1"/>
    </w:p>
    <w:p w14:paraId="174B48BF" w14:textId="77777777" w:rsidR="0068527D" w:rsidRDefault="0068527D" w:rsidP="007E71B8">
      <w:pPr>
        <w:jc w:val="both"/>
        <w:rPr>
          <w:rFonts w:ascii="Calibri" w:eastAsia="Calibri" w:hAnsi="Calibri" w:cs="Calibri"/>
        </w:rPr>
      </w:pPr>
    </w:p>
    <w:p w14:paraId="50111C5C" w14:textId="590F54A3" w:rsidR="00176946" w:rsidRDefault="35F03374" w:rsidP="00176946">
      <w:pPr>
        <w:jc w:val="both"/>
      </w:pPr>
      <w:r>
        <w:t>This project utilizes graph theory to analyze a Directed Acyclic Graph (DAG)-type project and identify its critical path, minimum completion time, and tasks that can be delayed without affecting the overall project timeline. The project's final step generates a summarized message that provides users with a clear and concise overview of the critical path and its total duration. The critical path represents the sequence of tasks that determines the minimum completion time for the project, and any inaccurately timed task on this path can result in a delay in project completion. Tasks not on the critical path have some flexibility in their scheduling and can be delayed without affecting the overall project timeline. The insights from this analysis can help users optimize their time-sensitive DAG-type projects, allocate resources more efficiently, manage risks better, and ultimately achieve more successful project outcomes.</w:t>
      </w:r>
    </w:p>
    <w:p w14:paraId="767CC756" w14:textId="77777777" w:rsidR="00176946" w:rsidRPr="00176946" w:rsidRDefault="00176946" w:rsidP="00176946">
      <w:pPr>
        <w:jc w:val="both"/>
      </w:pPr>
    </w:p>
    <w:p w14:paraId="3B79DEFF" w14:textId="78F69C38" w:rsidR="00176946" w:rsidRDefault="35F03374" w:rsidP="00176946">
      <w:pPr>
        <w:jc w:val="both"/>
      </w:pPr>
      <w:r>
        <w:t>The project's limitations include its focus on acyclic task dependencies, while some project management scenarios can have cyclic dependencies that are not represented. Future research could extend the model to incorporate cyclic dependencies, allowing for a more comprehensive analysis of different project management scenarios. Additionally, the project's code implementation could be optimized by refining the approach to find the longest path and exploring more efficient algorithms, enhancing the scalability and performance of this script. The project also highlights the importance of efficient collaboration, where tools such as Miro Board, GitHub workflow, Word Online, GitHub, Jupyter Notebook were utilized.</w:t>
      </w:r>
    </w:p>
    <w:p w14:paraId="6A4BA678" w14:textId="77777777" w:rsidR="00176946" w:rsidRPr="00176946" w:rsidRDefault="00176946" w:rsidP="00176946">
      <w:pPr>
        <w:jc w:val="both"/>
      </w:pPr>
    </w:p>
    <w:p w14:paraId="3FA4E670" w14:textId="0AF0BA9D" w:rsidR="00176946" w:rsidRDefault="35F03374" w:rsidP="00176946">
      <w:pPr>
        <w:jc w:val="both"/>
      </w:pPr>
      <w:r>
        <w:t>Overall, the project aims to provide valuable insights and practical knowledge on managing tasks when faced with tight deadlines, unexpected tasks, or limited resources. It is an excellent learning experience in terms of technical knowledge and collaboration skills, which can be applied in future endeavors.</w:t>
      </w:r>
    </w:p>
    <w:p w14:paraId="2B993852" w14:textId="77777777" w:rsidR="00176946" w:rsidRDefault="00176946" w:rsidP="00176946">
      <w:pPr>
        <w:jc w:val="both"/>
      </w:pPr>
    </w:p>
    <w:p w14:paraId="2637D876" w14:textId="77777777" w:rsidR="00176946" w:rsidRDefault="00176946" w:rsidP="00176946">
      <w:pPr>
        <w:jc w:val="both"/>
      </w:pPr>
      <w:r>
        <w:br w:type="page"/>
      </w:r>
    </w:p>
    <w:sdt>
      <w:sdtPr>
        <w:rPr>
          <w:rFonts w:asciiTheme="minorHAnsi" w:eastAsiaTheme="minorEastAsia" w:hAnsiTheme="minorHAnsi" w:cstheme="minorBidi"/>
          <w:b w:val="0"/>
          <w:bCs w:val="0"/>
          <w:color w:val="auto"/>
          <w:sz w:val="24"/>
          <w:szCs w:val="24"/>
          <w:lang w:eastAsia="zh-CN"/>
        </w:rPr>
        <w:id w:val="-1231381507"/>
        <w:docPartObj>
          <w:docPartGallery w:val="Table of Contents"/>
          <w:docPartUnique/>
        </w:docPartObj>
      </w:sdtPr>
      <w:sdtEndPr/>
      <w:sdtContent>
        <w:p w14:paraId="53140C2C" w14:textId="2EA717ED" w:rsidR="005B5368" w:rsidRPr="001D5C4E" w:rsidRDefault="35F03374" w:rsidP="034E5972">
          <w:pPr>
            <w:pStyle w:val="TOCHeading"/>
            <w:spacing w:before="0" w:line="259" w:lineRule="auto"/>
            <w:jc w:val="both"/>
            <w:rPr>
              <w:rFonts w:asciiTheme="minorHAnsi" w:hAnsiTheme="minorHAnsi" w:cstheme="minorHAnsi"/>
            </w:rPr>
          </w:pPr>
          <w:r w:rsidRPr="034E5972">
            <w:rPr>
              <w:rFonts w:asciiTheme="minorHAnsi" w:hAnsiTheme="minorHAnsi" w:cstheme="minorBidi"/>
              <w:color w:val="000000" w:themeColor="text1"/>
              <w:sz w:val="24"/>
              <w:szCs w:val="24"/>
            </w:rPr>
            <w:t>Table of Contents</w:t>
          </w:r>
        </w:p>
        <w:p w14:paraId="49BB3B6C" w14:textId="77777777" w:rsidR="005B5368" w:rsidRPr="005B5368" w:rsidRDefault="005B5368" w:rsidP="35F03374">
          <w:pPr>
            <w:rPr>
              <w:lang w:eastAsia="en-US"/>
            </w:rPr>
          </w:pPr>
        </w:p>
        <w:p w14:paraId="60DC8324" w14:textId="451C219E" w:rsidR="00957857" w:rsidRDefault="005B5368">
          <w:pPr>
            <w:pStyle w:val="TOC1"/>
            <w:rPr>
              <w:rFonts w:cstheme="minorBidi"/>
              <w:b w:val="0"/>
              <w:bCs w:val="0"/>
              <w:kern w:val="2"/>
              <w14:ligatures w14:val="standardContextual"/>
            </w:rPr>
          </w:pPr>
          <w:r w:rsidRPr="005B5368">
            <w:rPr>
              <w:noProof w:val="0"/>
            </w:rPr>
            <w:fldChar w:fldCharType="begin"/>
          </w:r>
          <w:r w:rsidRPr="005B5368">
            <w:instrText xml:space="preserve"> TOC \o "1-3" \h \z \u </w:instrText>
          </w:r>
          <w:r w:rsidRPr="005B5368">
            <w:rPr>
              <w:noProof w:val="0"/>
            </w:rPr>
            <w:fldChar w:fldCharType="separate"/>
          </w:r>
          <w:hyperlink w:anchor="_Toc132571139" w:history="1">
            <w:r w:rsidR="00957857" w:rsidRPr="00126356">
              <w:rPr>
                <w:rStyle w:val="Hyperlink"/>
              </w:rPr>
              <w:t>Abstract</w:t>
            </w:r>
            <w:r w:rsidR="00957857">
              <w:rPr>
                <w:webHidden/>
              </w:rPr>
              <w:tab/>
            </w:r>
            <w:r w:rsidR="00957857">
              <w:rPr>
                <w:webHidden/>
              </w:rPr>
              <w:fldChar w:fldCharType="begin"/>
            </w:r>
            <w:r w:rsidR="00957857">
              <w:rPr>
                <w:webHidden/>
              </w:rPr>
              <w:instrText xml:space="preserve"> PAGEREF _Toc132571139 \h </w:instrText>
            </w:r>
            <w:r w:rsidR="00957857">
              <w:rPr>
                <w:webHidden/>
              </w:rPr>
            </w:r>
            <w:r w:rsidR="00957857">
              <w:rPr>
                <w:webHidden/>
              </w:rPr>
              <w:fldChar w:fldCharType="separate"/>
            </w:r>
            <w:r w:rsidR="009A42F7">
              <w:rPr>
                <w:webHidden/>
              </w:rPr>
              <w:t>1</w:t>
            </w:r>
            <w:r w:rsidR="00957857">
              <w:rPr>
                <w:webHidden/>
              </w:rPr>
              <w:fldChar w:fldCharType="end"/>
            </w:r>
          </w:hyperlink>
        </w:p>
        <w:p w14:paraId="069FF3E4" w14:textId="08DDD516" w:rsidR="00957857" w:rsidRDefault="00005103">
          <w:pPr>
            <w:pStyle w:val="TOC1"/>
            <w:rPr>
              <w:rFonts w:cstheme="minorBidi"/>
              <w:b w:val="0"/>
              <w:bCs w:val="0"/>
              <w:kern w:val="2"/>
              <w14:ligatures w14:val="standardContextual"/>
            </w:rPr>
          </w:pPr>
          <w:hyperlink w:anchor="_Toc132571140" w:history="1">
            <w:r w:rsidR="00957857" w:rsidRPr="00126356">
              <w:rPr>
                <w:rStyle w:val="Hyperlink"/>
              </w:rPr>
              <w:t>Introduction: Context of the Chosen Topic</w:t>
            </w:r>
            <w:r w:rsidR="00957857">
              <w:rPr>
                <w:webHidden/>
              </w:rPr>
              <w:tab/>
            </w:r>
            <w:r w:rsidR="00957857">
              <w:rPr>
                <w:webHidden/>
              </w:rPr>
              <w:fldChar w:fldCharType="begin"/>
            </w:r>
            <w:r w:rsidR="00957857">
              <w:rPr>
                <w:webHidden/>
              </w:rPr>
              <w:instrText xml:space="preserve"> PAGEREF _Toc132571140 \h </w:instrText>
            </w:r>
            <w:r w:rsidR="00957857">
              <w:rPr>
                <w:webHidden/>
              </w:rPr>
            </w:r>
            <w:r w:rsidR="00957857">
              <w:rPr>
                <w:webHidden/>
              </w:rPr>
              <w:fldChar w:fldCharType="separate"/>
            </w:r>
            <w:r w:rsidR="009A42F7">
              <w:rPr>
                <w:webHidden/>
              </w:rPr>
              <w:t>3</w:t>
            </w:r>
            <w:r w:rsidR="00957857">
              <w:rPr>
                <w:webHidden/>
              </w:rPr>
              <w:fldChar w:fldCharType="end"/>
            </w:r>
          </w:hyperlink>
        </w:p>
        <w:p w14:paraId="415C3650" w14:textId="79213726" w:rsidR="00957857" w:rsidRDefault="00005103">
          <w:pPr>
            <w:pStyle w:val="TOC2"/>
            <w:rPr>
              <w:rFonts w:cstheme="minorBidi"/>
              <w:kern w:val="2"/>
              <w:sz w:val="24"/>
              <w:szCs w:val="24"/>
              <w14:ligatures w14:val="standardContextual"/>
            </w:rPr>
          </w:pPr>
          <w:hyperlink w:anchor="_Toc132571141" w:history="1">
            <w:r w:rsidR="00957857" w:rsidRPr="00126356">
              <w:rPr>
                <w:rStyle w:val="Hyperlink"/>
                <w:b/>
              </w:rPr>
              <w:t>The extensive use of Graph Theory in project management</w:t>
            </w:r>
            <w:r w:rsidR="00957857">
              <w:rPr>
                <w:webHidden/>
              </w:rPr>
              <w:tab/>
            </w:r>
            <w:r w:rsidR="00957857">
              <w:rPr>
                <w:webHidden/>
              </w:rPr>
              <w:fldChar w:fldCharType="begin"/>
            </w:r>
            <w:r w:rsidR="00957857">
              <w:rPr>
                <w:webHidden/>
              </w:rPr>
              <w:instrText xml:space="preserve"> PAGEREF _Toc132571141 \h </w:instrText>
            </w:r>
            <w:r w:rsidR="00957857">
              <w:rPr>
                <w:webHidden/>
              </w:rPr>
            </w:r>
            <w:r w:rsidR="00957857">
              <w:rPr>
                <w:webHidden/>
              </w:rPr>
              <w:fldChar w:fldCharType="separate"/>
            </w:r>
            <w:r w:rsidR="009A42F7">
              <w:rPr>
                <w:webHidden/>
              </w:rPr>
              <w:t>3</w:t>
            </w:r>
            <w:r w:rsidR="00957857">
              <w:rPr>
                <w:webHidden/>
              </w:rPr>
              <w:fldChar w:fldCharType="end"/>
            </w:r>
          </w:hyperlink>
        </w:p>
        <w:p w14:paraId="099C75A8" w14:textId="5EC2709E" w:rsidR="00957857" w:rsidRDefault="00005103">
          <w:pPr>
            <w:pStyle w:val="TOC2"/>
            <w:rPr>
              <w:rFonts w:cstheme="minorBidi"/>
              <w:kern w:val="2"/>
              <w:sz w:val="24"/>
              <w:szCs w:val="24"/>
              <w14:ligatures w14:val="standardContextual"/>
            </w:rPr>
          </w:pPr>
          <w:hyperlink w:anchor="_Toc132571142" w:history="1">
            <w:r w:rsidR="00957857" w:rsidRPr="00126356">
              <w:rPr>
                <w:rStyle w:val="Hyperlink"/>
                <w:b/>
              </w:rPr>
              <w:t>Personal investment of each group member in the topic</w:t>
            </w:r>
            <w:r w:rsidR="00957857">
              <w:rPr>
                <w:webHidden/>
              </w:rPr>
              <w:tab/>
            </w:r>
            <w:r w:rsidR="00957857">
              <w:rPr>
                <w:webHidden/>
              </w:rPr>
              <w:fldChar w:fldCharType="begin"/>
            </w:r>
            <w:r w:rsidR="00957857">
              <w:rPr>
                <w:webHidden/>
              </w:rPr>
              <w:instrText xml:space="preserve"> PAGEREF _Toc132571142 \h </w:instrText>
            </w:r>
            <w:r w:rsidR="00957857">
              <w:rPr>
                <w:webHidden/>
              </w:rPr>
            </w:r>
            <w:r w:rsidR="00957857">
              <w:rPr>
                <w:webHidden/>
              </w:rPr>
              <w:fldChar w:fldCharType="separate"/>
            </w:r>
            <w:r w:rsidR="009A42F7">
              <w:rPr>
                <w:webHidden/>
              </w:rPr>
              <w:t>3</w:t>
            </w:r>
            <w:r w:rsidR="00957857">
              <w:rPr>
                <w:webHidden/>
              </w:rPr>
              <w:fldChar w:fldCharType="end"/>
            </w:r>
          </w:hyperlink>
        </w:p>
        <w:p w14:paraId="525A524C" w14:textId="66601519" w:rsidR="00957857" w:rsidRDefault="00005103">
          <w:pPr>
            <w:pStyle w:val="TOC2"/>
            <w:rPr>
              <w:rFonts w:cstheme="minorBidi"/>
              <w:kern w:val="2"/>
              <w:sz w:val="24"/>
              <w:szCs w:val="24"/>
              <w14:ligatures w14:val="standardContextual"/>
            </w:rPr>
          </w:pPr>
          <w:hyperlink w:anchor="_Toc132571143" w:history="1">
            <w:r w:rsidR="00957857" w:rsidRPr="00126356">
              <w:rPr>
                <w:rStyle w:val="Hyperlink"/>
                <w:b/>
              </w:rPr>
              <w:t>The broader importance beyond personal experience</w:t>
            </w:r>
            <w:r w:rsidR="00957857">
              <w:rPr>
                <w:webHidden/>
              </w:rPr>
              <w:tab/>
            </w:r>
            <w:r w:rsidR="00957857">
              <w:rPr>
                <w:webHidden/>
              </w:rPr>
              <w:fldChar w:fldCharType="begin"/>
            </w:r>
            <w:r w:rsidR="00957857">
              <w:rPr>
                <w:webHidden/>
              </w:rPr>
              <w:instrText xml:space="preserve"> PAGEREF _Toc132571143 \h </w:instrText>
            </w:r>
            <w:r w:rsidR="00957857">
              <w:rPr>
                <w:webHidden/>
              </w:rPr>
            </w:r>
            <w:r w:rsidR="00957857">
              <w:rPr>
                <w:webHidden/>
              </w:rPr>
              <w:fldChar w:fldCharType="separate"/>
            </w:r>
            <w:r w:rsidR="009A42F7">
              <w:rPr>
                <w:webHidden/>
              </w:rPr>
              <w:t>4</w:t>
            </w:r>
            <w:r w:rsidR="00957857">
              <w:rPr>
                <w:webHidden/>
              </w:rPr>
              <w:fldChar w:fldCharType="end"/>
            </w:r>
          </w:hyperlink>
        </w:p>
        <w:p w14:paraId="6E140426" w14:textId="65C9A119" w:rsidR="00957857" w:rsidRDefault="00005103">
          <w:pPr>
            <w:pStyle w:val="TOC1"/>
            <w:rPr>
              <w:rFonts w:cstheme="minorBidi"/>
              <w:b w:val="0"/>
              <w:bCs w:val="0"/>
              <w:kern w:val="2"/>
              <w14:ligatures w14:val="standardContextual"/>
            </w:rPr>
          </w:pPr>
          <w:hyperlink w:anchor="_Toc132571144" w:history="1">
            <w:r w:rsidR="00957857" w:rsidRPr="00126356">
              <w:rPr>
                <w:rStyle w:val="Hyperlink"/>
              </w:rPr>
              <w:t>Clearly Defined Research Question and Scope</w:t>
            </w:r>
            <w:r w:rsidR="00957857">
              <w:rPr>
                <w:webHidden/>
              </w:rPr>
              <w:tab/>
            </w:r>
            <w:r w:rsidR="00957857">
              <w:rPr>
                <w:webHidden/>
              </w:rPr>
              <w:fldChar w:fldCharType="begin"/>
            </w:r>
            <w:r w:rsidR="00957857">
              <w:rPr>
                <w:webHidden/>
              </w:rPr>
              <w:instrText xml:space="preserve"> PAGEREF _Toc132571144 \h </w:instrText>
            </w:r>
            <w:r w:rsidR="00957857">
              <w:rPr>
                <w:webHidden/>
              </w:rPr>
            </w:r>
            <w:r w:rsidR="00957857">
              <w:rPr>
                <w:webHidden/>
              </w:rPr>
              <w:fldChar w:fldCharType="separate"/>
            </w:r>
            <w:r w:rsidR="009A42F7">
              <w:rPr>
                <w:webHidden/>
              </w:rPr>
              <w:t>4</w:t>
            </w:r>
            <w:r w:rsidR="00957857">
              <w:rPr>
                <w:webHidden/>
              </w:rPr>
              <w:fldChar w:fldCharType="end"/>
            </w:r>
          </w:hyperlink>
        </w:p>
        <w:p w14:paraId="10F01E25" w14:textId="50C24490" w:rsidR="00957857" w:rsidRDefault="00005103">
          <w:pPr>
            <w:pStyle w:val="TOC1"/>
            <w:rPr>
              <w:rFonts w:cstheme="minorBidi"/>
              <w:b w:val="0"/>
              <w:bCs w:val="0"/>
              <w:kern w:val="2"/>
              <w14:ligatures w14:val="standardContextual"/>
            </w:rPr>
          </w:pPr>
          <w:hyperlink w:anchor="_Toc132571145" w:history="1">
            <w:r w:rsidR="00957857" w:rsidRPr="00126356">
              <w:rPr>
                <w:rStyle w:val="Hyperlink"/>
              </w:rPr>
              <w:t>Approach and Theory Behind</w:t>
            </w:r>
            <w:r w:rsidR="00957857">
              <w:rPr>
                <w:webHidden/>
              </w:rPr>
              <w:tab/>
            </w:r>
            <w:r w:rsidR="00957857">
              <w:rPr>
                <w:webHidden/>
              </w:rPr>
              <w:fldChar w:fldCharType="begin"/>
            </w:r>
            <w:r w:rsidR="00957857">
              <w:rPr>
                <w:webHidden/>
              </w:rPr>
              <w:instrText xml:space="preserve"> PAGEREF _Toc132571145 \h </w:instrText>
            </w:r>
            <w:r w:rsidR="00957857">
              <w:rPr>
                <w:webHidden/>
              </w:rPr>
            </w:r>
            <w:r w:rsidR="00957857">
              <w:rPr>
                <w:webHidden/>
              </w:rPr>
              <w:fldChar w:fldCharType="separate"/>
            </w:r>
            <w:r w:rsidR="009A42F7">
              <w:rPr>
                <w:webHidden/>
              </w:rPr>
              <w:t>5</w:t>
            </w:r>
            <w:r w:rsidR="00957857">
              <w:rPr>
                <w:webHidden/>
              </w:rPr>
              <w:fldChar w:fldCharType="end"/>
            </w:r>
          </w:hyperlink>
        </w:p>
        <w:p w14:paraId="66C11A20" w14:textId="26EE54F4" w:rsidR="00957857" w:rsidRDefault="00005103">
          <w:pPr>
            <w:pStyle w:val="TOC2"/>
            <w:rPr>
              <w:rFonts w:cstheme="minorBidi"/>
              <w:kern w:val="2"/>
              <w:sz w:val="24"/>
              <w:szCs w:val="24"/>
              <w14:ligatures w14:val="standardContextual"/>
            </w:rPr>
          </w:pPr>
          <w:hyperlink w:anchor="_Toc132571146" w:history="1">
            <w:r w:rsidR="00957857" w:rsidRPr="00126356">
              <w:rPr>
                <w:rStyle w:val="Hyperlink"/>
                <w:b/>
              </w:rPr>
              <w:t>Incorporating graph theory in project management</w:t>
            </w:r>
            <w:r w:rsidR="00957857">
              <w:rPr>
                <w:webHidden/>
              </w:rPr>
              <w:tab/>
            </w:r>
            <w:r w:rsidR="00957857">
              <w:rPr>
                <w:webHidden/>
              </w:rPr>
              <w:fldChar w:fldCharType="begin"/>
            </w:r>
            <w:r w:rsidR="00957857">
              <w:rPr>
                <w:webHidden/>
              </w:rPr>
              <w:instrText xml:space="preserve"> PAGEREF _Toc132571146 \h </w:instrText>
            </w:r>
            <w:r w:rsidR="00957857">
              <w:rPr>
                <w:webHidden/>
              </w:rPr>
            </w:r>
            <w:r w:rsidR="00957857">
              <w:rPr>
                <w:webHidden/>
              </w:rPr>
              <w:fldChar w:fldCharType="separate"/>
            </w:r>
            <w:r w:rsidR="009A42F7">
              <w:rPr>
                <w:webHidden/>
              </w:rPr>
              <w:t>5</w:t>
            </w:r>
            <w:r w:rsidR="00957857">
              <w:rPr>
                <w:webHidden/>
              </w:rPr>
              <w:fldChar w:fldCharType="end"/>
            </w:r>
          </w:hyperlink>
        </w:p>
        <w:p w14:paraId="19142FAB" w14:textId="7ECB2634" w:rsidR="00957857" w:rsidRDefault="00005103">
          <w:pPr>
            <w:pStyle w:val="TOC2"/>
            <w:rPr>
              <w:rFonts w:cstheme="minorBidi"/>
              <w:kern w:val="2"/>
              <w:sz w:val="24"/>
              <w:szCs w:val="24"/>
              <w14:ligatures w14:val="standardContextual"/>
            </w:rPr>
          </w:pPr>
          <w:hyperlink w:anchor="_Toc132571147" w:history="1">
            <w:r w:rsidR="00957857" w:rsidRPr="00126356">
              <w:rPr>
                <w:rStyle w:val="Hyperlink"/>
                <w:b/>
              </w:rPr>
              <w:t>The critical path and its relation to graph theory</w:t>
            </w:r>
            <w:r w:rsidR="00957857">
              <w:rPr>
                <w:webHidden/>
              </w:rPr>
              <w:tab/>
            </w:r>
            <w:r w:rsidR="00957857">
              <w:rPr>
                <w:webHidden/>
              </w:rPr>
              <w:fldChar w:fldCharType="begin"/>
            </w:r>
            <w:r w:rsidR="00957857">
              <w:rPr>
                <w:webHidden/>
              </w:rPr>
              <w:instrText xml:space="preserve"> PAGEREF _Toc132571147 \h </w:instrText>
            </w:r>
            <w:r w:rsidR="00957857">
              <w:rPr>
                <w:webHidden/>
              </w:rPr>
            </w:r>
            <w:r w:rsidR="00957857">
              <w:rPr>
                <w:webHidden/>
              </w:rPr>
              <w:fldChar w:fldCharType="separate"/>
            </w:r>
            <w:r w:rsidR="009A42F7">
              <w:rPr>
                <w:webHidden/>
              </w:rPr>
              <w:t>5</w:t>
            </w:r>
            <w:r w:rsidR="00957857">
              <w:rPr>
                <w:webHidden/>
              </w:rPr>
              <w:fldChar w:fldCharType="end"/>
            </w:r>
          </w:hyperlink>
        </w:p>
        <w:p w14:paraId="36757822" w14:textId="68C8110D" w:rsidR="00957857" w:rsidRDefault="00005103">
          <w:pPr>
            <w:pStyle w:val="TOC2"/>
            <w:rPr>
              <w:rFonts w:cstheme="minorBidi"/>
              <w:kern w:val="2"/>
              <w:sz w:val="24"/>
              <w:szCs w:val="24"/>
              <w14:ligatures w14:val="standardContextual"/>
            </w:rPr>
          </w:pPr>
          <w:hyperlink w:anchor="_Toc132571148" w:history="1">
            <w:r w:rsidR="00957857" w:rsidRPr="00126356">
              <w:rPr>
                <w:rStyle w:val="Hyperlink"/>
                <w:b/>
              </w:rPr>
              <w:t>Finding the longest path (the critical path): Explained</w:t>
            </w:r>
            <w:r w:rsidR="00957857">
              <w:rPr>
                <w:webHidden/>
              </w:rPr>
              <w:tab/>
            </w:r>
            <w:r w:rsidR="00957857">
              <w:rPr>
                <w:webHidden/>
              </w:rPr>
              <w:fldChar w:fldCharType="begin"/>
            </w:r>
            <w:r w:rsidR="00957857">
              <w:rPr>
                <w:webHidden/>
              </w:rPr>
              <w:instrText xml:space="preserve"> PAGEREF _Toc132571148 \h </w:instrText>
            </w:r>
            <w:r w:rsidR="00957857">
              <w:rPr>
                <w:webHidden/>
              </w:rPr>
            </w:r>
            <w:r w:rsidR="00957857">
              <w:rPr>
                <w:webHidden/>
              </w:rPr>
              <w:fldChar w:fldCharType="separate"/>
            </w:r>
            <w:r w:rsidR="009A42F7">
              <w:rPr>
                <w:webHidden/>
              </w:rPr>
              <w:t>6</w:t>
            </w:r>
            <w:r w:rsidR="00957857">
              <w:rPr>
                <w:webHidden/>
              </w:rPr>
              <w:fldChar w:fldCharType="end"/>
            </w:r>
          </w:hyperlink>
        </w:p>
        <w:p w14:paraId="538E6EFE" w14:textId="4EE7C762" w:rsidR="00957857" w:rsidRDefault="00005103">
          <w:pPr>
            <w:pStyle w:val="TOC1"/>
            <w:rPr>
              <w:rFonts w:cstheme="minorBidi"/>
              <w:b w:val="0"/>
              <w:bCs w:val="0"/>
              <w:kern w:val="2"/>
              <w14:ligatures w14:val="standardContextual"/>
            </w:rPr>
          </w:pPr>
          <w:hyperlink w:anchor="_Toc132571149" w:history="1">
            <w:r w:rsidR="00957857" w:rsidRPr="00126356">
              <w:rPr>
                <w:rStyle w:val="Hyperlink"/>
              </w:rPr>
              <w:t>Applying DAG Analysis to a Promotional Event: A Case Study</w:t>
            </w:r>
            <w:r w:rsidR="00957857">
              <w:rPr>
                <w:webHidden/>
              </w:rPr>
              <w:tab/>
            </w:r>
            <w:r w:rsidR="00957857">
              <w:rPr>
                <w:webHidden/>
              </w:rPr>
              <w:fldChar w:fldCharType="begin"/>
            </w:r>
            <w:r w:rsidR="00957857">
              <w:rPr>
                <w:webHidden/>
              </w:rPr>
              <w:instrText xml:space="preserve"> PAGEREF _Toc132571149 \h </w:instrText>
            </w:r>
            <w:r w:rsidR="00957857">
              <w:rPr>
                <w:webHidden/>
              </w:rPr>
            </w:r>
            <w:r w:rsidR="00957857">
              <w:rPr>
                <w:webHidden/>
              </w:rPr>
              <w:fldChar w:fldCharType="separate"/>
            </w:r>
            <w:r w:rsidR="009A42F7">
              <w:rPr>
                <w:webHidden/>
              </w:rPr>
              <w:t>7</w:t>
            </w:r>
            <w:r w:rsidR="00957857">
              <w:rPr>
                <w:webHidden/>
              </w:rPr>
              <w:fldChar w:fldCharType="end"/>
            </w:r>
          </w:hyperlink>
        </w:p>
        <w:p w14:paraId="1A44DA6C" w14:textId="16159C52" w:rsidR="00957857" w:rsidRDefault="00005103">
          <w:pPr>
            <w:pStyle w:val="TOC2"/>
            <w:rPr>
              <w:rFonts w:cstheme="minorBidi"/>
              <w:kern w:val="2"/>
              <w:sz w:val="24"/>
              <w:szCs w:val="24"/>
              <w14:ligatures w14:val="standardContextual"/>
            </w:rPr>
          </w:pPr>
          <w:hyperlink w:anchor="_Toc132571150" w:history="1">
            <w:r w:rsidR="00957857" w:rsidRPr="00126356">
              <w:rPr>
                <w:rStyle w:val="Hyperlink"/>
                <w:b/>
              </w:rPr>
              <w:t>Step 0: Construction of the promotional eve</w:t>
            </w:r>
            <w:r w:rsidR="00957857" w:rsidRPr="00126356">
              <w:rPr>
                <w:rStyle w:val="Hyperlink"/>
                <w:b/>
              </w:rPr>
              <w:t>n</w:t>
            </w:r>
            <w:r w:rsidR="00957857" w:rsidRPr="00126356">
              <w:rPr>
                <w:rStyle w:val="Hyperlink"/>
                <w:b/>
              </w:rPr>
              <w:t>t scenario</w:t>
            </w:r>
            <w:r w:rsidR="00957857">
              <w:rPr>
                <w:webHidden/>
              </w:rPr>
              <w:tab/>
            </w:r>
            <w:r w:rsidR="00957857">
              <w:rPr>
                <w:webHidden/>
              </w:rPr>
              <w:fldChar w:fldCharType="begin"/>
            </w:r>
            <w:r w:rsidR="00957857">
              <w:rPr>
                <w:webHidden/>
              </w:rPr>
              <w:instrText xml:space="preserve"> PAGEREF _Toc132571150 \h </w:instrText>
            </w:r>
            <w:r w:rsidR="00957857">
              <w:rPr>
                <w:webHidden/>
              </w:rPr>
            </w:r>
            <w:r w:rsidR="00957857">
              <w:rPr>
                <w:webHidden/>
              </w:rPr>
              <w:fldChar w:fldCharType="separate"/>
            </w:r>
            <w:r w:rsidR="009A42F7">
              <w:rPr>
                <w:webHidden/>
              </w:rPr>
              <w:t>7</w:t>
            </w:r>
            <w:r w:rsidR="00957857">
              <w:rPr>
                <w:webHidden/>
              </w:rPr>
              <w:fldChar w:fldCharType="end"/>
            </w:r>
          </w:hyperlink>
        </w:p>
        <w:p w14:paraId="5E7C1409" w14:textId="57E506FC" w:rsidR="00957857" w:rsidRDefault="00005103">
          <w:pPr>
            <w:pStyle w:val="TOC2"/>
            <w:rPr>
              <w:rFonts w:cstheme="minorBidi"/>
              <w:kern w:val="2"/>
              <w:sz w:val="24"/>
              <w:szCs w:val="24"/>
              <w14:ligatures w14:val="standardContextual"/>
            </w:rPr>
          </w:pPr>
          <w:hyperlink w:anchor="_Toc132571151" w:history="1">
            <w:r w:rsidR="00957857" w:rsidRPr="00126356">
              <w:rPr>
                <w:rStyle w:val="Hyperlink"/>
                <w:b/>
              </w:rPr>
              <w:t>Step 1: Process input data</w:t>
            </w:r>
            <w:r w:rsidR="00957857">
              <w:rPr>
                <w:webHidden/>
              </w:rPr>
              <w:tab/>
            </w:r>
            <w:r w:rsidR="00957857">
              <w:rPr>
                <w:webHidden/>
              </w:rPr>
              <w:fldChar w:fldCharType="begin"/>
            </w:r>
            <w:r w:rsidR="00957857">
              <w:rPr>
                <w:webHidden/>
              </w:rPr>
              <w:instrText xml:space="preserve"> PAGEREF _Toc132571151 \h </w:instrText>
            </w:r>
            <w:r w:rsidR="00957857">
              <w:rPr>
                <w:webHidden/>
              </w:rPr>
            </w:r>
            <w:r w:rsidR="00957857">
              <w:rPr>
                <w:webHidden/>
              </w:rPr>
              <w:fldChar w:fldCharType="separate"/>
            </w:r>
            <w:r w:rsidR="009A42F7">
              <w:rPr>
                <w:webHidden/>
              </w:rPr>
              <w:t>8</w:t>
            </w:r>
            <w:r w:rsidR="00957857">
              <w:rPr>
                <w:webHidden/>
              </w:rPr>
              <w:fldChar w:fldCharType="end"/>
            </w:r>
          </w:hyperlink>
        </w:p>
        <w:p w14:paraId="59197CF4" w14:textId="15E09A8A" w:rsidR="00957857" w:rsidRDefault="00005103">
          <w:pPr>
            <w:pStyle w:val="TOC2"/>
            <w:rPr>
              <w:rFonts w:cstheme="minorBidi"/>
              <w:kern w:val="2"/>
              <w:sz w:val="24"/>
              <w:szCs w:val="24"/>
              <w14:ligatures w14:val="standardContextual"/>
            </w:rPr>
          </w:pPr>
          <w:hyperlink w:anchor="_Toc132571152" w:history="1">
            <w:r w:rsidR="00957857" w:rsidRPr="00126356">
              <w:rPr>
                <w:rStyle w:val="Hyperlink"/>
                <w:b/>
              </w:rPr>
              <w:t>Step 2: Represent the graph using NetworkX</w:t>
            </w:r>
            <w:r w:rsidR="00957857">
              <w:rPr>
                <w:webHidden/>
              </w:rPr>
              <w:tab/>
            </w:r>
            <w:r w:rsidR="00957857">
              <w:rPr>
                <w:webHidden/>
              </w:rPr>
              <w:fldChar w:fldCharType="begin"/>
            </w:r>
            <w:r w:rsidR="00957857">
              <w:rPr>
                <w:webHidden/>
              </w:rPr>
              <w:instrText xml:space="preserve"> PAGEREF _Toc132571152 \h </w:instrText>
            </w:r>
            <w:r w:rsidR="00957857">
              <w:rPr>
                <w:webHidden/>
              </w:rPr>
            </w:r>
            <w:r w:rsidR="00957857">
              <w:rPr>
                <w:webHidden/>
              </w:rPr>
              <w:fldChar w:fldCharType="separate"/>
            </w:r>
            <w:r w:rsidR="009A42F7">
              <w:rPr>
                <w:webHidden/>
              </w:rPr>
              <w:t>9</w:t>
            </w:r>
            <w:r w:rsidR="00957857">
              <w:rPr>
                <w:webHidden/>
              </w:rPr>
              <w:fldChar w:fldCharType="end"/>
            </w:r>
          </w:hyperlink>
        </w:p>
        <w:p w14:paraId="41DB74C2" w14:textId="51C361AD" w:rsidR="00957857" w:rsidRDefault="00005103">
          <w:pPr>
            <w:pStyle w:val="TOC2"/>
            <w:rPr>
              <w:rFonts w:cstheme="minorBidi"/>
              <w:kern w:val="2"/>
              <w:sz w:val="24"/>
              <w:szCs w:val="24"/>
              <w14:ligatures w14:val="standardContextual"/>
            </w:rPr>
          </w:pPr>
          <w:hyperlink w:anchor="_Toc132571153" w:history="1">
            <w:r w:rsidR="00957857" w:rsidRPr="00126356">
              <w:rPr>
                <w:rStyle w:val="Hyperlink"/>
                <w:b/>
              </w:rPr>
              <w:t>Step 3: Find the critical path / the longest path</w:t>
            </w:r>
            <w:r w:rsidR="00957857">
              <w:rPr>
                <w:webHidden/>
              </w:rPr>
              <w:tab/>
            </w:r>
            <w:r w:rsidR="00957857">
              <w:rPr>
                <w:webHidden/>
              </w:rPr>
              <w:fldChar w:fldCharType="begin"/>
            </w:r>
            <w:r w:rsidR="00957857">
              <w:rPr>
                <w:webHidden/>
              </w:rPr>
              <w:instrText xml:space="preserve"> PAGEREF _Toc132571153 \h </w:instrText>
            </w:r>
            <w:r w:rsidR="00957857">
              <w:rPr>
                <w:webHidden/>
              </w:rPr>
            </w:r>
            <w:r w:rsidR="00957857">
              <w:rPr>
                <w:webHidden/>
              </w:rPr>
              <w:fldChar w:fldCharType="separate"/>
            </w:r>
            <w:r w:rsidR="009A42F7">
              <w:rPr>
                <w:webHidden/>
              </w:rPr>
              <w:t>10</w:t>
            </w:r>
            <w:r w:rsidR="00957857">
              <w:rPr>
                <w:webHidden/>
              </w:rPr>
              <w:fldChar w:fldCharType="end"/>
            </w:r>
          </w:hyperlink>
        </w:p>
        <w:p w14:paraId="1B1B0155" w14:textId="0B8B12C2" w:rsidR="00957857" w:rsidRDefault="00005103">
          <w:pPr>
            <w:pStyle w:val="TOC2"/>
            <w:rPr>
              <w:rFonts w:cstheme="minorBidi"/>
              <w:kern w:val="2"/>
              <w:sz w:val="24"/>
              <w:szCs w:val="24"/>
              <w14:ligatures w14:val="standardContextual"/>
            </w:rPr>
          </w:pPr>
          <w:hyperlink w:anchor="_Toc132571154" w:history="1">
            <w:r w:rsidR="00957857" w:rsidRPr="00126356">
              <w:rPr>
                <w:rStyle w:val="Hyperlink"/>
                <w:b/>
              </w:rPr>
              <w:t>Step 4: Format and plot</w:t>
            </w:r>
            <w:r w:rsidR="00957857">
              <w:rPr>
                <w:webHidden/>
              </w:rPr>
              <w:tab/>
            </w:r>
            <w:r w:rsidR="00957857">
              <w:rPr>
                <w:webHidden/>
              </w:rPr>
              <w:fldChar w:fldCharType="begin"/>
            </w:r>
            <w:r w:rsidR="00957857">
              <w:rPr>
                <w:webHidden/>
              </w:rPr>
              <w:instrText xml:space="preserve"> PAGEREF _Toc132571154 \h </w:instrText>
            </w:r>
            <w:r w:rsidR="00957857">
              <w:rPr>
                <w:webHidden/>
              </w:rPr>
            </w:r>
            <w:r w:rsidR="00957857">
              <w:rPr>
                <w:webHidden/>
              </w:rPr>
              <w:fldChar w:fldCharType="separate"/>
            </w:r>
            <w:r w:rsidR="009A42F7">
              <w:rPr>
                <w:webHidden/>
              </w:rPr>
              <w:t>11</w:t>
            </w:r>
            <w:r w:rsidR="00957857">
              <w:rPr>
                <w:webHidden/>
              </w:rPr>
              <w:fldChar w:fldCharType="end"/>
            </w:r>
          </w:hyperlink>
        </w:p>
        <w:p w14:paraId="760EDEF6" w14:textId="5622C04E" w:rsidR="00957857" w:rsidRDefault="00005103">
          <w:pPr>
            <w:pStyle w:val="TOC2"/>
            <w:rPr>
              <w:rFonts w:cstheme="minorBidi"/>
              <w:kern w:val="2"/>
              <w:sz w:val="24"/>
              <w:szCs w:val="24"/>
              <w14:ligatures w14:val="standardContextual"/>
            </w:rPr>
          </w:pPr>
          <w:hyperlink w:anchor="_Toc132571155" w:history="1">
            <w:r w:rsidR="00957857" w:rsidRPr="00126356">
              <w:rPr>
                <w:rStyle w:val="Hyperlink"/>
                <w:b/>
              </w:rPr>
              <w:t>Step 5: Generate summarized message</w:t>
            </w:r>
            <w:r w:rsidR="00957857">
              <w:rPr>
                <w:webHidden/>
              </w:rPr>
              <w:tab/>
            </w:r>
            <w:r w:rsidR="00957857">
              <w:rPr>
                <w:webHidden/>
              </w:rPr>
              <w:fldChar w:fldCharType="begin"/>
            </w:r>
            <w:r w:rsidR="00957857">
              <w:rPr>
                <w:webHidden/>
              </w:rPr>
              <w:instrText xml:space="preserve"> PAGEREF _Toc132571155 \h </w:instrText>
            </w:r>
            <w:r w:rsidR="00957857">
              <w:rPr>
                <w:webHidden/>
              </w:rPr>
            </w:r>
            <w:r w:rsidR="00957857">
              <w:rPr>
                <w:webHidden/>
              </w:rPr>
              <w:fldChar w:fldCharType="separate"/>
            </w:r>
            <w:r w:rsidR="009A42F7">
              <w:rPr>
                <w:webHidden/>
              </w:rPr>
              <w:t>12</w:t>
            </w:r>
            <w:r w:rsidR="00957857">
              <w:rPr>
                <w:webHidden/>
              </w:rPr>
              <w:fldChar w:fldCharType="end"/>
            </w:r>
          </w:hyperlink>
        </w:p>
        <w:p w14:paraId="338C6F57" w14:textId="2134AA01" w:rsidR="00957857" w:rsidRDefault="00005103">
          <w:pPr>
            <w:pStyle w:val="TOC1"/>
            <w:rPr>
              <w:rFonts w:cstheme="minorBidi"/>
              <w:b w:val="0"/>
              <w:bCs w:val="0"/>
              <w:kern w:val="2"/>
              <w14:ligatures w14:val="standardContextual"/>
            </w:rPr>
          </w:pPr>
          <w:hyperlink w:anchor="_Toc132571156" w:history="1">
            <w:r w:rsidR="00957857" w:rsidRPr="00126356">
              <w:rPr>
                <w:rStyle w:val="Hyperlink"/>
              </w:rPr>
              <w:t>Analysis: Interpretation of the Output</w:t>
            </w:r>
            <w:r w:rsidR="00957857">
              <w:rPr>
                <w:webHidden/>
              </w:rPr>
              <w:tab/>
            </w:r>
            <w:r w:rsidR="00957857">
              <w:rPr>
                <w:webHidden/>
              </w:rPr>
              <w:fldChar w:fldCharType="begin"/>
            </w:r>
            <w:r w:rsidR="00957857">
              <w:rPr>
                <w:webHidden/>
              </w:rPr>
              <w:instrText xml:space="preserve"> PAGEREF _Toc132571156 \h </w:instrText>
            </w:r>
            <w:r w:rsidR="00957857">
              <w:rPr>
                <w:webHidden/>
              </w:rPr>
            </w:r>
            <w:r w:rsidR="00957857">
              <w:rPr>
                <w:webHidden/>
              </w:rPr>
              <w:fldChar w:fldCharType="separate"/>
            </w:r>
            <w:r w:rsidR="009A42F7">
              <w:rPr>
                <w:webHidden/>
              </w:rPr>
              <w:t>13</w:t>
            </w:r>
            <w:r w:rsidR="00957857">
              <w:rPr>
                <w:webHidden/>
              </w:rPr>
              <w:fldChar w:fldCharType="end"/>
            </w:r>
          </w:hyperlink>
        </w:p>
        <w:p w14:paraId="2D982CB5" w14:textId="22CC430D" w:rsidR="00957857" w:rsidRDefault="00005103">
          <w:pPr>
            <w:pStyle w:val="TOC1"/>
            <w:rPr>
              <w:rFonts w:cstheme="minorBidi"/>
              <w:b w:val="0"/>
              <w:bCs w:val="0"/>
              <w:kern w:val="2"/>
              <w14:ligatures w14:val="standardContextual"/>
            </w:rPr>
          </w:pPr>
          <w:hyperlink w:anchor="_Toc132571157" w:history="1">
            <w:r w:rsidR="00957857" w:rsidRPr="00126356">
              <w:rPr>
                <w:rStyle w:val="Hyperlink"/>
              </w:rPr>
              <w:t>Conclusion: Reflections and Future Directions</w:t>
            </w:r>
            <w:r w:rsidR="00957857">
              <w:rPr>
                <w:webHidden/>
              </w:rPr>
              <w:tab/>
            </w:r>
            <w:r w:rsidR="00957857">
              <w:rPr>
                <w:webHidden/>
              </w:rPr>
              <w:fldChar w:fldCharType="begin"/>
            </w:r>
            <w:r w:rsidR="00957857">
              <w:rPr>
                <w:webHidden/>
              </w:rPr>
              <w:instrText xml:space="preserve"> PAGEREF _Toc132571157 \h </w:instrText>
            </w:r>
            <w:r w:rsidR="00957857">
              <w:rPr>
                <w:webHidden/>
              </w:rPr>
            </w:r>
            <w:r w:rsidR="00957857">
              <w:rPr>
                <w:webHidden/>
              </w:rPr>
              <w:fldChar w:fldCharType="separate"/>
            </w:r>
            <w:r w:rsidR="009A42F7">
              <w:rPr>
                <w:webHidden/>
              </w:rPr>
              <w:t>14</w:t>
            </w:r>
            <w:r w:rsidR="00957857">
              <w:rPr>
                <w:webHidden/>
              </w:rPr>
              <w:fldChar w:fldCharType="end"/>
            </w:r>
          </w:hyperlink>
        </w:p>
        <w:p w14:paraId="41F7D5E6" w14:textId="3E51A09B" w:rsidR="00957857" w:rsidRDefault="00005103">
          <w:pPr>
            <w:pStyle w:val="TOC2"/>
            <w:rPr>
              <w:rFonts w:cstheme="minorBidi"/>
              <w:kern w:val="2"/>
              <w:sz w:val="24"/>
              <w:szCs w:val="24"/>
              <w14:ligatures w14:val="standardContextual"/>
            </w:rPr>
          </w:pPr>
          <w:hyperlink w:anchor="_Toc132571158" w:history="1">
            <w:r w:rsidR="00957857" w:rsidRPr="00126356">
              <w:rPr>
                <w:rStyle w:val="Hyperlink"/>
                <w:b/>
              </w:rPr>
              <w:t>Weaknesses, limitations, and future study directions</w:t>
            </w:r>
            <w:r w:rsidR="00957857">
              <w:rPr>
                <w:webHidden/>
              </w:rPr>
              <w:tab/>
            </w:r>
            <w:r w:rsidR="00957857">
              <w:rPr>
                <w:webHidden/>
              </w:rPr>
              <w:fldChar w:fldCharType="begin"/>
            </w:r>
            <w:r w:rsidR="00957857">
              <w:rPr>
                <w:webHidden/>
              </w:rPr>
              <w:instrText xml:space="preserve"> PAGEREF _Toc132571158 \h </w:instrText>
            </w:r>
            <w:r w:rsidR="00957857">
              <w:rPr>
                <w:webHidden/>
              </w:rPr>
            </w:r>
            <w:r w:rsidR="00957857">
              <w:rPr>
                <w:webHidden/>
              </w:rPr>
              <w:fldChar w:fldCharType="separate"/>
            </w:r>
            <w:r w:rsidR="009A42F7">
              <w:rPr>
                <w:webHidden/>
              </w:rPr>
              <w:t>14</w:t>
            </w:r>
            <w:r w:rsidR="00957857">
              <w:rPr>
                <w:webHidden/>
              </w:rPr>
              <w:fldChar w:fldCharType="end"/>
            </w:r>
          </w:hyperlink>
        </w:p>
        <w:p w14:paraId="5BD5B098" w14:textId="6356A7BC" w:rsidR="00957857" w:rsidRDefault="00005103">
          <w:pPr>
            <w:pStyle w:val="TOC2"/>
            <w:rPr>
              <w:rFonts w:cstheme="minorBidi"/>
              <w:kern w:val="2"/>
              <w:sz w:val="24"/>
              <w:szCs w:val="24"/>
              <w14:ligatures w14:val="standardContextual"/>
            </w:rPr>
          </w:pPr>
          <w:hyperlink w:anchor="_Toc132571159" w:history="1">
            <w:r w:rsidR="00957857" w:rsidRPr="00126356">
              <w:rPr>
                <w:rStyle w:val="Hyperlink"/>
                <w:b/>
              </w:rPr>
              <w:t>Key takeaways: Reflections for Zhiwei</w:t>
            </w:r>
            <w:r w:rsidR="00957857">
              <w:rPr>
                <w:webHidden/>
              </w:rPr>
              <w:tab/>
            </w:r>
            <w:r w:rsidR="00957857">
              <w:rPr>
                <w:webHidden/>
              </w:rPr>
              <w:fldChar w:fldCharType="begin"/>
            </w:r>
            <w:r w:rsidR="00957857">
              <w:rPr>
                <w:webHidden/>
              </w:rPr>
              <w:instrText xml:space="preserve"> PAGEREF _Toc132571159 \h </w:instrText>
            </w:r>
            <w:r w:rsidR="00957857">
              <w:rPr>
                <w:webHidden/>
              </w:rPr>
            </w:r>
            <w:r w:rsidR="00957857">
              <w:rPr>
                <w:webHidden/>
              </w:rPr>
              <w:fldChar w:fldCharType="separate"/>
            </w:r>
            <w:r w:rsidR="009A42F7">
              <w:rPr>
                <w:webHidden/>
              </w:rPr>
              <w:t>15</w:t>
            </w:r>
            <w:r w:rsidR="00957857">
              <w:rPr>
                <w:webHidden/>
              </w:rPr>
              <w:fldChar w:fldCharType="end"/>
            </w:r>
          </w:hyperlink>
        </w:p>
        <w:p w14:paraId="2FE4A178" w14:textId="225C4FF0" w:rsidR="00957857" w:rsidRDefault="00005103">
          <w:pPr>
            <w:pStyle w:val="TOC2"/>
            <w:rPr>
              <w:rFonts w:cstheme="minorBidi"/>
              <w:kern w:val="2"/>
              <w:sz w:val="24"/>
              <w:szCs w:val="24"/>
              <w14:ligatures w14:val="standardContextual"/>
            </w:rPr>
          </w:pPr>
          <w:hyperlink w:anchor="_Toc132571160" w:history="1">
            <w:r w:rsidR="00957857" w:rsidRPr="00126356">
              <w:rPr>
                <w:rStyle w:val="Hyperlink"/>
                <w:b/>
              </w:rPr>
              <w:t>Key takeaways: Reflections for Qiuying</w:t>
            </w:r>
            <w:r w:rsidR="00957857">
              <w:rPr>
                <w:webHidden/>
              </w:rPr>
              <w:tab/>
            </w:r>
            <w:r w:rsidR="00957857">
              <w:rPr>
                <w:webHidden/>
              </w:rPr>
              <w:fldChar w:fldCharType="begin"/>
            </w:r>
            <w:r w:rsidR="00957857">
              <w:rPr>
                <w:webHidden/>
              </w:rPr>
              <w:instrText xml:space="preserve"> PAGEREF _Toc132571160 \h </w:instrText>
            </w:r>
            <w:r w:rsidR="00957857">
              <w:rPr>
                <w:webHidden/>
              </w:rPr>
            </w:r>
            <w:r w:rsidR="00957857">
              <w:rPr>
                <w:webHidden/>
              </w:rPr>
              <w:fldChar w:fldCharType="separate"/>
            </w:r>
            <w:r w:rsidR="009A42F7">
              <w:rPr>
                <w:webHidden/>
              </w:rPr>
              <w:t>15</w:t>
            </w:r>
            <w:r w:rsidR="00957857">
              <w:rPr>
                <w:webHidden/>
              </w:rPr>
              <w:fldChar w:fldCharType="end"/>
            </w:r>
          </w:hyperlink>
        </w:p>
        <w:p w14:paraId="711341CC" w14:textId="4B8E9E5F" w:rsidR="00957857" w:rsidRDefault="00005103">
          <w:pPr>
            <w:pStyle w:val="TOC1"/>
            <w:rPr>
              <w:rFonts w:cstheme="minorBidi"/>
              <w:b w:val="0"/>
              <w:bCs w:val="0"/>
              <w:kern w:val="2"/>
              <w14:ligatures w14:val="standardContextual"/>
            </w:rPr>
          </w:pPr>
          <w:hyperlink w:anchor="_Toc132571161" w:history="1">
            <w:r w:rsidR="00957857" w:rsidRPr="00126356">
              <w:rPr>
                <w:rStyle w:val="Hyperlink"/>
              </w:rPr>
              <w:t>References</w:t>
            </w:r>
            <w:r w:rsidR="00957857">
              <w:rPr>
                <w:webHidden/>
              </w:rPr>
              <w:tab/>
            </w:r>
            <w:r w:rsidR="00957857">
              <w:rPr>
                <w:webHidden/>
              </w:rPr>
              <w:fldChar w:fldCharType="begin"/>
            </w:r>
            <w:r w:rsidR="00957857">
              <w:rPr>
                <w:webHidden/>
              </w:rPr>
              <w:instrText xml:space="preserve"> PAGEREF _Toc132571161 \h </w:instrText>
            </w:r>
            <w:r w:rsidR="00957857">
              <w:rPr>
                <w:webHidden/>
              </w:rPr>
            </w:r>
            <w:r w:rsidR="00957857">
              <w:rPr>
                <w:webHidden/>
              </w:rPr>
              <w:fldChar w:fldCharType="separate"/>
            </w:r>
            <w:r w:rsidR="009A42F7">
              <w:rPr>
                <w:webHidden/>
              </w:rPr>
              <w:t>17</w:t>
            </w:r>
            <w:r w:rsidR="00957857">
              <w:rPr>
                <w:webHidden/>
              </w:rPr>
              <w:fldChar w:fldCharType="end"/>
            </w:r>
          </w:hyperlink>
        </w:p>
        <w:p w14:paraId="0AD01AB6" w14:textId="7953D4AC" w:rsidR="00957857" w:rsidRDefault="00005103">
          <w:pPr>
            <w:pStyle w:val="TOC1"/>
            <w:rPr>
              <w:rFonts w:cstheme="minorBidi"/>
              <w:b w:val="0"/>
              <w:bCs w:val="0"/>
              <w:kern w:val="2"/>
              <w14:ligatures w14:val="standardContextual"/>
            </w:rPr>
          </w:pPr>
          <w:hyperlink w:anchor="_Toc132571162" w:history="1">
            <w:r w:rsidR="00957857" w:rsidRPr="00126356">
              <w:rPr>
                <w:rStyle w:val="Hyperlink"/>
              </w:rPr>
              <w:t>Appendix</w:t>
            </w:r>
            <w:r w:rsidR="00957857">
              <w:rPr>
                <w:webHidden/>
              </w:rPr>
              <w:tab/>
            </w:r>
            <w:r w:rsidR="00957857">
              <w:rPr>
                <w:webHidden/>
              </w:rPr>
              <w:fldChar w:fldCharType="begin"/>
            </w:r>
            <w:r w:rsidR="00957857">
              <w:rPr>
                <w:webHidden/>
              </w:rPr>
              <w:instrText xml:space="preserve"> PAGEREF _Toc132571162 \h </w:instrText>
            </w:r>
            <w:r w:rsidR="00957857">
              <w:rPr>
                <w:webHidden/>
              </w:rPr>
            </w:r>
            <w:r w:rsidR="00957857">
              <w:rPr>
                <w:webHidden/>
              </w:rPr>
              <w:fldChar w:fldCharType="separate"/>
            </w:r>
            <w:r w:rsidR="009A42F7">
              <w:rPr>
                <w:webHidden/>
              </w:rPr>
              <w:t>17</w:t>
            </w:r>
            <w:r w:rsidR="00957857">
              <w:rPr>
                <w:webHidden/>
              </w:rPr>
              <w:fldChar w:fldCharType="end"/>
            </w:r>
          </w:hyperlink>
        </w:p>
        <w:p w14:paraId="6C9D654C" w14:textId="0D77C25C" w:rsidR="00957857" w:rsidRDefault="00005103">
          <w:pPr>
            <w:pStyle w:val="TOC2"/>
            <w:rPr>
              <w:rFonts w:cstheme="minorBidi"/>
              <w:kern w:val="2"/>
              <w:sz w:val="24"/>
              <w:szCs w:val="24"/>
              <w14:ligatures w14:val="standardContextual"/>
            </w:rPr>
          </w:pPr>
          <w:hyperlink w:anchor="_Toc132571163" w:history="1">
            <w:r w:rsidR="00957857" w:rsidRPr="00126356">
              <w:rPr>
                <w:rStyle w:val="Hyperlink"/>
                <w:b/>
              </w:rPr>
              <w:t>Supplement files for the report</w:t>
            </w:r>
            <w:r w:rsidR="00957857">
              <w:rPr>
                <w:webHidden/>
              </w:rPr>
              <w:tab/>
            </w:r>
            <w:r w:rsidR="00957857">
              <w:rPr>
                <w:webHidden/>
              </w:rPr>
              <w:fldChar w:fldCharType="begin"/>
            </w:r>
            <w:r w:rsidR="00957857">
              <w:rPr>
                <w:webHidden/>
              </w:rPr>
              <w:instrText xml:space="preserve"> PAGEREF _Toc132571163 \h </w:instrText>
            </w:r>
            <w:r w:rsidR="00957857">
              <w:rPr>
                <w:webHidden/>
              </w:rPr>
            </w:r>
            <w:r w:rsidR="00957857">
              <w:rPr>
                <w:webHidden/>
              </w:rPr>
              <w:fldChar w:fldCharType="separate"/>
            </w:r>
            <w:r w:rsidR="009A42F7">
              <w:rPr>
                <w:webHidden/>
              </w:rPr>
              <w:t>17</w:t>
            </w:r>
            <w:r w:rsidR="00957857">
              <w:rPr>
                <w:webHidden/>
              </w:rPr>
              <w:fldChar w:fldCharType="end"/>
            </w:r>
          </w:hyperlink>
        </w:p>
        <w:p w14:paraId="6D4402C0" w14:textId="1C2D161A" w:rsidR="00957857" w:rsidRDefault="00005103">
          <w:pPr>
            <w:pStyle w:val="TOC2"/>
            <w:rPr>
              <w:rFonts w:cstheme="minorBidi"/>
              <w:kern w:val="2"/>
              <w:sz w:val="24"/>
              <w:szCs w:val="24"/>
              <w14:ligatures w14:val="standardContextual"/>
            </w:rPr>
          </w:pPr>
          <w:hyperlink w:anchor="_Toc132571164" w:history="1">
            <w:r w:rsidR="00957857" w:rsidRPr="00126356">
              <w:rPr>
                <w:rStyle w:val="Hyperlink"/>
                <w:b/>
              </w:rPr>
              <w:t>Real-life examples from our work experience</w:t>
            </w:r>
            <w:r w:rsidR="00957857">
              <w:rPr>
                <w:webHidden/>
              </w:rPr>
              <w:tab/>
            </w:r>
            <w:r w:rsidR="00957857">
              <w:rPr>
                <w:webHidden/>
              </w:rPr>
              <w:fldChar w:fldCharType="begin"/>
            </w:r>
            <w:r w:rsidR="00957857">
              <w:rPr>
                <w:webHidden/>
              </w:rPr>
              <w:instrText xml:space="preserve"> PAGEREF _Toc132571164 \h </w:instrText>
            </w:r>
            <w:r w:rsidR="00957857">
              <w:rPr>
                <w:webHidden/>
              </w:rPr>
            </w:r>
            <w:r w:rsidR="00957857">
              <w:rPr>
                <w:webHidden/>
              </w:rPr>
              <w:fldChar w:fldCharType="separate"/>
            </w:r>
            <w:r w:rsidR="009A42F7">
              <w:rPr>
                <w:webHidden/>
              </w:rPr>
              <w:t>18</w:t>
            </w:r>
            <w:r w:rsidR="00957857">
              <w:rPr>
                <w:webHidden/>
              </w:rPr>
              <w:fldChar w:fldCharType="end"/>
            </w:r>
          </w:hyperlink>
        </w:p>
        <w:p w14:paraId="49CC628E" w14:textId="652A808D" w:rsidR="00176946" w:rsidRPr="00176946" w:rsidRDefault="005B5368" w:rsidP="005B5368">
          <w:r w:rsidRPr="005B5368">
            <w:rPr>
              <w:noProof/>
            </w:rPr>
            <w:fldChar w:fldCharType="end"/>
          </w:r>
        </w:p>
      </w:sdtContent>
    </w:sdt>
    <w:p w14:paraId="4D6CB3DA" w14:textId="486AF1D5" w:rsidR="00176946" w:rsidRPr="00176946" w:rsidRDefault="00176946" w:rsidP="00176946">
      <w:pPr>
        <w:jc w:val="both"/>
      </w:pPr>
      <w:r w:rsidRPr="00176946">
        <w:br w:type="page"/>
      </w:r>
    </w:p>
    <w:p w14:paraId="392FA008" w14:textId="3A9BFEAA" w:rsidR="00E21D11" w:rsidRPr="0043480D" w:rsidRDefault="35F03374" w:rsidP="007E71B8">
      <w:pPr>
        <w:pStyle w:val="Heading1"/>
        <w:spacing w:before="0"/>
        <w:jc w:val="both"/>
        <w:rPr>
          <w:rFonts w:asciiTheme="minorHAnsi" w:hAnsiTheme="minorHAnsi" w:cstheme="minorHAnsi"/>
          <w:b/>
          <w:color w:val="4472C4"/>
          <w:sz w:val="24"/>
          <w:szCs w:val="24"/>
        </w:rPr>
      </w:pPr>
      <w:bookmarkStart w:id="2" w:name="_Toc132554150"/>
      <w:bookmarkStart w:id="3" w:name="_Toc132571140"/>
      <w:r w:rsidRPr="0088038A">
        <w:rPr>
          <w:rFonts w:asciiTheme="minorHAnsi" w:hAnsiTheme="minorHAnsi" w:cstheme="minorHAnsi"/>
          <w:b/>
          <w:color w:val="4472C4"/>
          <w:sz w:val="24"/>
          <w:szCs w:val="24"/>
        </w:rPr>
        <w:lastRenderedPageBreak/>
        <w:t xml:space="preserve">Introduction: </w:t>
      </w:r>
      <w:r w:rsidRPr="008E4082">
        <w:rPr>
          <w:rFonts w:asciiTheme="minorHAnsi" w:hAnsiTheme="minorHAnsi" w:cstheme="minorHAnsi"/>
          <w:b/>
          <w:color w:val="4472C4"/>
          <w:sz w:val="24"/>
          <w:szCs w:val="24"/>
        </w:rPr>
        <w:t>Context of the Chosen Topic</w:t>
      </w:r>
      <w:bookmarkEnd w:id="2"/>
      <w:bookmarkEnd w:id="3"/>
    </w:p>
    <w:p w14:paraId="3A00C3FA" w14:textId="77777777" w:rsidR="00B96060" w:rsidRDefault="00B96060" w:rsidP="007E71B8">
      <w:pPr>
        <w:jc w:val="both"/>
      </w:pPr>
    </w:p>
    <w:p w14:paraId="02D4406C" w14:textId="68E1BC79" w:rsidR="00B96060" w:rsidRDefault="35F03374" w:rsidP="007E71B8">
      <w:pPr>
        <w:jc w:val="both"/>
      </w:pPr>
      <w:r>
        <w:t>Rather than performing routine tasks, more and more jobs today involve completing a project within a specific timeframe. For example, in the architectural design and real estate development industries, professionals need to manage various projects such as building design, construction, and renovation, which require careful planning and coordination. Similarly, professionals in banking, law, and auditing often work on projects that involve multiple stakeholders, deadlines, and deliverables. Moreover, with the rise of technology and digital transformation, project-based work has become even more prevalent. For instance, software development professionals need to manage complex projects with tight deadlines, where a delay in one task can have a cascading effect on the entire project timeline.</w:t>
      </w:r>
    </w:p>
    <w:p w14:paraId="50B34D78" w14:textId="77777777" w:rsidR="005D4C7B" w:rsidRDefault="005D4C7B" w:rsidP="007E71B8">
      <w:pPr>
        <w:jc w:val="both"/>
      </w:pPr>
    </w:p>
    <w:p w14:paraId="7BEE8464" w14:textId="290A8903" w:rsidR="005D4C7B" w:rsidRDefault="35F03374" w:rsidP="007E71B8">
      <w:pPr>
        <w:jc w:val="both"/>
      </w:pPr>
      <w:r>
        <w:t>With the increasing prevalence of project-based work across various industries, project management has become crucial for professionals to possess project management skills to deliver projects on time, within budget, and with the desired quality.</w:t>
      </w:r>
    </w:p>
    <w:p w14:paraId="1B0E4BAB" w14:textId="77777777" w:rsidR="00210C7F" w:rsidRDefault="00210C7F" w:rsidP="007E71B8">
      <w:pPr>
        <w:jc w:val="both"/>
      </w:pPr>
    </w:p>
    <w:p w14:paraId="6D8E947D" w14:textId="71BD72B1" w:rsidR="00210C7F" w:rsidRDefault="35F03374" w:rsidP="007E71B8">
      <w:pPr>
        <w:jc w:val="both"/>
      </w:pPr>
      <w:r>
        <w:t>As a part of our coursework in the CS5002 Discrete Structure class, we have been introduced to graph theory, a topic with potential applications in project management. We have chosen to explore this subject further to understand how leveraging graph theory can improve the efficiency of our future projects.</w:t>
      </w:r>
    </w:p>
    <w:p w14:paraId="4F5B57CA" w14:textId="77777777" w:rsidR="00E32DAD" w:rsidRDefault="00E32DAD" w:rsidP="007E71B8">
      <w:pPr>
        <w:jc w:val="both"/>
      </w:pPr>
    </w:p>
    <w:p w14:paraId="47E4AD5B" w14:textId="7DA8F772" w:rsidR="00C80403" w:rsidRPr="00C80403" w:rsidRDefault="35F03374" w:rsidP="007E71B8">
      <w:pPr>
        <w:pStyle w:val="Heading2"/>
        <w:spacing w:before="0"/>
        <w:jc w:val="both"/>
        <w:rPr>
          <w:rFonts w:asciiTheme="minorHAnsi" w:hAnsiTheme="minorHAnsi" w:cstheme="minorHAnsi"/>
          <w:b/>
          <w:color w:val="000000" w:themeColor="text1"/>
          <w:sz w:val="24"/>
          <w:szCs w:val="24"/>
        </w:rPr>
      </w:pPr>
      <w:bookmarkStart w:id="4" w:name="_Toc132554151"/>
      <w:bookmarkStart w:id="5" w:name="_Toc132571141"/>
      <w:r w:rsidRPr="00A57F8E">
        <w:rPr>
          <w:rFonts w:asciiTheme="minorHAnsi" w:hAnsiTheme="minorHAnsi" w:cstheme="minorHAnsi"/>
          <w:b/>
          <w:color w:val="000000" w:themeColor="text1"/>
          <w:sz w:val="24"/>
          <w:szCs w:val="24"/>
        </w:rPr>
        <w:t xml:space="preserve">The </w:t>
      </w:r>
      <w:r w:rsidRPr="00762A1D">
        <w:rPr>
          <w:rFonts w:asciiTheme="minorHAnsi" w:hAnsiTheme="minorHAnsi" w:cstheme="minorHAnsi"/>
          <w:b/>
          <w:color w:val="000000" w:themeColor="text1"/>
          <w:sz w:val="24"/>
          <w:szCs w:val="24"/>
        </w:rPr>
        <w:t>extensive</w:t>
      </w:r>
      <w:r w:rsidRPr="00A57F8E">
        <w:rPr>
          <w:rFonts w:asciiTheme="minorHAnsi" w:hAnsiTheme="minorHAnsi" w:cstheme="minorHAnsi"/>
          <w:b/>
          <w:color w:val="000000" w:themeColor="text1"/>
          <w:sz w:val="24"/>
          <w:szCs w:val="24"/>
        </w:rPr>
        <w:t xml:space="preserve"> use</w:t>
      </w:r>
      <w:r>
        <w:rPr>
          <w:rFonts w:asciiTheme="minorHAnsi" w:hAnsiTheme="minorHAnsi" w:cstheme="minorHAnsi"/>
          <w:b/>
          <w:color w:val="000000" w:themeColor="text1"/>
          <w:sz w:val="24"/>
          <w:szCs w:val="24"/>
        </w:rPr>
        <w:t xml:space="preserve"> of</w:t>
      </w:r>
      <w:r w:rsidRPr="00A57F8E">
        <w:rPr>
          <w:rFonts w:asciiTheme="minorHAnsi" w:hAnsiTheme="minorHAnsi" w:cstheme="minorHAnsi"/>
          <w:b/>
          <w:color w:val="000000" w:themeColor="text1"/>
          <w:sz w:val="24"/>
          <w:szCs w:val="24"/>
        </w:rPr>
        <w:t xml:space="preserve"> Graph Theory in project management</w:t>
      </w:r>
      <w:bookmarkEnd w:id="4"/>
      <w:bookmarkEnd w:id="5"/>
    </w:p>
    <w:p w14:paraId="3DABB102" w14:textId="77777777" w:rsidR="00E32DAD" w:rsidRDefault="00E32DAD" w:rsidP="007E71B8">
      <w:pPr>
        <w:jc w:val="both"/>
      </w:pPr>
    </w:p>
    <w:p w14:paraId="7EE76463" w14:textId="77777777" w:rsidR="00C80403" w:rsidRPr="007E286F" w:rsidRDefault="00C80403" w:rsidP="007E71B8">
      <w:pPr>
        <w:jc w:val="both"/>
        <w:rPr>
          <w:rFonts w:ascii="Calibri" w:eastAsia="Calibri" w:hAnsi="Calibri" w:cs="Calibri"/>
        </w:rPr>
      </w:pPr>
      <w:r w:rsidRPr="007E286F">
        <w:rPr>
          <w:rFonts w:ascii="Calibri" w:eastAsia="Calibri" w:hAnsi="Calibri" w:cs="Calibri"/>
        </w:rPr>
        <w:t>Graph theory can be used to optimize project management in a variety of ways, including:</w:t>
      </w:r>
    </w:p>
    <w:p w14:paraId="0E032A18" w14:textId="77777777" w:rsidR="00C80403" w:rsidRPr="007E286F" w:rsidRDefault="35F03374" w:rsidP="003A161C">
      <w:pPr>
        <w:pStyle w:val="ListParagraph"/>
        <w:numPr>
          <w:ilvl w:val="0"/>
          <w:numId w:val="2"/>
        </w:numPr>
        <w:jc w:val="both"/>
        <w:rPr>
          <w:rFonts w:ascii="Calibri" w:eastAsia="Calibri" w:hAnsi="Calibri" w:cs="Calibri"/>
        </w:rPr>
      </w:pPr>
      <w:r w:rsidRPr="007E286F">
        <w:rPr>
          <w:rFonts w:ascii="Calibri" w:eastAsia="Calibri" w:hAnsi="Calibri" w:cs="Calibri"/>
          <w:b/>
          <w:i/>
        </w:rPr>
        <w:t>Scheduling projects:</w:t>
      </w:r>
      <w:r w:rsidRPr="007E286F">
        <w:rPr>
          <w:rFonts w:ascii="Calibri" w:eastAsia="Calibri" w:hAnsi="Calibri" w:cs="Calibri"/>
        </w:rPr>
        <w:t xml:space="preserve"> </w:t>
      </w:r>
      <w:r w:rsidRPr="00CF070D">
        <w:rPr>
          <w:rFonts w:eastAsiaTheme="majorEastAsia" w:cstheme="minorHAnsi"/>
          <w:color w:val="000000" w:themeColor="text1"/>
        </w:rPr>
        <w:t>Graph theory can be used to model the dependencies between tasks in a project, and to identify the critical path, which is the longest sequence of tasks that must be completed to complete the project. This information can be used to create a schedule for the project that minimizes the time required to complete it.</w:t>
      </w:r>
    </w:p>
    <w:p w14:paraId="2A72A593" w14:textId="37397ED4" w:rsidR="00C80403" w:rsidRPr="007E286F" w:rsidRDefault="35F03374" w:rsidP="003A161C">
      <w:pPr>
        <w:pStyle w:val="ListParagraph"/>
        <w:numPr>
          <w:ilvl w:val="0"/>
          <w:numId w:val="2"/>
        </w:numPr>
        <w:jc w:val="both"/>
        <w:rPr>
          <w:rFonts w:ascii="Calibri" w:eastAsia="Calibri" w:hAnsi="Calibri" w:cs="Calibri"/>
        </w:rPr>
      </w:pPr>
      <w:r w:rsidRPr="007E286F">
        <w:rPr>
          <w:rFonts w:ascii="Calibri" w:eastAsia="Calibri" w:hAnsi="Calibri" w:cs="Calibri"/>
          <w:b/>
          <w:i/>
        </w:rPr>
        <w:t>Allocating resources to tasks:</w:t>
      </w:r>
      <w:r w:rsidRPr="007E286F">
        <w:rPr>
          <w:rFonts w:ascii="Calibri" w:eastAsia="Calibri" w:hAnsi="Calibri" w:cs="Calibri"/>
        </w:rPr>
        <w:t xml:space="preserve"> </w:t>
      </w:r>
      <w:r w:rsidRPr="006436D9">
        <w:rPr>
          <w:rFonts w:ascii="Calibri" w:eastAsia="Calibri" w:hAnsi="Calibri" w:cs="Calibri"/>
        </w:rPr>
        <w:t>Graph theory can be used to model the availability of resources, such as people, equipment, and materials, and to assign resources to tasks in a way that minimizes costs and maximizes efficiency.</w:t>
      </w:r>
    </w:p>
    <w:p w14:paraId="0B46BD7D" w14:textId="5C3ABF45" w:rsidR="00C80403" w:rsidRPr="007E286F" w:rsidRDefault="35F03374" w:rsidP="003A161C">
      <w:pPr>
        <w:pStyle w:val="ListParagraph"/>
        <w:numPr>
          <w:ilvl w:val="0"/>
          <w:numId w:val="2"/>
        </w:numPr>
        <w:jc w:val="both"/>
        <w:rPr>
          <w:rFonts w:ascii="Calibri" w:eastAsia="Calibri" w:hAnsi="Calibri" w:cs="Calibri"/>
        </w:rPr>
      </w:pPr>
      <w:r w:rsidRPr="007E286F">
        <w:rPr>
          <w:rFonts w:ascii="Calibri" w:eastAsia="Calibri" w:hAnsi="Calibri" w:cs="Calibri"/>
          <w:b/>
          <w:i/>
        </w:rPr>
        <w:t xml:space="preserve">Optimizing project budgets: </w:t>
      </w:r>
      <w:r w:rsidRPr="009F7FD2">
        <w:rPr>
          <w:rFonts w:ascii="Calibri" w:eastAsia="Calibri" w:hAnsi="Calibri" w:cs="Calibri"/>
        </w:rPr>
        <w:t>Graph theory can be used to model the costs of different project options, and to identify the option that minimizes costs while meeting the project's objectives.</w:t>
      </w:r>
    </w:p>
    <w:p w14:paraId="72DE1A5C" w14:textId="77777777" w:rsidR="00C80403" w:rsidRPr="0088038A" w:rsidRDefault="00C80403" w:rsidP="007E71B8">
      <w:pPr>
        <w:jc w:val="both"/>
      </w:pPr>
    </w:p>
    <w:p w14:paraId="16FEAF7B" w14:textId="25FF3AD1" w:rsidR="6819C04F" w:rsidRPr="00C80403" w:rsidRDefault="35F03374" w:rsidP="007E71B8">
      <w:pPr>
        <w:pStyle w:val="Heading2"/>
        <w:spacing w:before="0"/>
        <w:jc w:val="both"/>
        <w:rPr>
          <w:rFonts w:asciiTheme="minorHAnsi" w:hAnsiTheme="minorHAnsi" w:cstheme="minorHAnsi"/>
          <w:b/>
          <w:color w:val="000000" w:themeColor="text1"/>
          <w:sz w:val="24"/>
          <w:szCs w:val="24"/>
        </w:rPr>
      </w:pPr>
      <w:bookmarkStart w:id="6" w:name="_Toc132554152"/>
      <w:bookmarkStart w:id="7" w:name="_Toc132571142"/>
      <w:r w:rsidRPr="00C80403">
        <w:rPr>
          <w:rFonts w:asciiTheme="minorHAnsi" w:hAnsiTheme="minorHAnsi" w:cstheme="minorHAnsi"/>
          <w:b/>
          <w:color w:val="000000" w:themeColor="text1"/>
          <w:sz w:val="24"/>
          <w:szCs w:val="24"/>
        </w:rPr>
        <w:t>Personal investment of each group member in the topic</w:t>
      </w:r>
      <w:bookmarkEnd w:id="6"/>
      <w:bookmarkEnd w:id="7"/>
    </w:p>
    <w:p w14:paraId="0C5C912F" w14:textId="11299DAC" w:rsidR="7F5B121D" w:rsidRPr="0088038A" w:rsidRDefault="7F5B121D" w:rsidP="007E71B8">
      <w:pPr>
        <w:jc w:val="both"/>
      </w:pPr>
    </w:p>
    <w:p w14:paraId="3C94D5BC" w14:textId="1D288D04" w:rsidR="00592CB7" w:rsidRPr="0088038A" w:rsidRDefault="35F03374" w:rsidP="007E71B8">
      <w:pPr>
        <w:jc w:val="both"/>
        <w:rPr>
          <w:rFonts w:ascii="Calibri" w:eastAsia="Calibri" w:hAnsi="Calibri" w:cs="Calibri"/>
        </w:rPr>
      </w:pPr>
      <w:r w:rsidRPr="0088038A">
        <w:rPr>
          <w:rFonts w:ascii="Calibri" w:eastAsia="Calibri" w:hAnsi="Calibri" w:cs="Calibri"/>
          <w:b/>
          <w:i/>
        </w:rPr>
        <w:t>Relevance to Qiuying</w:t>
      </w:r>
      <w:r w:rsidRPr="0088038A">
        <w:rPr>
          <w:rFonts w:ascii="Calibri" w:eastAsia="Calibri" w:hAnsi="Calibri" w:cs="Calibri"/>
          <w:b/>
        </w:rPr>
        <w:t>:</w:t>
      </w:r>
      <w:r w:rsidRPr="0088038A">
        <w:rPr>
          <w:rFonts w:ascii="Calibri" w:eastAsia="Calibri" w:hAnsi="Calibri" w:cs="Calibri"/>
        </w:rPr>
        <w:t xml:space="preserve"> </w:t>
      </w:r>
      <w:r w:rsidRPr="002807FE">
        <w:rPr>
          <w:rFonts w:ascii="Calibri" w:eastAsia="Calibri" w:hAnsi="Calibri" w:cs="Calibri"/>
        </w:rPr>
        <w:t xml:space="preserve">Prior to joining the CS-Align program, Qiuying worked as an Investment Banker specializing in The </w:t>
      </w:r>
      <w:r w:rsidRPr="00795127">
        <w:rPr>
          <w:rFonts w:ascii="Calibri" w:eastAsia="Calibri" w:hAnsi="Calibri" w:cs="Calibri"/>
        </w:rPr>
        <w:t xml:space="preserve">Telecommunications Media </w:t>
      </w:r>
      <w:r>
        <w:rPr>
          <w:rFonts w:ascii="Calibri" w:eastAsia="Calibri" w:hAnsi="Calibri" w:cs="Calibri"/>
        </w:rPr>
        <w:t xml:space="preserve">&amp; </w:t>
      </w:r>
      <w:r w:rsidRPr="00795127">
        <w:rPr>
          <w:rFonts w:ascii="Calibri" w:eastAsia="Calibri" w:hAnsi="Calibri" w:cs="Calibri"/>
        </w:rPr>
        <w:t>Technology</w:t>
      </w:r>
      <w:r>
        <w:rPr>
          <w:rFonts w:ascii="Calibri" w:eastAsia="Calibri" w:hAnsi="Calibri" w:cs="Calibri"/>
        </w:rPr>
        <w:t xml:space="preserve"> (</w:t>
      </w:r>
      <w:r w:rsidRPr="002807FE">
        <w:rPr>
          <w:rFonts w:ascii="Calibri" w:eastAsia="Calibri" w:hAnsi="Calibri" w:cs="Calibri"/>
        </w:rPr>
        <w:t>TMT</w:t>
      </w:r>
      <w:r>
        <w:rPr>
          <w:rFonts w:ascii="Calibri" w:eastAsia="Calibri" w:hAnsi="Calibri" w:cs="Calibri"/>
        </w:rPr>
        <w:t>)</w:t>
      </w:r>
      <w:r w:rsidRPr="002807FE">
        <w:rPr>
          <w:rFonts w:ascii="Calibri" w:eastAsia="Calibri" w:hAnsi="Calibri" w:cs="Calibri"/>
        </w:rPr>
        <w:t xml:space="preserve"> sector. Her responsibilities primarily revolved around time-sensitive IPO (Initial Public Offerings) and M&amp;A (Mergers &amp; Acquisitions) projects, necessitating effective cross-team and cross-company coordination. Efficient work arrangements were essential to avoid missed deadlines or deal failures.</w:t>
      </w:r>
    </w:p>
    <w:p w14:paraId="2ABE12FA" w14:textId="77777777" w:rsidR="00BA42B2" w:rsidRPr="0088038A" w:rsidRDefault="00BA42B2" w:rsidP="007E71B8">
      <w:pPr>
        <w:jc w:val="both"/>
        <w:rPr>
          <w:rFonts w:ascii="Calibri" w:eastAsia="Calibri" w:hAnsi="Calibri" w:cs="Calibri"/>
        </w:rPr>
      </w:pPr>
    </w:p>
    <w:p w14:paraId="19438871" w14:textId="6AD03B27" w:rsidR="7F5B121D" w:rsidRPr="0088038A" w:rsidRDefault="35F03374" w:rsidP="007E71B8">
      <w:pPr>
        <w:jc w:val="both"/>
        <w:rPr>
          <w:rFonts w:ascii="Calibri" w:eastAsia="Calibri" w:hAnsi="Calibri" w:cs="Calibri"/>
        </w:rPr>
      </w:pPr>
      <w:r w:rsidRPr="0088038A">
        <w:rPr>
          <w:rFonts w:ascii="Calibri" w:eastAsia="Calibri" w:hAnsi="Calibri" w:cs="Calibri"/>
          <w:b/>
          <w:i/>
        </w:rPr>
        <w:lastRenderedPageBreak/>
        <w:t>Relevance to Zhiwei</w:t>
      </w:r>
      <w:r w:rsidRPr="0088038A">
        <w:rPr>
          <w:rFonts w:ascii="Calibri" w:eastAsia="Calibri" w:hAnsi="Calibri" w:cs="Calibri"/>
          <w:b/>
        </w:rPr>
        <w:t>:</w:t>
      </w:r>
      <w:r w:rsidRPr="0088038A">
        <w:rPr>
          <w:rFonts w:ascii="Calibri" w:eastAsia="Calibri" w:hAnsi="Calibri" w:cs="Calibri"/>
        </w:rPr>
        <w:t xml:space="preserve"> Before enrolling in the CS-Align program, Zhiwei held positions as an architectural designer and a real estate development professional. Project management is a vital aspect of the architectural design industry, encompassing the management of diverse design phases, permit applications, construction schedules, and administrative tasks. Moreover, several precedents must be taken into account before initiating specific tasks within the overall development process.</w:t>
      </w:r>
    </w:p>
    <w:p w14:paraId="48AB7057" w14:textId="77777777" w:rsidR="001A5E01" w:rsidRPr="0088038A" w:rsidRDefault="001A5E01" w:rsidP="007E71B8">
      <w:pPr>
        <w:jc w:val="both"/>
      </w:pPr>
    </w:p>
    <w:p w14:paraId="3EAB583D" w14:textId="5EDB32D6" w:rsidR="7F5B121D" w:rsidRPr="0088038A" w:rsidRDefault="35F03374" w:rsidP="007E71B8">
      <w:pPr>
        <w:pStyle w:val="Heading2"/>
        <w:spacing w:before="0"/>
        <w:jc w:val="both"/>
        <w:rPr>
          <w:rFonts w:asciiTheme="minorHAnsi" w:hAnsiTheme="minorHAnsi" w:cstheme="minorHAnsi"/>
          <w:b/>
          <w:color w:val="000000" w:themeColor="text1"/>
          <w:sz w:val="24"/>
          <w:szCs w:val="24"/>
        </w:rPr>
      </w:pPr>
      <w:bookmarkStart w:id="8" w:name="_Toc132554153"/>
      <w:bookmarkStart w:id="9" w:name="_Toc132571143"/>
      <w:r w:rsidRPr="0088038A">
        <w:rPr>
          <w:rFonts w:asciiTheme="minorHAnsi" w:hAnsiTheme="minorHAnsi" w:cstheme="minorHAnsi"/>
          <w:b/>
          <w:color w:val="000000" w:themeColor="text1"/>
          <w:sz w:val="24"/>
          <w:szCs w:val="24"/>
        </w:rPr>
        <w:t>The broader importance beyond personal experience</w:t>
      </w:r>
      <w:bookmarkEnd w:id="8"/>
      <w:bookmarkEnd w:id="9"/>
    </w:p>
    <w:p w14:paraId="4EC1066D" w14:textId="03CBC59F" w:rsidR="7F5B121D" w:rsidRPr="0088038A" w:rsidRDefault="7F5B121D" w:rsidP="007E71B8">
      <w:pPr>
        <w:jc w:val="both"/>
      </w:pPr>
      <w:r w:rsidRPr="0088038A">
        <w:rPr>
          <w:rFonts w:ascii="Calibri" w:eastAsia="Calibri" w:hAnsi="Calibri" w:cs="Calibri"/>
        </w:rPr>
        <w:t xml:space="preserve"> </w:t>
      </w:r>
    </w:p>
    <w:p w14:paraId="6315DDB1" w14:textId="1AB8863B" w:rsidR="00977B94" w:rsidRDefault="35F03374" w:rsidP="007E71B8">
      <w:pPr>
        <w:jc w:val="both"/>
      </w:pPr>
      <w:r>
        <w:t>Project management's significance transcends individual experiences and is highly advantageous for other CS Align students. As project-based work gains prominence across various sectors, it becomes imperative for CS students to hone their project management skills to effectively oversee tasks, timelines, and resources. By employing graph theory to optimize project management, this project aims to deliver valuable insights and strategies that will enhance Qiuying, Zhiwei, and other CS Align students' ability to manage projects and multitask, regardless of their chosen industry.</w:t>
      </w:r>
    </w:p>
    <w:p w14:paraId="265D9FF2" w14:textId="77777777" w:rsidR="00977B94" w:rsidRDefault="00977B94" w:rsidP="007E71B8">
      <w:pPr>
        <w:jc w:val="both"/>
      </w:pPr>
    </w:p>
    <w:p w14:paraId="2EBACEDD" w14:textId="77777777" w:rsidR="00A103F2" w:rsidRDefault="00A103F2" w:rsidP="007E71B8">
      <w:pPr>
        <w:jc w:val="both"/>
      </w:pPr>
    </w:p>
    <w:p w14:paraId="249604E6" w14:textId="1CD1E6B4" w:rsidR="00977B94" w:rsidRPr="00AA6E99" w:rsidRDefault="35F03374" w:rsidP="007E71B8">
      <w:pPr>
        <w:pStyle w:val="Heading1"/>
        <w:spacing w:before="0"/>
        <w:jc w:val="both"/>
        <w:rPr>
          <w:rFonts w:asciiTheme="minorHAnsi" w:hAnsiTheme="minorHAnsi" w:cstheme="minorHAnsi"/>
          <w:b/>
          <w:color w:val="4472C4"/>
          <w:sz w:val="24"/>
          <w:szCs w:val="24"/>
        </w:rPr>
      </w:pPr>
      <w:bookmarkStart w:id="10" w:name="_Toc132554154"/>
      <w:bookmarkStart w:id="11" w:name="_Toc132571144"/>
      <w:r>
        <w:rPr>
          <w:rFonts w:asciiTheme="minorHAnsi" w:hAnsiTheme="minorHAnsi" w:cstheme="minorHAnsi"/>
          <w:b/>
          <w:color w:val="4472C4"/>
          <w:sz w:val="24"/>
          <w:szCs w:val="24"/>
        </w:rPr>
        <w:t>C</w:t>
      </w:r>
      <w:r w:rsidRPr="00AA6E99">
        <w:rPr>
          <w:rFonts w:asciiTheme="minorHAnsi" w:hAnsiTheme="minorHAnsi" w:cstheme="minorHAnsi"/>
          <w:b/>
          <w:color w:val="4472C4"/>
          <w:sz w:val="24"/>
          <w:szCs w:val="24"/>
        </w:rPr>
        <w:t>learly Defined Research Question</w:t>
      </w:r>
      <w:r>
        <w:rPr>
          <w:rFonts w:asciiTheme="minorHAnsi" w:hAnsiTheme="minorHAnsi" w:cstheme="minorHAnsi"/>
          <w:b/>
          <w:color w:val="4472C4"/>
          <w:sz w:val="24"/>
          <w:szCs w:val="24"/>
        </w:rPr>
        <w:t xml:space="preserve"> and Scope</w:t>
      </w:r>
      <w:bookmarkEnd w:id="10"/>
      <w:bookmarkEnd w:id="11"/>
    </w:p>
    <w:p w14:paraId="172911CD" w14:textId="77777777" w:rsidR="0027549B" w:rsidRDefault="0027549B" w:rsidP="007E71B8">
      <w:pPr>
        <w:jc w:val="both"/>
      </w:pPr>
    </w:p>
    <w:p w14:paraId="1AD95974" w14:textId="779F9252" w:rsidR="00507191" w:rsidRDefault="35F03374" w:rsidP="007E71B8">
      <w:pPr>
        <w:jc w:val="both"/>
      </w:pPr>
      <w:r>
        <w:t xml:space="preserve">While graph theory can be used to optimize project management in various ways, in this report we will focus our attention on specific project management scenarios that can be represented as </w:t>
      </w:r>
      <w:r w:rsidRPr="35F03374">
        <w:rPr>
          <w:b/>
          <w:bCs/>
        </w:rPr>
        <w:t>Directed Acyclic Graphs (DAGs)</w:t>
      </w:r>
      <w:r>
        <w:t>, which is a commonly seen project type we had experienced our previous works. DAG projects involve tasks with dependencies, where tasks must be completed in a specific order without any cycles. Examples of such projects include construction projects, software development projects, and event planning. In contrast, other scenarios that do not fit the DAG model might involve cyclic dependencies or tasks that can be executed in any order.</w:t>
      </w:r>
    </w:p>
    <w:p w14:paraId="6754A314" w14:textId="77777777" w:rsidR="00507191" w:rsidRDefault="00507191" w:rsidP="007E71B8">
      <w:pPr>
        <w:jc w:val="both"/>
      </w:pPr>
    </w:p>
    <w:p w14:paraId="7A0539F9" w14:textId="775A8DC9" w:rsidR="004F2C64" w:rsidRDefault="35F03374" w:rsidP="007E71B8">
      <w:pPr>
        <w:jc w:val="both"/>
      </w:pPr>
      <w:r>
        <w:t>For the purpose of demonstrating the application of graph theory in project management, we will use a hypothetical example that people can easily understand. This example involves organizing a promotional event with a set of interconnected tasks that must be completed within a specific time frame, and further details will be documented in the next chapter.</w:t>
      </w:r>
    </w:p>
    <w:p w14:paraId="2492F51C" w14:textId="77777777" w:rsidR="004F2C64" w:rsidRDefault="004F2C64" w:rsidP="007E71B8">
      <w:pPr>
        <w:jc w:val="both"/>
      </w:pPr>
    </w:p>
    <w:p w14:paraId="49B03D15" w14:textId="77777777" w:rsidR="004F2C64" w:rsidRDefault="35F03374" w:rsidP="007E71B8">
      <w:pPr>
        <w:jc w:val="both"/>
      </w:pPr>
      <w:r>
        <w:t xml:space="preserve">Thus, the clearly defined research question for this project is: </w:t>
      </w:r>
      <w:r w:rsidRPr="35F03374">
        <w:rPr>
          <w:b/>
          <w:bCs/>
        </w:rPr>
        <w:t>How can Graph Theory be applied to optimize DAG-type projects, especially those time-sensitive ones, in various industries?</w:t>
      </w:r>
      <w:r>
        <w:t xml:space="preserve"> Using the promotional event example, we aim to address the following questions:</w:t>
      </w:r>
    </w:p>
    <w:p w14:paraId="6DDAC703" w14:textId="052245DE" w:rsidR="004F2C64" w:rsidRDefault="35F03374" w:rsidP="003A161C">
      <w:pPr>
        <w:pStyle w:val="ListParagraph"/>
        <w:numPr>
          <w:ilvl w:val="0"/>
          <w:numId w:val="3"/>
        </w:numPr>
        <w:jc w:val="both"/>
      </w:pPr>
      <w:r>
        <w:t>What is the earliest completion time for the project, and how can it be found?</w:t>
      </w:r>
    </w:p>
    <w:p w14:paraId="3AB76344" w14:textId="4AD30A29" w:rsidR="004F2C64" w:rsidRDefault="35F03374" w:rsidP="003A161C">
      <w:pPr>
        <w:pStyle w:val="ListParagraph"/>
        <w:numPr>
          <w:ilvl w:val="0"/>
          <w:numId w:val="3"/>
        </w:numPr>
        <w:jc w:val="both"/>
      </w:pPr>
      <w:r>
        <w:t>Which activities can be delayed, and by how long, without affecting the minimum completion time?</w:t>
      </w:r>
    </w:p>
    <w:p w14:paraId="3A2116E2" w14:textId="77777777" w:rsidR="004F2C64" w:rsidRDefault="004F2C64" w:rsidP="007E71B8">
      <w:pPr>
        <w:jc w:val="both"/>
      </w:pPr>
    </w:p>
    <w:p w14:paraId="3684B41B" w14:textId="037286B4" w:rsidR="007E7F4C" w:rsidRDefault="35F03374" w:rsidP="007E71B8">
      <w:pPr>
        <w:jc w:val="both"/>
      </w:pPr>
      <w:r>
        <w:t>By examining these aspects of project management through the lens of graph theory, we hope to offer valuable insights and strategies for optimizing project management across various industries.</w:t>
      </w:r>
    </w:p>
    <w:p w14:paraId="36EA8F15" w14:textId="77777777" w:rsidR="007E7F4C" w:rsidRDefault="007E7F4C">
      <w:r>
        <w:br w:type="page"/>
      </w:r>
    </w:p>
    <w:p w14:paraId="02F402CF" w14:textId="4784741D" w:rsidR="00776BA6" w:rsidRPr="00D5785E" w:rsidRDefault="35F03374" w:rsidP="007E71B8">
      <w:pPr>
        <w:pStyle w:val="Heading1"/>
        <w:spacing w:before="0"/>
        <w:jc w:val="both"/>
        <w:rPr>
          <w:rFonts w:asciiTheme="minorHAnsi" w:hAnsiTheme="minorHAnsi" w:cstheme="minorHAnsi"/>
          <w:b/>
          <w:color w:val="4472C4"/>
          <w:sz w:val="24"/>
          <w:szCs w:val="24"/>
        </w:rPr>
      </w:pPr>
      <w:bookmarkStart w:id="12" w:name="_Toc132554155"/>
      <w:bookmarkStart w:id="13" w:name="_Toc132571145"/>
      <w:r w:rsidRPr="00B04D37">
        <w:rPr>
          <w:rFonts w:asciiTheme="minorHAnsi" w:hAnsiTheme="minorHAnsi" w:cstheme="minorHAnsi"/>
          <w:b/>
          <w:color w:val="4472C4"/>
          <w:sz w:val="24"/>
          <w:szCs w:val="24"/>
        </w:rPr>
        <w:lastRenderedPageBreak/>
        <w:t>Approach and Theory Behind</w:t>
      </w:r>
      <w:bookmarkEnd w:id="12"/>
      <w:bookmarkEnd w:id="13"/>
      <w:r w:rsidRPr="00D5785E">
        <w:rPr>
          <w:rFonts w:asciiTheme="minorHAnsi" w:hAnsiTheme="minorHAnsi" w:cstheme="minorHAnsi"/>
          <w:b/>
          <w:color w:val="4472C4"/>
          <w:sz w:val="24"/>
          <w:szCs w:val="24"/>
        </w:rPr>
        <w:t xml:space="preserve"> </w:t>
      </w:r>
    </w:p>
    <w:p w14:paraId="6A3D617B" w14:textId="762DBFE0" w:rsidR="00776BA6" w:rsidRDefault="00776BA6" w:rsidP="007E71B8">
      <w:pPr>
        <w:jc w:val="both"/>
        <w:rPr>
          <w:rFonts w:ascii="Calibri" w:eastAsia="Calibri" w:hAnsi="Calibri" w:cs="Calibri"/>
        </w:rPr>
      </w:pPr>
    </w:p>
    <w:p w14:paraId="0BAF7B59" w14:textId="6431D0FD" w:rsidR="003A6A20" w:rsidRPr="00B04D37" w:rsidRDefault="35F03374" w:rsidP="007E71B8">
      <w:pPr>
        <w:pStyle w:val="Heading2"/>
        <w:spacing w:before="0"/>
        <w:jc w:val="both"/>
        <w:rPr>
          <w:rFonts w:asciiTheme="minorHAnsi" w:hAnsiTheme="minorHAnsi" w:cstheme="minorHAnsi"/>
          <w:b/>
          <w:color w:val="000000" w:themeColor="text1"/>
          <w:sz w:val="24"/>
          <w:szCs w:val="24"/>
        </w:rPr>
      </w:pPr>
      <w:bookmarkStart w:id="14" w:name="_Toc132554156"/>
      <w:bookmarkStart w:id="15" w:name="_Toc132571146"/>
      <w:r w:rsidRPr="00B04D37">
        <w:rPr>
          <w:rFonts w:asciiTheme="minorHAnsi" w:hAnsiTheme="minorHAnsi" w:cstheme="minorHAnsi"/>
          <w:b/>
          <w:color w:val="000000" w:themeColor="text1"/>
          <w:sz w:val="24"/>
          <w:szCs w:val="24"/>
        </w:rPr>
        <w:t>Incorporating graph theory in project management</w:t>
      </w:r>
      <w:bookmarkEnd w:id="14"/>
      <w:bookmarkEnd w:id="15"/>
    </w:p>
    <w:p w14:paraId="661BB6B5" w14:textId="762DBFE0" w:rsidR="003A6A20" w:rsidRPr="003A6A20" w:rsidRDefault="003A6A20" w:rsidP="007E71B8">
      <w:pPr>
        <w:jc w:val="both"/>
        <w:rPr>
          <w:rFonts w:ascii="Calibri" w:eastAsia="Calibri" w:hAnsi="Calibri" w:cs="Calibri"/>
        </w:rPr>
      </w:pPr>
    </w:p>
    <w:p w14:paraId="503D327E" w14:textId="152B61BE" w:rsidR="003A6A20" w:rsidRPr="003A6A20" w:rsidRDefault="35F03374" w:rsidP="007E71B8">
      <w:pPr>
        <w:jc w:val="both"/>
        <w:rPr>
          <w:rFonts w:ascii="Calibri" w:eastAsia="Calibri" w:hAnsi="Calibri" w:cs="Calibri"/>
        </w:rPr>
      </w:pPr>
      <w:r w:rsidRPr="003A6A20">
        <w:rPr>
          <w:rFonts w:ascii="Calibri" w:eastAsia="Calibri" w:hAnsi="Calibri" w:cs="Calibri"/>
        </w:rPr>
        <w:t xml:space="preserve">Our approach in understanding the application of graph theory in project management is to relate the theoretical concepts we've learned in class to the practical aspects of managing projects. We will start by discussing </w:t>
      </w:r>
      <w:r w:rsidRPr="005452B8">
        <w:rPr>
          <w:rFonts w:ascii="Calibri" w:eastAsia="Calibri" w:hAnsi="Calibri" w:cs="Calibri"/>
        </w:rPr>
        <w:t xml:space="preserve">the </w:t>
      </w:r>
      <w:r w:rsidRPr="00FD2346">
        <w:rPr>
          <w:rFonts w:ascii="Calibri" w:eastAsia="Calibri" w:hAnsi="Calibri" w:cs="Calibri"/>
        </w:rPr>
        <w:t>critical path</w:t>
      </w:r>
      <w:r w:rsidRPr="005452B8">
        <w:rPr>
          <w:rFonts w:ascii="Calibri" w:eastAsia="Calibri" w:hAnsi="Calibri" w:cs="Calibri"/>
        </w:rPr>
        <w:t xml:space="preserve"> method, which</w:t>
      </w:r>
      <w:r w:rsidRPr="003A6A20">
        <w:rPr>
          <w:rFonts w:ascii="Calibri" w:eastAsia="Calibri" w:hAnsi="Calibri" w:cs="Calibri"/>
        </w:rPr>
        <w:t xml:space="preserve"> has been extensively covered in the </w:t>
      </w:r>
      <w:hyperlink r:id="rId9">
        <w:r w:rsidRPr="05E071E4">
          <w:rPr>
            <w:rStyle w:val="Hyperlink"/>
            <w:rFonts w:ascii="Calibri" w:eastAsia="Calibri" w:hAnsi="Calibri" w:cs="Calibri"/>
          </w:rPr>
          <w:t>Harvard Business Review article</w:t>
        </w:r>
      </w:hyperlink>
      <w:r>
        <w:rPr>
          <w:rFonts w:ascii="Calibri" w:eastAsia="Calibri" w:hAnsi="Calibri" w:cs="Calibri"/>
        </w:rPr>
        <w:t xml:space="preserve">, </w:t>
      </w:r>
      <w:r w:rsidRPr="003A6A20">
        <w:rPr>
          <w:rFonts w:ascii="Calibri" w:eastAsia="Calibri" w:hAnsi="Calibri" w:cs="Calibri"/>
        </w:rPr>
        <w:t>and further explore the connection between the critical path method and graph theory.</w:t>
      </w:r>
    </w:p>
    <w:p w14:paraId="56C6E576" w14:textId="762DBFE0" w:rsidR="003A6A20" w:rsidRPr="003A6A20" w:rsidRDefault="003A6A20" w:rsidP="007E71B8">
      <w:pPr>
        <w:jc w:val="both"/>
        <w:rPr>
          <w:rFonts w:ascii="Calibri" w:eastAsia="Calibri" w:hAnsi="Calibri" w:cs="Calibri"/>
        </w:rPr>
      </w:pPr>
    </w:p>
    <w:p w14:paraId="275DC9F8" w14:textId="2B0172D7" w:rsidR="003A6A20" w:rsidRPr="00B04D37" w:rsidRDefault="35F03374" w:rsidP="007E71B8">
      <w:pPr>
        <w:pStyle w:val="Heading2"/>
        <w:spacing w:before="0"/>
        <w:jc w:val="both"/>
        <w:rPr>
          <w:rFonts w:asciiTheme="minorHAnsi" w:hAnsiTheme="minorHAnsi" w:cstheme="minorHAnsi"/>
          <w:b/>
          <w:color w:val="000000" w:themeColor="text1"/>
          <w:sz w:val="24"/>
          <w:szCs w:val="24"/>
        </w:rPr>
      </w:pPr>
      <w:bookmarkStart w:id="16" w:name="_Toc132554157"/>
      <w:bookmarkStart w:id="17" w:name="_Toc132571147"/>
      <w:r w:rsidRPr="00B04D37">
        <w:rPr>
          <w:rFonts w:asciiTheme="minorHAnsi" w:hAnsiTheme="minorHAnsi" w:cstheme="minorHAnsi"/>
          <w:b/>
          <w:color w:val="000000" w:themeColor="text1"/>
          <w:sz w:val="24"/>
          <w:szCs w:val="24"/>
        </w:rPr>
        <w:t>The critical path and its relation to graph theory</w:t>
      </w:r>
      <w:bookmarkEnd w:id="16"/>
      <w:bookmarkEnd w:id="17"/>
    </w:p>
    <w:p w14:paraId="5419EA5C" w14:textId="762DBFE0" w:rsidR="003A6A20" w:rsidRPr="003A6A20" w:rsidRDefault="003A6A20" w:rsidP="007E71B8">
      <w:pPr>
        <w:jc w:val="both"/>
        <w:rPr>
          <w:rFonts w:ascii="Calibri" w:eastAsia="Calibri" w:hAnsi="Calibri" w:cs="Calibri"/>
        </w:rPr>
      </w:pPr>
    </w:p>
    <w:p w14:paraId="0140BF44" w14:textId="556DDEBD" w:rsidR="003A6A20" w:rsidRPr="003A6A20" w:rsidRDefault="35F03374" w:rsidP="007E71B8">
      <w:pPr>
        <w:jc w:val="both"/>
        <w:rPr>
          <w:rFonts w:ascii="Calibri" w:eastAsia="Calibri" w:hAnsi="Calibri" w:cs="Calibri"/>
        </w:rPr>
      </w:pPr>
      <w:r w:rsidRPr="003A6A20">
        <w:rPr>
          <w:rFonts w:ascii="Calibri" w:eastAsia="Calibri" w:hAnsi="Calibri" w:cs="Calibri"/>
        </w:rPr>
        <w:t xml:space="preserve">The </w:t>
      </w:r>
      <w:r w:rsidRPr="007439D9">
        <w:rPr>
          <w:rFonts w:ascii="Calibri" w:eastAsia="Calibri" w:hAnsi="Calibri" w:cs="Calibri"/>
          <w:b/>
        </w:rPr>
        <w:t>critical path method (CPM)</w:t>
      </w:r>
      <w:r w:rsidRPr="003A6A20">
        <w:rPr>
          <w:rFonts w:ascii="Calibri" w:eastAsia="Calibri" w:hAnsi="Calibri" w:cs="Calibri"/>
        </w:rPr>
        <w:t xml:space="preserve"> is a project management technique that helps identify the longest sequence of tasks that must be completed for a project to be finished on time. In a project graph, nodes represent tasks, and edges represent the dependencies between tasks. The critical path is the longest path in the graph, and its length determines the minimum completion time for the project.</w:t>
      </w:r>
    </w:p>
    <w:p w14:paraId="2BF64023" w14:textId="762DBFE0" w:rsidR="003A6A20" w:rsidRPr="003A6A20" w:rsidRDefault="003A6A20" w:rsidP="007E71B8">
      <w:pPr>
        <w:jc w:val="both"/>
        <w:rPr>
          <w:rFonts w:ascii="Calibri" w:eastAsia="Calibri" w:hAnsi="Calibri" w:cs="Calibri"/>
        </w:rPr>
      </w:pPr>
    </w:p>
    <w:p w14:paraId="21074D8B" w14:textId="37AA2DEC" w:rsidR="003A6A20" w:rsidRDefault="35F03374" w:rsidP="007E71B8">
      <w:pPr>
        <w:jc w:val="both"/>
        <w:rPr>
          <w:rFonts w:ascii="Calibri" w:eastAsia="Calibri" w:hAnsi="Calibri" w:cs="Calibri"/>
        </w:rPr>
      </w:pPr>
      <w:r w:rsidRPr="35490B31">
        <w:rPr>
          <w:rFonts w:ascii="Calibri" w:eastAsia="Calibri" w:hAnsi="Calibri" w:cs="Calibri"/>
        </w:rPr>
        <w:t xml:space="preserve">The project graph below cited from the same </w:t>
      </w:r>
      <w:hyperlink r:id="rId10">
        <w:r w:rsidRPr="35490B31">
          <w:rPr>
            <w:rStyle w:val="Hyperlink"/>
            <w:rFonts w:ascii="Calibri" w:eastAsia="Calibri" w:hAnsi="Calibri" w:cs="Calibri"/>
          </w:rPr>
          <w:t>HBR article</w:t>
        </w:r>
      </w:hyperlink>
      <w:r w:rsidRPr="35490B31">
        <w:rPr>
          <w:rFonts w:ascii="Calibri" w:eastAsia="Calibri" w:hAnsi="Calibri" w:cs="Calibri"/>
        </w:rPr>
        <w:t xml:space="preserve"> provides a visual representation of the home construction process as a directed acyclic graph (DAG). This example demonstrates how a real-world project can be represented using graph theory concepts.</w:t>
      </w:r>
    </w:p>
    <w:p w14:paraId="2493CD41" w14:textId="77777777" w:rsidR="002A6642" w:rsidRDefault="002A6642" w:rsidP="007E71B8">
      <w:pPr>
        <w:jc w:val="both"/>
        <w:rPr>
          <w:rFonts w:ascii="Calibri" w:eastAsia="Calibri" w:hAnsi="Calibri" w:cs="Calibri"/>
        </w:rPr>
      </w:pPr>
    </w:p>
    <w:p w14:paraId="79F41208" w14:textId="77777777" w:rsidR="00FD3320" w:rsidRDefault="002A6642" w:rsidP="00FD3320">
      <w:pPr>
        <w:keepNext/>
        <w:jc w:val="both"/>
      </w:pPr>
      <w:r>
        <w:fldChar w:fldCharType="begin"/>
      </w:r>
      <w:r>
        <w:instrText xml:space="preserve"> INCLUDEPICTURE "https://hbr.org/resources/images/article_assets/hbr/6309/63508_B.gif" \* MERGEFORMATINET </w:instrText>
      </w:r>
      <w:r>
        <w:fldChar w:fldCharType="separate"/>
      </w:r>
      <w:r>
        <w:rPr>
          <w:noProof/>
        </w:rPr>
        <w:drawing>
          <wp:inline distT="0" distB="0" distL="0" distR="0" wp14:anchorId="3955F4FB" wp14:editId="3155164C">
            <wp:extent cx="3091633" cy="3931920"/>
            <wp:effectExtent l="0" t="0" r="0" b="5080"/>
            <wp:docPr id="34503047" name="Picture 345030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3047"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1633" cy="3931920"/>
                    </a:xfrm>
                    <a:prstGeom prst="rect">
                      <a:avLst/>
                    </a:prstGeom>
                    <a:noFill/>
                    <a:ln>
                      <a:noFill/>
                    </a:ln>
                  </pic:spPr>
                </pic:pic>
              </a:graphicData>
            </a:graphic>
          </wp:inline>
        </w:drawing>
      </w:r>
      <w:r>
        <w:fldChar w:fldCharType="end"/>
      </w:r>
    </w:p>
    <w:p w14:paraId="30368FC5" w14:textId="155061B2" w:rsidR="003A6A20" w:rsidRPr="003A6A20" w:rsidRDefault="35F03374" w:rsidP="35F03374">
      <w:pPr>
        <w:pStyle w:val="Caption"/>
        <w:jc w:val="both"/>
        <w:rPr>
          <w:rFonts w:ascii="Calibri" w:eastAsia="Calibri" w:hAnsi="Calibri" w:cs="Calibri"/>
        </w:rPr>
      </w:pPr>
      <w:r>
        <w:t xml:space="preserve">Figure </w:t>
      </w:r>
      <w:r>
        <w:fldChar w:fldCharType="begin"/>
      </w:r>
      <w:r>
        <w:instrText>SEQ Figure \* ARABIC</w:instrText>
      </w:r>
      <w:r>
        <w:fldChar w:fldCharType="separate"/>
      </w:r>
      <w:r w:rsidR="009A42F7">
        <w:rPr>
          <w:noProof/>
        </w:rPr>
        <w:t>1</w:t>
      </w:r>
      <w:r>
        <w:fldChar w:fldCharType="end"/>
      </w:r>
      <w:r>
        <w:t xml:space="preserve"> Home Construction Process as a DAG</w:t>
      </w:r>
      <w:r w:rsidRPr="35F03374">
        <w:rPr>
          <w:noProof/>
        </w:rPr>
        <w:t xml:space="preserve"> (from</w:t>
      </w:r>
      <w:hyperlink r:id="rId12" w:history="1">
        <w:r w:rsidR="00FD3320" w:rsidRPr="00FD3320">
          <w:rPr>
            <w:rStyle w:val="Hyperlink"/>
            <w:noProof/>
          </w:rPr>
          <w:t xml:space="preserve"> HBR</w:t>
        </w:r>
      </w:hyperlink>
      <w:r w:rsidRPr="35F03374">
        <w:rPr>
          <w:noProof/>
        </w:rPr>
        <w:t>)</w:t>
      </w:r>
    </w:p>
    <w:p w14:paraId="17F156C9" w14:textId="762DBFE0" w:rsidR="003A6A20" w:rsidRPr="003A6A20" w:rsidRDefault="003A6A20" w:rsidP="007E71B8">
      <w:pPr>
        <w:jc w:val="both"/>
        <w:rPr>
          <w:rFonts w:ascii="Calibri" w:eastAsia="Calibri" w:hAnsi="Calibri" w:cs="Calibri"/>
        </w:rPr>
      </w:pPr>
    </w:p>
    <w:p w14:paraId="7DE6B242" w14:textId="02D20C0D" w:rsidR="0026691C" w:rsidRPr="0026691C" w:rsidRDefault="35F03374" w:rsidP="0026691C">
      <w:pPr>
        <w:pStyle w:val="Heading2"/>
        <w:spacing w:before="0"/>
        <w:jc w:val="both"/>
        <w:rPr>
          <w:rFonts w:asciiTheme="minorHAnsi" w:hAnsiTheme="minorHAnsi" w:cstheme="minorHAnsi"/>
          <w:b/>
          <w:color w:val="000000" w:themeColor="text1"/>
          <w:sz w:val="24"/>
          <w:szCs w:val="24"/>
        </w:rPr>
      </w:pPr>
      <w:bookmarkStart w:id="18" w:name="_Toc132554158"/>
      <w:bookmarkStart w:id="19" w:name="_Toc132571148"/>
      <w:r>
        <w:rPr>
          <w:rFonts w:asciiTheme="minorHAnsi" w:hAnsiTheme="minorHAnsi" w:cstheme="minorHAnsi"/>
          <w:b/>
          <w:color w:val="000000" w:themeColor="text1"/>
          <w:sz w:val="24"/>
          <w:szCs w:val="24"/>
        </w:rPr>
        <w:t>Finding the longest path (the critical path): Explained</w:t>
      </w:r>
      <w:bookmarkEnd w:id="18"/>
      <w:bookmarkEnd w:id="19"/>
    </w:p>
    <w:p w14:paraId="165195AD" w14:textId="77777777" w:rsidR="0026691C" w:rsidRPr="0026691C" w:rsidRDefault="0026691C" w:rsidP="0026691C">
      <w:pPr>
        <w:jc w:val="both"/>
        <w:rPr>
          <w:rFonts w:ascii="Calibri" w:eastAsia="Calibri" w:hAnsi="Calibri" w:cs="Calibri"/>
        </w:rPr>
      </w:pPr>
    </w:p>
    <w:p w14:paraId="17B7FF3C" w14:textId="7B6D7324" w:rsidR="0026691C" w:rsidRDefault="35F03374" w:rsidP="0026691C">
      <w:pPr>
        <w:jc w:val="both"/>
        <w:rPr>
          <w:rFonts w:ascii="Calibri" w:eastAsia="Calibri" w:hAnsi="Calibri" w:cs="Calibri"/>
        </w:rPr>
      </w:pPr>
      <w:r w:rsidRPr="0026691C">
        <w:rPr>
          <w:rFonts w:ascii="Calibri" w:eastAsia="Calibri" w:hAnsi="Calibri" w:cs="Calibri"/>
        </w:rPr>
        <w:t>The relationship between graph theory and project management is evident when considering the critical path method and its application to DAGs.</w:t>
      </w:r>
      <w:r>
        <w:rPr>
          <w:rFonts w:ascii="Calibri" w:eastAsia="Calibri" w:hAnsi="Calibri" w:cs="Calibri"/>
        </w:rPr>
        <w:t xml:space="preserve"> </w:t>
      </w:r>
      <w:r w:rsidRPr="0026691C">
        <w:rPr>
          <w:rFonts w:ascii="Calibri" w:eastAsia="Calibri" w:hAnsi="Calibri" w:cs="Calibri"/>
        </w:rPr>
        <w:t>In our CS5002 Discrete Structure class, we've learned about finding simple paths. A simple path is a path in a graph with no repeated nodes or edges, meaning that it visits each node only once. This concept is crucial in project management, as it ensures that tasks are not duplicated or performed out of order.</w:t>
      </w:r>
      <w:r>
        <w:rPr>
          <w:rFonts w:ascii="Calibri" w:eastAsia="Calibri" w:hAnsi="Calibri" w:cs="Calibri"/>
        </w:rPr>
        <w:t xml:space="preserve"> </w:t>
      </w:r>
      <w:r w:rsidRPr="0026691C">
        <w:rPr>
          <w:rFonts w:ascii="Calibri" w:eastAsia="Calibri" w:hAnsi="Calibri" w:cs="Calibri"/>
        </w:rPr>
        <w:t xml:space="preserve">We've also learned </w:t>
      </w:r>
      <w:r w:rsidRPr="007439D9">
        <w:rPr>
          <w:rFonts w:ascii="Calibri" w:eastAsia="Calibri" w:hAnsi="Calibri" w:cs="Calibri"/>
          <w:b/>
        </w:rPr>
        <w:t>Dijkstra's algorithm</w:t>
      </w:r>
      <w:r w:rsidRPr="0026691C">
        <w:rPr>
          <w:rFonts w:ascii="Calibri" w:eastAsia="Calibri" w:hAnsi="Calibri" w:cs="Calibri"/>
        </w:rPr>
        <w:t xml:space="preserve"> to find the shortest path.</w:t>
      </w:r>
      <w:r>
        <w:rPr>
          <w:rFonts w:ascii="Calibri" w:eastAsia="Calibri" w:hAnsi="Calibri" w:cs="Calibri"/>
        </w:rPr>
        <w:t xml:space="preserve"> </w:t>
      </w:r>
    </w:p>
    <w:p w14:paraId="638E20DD" w14:textId="49503D80" w:rsidR="0026691C" w:rsidRDefault="0026691C" w:rsidP="0026691C">
      <w:pPr>
        <w:jc w:val="both"/>
        <w:rPr>
          <w:rFonts w:ascii="Calibri" w:eastAsia="Calibri" w:hAnsi="Calibri" w:cs="Calibri"/>
        </w:rPr>
      </w:pPr>
    </w:p>
    <w:p w14:paraId="0CD8B0AB" w14:textId="6795BD64" w:rsidR="0026691C" w:rsidRDefault="35F03374" w:rsidP="0026691C">
      <w:pPr>
        <w:jc w:val="both"/>
        <w:rPr>
          <w:rFonts w:ascii="Calibri" w:eastAsia="Calibri" w:hAnsi="Calibri" w:cs="Calibri"/>
        </w:rPr>
      </w:pPr>
      <w:r w:rsidRPr="0026691C">
        <w:rPr>
          <w:rFonts w:ascii="Calibri" w:eastAsia="Calibri" w:hAnsi="Calibri" w:cs="Calibri"/>
        </w:rPr>
        <w:t xml:space="preserve">In the context of this project, in theory, we could apply these concepts in reverse (by modifying Dijkstra's algorithm to prioritize longer paths over shorter ones) to find the critical path in a DAG. </w:t>
      </w:r>
      <w:r w:rsidR="0026691C" w:rsidRPr="0026691C">
        <w:rPr>
          <w:rFonts w:ascii="Calibri" w:eastAsia="Calibri" w:hAnsi="Calibri" w:cs="Calibri"/>
        </w:rPr>
        <w:t>However, in practice, we find it challenging to do so</w:t>
      </w:r>
      <w:r w:rsidR="00CA76AB">
        <w:rPr>
          <w:rFonts w:ascii="Calibri" w:eastAsia="Calibri" w:hAnsi="Calibri" w:cs="Calibri"/>
        </w:rPr>
        <w:t xml:space="preserve"> in </w:t>
      </w:r>
      <w:r w:rsidR="009F7450">
        <w:rPr>
          <w:rFonts w:ascii="Calibri" w:eastAsia="Calibri" w:hAnsi="Calibri" w:cs="Calibri"/>
        </w:rPr>
        <w:t>P</w:t>
      </w:r>
      <w:r w:rsidR="00CA76AB">
        <w:rPr>
          <w:rFonts w:ascii="Calibri" w:eastAsia="Calibri" w:hAnsi="Calibri" w:cs="Calibri"/>
        </w:rPr>
        <w:t>ython</w:t>
      </w:r>
      <w:r w:rsidR="0026691C" w:rsidRPr="0026691C">
        <w:rPr>
          <w:rFonts w:ascii="Calibri" w:eastAsia="Calibri" w:hAnsi="Calibri" w:cs="Calibri"/>
        </w:rPr>
        <w:t xml:space="preserve"> by leveraging existing functions for shortest paths in NetworkX (such as </w:t>
      </w:r>
      <w:hyperlink r:id="rId13" w:anchor="networkx.algorithms.shortest_paths.generic.shortest_path" w:history="1">
        <w:r w:rsidR="0026691C" w:rsidRPr="00E7483F">
          <w:rPr>
            <w:rStyle w:val="Hyperlink"/>
            <w:rFonts w:ascii="Calibri" w:eastAsia="Calibri" w:hAnsi="Calibri" w:cs="Calibri"/>
          </w:rPr>
          <w:t>shortest_path</w:t>
        </w:r>
      </w:hyperlink>
      <w:r w:rsidR="0026691C" w:rsidRPr="0026691C">
        <w:rPr>
          <w:rFonts w:ascii="Calibri" w:eastAsia="Calibri" w:hAnsi="Calibri" w:cs="Calibri"/>
        </w:rPr>
        <w:t xml:space="preserve">, </w:t>
      </w:r>
      <w:hyperlink r:id="rId14" w:anchor="networkx.algorithms.shortest_paths.generic.all_shortest_paths" w:history="1">
        <w:r w:rsidR="0026691C" w:rsidRPr="006B5382">
          <w:rPr>
            <w:rStyle w:val="Hyperlink"/>
            <w:rFonts w:ascii="Calibri" w:eastAsia="Calibri" w:hAnsi="Calibri" w:cs="Calibri"/>
          </w:rPr>
          <w:t>all_shortest_paths</w:t>
        </w:r>
      </w:hyperlink>
      <w:r w:rsidR="0026691C" w:rsidRPr="0026691C">
        <w:rPr>
          <w:rFonts w:ascii="Calibri" w:eastAsia="Calibri" w:hAnsi="Calibri" w:cs="Calibri"/>
        </w:rPr>
        <w:t xml:space="preserve">) and negate the weights (representing duration or days) to find the longest path from the starting to the end node. </w:t>
      </w:r>
      <w:r w:rsidRPr="0026691C">
        <w:rPr>
          <w:rFonts w:ascii="Calibri" w:eastAsia="Calibri" w:hAnsi="Calibri" w:cs="Calibri"/>
        </w:rPr>
        <w:t>The reason is that our target is a graph with the weights attached to the nodes</w:t>
      </w:r>
      <w:r>
        <w:rPr>
          <w:rFonts w:ascii="Calibri" w:eastAsia="Calibri" w:hAnsi="Calibri" w:cs="Calibri"/>
        </w:rPr>
        <w:t xml:space="preserve"> as labels</w:t>
      </w:r>
      <w:r w:rsidRPr="0026691C">
        <w:rPr>
          <w:rFonts w:ascii="Calibri" w:eastAsia="Calibri" w:hAnsi="Calibri" w:cs="Calibri"/>
        </w:rPr>
        <w:t xml:space="preserve">, while a typical graph for Dijkstra's algorithm is directed with weights attaching to the edges, </w:t>
      </w:r>
      <w:r>
        <w:rPr>
          <w:rFonts w:ascii="Calibri" w:eastAsia="Calibri" w:hAnsi="Calibri" w:cs="Calibri"/>
        </w:rPr>
        <w:t xml:space="preserve">NOT </w:t>
      </w:r>
      <w:r w:rsidRPr="0026691C">
        <w:rPr>
          <w:rFonts w:ascii="Calibri" w:eastAsia="Calibri" w:hAnsi="Calibri" w:cs="Calibri"/>
        </w:rPr>
        <w:t>the nodes</w:t>
      </w:r>
      <w:r>
        <w:rPr>
          <w:rFonts w:ascii="Calibri" w:eastAsia="Calibri" w:hAnsi="Calibri" w:cs="Calibri"/>
        </w:rPr>
        <w:t xml:space="preserve">. </w:t>
      </w:r>
      <w:r w:rsidRPr="003B297A">
        <w:rPr>
          <w:rFonts w:ascii="Calibri" w:eastAsia="Calibri" w:hAnsi="Calibri" w:cs="Calibri"/>
        </w:rPr>
        <w:t>See below the example of a graph extracted from CS5002 HW10 Final Practice with weights attached to the edges instead of the nodes (for this project)</w:t>
      </w:r>
      <w:r>
        <w:rPr>
          <w:rFonts w:ascii="Calibri" w:eastAsia="Calibri" w:hAnsi="Calibri" w:cs="Calibri"/>
        </w:rPr>
        <w:t>.</w:t>
      </w:r>
    </w:p>
    <w:p w14:paraId="022A110E" w14:textId="77777777" w:rsidR="006B5382" w:rsidRDefault="006B5382" w:rsidP="0026691C">
      <w:pPr>
        <w:jc w:val="both"/>
        <w:rPr>
          <w:rFonts w:ascii="Calibri" w:eastAsia="Calibri" w:hAnsi="Calibri" w:cs="Calibri"/>
        </w:rPr>
      </w:pPr>
    </w:p>
    <w:p w14:paraId="2D4DAD6A" w14:textId="77777777" w:rsidR="001E1E2E" w:rsidRDefault="00B22916" w:rsidP="001E1E2E">
      <w:pPr>
        <w:keepNext/>
        <w:autoSpaceDE w:val="0"/>
        <w:autoSpaceDN w:val="0"/>
        <w:adjustRightInd w:val="0"/>
        <w:jc w:val="both"/>
      </w:pPr>
      <w:r>
        <w:rPr>
          <w:noProof/>
        </w:rPr>
        <w:drawing>
          <wp:inline distT="0" distB="0" distL="0" distR="0" wp14:anchorId="60502E44" wp14:editId="4AF3CCF8">
            <wp:extent cx="2743200" cy="1704817"/>
            <wp:effectExtent l="12700" t="12700" r="12700" b="10160"/>
            <wp:docPr id="675566393" name="Picture 6755663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5663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704817"/>
                    </a:xfrm>
                    <a:prstGeom prst="rect">
                      <a:avLst/>
                    </a:prstGeom>
                    <a:ln>
                      <a:solidFill>
                        <a:schemeClr val="bg1">
                          <a:lumMod val="50000"/>
                        </a:schemeClr>
                      </a:solidFill>
                    </a:ln>
                  </pic:spPr>
                </pic:pic>
              </a:graphicData>
            </a:graphic>
          </wp:inline>
        </w:drawing>
      </w:r>
    </w:p>
    <w:p w14:paraId="7F0BDC7D" w14:textId="2C1F984F" w:rsidR="00B22916" w:rsidRDefault="35F03374" w:rsidP="35F03374">
      <w:pPr>
        <w:pStyle w:val="Caption"/>
        <w:jc w:val="both"/>
        <w:rPr>
          <w:rFonts w:ascii="Helvetica Neue" w:hAnsi="Helvetica Neue" w:cs="Helvetica Neue"/>
          <w:sz w:val="26"/>
          <w:szCs w:val="26"/>
        </w:rPr>
      </w:pPr>
      <w:r>
        <w:t xml:space="preserve">Figure </w:t>
      </w:r>
      <w:r>
        <w:fldChar w:fldCharType="begin"/>
      </w:r>
      <w:r>
        <w:instrText>SEQ Figure \* ARABIC</w:instrText>
      </w:r>
      <w:r>
        <w:fldChar w:fldCharType="separate"/>
      </w:r>
      <w:r w:rsidR="009A42F7">
        <w:rPr>
          <w:noProof/>
        </w:rPr>
        <w:t>2</w:t>
      </w:r>
      <w:r>
        <w:fldChar w:fldCharType="end"/>
      </w:r>
      <w:r>
        <w:t xml:space="preserve"> Weighted Graph (from CS5002 HW10 Final Practice)</w:t>
      </w:r>
    </w:p>
    <w:p w14:paraId="0E197F24" w14:textId="0E238B16" w:rsidR="00A526C4" w:rsidRDefault="35F03374" w:rsidP="0026691C">
      <w:pPr>
        <w:jc w:val="both"/>
        <w:rPr>
          <w:rFonts w:ascii="Calibri" w:eastAsia="Calibri" w:hAnsi="Calibri" w:cs="Calibri"/>
        </w:rPr>
      </w:pPr>
      <w:r w:rsidRPr="0026691C">
        <w:rPr>
          <w:rFonts w:ascii="Calibri" w:eastAsia="Calibri" w:hAnsi="Calibri" w:cs="Calibri"/>
        </w:rPr>
        <w:t xml:space="preserve">As such, our workaround solution is to leverage the built-in dictionary in Python and the </w:t>
      </w:r>
      <w:hyperlink r:id="rId16" w:anchor="networkx.algorithms.simple_paths.all_simple_paths" w:history="1">
        <w:r w:rsidR="0026691C" w:rsidRPr="00945111">
          <w:rPr>
            <w:rStyle w:val="Hyperlink"/>
            <w:rFonts w:ascii="Calibri" w:eastAsia="Calibri" w:hAnsi="Calibri" w:cs="Calibri"/>
          </w:rPr>
          <w:t>all_simple_paths</w:t>
        </w:r>
      </w:hyperlink>
      <w:r w:rsidR="0026691C" w:rsidRPr="0026691C">
        <w:rPr>
          <w:rFonts w:ascii="Calibri" w:eastAsia="Calibri" w:hAnsi="Calibri" w:cs="Calibri"/>
        </w:rPr>
        <w:t xml:space="preserve"> function in NetworkX.</w:t>
      </w:r>
      <w:r w:rsidRPr="0026691C">
        <w:rPr>
          <w:rFonts w:ascii="Calibri" w:eastAsia="Calibri" w:hAnsi="Calibri" w:cs="Calibri"/>
        </w:rPr>
        <w:t xml:space="preserve"> First, we find all the simple paths. Then, we traverse each simple path. For each path, while visiting each node, we sum the required days </w:t>
      </w:r>
      <w:r>
        <w:rPr>
          <w:rFonts w:ascii="Calibri" w:eastAsia="Calibri" w:hAnsi="Calibri" w:cs="Calibri"/>
        </w:rPr>
        <w:t>stored in</w:t>
      </w:r>
      <w:r w:rsidRPr="0026691C">
        <w:rPr>
          <w:rFonts w:ascii="Calibri" w:eastAsia="Calibri" w:hAnsi="Calibri" w:cs="Calibri"/>
        </w:rPr>
        <w:t xml:space="preserve"> the dictionary</w:t>
      </w:r>
      <w:r>
        <w:rPr>
          <w:rFonts w:ascii="Calibri" w:eastAsia="Calibri" w:hAnsi="Calibri" w:cs="Calibri"/>
        </w:rPr>
        <w:t xml:space="preserve"> as </w:t>
      </w:r>
      <w:r w:rsidRPr="0026691C">
        <w:rPr>
          <w:rFonts w:ascii="Calibri" w:eastAsia="Calibri" w:hAnsi="Calibri" w:cs="Calibri"/>
        </w:rPr>
        <w:t xml:space="preserve">the id-duration pair (representing each task and its associated required days, respectively). </w:t>
      </w:r>
      <w:r>
        <w:rPr>
          <w:rFonts w:ascii="Calibri" w:eastAsia="Calibri" w:hAnsi="Calibri" w:cs="Calibri"/>
        </w:rPr>
        <w:t xml:space="preserve">As such, </w:t>
      </w:r>
      <w:r w:rsidRPr="0026691C">
        <w:rPr>
          <w:rFonts w:ascii="Calibri" w:eastAsia="Calibri" w:hAnsi="Calibri" w:cs="Calibri"/>
        </w:rPr>
        <w:t>after looping through all simple paths with the designated start and end nodes, we can determine which path has the longest duration</w:t>
      </w:r>
      <w:r>
        <w:rPr>
          <w:rFonts w:ascii="Calibri" w:eastAsia="Calibri" w:hAnsi="Calibri" w:cs="Calibri"/>
        </w:rPr>
        <w:t xml:space="preserve">, being </w:t>
      </w:r>
      <w:r w:rsidRPr="0026691C">
        <w:rPr>
          <w:rFonts w:ascii="Calibri" w:eastAsia="Calibri" w:hAnsi="Calibri" w:cs="Calibri"/>
        </w:rPr>
        <w:t>the critical path.</w:t>
      </w:r>
      <w:r>
        <w:rPr>
          <w:rFonts w:ascii="Calibri" w:eastAsia="Calibri" w:hAnsi="Calibri" w:cs="Calibri"/>
        </w:rPr>
        <w:t xml:space="preserve"> </w:t>
      </w:r>
    </w:p>
    <w:p w14:paraId="47E1132D" w14:textId="77777777" w:rsidR="00A526C4" w:rsidRDefault="00A526C4" w:rsidP="0026691C">
      <w:pPr>
        <w:jc w:val="both"/>
        <w:rPr>
          <w:rFonts w:ascii="Calibri" w:eastAsia="Calibri" w:hAnsi="Calibri" w:cs="Calibri"/>
        </w:rPr>
      </w:pPr>
    </w:p>
    <w:p w14:paraId="28DFD467" w14:textId="62EC6AD0" w:rsidR="00C04C03" w:rsidRDefault="35F03374" w:rsidP="007E71B8">
      <w:pPr>
        <w:jc w:val="both"/>
        <w:rPr>
          <w:rFonts w:ascii="Calibri" w:eastAsia="Calibri" w:hAnsi="Calibri" w:cs="Calibri"/>
        </w:rPr>
      </w:pPr>
      <w:r w:rsidRPr="0026691C">
        <w:rPr>
          <w:rFonts w:ascii="Calibri" w:eastAsia="Calibri" w:hAnsi="Calibri" w:cs="Calibri"/>
        </w:rPr>
        <w:t>This approach allows us to incorporate the concepts of simple paths and longest paths learned in our CS5002 Discrete Structure class into project management practices. By identifying the critical path, we can better understand project dependencies, allocate resources more efficiently, and minimize the risk of delays</w:t>
      </w:r>
      <w:r>
        <w:rPr>
          <w:rFonts w:ascii="Calibri" w:eastAsia="Calibri" w:hAnsi="Calibri" w:cs="Calibri"/>
        </w:rPr>
        <w:t>.</w:t>
      </w:r>
    </w:p>
    <w:p w14:paraId="22CA8681" w14:textId="77777777" w:rsidR="00C04C03" w:rsidRDefault="00C04C03">
      <w:pPr>
        <w:rPr>
          <w:rFonts w:ascii="Calibri" w:eastAsia="Calibri" w:hAnsi="Calibri" w:cs="Calibri"/>
        </w:rPr>
      </w:pPr>
      <w:r>
        <w:rPr>
          <w:rFonts w:ascii="Calibri" w:eastAsia="Calibri" w:hAnsi="Calibri" w:cs="Calibri"/>
        </w:rPr>
        <w:br w:type="page"/>
      </w:r>
    </w:p>
    <w:p w14:paraId="43359ABD" w14:textId="05A24830" w:rsidR="7F5B121D" w:rsidRPr="0088038A" w:rsidRDefault="35F03374" w:rsidP="007E71B8">
      <w:pPr>
        <w:pStyle w:val="Heading1"/>
        <w:spacing w:before="0"/>
        <w:jc w:val="both"/>
        <w:rPr>
          <w:rFonts w:asciiTheme="minorHAnsi" w:hAnsiTheme="minorHAnsi" w:cstheme="minorHAnsi"/>
          <w:b/>
          <w:color w:val="4472C4"/>
          <w:sz w:val="24"/>
          <w:szCs w:val="24"/>
        </w:rPr>
      </w:pPr>
      <w:bookmarkStart w:id="20" w:name="_Toc132554159"/>
      <w:bookmarkStart w:id="21" w:name="_Toc132571149"/>
      <w:r w:rsidRPr="00554478">
        <w:rPr>
          <w:rFonts w:asciiTheme="minorHAnsi" w:hAnsiTheme="minorHAnsi" w:cstheme="minorHAnsi"/>
          <w:b/>
          <w:color w:val="4472C4"/>
          <w:sz w:val="24"/>
          <w:szCs w:val="24"/>
        </w:rPr>
        <w:lastRenderedPageBreak/>
        <w:t xml:space="preserve">Applying </w:t>
      </w:r>
      <w:r>
        <w:rPr>
          <w:rFonts w:asciiTheme="minorHAnsi" w:hAnsiTheme="minorHAnsi" w:cstheme="minorHAnsi"/>
          <w:b/>
          <w:color w:val="4472C4"/>
          <w:sz w:val="24"/>
          <w:szCs w:val="24"/>
        </w:rPr>
        <w:t>DAG</w:t>
      </w:r>
      <w:r w:rsidRPr="00554478">
        <w:rPr>
          <w:rFonts w:asciiTheme="minorHAnsi" w:hAnsiTheme="minorHAnsi" w:cstheme="minorHAnsi"/>
          <w:b/>
          <w:color w:val="4472C4"/>
          <w:sz w:val="24"/>
          <w:szCs w:val="24"/>
        </w:rPr>
        <w:t xml:space="preserve"> Analysis to a Promotional Event: A Case Study</w:t>
      </w:r>
      <w:bookmarkEnd w:id="20"/>
      <w:bookmarkEnd w:id="21"/>
    </w:p>
    <w:p w14:paraId="14DFDB0C" w14:textId="39A5D32E" w:rsidR="00DB7910" w:rsidRDefault="00DB7910" w:rsidP="007E71B8">
      <w:pPr>
        <w:jc w:val="both"/>
        <w:rPr>
          <w:rFonts w:ascii="Calibri" w:eastAsia="Calibri" w:hAnsi="Calibri" w:cs="Calibri"/>
        </w:rPr>
      </w:pPr>
    </w:p>
    <w:p w14:paraId="0D79EDF1" w14:textId="2AC3F0DD" w:rsidR="009A7F12" w:rsidRDefault="35F03374" w:rsidP="007E71B8">
      <w:pPr>
        <w:jc w:val="both"/>
        <w:rPr>
          <w:rFonts w:ascii="Calibri" w:eastAsia="Calibri" w:hAnsi="Calibri" w:cs="Calibri"/>
        </w:rPr>
      </w:pPr>
      <w:r w:rsidRPr="005351D4">
        <w:rPr>
          <w:rFonts w:ascii="Calibri" w:eastAsia="Calibri" w:hAnsi="Calibri" w:cs="Calibri"/>
        </w:rPr>
        <w:t xml:space="preserve">To fully understand and explore the case study presented in this section, we recommend reading </w:t>
      </w:r>
      <w:r>
        <w:rPr>
          <w:rFonts w:ascii="Calibri" w:eastAsia="Calibri" w:hAnsi="Calibri" w:cs="Calibri"/>
        </w:rPr>
        <w:t>this section</w:t>
      </w:r>
      <w:r w:rsidR="007871D4">
        <w:rPr>
          <w:rFonts w:ascii="Calibri" w:eastAsia="Calibri" w:hAnsi="Calibri" w:cs="Calibri"/>
        </w:rPr>
        <w:t xml:space="preserve"> together with </w:t>
      </w:r>
      <w:r w:rsidRPr="005351D4">
        <w:rPr>
          <w:rFonts w:ascii="Calibri" w:eastAsia="Calibri" w:hAnsi="Calibri" w:cs="Calibri"/>
        </w:rPr>
        <w:t xml:space="preserve">the </w:t>
      </w:r>
      <w:r w:rsidRPr="003655B8">
        <w:rPr>
          <w:rFonts w:ascii="Calibri" w:eastAsia="Calibri" w:hAnsi="Calibri" w:cs="Calibri"/>
          <w:b/>
          <w:i/>
        </w:rPr>
        <w:t>CS_5002_Project_Report_Code_Explanation_QZ_ZZ.ipynb</w:t>
      </w:r>
      <w:r w:rsidRPr="003655B8">
        <w:rPr>
          <w:rFonts w:ascii="Calibri" w:eastAsia="Calibri" w:hAnsi="Calibri" w:cs="Calibri"/>
          <w:i/>
        </w:rPr>
        <w:t xml:space="preserve"> </w:t>
      </w:r>
      <w:r>
        <w:rPr>
          <w:rFonts w:ascii="Calibri" w:eastAsia="Calibri" w:hAnsi="Calibri" w:cs="Calibri"/>
        </w:rPr>
        <w:t>file which includes the</w:t>
      </w:r>
      <w:r w:rsidRPr="005351D4">
        <w:rPr>
          <w:rFonts w:ascii="Calibri" w:eastAsia="Calibri" w:hAnsi="Calibri" w:cs="Calibri"/>
        </w:rPr>
        <w:t xml:space="preserve"> corresponding code and printout.</w:t>
      </w:r>
    </w:p>
    <w:p w14:paraId="305F8302" w14:textId="77777777" w:rsidR="009B5351" w:rsidRDefault="009B5351" w:rsidP="007E71B8">
      <w:pPr>
        <w:jc w:val="both"/>
        <w:rPr>
          <w:rFonts w:ascii="Calibri" w:eastAsia="Calibri" w:hAnsi="Calibri" w:cs="Calibri"/>
        </w:rPr>
      </w:pPr>
    </w:p>
    <w:p w14:paraId="1E72C753" w14:textId="77777777" w:rsidR="005351D4" w:rsidRDefault="005351D4" w:rsidP="007E71B8">
      <w:pPr>
        <w:jc w:val="both"/>
        <w:rPr>
          <w:rFonts w:ascii="Calibri" w:eastAsia="Calibri" w:hAnsi="Calibri" w:cs="Calibri"/>
        </w:rPr>
      </w:pPr>
    </w:p>
    <w:p w14:paraId="25244940" w14:textId="3D8A7020" w:rsidR="00DB7910" w:rsidRPr="00997483" w:rsidRDefault="35F03374" w:rsidP="007E71B8">
      <w:pPr>
        <w:pStyle w:val="Heading2"/>
        <w:spacing w:before="0"/>
        <w:jc w:val="both"/>
        <w:rPr>
          <w:rFonts w:asciiTheme="minorHAnsi" w:hAnsiTheme="minorHAnsi" w:cstheme="minorHAnsi"/>
          <w:b/>
          <w:color w:val="000000" w:themeColor="text1"/>
          <w:sz w:val="24"/>
          <w:szCs w:val="24"/>
        </w:rPr>
      </w:pPr>
      <w:bookmarkStart w:id="22" w:name="_Toc132554160"/>
      <w:bookmarkStart w:id="23" w:name="_Toc132571150"/>
      <w:r w:rsidRPr="00997483">
        <w:rPr>
          <w:rFonts w:asciiTheme="minorHAnsi" w:hAnsiTheme="minorHAnsi" w:cstheme="minorHAnsi"/>
          <w:b/>
          <w:color w:val="000000" w:themeColor="text1"/>
          <w:sz w:val="24"/>
          <w:szCs w:val="24"/>
        </w:rPr>
        <w:t xml:space="preserve">Step </w:t>
      </w:r>
      <w:r>
        <w:rPr>
          <w:rFonts w:asciiTheme="minorHAnsi" w:hAnsiTheme="minorHAnsi" w:cstheme="minorHAnsi"/>
          <w:b/>
          <w:color w:val="000000" w:themeColor="text1"/>
          <w:sz w:val="24"/>
          <w:szCs w:val="24"/>
        </w:rPr>
        <w:t>0</w:t>
      </w:r>
      <w:r w:rsidRPr="00997483">
        <w:rPr>
          <w:rFonts w:asciiTheme="minorHAnsi" w:hAnsiTheme="minorHAnsi" w:cstheme="minorHAnsi"/>
          <w:b/>
          <w:color w:val="000000" w:themeColor="text1"/>
          <w:sz w:val="24"/>
          <w:szCs w:val="24"/>
        </w:rPr>
        <w:t>: Constructi</w:t>
      </w:r>
      <w:r>
        <w:rPr>
          <w:rFonts w:asciiTheme="minorHAnsi" w:hAnsiTheme="minorHAnsi" w:cstheme="minorHAnsi"/>
          <w:b/>
          <w:color w:val="000000" w:themeColor="text1"/>
          <w:sz w:val="24"/>
          <w:szCs w:val="24"/>
        </w:rPr>
        <w:t>on of</w:t>
      </w:r>
      <w:r w:rsidRPr="00997483">
        <w:rPr>
          <w:rFonts w:asciiTheme="minorHAnsi" w:hAnsiTheme="minorHAnsi" w:cstheme="minorHAnsi"/>
          <w:b/>
          <w:color w:val="000000" w:themeColor="text1"/>
          <w:sz w:val="24"/>
          <w:szCs w:val="24"/>
        </w:rPr>
        <w:t xml:space="preserve"> the p</w:t>
      </w:r>
      <w:r>
        <w:rPr>
          <w:rFonts w:asciiTheme="minorHAnsi" w:hAnsiTheme="minorHAnsi" w:cstheme="minorHAnsi"/>
          <w:b/>
          <w:color w:val="000000" w:themeColor="text1"/>
          <w:sz w:val="24"/>
          <w:szCs w:val="24"/>
        </w:rPr>
        <w:t>r</w:t>
      </w:r>
      <w:r w:rsidRPr="00997483">
        <w:rPr>
          <w:rFonts w:asciiTheme="minorHAnsi" w:hAnsiTheme="minorHAnsi" w:cstheme="minorHAnsi"/>
          <w:b/>
          <w:color w:val="000000" w:themeColor="text1"/>
          <w:sz w:val="24"/>
          <w:szCs w:val="24"/>
        </w:rPr>
        <w:t>omotional event scenario</w:t>
      </w:r>
      <w:bookmarkEnd w:id="22"/>
      <w:bookmarkEnd w:id="23"/>
    </w:p>
    <w:p w14:paraId="5BE621E0" w14:textId="77777777" w:rsidR="00087850" w:rsidRDefault="00087850" w:rsidP="007E71B8">
      <w:pPr>
        <w:jc w:val="both"/>
        <w:rPr>
          <w:rFonts w:ascii="Calibri" w:eastAsia="Calibri" w:hAnsi="Calibri" w:cs="Calibri"/>
        </w:rPr>
      </w:pPr>
    </w:p>
    <w:p w14:paraId="06498B5E" w14:textId="47CBF024" w:rsidR="0008180E" w:rsidRDefault="35F03374" w:rsidP="000B784A">
      <w:pPr>
        <w:jc w:val="both"/>
        <w:rPr>
          <w:rFonts w:ascii="Calibri" w:eastAsia="Calibri" w:hAnsi="Calibri" w:cs="Calibri"/>
        </w:rPr>
      </w:pPr>
      <w:r w:rsidRPr="006D1740">
        <w:rPr>
          <w:rFonts w:ascii="Calibri" w:eastAsia="Calibri" w:hAnsi="Calibri" w:cs="Calibri"/>
        </w:rPr>
        <w:t>In this case study, we assume the role of an employee tasked by their manager to urgently prepare a promotional event for the company within a challenging 30-day timeframe. The manager expects us to focus on a range of tasks essential for the event's success, such as selecting products, designing advertisements, and distributing promotional materials</w:t>
      </w:r>
      <w:r>
        <w:rPr>
          <w:rFonts w:ascii="Calibri" w:eastAsia="Calibri" w:hAnsi="Calibri" w:cs="Calibri"/>
        </w:rPr>
        <w:t xml:space="preserve"> (see below table)</w:t>
      </w:r>
      <w:r w:rsidRPr="006D1740">
        <w:rPr>
          <w:rFonts w:ascii="Calibri" w:eastAsia="Calibri" w:hAnsi="Calibri" w:cs="Calibri"/>
        </w:rPr>
        <w:t>. For the sake of this example, we will not concern ourselves with</w:t>
      </w:r>
      <w:r>
        <w:rPr>
          <w:rFonts w:ascii="Calibri" w:eastAsia="Calibri" w:hAnsi="Calibri" w:cs="Calibri"/>
        </w:rPr>
        <w:t xml:space="preserve"> other events such as</w:t>
      </w:r>
      <w:r w:rsidRPr="006D1740">
        <w:rPr>
          <w:rFonts w:ascii="Calibri" w:eastAsia="Calibri" w:hAnsi="Calibri" w:cs="Calibri"/>
        </w:rPr>
        <w:t xml:space="preserve"> finding a suitable venue, setting the event date, or coordinating with attendees. </w:t>
      </w:r>
      <w:r w:rsidRPr="000B784A">
        <w:rPr>
          <w:rFonts w:ascii="Calibri" w:eastAsia="Calibri" w:hAnsi="Calibri" w:cs="Calibri"/>
        </w:rPr>
        <w:t>However, upon estimating the required duration for each task, we discovered that the project would require a total of 39 days to complete, which exceeds the allocated timeframe of 30 days. At first sight, this seemed like a mission impossible!</w:t>
      </w:r>
    </w:p>
    <w:p w14:paraId="4A6FC78C" w14:textId="77777777" w:rsidR="000B784A" w:rsidRDefault="000B784A" w:rsidP="000B784A">
      <w:pPr>
        <w:jc w:val="both"/>
        <w:rPr>
          <w:rFonts w:ascii="Calibri" w:eastAsia="Calibri" w:hAnsi="Calibri" w:cs="Calibri"/>
        </w:rPr>
      </w:pPr>
    </w:p>
    <w:p w14:paraId="5108F686" w14:textId="560CBDFB" w:rsidR="001E1E2E" w:rsidRDefault="35F03374" w:rsidP="35F03374">
      <w:pPr>
        <w:pStyle w:val="Caption"/>
        <w:keepNext/>
      </w:pPr>
      <w:r>
        <w:t xml:space="preserve">Table </w:t>
      </w:r>
      <w:r>
        <w:fldChar w:fldCharType="begin"/>
      </w:r>
      <w:r>
        <w:instrText>SEQ Table \* ARABIC</w:instrText>
      </w:r>
      <w:r>
        <w:fldChar w:fldCharType="separate"/>
      </w:r>
      <w:r w:rsidR="009A42F7">
        <w:rPr>
          <w:noProof/>
        </w:rPr>
        <w:t>1</w:t>
      </w:r>
      <w:r>
        <w:fldChar w:fldCharType="end"/>
      </w:r>
      <w:r>
        <w:t xml:space="preserve"> Promotional Event: To Do List</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300"/>
        <w:gridCol w:w="5080"/>
        <w:gridCol w:w="1300"/>
      </w:tblGrid>
      <w:tr w:rsidR="0008180E" w:rsidRPr="0008180E" w14:paraId="50F9EA9C" w14:textId="77777777" w:rsidTr="00FD2346">
        <w:trPr>
          <w:trHeight w:val="320"/>
        </w:trPr>
        <w:tc>
          <w:tcPr>
            <w:tcW w:w="1300" w:type="dxa"/>
            <w:noWrap/>
            <w:hideMark/>
          </w:tcPr>
          <w:p w14:paraId="46276366" w14:textId="77777777" w:rsidR="0008180E" w:rsidRPr="00FD2346" w:rsidRDefault="0008180E" w:rsidP="0008180E">
            <w:pPr>
              <w:jc w:val="both"/>
              <w:rPr>
                <w:rFonts w:ascii="Calibri" w:eastAsia="Calibri" w:hAnsi="Calibri" w:cs="Calibri"/>
                <w:b/>
              </w:rPr>
            </w:pPr>
            <w:r w:rsidRPr="00FD2346">
              <w:rPr>
                <w:rFonts w:ascii="Calibri" w:eastAsia="Calibri" w:hAnsi="Calibri" w:cs="Calibri"/>
                <w:b/>
              </w:rPr>
              <w:t>Item</w:t>
            </w:r>
          </w:p>
        </w:tc>
        <w:tc>
          <w:tcPr>
            <w:tcW w:w="5080" w:type="dxa"/>
            <w:noWrap/>
            <w:hideMark/>
          </w:tcPr>
          <w:p w14:paraId="701D189E" w14:textId="77777777" w:rsidR="0008180E" w:rsidRPr="00FD2346" w:rsidRDefault="0008180E" w:rsidP="0008180E">
            <w:pPr>
              <w:jc w:val="both"/>
              <w:rPr>
                <w:rFonts w:ascii="Calibri" w:eastAsia="Calibri" w:hAnsi="Calibri" w:cs="Calibri"/>
                <w:b/>
              </w:rPr>
            </w:pPr>
            <w:r w:rsidRPr="00FD2346">
              <w:rPr>
                <w:rFonts w:ascii="Calibri" w:eastAsia="Calibri" w:hAnsi="Calibri" w:cs="Calibri"/>
                <w:b/>
              </w:rPr>
              <w:t>Description</w:t>
            </w:r>
          </w:p>
        </w:tc>
        <w:tc>
          <w:tcPr>
            <w:tcW w:w="1300" w:type="dxa"/>
            <w:noWrap/>
            <w:hideMark/>
          </w:tcPr>
          <w:p w14:paraId="27465A10" w14:textId="77777777" w:rsidR="0008180E" w:rsidRPr="00FD2346" w:rsidRDefault="0008180E" w:rsidP="0008180E">
            <w:pPr>
              <w:jc w:val="both"/>
              <w:rPr>
                <w:rFonts w:ascii="Calibri" w:eastAsia="Calibri" w:hAnsi="Calibri" w:cs="Calibri"/>
                <w:b/>
              </w:rPr>
            </w:pPr>
            <w:r w:rsidRPr="00FD2346">
              <w:rPr>
                <w:rFonts w:ascii="Calibri" w:eastAsia="Calibri" w:hAnsi="Calibri" w:cs="Calibri"/>
                <w:b/>
              </w:rPr>
              <w:t>Duration</w:t>
            </w:r>
          </w:p>
        </w:tc>
      </w:tr>
      <w:tr w:rsidR="0008180E" w:rsidRPr="0008180E" w14:paraId="0DEDB45C" w14:textId="77777777" w:rsidTr="00FD2346">
        <w:trPr>
          <w:trHeight w:val="320"/>
        </w:trPr>
        <w:tc>
          <w:tcPr>
            <w:tcW w:w="1300" w:type="dxa"/>
            <w:noWrap/>
            <w:hideMark/>
          </w:tcPr>
          <w:p w14:paraId="1EAA3180"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A</w:t>
            </w:r>
          </w:p>
        </w:tc>
        <w:tc>
          <w:tcPr>
            <w:tcW w:w="5080" w:type="dxa"/>
            <w:noWrap/>
            <w:hideMark/>
          </w:tcPr>
          <w:p w14:paraId="0239B247"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Plan the event (Event Coordinator)</w:t>
            </w:r>
          </w:p>
        </w:tc>
        <w:tc>
          <w:tcPr>
            <w:tcW w:w="1300" w:type="dxa"/>
            <w:noWrap/>
            <w:hideMark/>
          </w:tcPr>
          <w:p w14:paraId="7A78F8CC"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5</w:t>
            </w:r>
          </w:p>
        </w:tc>
      </w:tr>
      <w:tr w:rsidR="0008180E" w:rsidRPr="0008180E" w14:paraId="7D9D3371" w14:textId="77777777" w:rsidTr="00FD2346">
        <w:trPr>
          <w:trHeight w:val="320"/>
        </w:trPr>
        <w:tc>
          <w:tcPr>
            <w:tcW w:w="1300" w:type="dxa"/>
            <w:noWrap/>
            <w:hideMark/>
          </w:tcPr>
          <w:p w14:paraId="732CD668"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B</w:t>
            </w:r>
          </w:p>
        </w:tc>
        <w:tc>
          <w:tcPr>
            <w:tcW w:w="5080" w:type="dxa"/>
            <w:noWrap/>
            <w:hideMark/>
          </w:tcPr>
          <w:p w14:paraId="1A2A3B56"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Select products (Purchaser)</w:t>
            </w:r>
          </w:p>
        </w:tc>
        <w:tc>
          <w:tcPr>
            <w:tcW w:w="1300" w:type="dxa"/>
            <w:noWrap/>
            <w:hideMark/>
          </w:tcPr>
          <w:p w14:paraId="613306EA"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4</w:t>
            </w:r>
          </w:p>
        </w:tc>
      </w:tr>
      <w:tr w:rsidR="0008180E" w:rsidRPr="0008180E" w14:paraId="6185F8BE" w14:textId="77777777" w:rsidTr="00FD2346">
        <w:trPr>
          <w:trHeight w:val="320"/>
        </w:trPr>
        <w:tc>
          <w:tcPr>
            <w:tcW w:w="1300" w:type="dxa"/>
            <w:noWrap/>
            <w:hideMark/>
          </w:tcPr>
          <w:p w14:paraId="12CB8099"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C</w:t>
            </w:r>
          </w:p>
        </w:tc>
        <w:tc>
          <w:tcPr>
            <w:tcW w:w="5080" w:type="dxa"/>
            <w:noWrap/>
            <w:hideMark/>
          </w:tcPr>
          <w:p w14:paraId="24111B84"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Design promotional materials (Graphic Designer)</w:t>
            </w:r>
          </w:p>
        </w:tc>
        <w:tc>
          <w:tcPr>
            <w:tcW w:w="1300" w:type="dxa"/>
            <w:noWrap/>
            <w:hideMark/>
          </w:tcPr>
          <w:p w14:paraId="3F5957B1"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8</w:t>
            </w:r>
          </w:p>
        </w:tc>
      </w:tr>
      <w:tr w:rsidR="0008180E" w:rsidRPr="0008180E" w14:paraId="2929C727" w14:textId="77777777" w:rsidTr="00FD2346">
        <w:trPr>
          <w:trHeight w:val="320"/>
        </w:trPr>
        <w:tc>
          <w:tcPr>
            <w:tcW w:w="1300" w:type="dxa"/>
            <w:noWrap/>
            <w:hideMark/>
          </w:tcPr>
          <w:p w14:paraId="6BA469E3"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D</w:t>
            </w:r>
          </w:p>
        </w:tc>
        <w:tc>
          <w:tcPr>
            <w:tcW w:w="5080" w:type="dxa"/>
            <w:noWrap/>
            <w:hideMark/>
          </w:tcPr>
          <w:p w14:paraId="1D7F13A4"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Coordinate with suppliers (Purchaser)</w:t>
            </w:r>
          </w:p>
        </w:tc>
        <w:tc>
          <w:tcPr>
            <w:tcW w:w="1300" w:type="dxa"/>
            <w:noWrap/>
            <w:hideMark/>
          </w:tcPr>
          <w:p w14:paraId="2F213CE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5</w:t>
            </w:r>
          </w:p>
        </w:tc>
      </w:tr>
      <w:tr w:rsidR="0008180E" w:rsidRPr="0008180E" w14:paraId="37819F71" w14:textId="77777777" w:rsidTr="00FD2346">
        <w:trPr>
          <w:trHeight w:val="320"/>
        </w:trPr>
        <w:tc>
          <w:tcPr>
            <w:tcW w:w="1300" w:type="dxa"/>
            <w:noWrap/>
            <w:hideMark/>
          </w:tcPr>
          <w:p w14:paraId="42C9F238"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E</w:t>
            </w:r>
          </w:p>
        </w:tc>
        <w:tc>
          <w:tcPr>
            <w:tcW w:w="5080" w:type="dxa"/>
            <w:noWrap/>
            <w:hideMark/>
          </w:tcPr>
          <w:p w14:paraId="585E1A05"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Prepare email content (Marketing)</w:t>
            </w:r>
          </w:p>
        </w:tc>
        <w:tc>
          <w:tcPr>
            <w:tcW w:w="1300" w:type="dxa"/>
            <w:noWrap/>
            <w:hideMark/>
          </w:tcPr>
          <w:p w14:paraId="2D191D31"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4</w:t>
            </w:r>
          </w:p>
        </w:tc>
      </w:tr>
      <w:tr w:rsidR="0008180E" w:rsidRPr="0008180E" w14:paraId="43C45EA5" w14:textId="77777777" w:rsidTr="00FD2346">
        <w:trPr>
          <w:trHeight w:val="320"/>
        </w:trPr>
        <w:tc>
          <w:tcPr>
            <w:tcW w:w="1300" w:type="dxa"/>
            <w:noWrap/>
            <w:hideMark/>
          </w:tcPr>
          <w:p w14:paraId="02CE8633"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F</w:t>
            </w:r>
          </w:p>
        </w:tc>
        <w:tc>
          <w:tcPr>
            <w:tcW w:w="5080" w:type="dxa"/>
            <w:noWrap/>
            <w:hideMark/>
          </w:tcPr>
          <w:p w14:paraId="47FF0554"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Print promotional materials (Printer)</w:t>
            </w:r>
          </w:p>
        </w:tc>
        <w:tc>
          <w:tcPr>
            <w:tcW w:w="1300" w:type="dxa"/>
            <w:noWrap/>
            <w:hideMark/>
          </w:tcPr>
          <w:p w14:paraId="1D7C473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4</w:t>
            </w:r>
          </w:p>
        </w:tc>
      </w:tr>
      <w:tr w:rsidR="0008180E" w:rsidRPr="0008180E" w14:paraId="7247F33B" w14:textId="77777777" w:rsidTr="00FD2346">
        <w:trPr>
          <w:trHeight w:val="320"/>
        </w:trPr>
        <w:tc>
          <w:tcPr>
            <w:tcW w:w="1300" w:type="dxa"/>
            <w:noWrap/>
            <w:hideMark/>
          </w:tcPr>
          <w:p w14:paraId="5F6FC817"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G</w:t>
            </w:r>
          </w:p>
        </w:tc>
        <w:tc>
          <w:tcPr>
            <w:tcW w:w="5080" w:type="dxa"/>
            <w:noWrap/>
            <w:hideMark/>
          </w:tcPr>
          <w:p w14:paraId="5E5C06A0"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Assemble email campaign (Marketing)</w:t>
            </w:r>
          </w:p>
        </w:tc>
        <w:tc>
          <w:tcPr>
            <w:tcW w:w="1300" w:type="dxa"/>
            <w:noWrap/>
            <w:hideMark/>
          </w:tcPr>
          <w:p w14:paraId="0B771406"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3</w:t>
            </w:r>
          </w:p>
        </w:tc>
      </w:tr>
      <w:tr w:rsidR="0008180E" w:rsidRPr="0008180E" w14:paraId="71ADFAE7" w14:textId="77777777" w:rsidTr="00FD2346">
        <w:trPr>
          <w:trHeight w:val="320"/>
        </w:trPr>
        <w:tc>
          <w:tcPr>
            <w:tcW w:w="1300" w:type="dxa"/>
            <w:noWrap/>
            <w:hideMark/>
          </w:tcPr>
          <w:p w14:paraId="4D4B2275"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H</w:t>
            </w:r>
          </w:p>
        </w:tc>
        <w:tc>
          <w:tcPr>
            <w:tcW w:w="5080" w:type="dxa"/>
            <w:noWrap/>
            <w:hideMark/>
          </w:tcPr>
          <w:p w14:paraId="5675BE71"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Distribute promotional materials (Retail Staff)</w:t>
            </w:r>
          </w:p>
        </w:tc>
        <w:tc>
          <w:tcPr>
            <w:tcW w:w="1300" w:type="dxa"/>
            <w:noWrap/>
            <w:hideMark/>
          </w:tcPr>
          <w:p w14:paraId="7E17CA0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3</w:t>
            </w:r>
          </w:p>
        </w:tc>
      </w:tr>
      <w:tr w:rsidR="0008180E" w:rsidRPr="0008180E" w14:paraId="27E9AB42" w14:textId="77777777" w:rsidTr="00FD2346">
        <w:trPr>
          <w:trHeight w:val="320"/>
        </w:trPr>
        <w:tc>
          <w:tcPr>
            <w:tcW w:w="1300" w:type="dxa"/>
            <w:noWrap/>
            <w:hideMark/>
          </w:tcPr>
          <w:p w14:paraId="3A7F6F12"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I</w:t>
            </w:r>
          </w:p>
        </w:tc>
        <w:tc>
          <w:tcPr>
            <w:tcW w:w="5080" w:type="dxa"/>
            <w:noWrap/>
            <w:hideMark/>
          </w:tcPr>
          <w:p w14:paraId="45D4E8D2"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Launch email campaign (Marketing)</w:t>
            </w:r>
          </w:p>
        </w:tc>
        <w:tc>
          <w:tcPr>
            <w:tcW w:w="1300" w:type="dxa"/>
            <w:noWrap/>
            <w:hideMark/>
          </w:tcPr>
          <w:p w14:paraId="13F48D9E"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1</w:t>
            </w:r>
          </w:p>
        </w:tc>
      </w:tr>
      <w:tr w:rsidR="0008180E" w:rsidRPr="0008180E" w14:paraId="60B73C2E" w14:textId="77777777" w:rsidTr="00FD2346">
        <w:trPr>
          <w:trHeight w:val="320"/>
        </w:trPr>
        <w:tc>
          <w:tcPr>
            <w:tcW w:w="1300" w:type="dxa"/>
            <w:noWrap/>
            <w:hideMark/>
          </w:tcPr>
          <w:p w14:paraId="4A5BDA0B"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J</w:t>
            </w:r>
          </w:p>
        </w:tc>
        <w:tc>
          <w:tcPr>
            <w:tcW w:w="5080" w:type="dxa"/>
            <w:noWrap/>
            <w:hideMark/>
          </w:tcPr>
          <w:p w14:paraId="40C8B462"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Execute promotional event (Retail Staff)</w:t>
            </w:r>
          </w:p>
        </w:tc>
        <w:tc>
          <w:tcPr>
            <w:tcW w:w="1300" w:type="dxa"/>
            <w:noWrap/>
            <w:hideMark/>
          </w:tcPr>
          <w:p w14:paraId="6EBCEC0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2</w:t>
            </w:r>
          </w:p>
        </w:tc>
      </w:tr>
      <w:tr w:rsidR="0008180E" w:rsidRPr="0008180E" w14:paraId="582BDB57" w14:textId="77777777" w:rsidTr="00FD2346">
        <w:trPr>
          <w:trHeight w:val="320"/>
        </w:trPr>
        <w:tc>
          <w:tcPr>
            <w:tcW w:w="6380" w:type="dxa"/>
            <w:gridSpan w:val="2"/>
            <w:shd w:val="clear" w:color="auto" w:fill="E7E6E6" w:themeFill="background2"/>
            <w:noWrap/>
            <w:hideMark/>
          </w:tcPr>
          <w:p w14:paraId="5ADA12D3" w14:textId="5059D817" w:rsidR="0008180E" w:rsidRPr="00FD2346" w:rsidRDefault="0008180E" w:rsidP="00FD2346">
            <w:pPr>
              <w:rPr>
                <w:rFonts w:ascii="Calibri" w:eastAsia="Calibri" w:hAnsi="Calibri" w:cs="Calibri"/>
                <w:b/>
              </w:rPr>
            </w:pPr>
            <w:r w:rsidRPr="00FD2346">
              <w:rPr>
                <w:rFonts w:ascii="Calibri" w:eastAsia="Calibri" w:hAnsi="Calibri" w:cs="Calibri"/>
                <w:b/>
              </w:rPr>
              <w:t>Total Duration (in days)</w:t>
            </w:r>
          </w:p>
        </w:tc>
        <w:tc>
          <w:tcPr>
            <w:tcW w:w="1300" w:type="dxa"/>
            <w:shd w:val="clear" w:color="auto" w:fill="E7E6E6" w:themeFill="background2"/>
            <w:noWrap/>
            <w:hideMark/>
          </w:tcPr>
          <w:p w14:paraId="7B110CFA" w14:textId="77777777" w:rsidR="0008180E" w:rsidRPr="00FD2346" w:rsidRDefault="0008180E" w:rsidP="00FD2346">
            <w:pPr>
              <w:jc w:val="center"/>
              <w:rPr>
                <w:rFonts w:ascii="Calibri" w:eastAsia="Calibri" w:hAnsi="Calibri" w:cs="Calibri"/>
                <w:b/>
                <w:bCs/>
              </w:rPr>
            </w:pPr>
            <w:r w:rsidRPr="00FD2346">
              <w:rPr>
                <w:rFonts w:ascii="Calibri" w:eastAsia="Calibri" w:hAnsi="Calibri" w:cs="Calibri"/>
                <w:b/>
                <w:bCs/>
              </w:rPr>
              <w:t>39</w:t>
            </w:r>
          </w:p>
        </w:tc>
      </w:tr>
    </w:tbl>
    <w:p w14:paraId="7D3D0DD0" w14:textId="77777777" w:rsidR="00C64176" w:rsidRPr="00C64176" w:rsidRDefault="00C64176" w:rsidP="007E71B8">
      <w:pPr>
        <w:jc w:val="both"/>
        <w:rPr>
          <w:rFonts w:ascii="Calibri" w:eastAsia="Calibri" w:hAnsi="Calibri" w:cs="Calibri"/>
        </w:rPr>
      </w:pPr>
    </w:p>
    <w:p w14:paraId="79C1BF39" w14:textId="77777777" w:rsidR="009B5351" w:rsidRDefault="009B5351" w:rsidP="007E71B8">
      <w:pPr>
        <w:jc w:val="both"/>
        <w:rPr>
          <w:rFonts w:ascii="Calibri" w:eastAsia="Calibri" w:hAnsi="Calibri" w:cs="Calibri"/>
        </w:rPr>
      </w:pPr>
      <w:r>
        <w:rPr>
          <w:rFonts w:ascii="Calibri" w:eastAsia="Calibri" w:hAnsi="Calibri" w:cs="Calibri"/>
        </w:rPr>
        <w:br w:type="page"/>
      </w:r>
    </w:p>
    <w:p w14:paraId="59393CE7" w14:textId="03800EFE" w:rsidR="00C04C03" w:rsidRDefault="35F03374" w:rsidP="009B5351">
      <w:pPr>
        <w:jc w:val="both"/>
        <w:rPr>
          <w:rFonts w:ascii="Calibri" w:eastAsia="Calibri" w:hAnsi="Calibri" w:cs="Calibri"/>
        </w:rPr>
      </w:pPr>
      <w:r w:rsidRPr="00ED37FB">
        <w:rPr>
          <w:rFonts w:ascii="Calibri" w:eastAsia="Calibri" w:hAnsi="Calibri" w:cs="Calibri"/>
        </w:rPr>
        <w:lastRenderedPageBreak/>
        <w:t>The primary challenge is identifying opportunities for parallelization and optimization, ensuring that the event can be prepared within the given time constraints. We approach this challenge tentatively, adopting a step-by-step method. First, we need to break down the tasks, assess their dependencies, and estimate their durations. Presented below is the list of tasks for the promotional event, including the item, description, duration, and preceding works. We use these assumptions to understand the scope of work and evaluate opportunities for optimization:</w:t>
      </w:r>
    </w:p>
    <w:p w14:paraId="3E6DEEF4" w14:textId="77777777" w:rsidR="009B5351" w:rsidRDefault="009B5351" w:rsidP="009B5351">
      <w:pPr>
        <w:jc w:val="both"/>
        <w:rPr>
          <w:rFonts w:ascii="Calibri" w:eastAsia="Calibri" w:hAnsi="Calibri" w:cs="Calibri"/>
        </w:rPr>
      </w:pPr>
    </w:p>
    <w:p w14:paraId="48D0BE6E" w14:textId="4B0D24E1" w:rsidR="000C32ED" w:rsidRDefault="35F03374" w:rsidP="35F03374">
      <w:pPr>
        <w:pStyle w:val="Caption"/>
        <w:keepNext/>
      </w:pPr>
      <w:r>
        <w:t xml:space="preserve">Table </w:t>
      </w:r>
      <w:r>
        <w:fldChar w:fldCharType="begin"/>
      </w:r>
      <w:r>
        <w:instrText>SEQ Table \* ARABIC</w:instrText>
      </w:r>
      <w:r>
        <w:fldChar w:fldCharType="separate"/>
      </w:r>
      <w:r w:rsidR="009A42F7">
        <w:rPr>
          <w:noProof/>
        </w:rPr>
        <w:t>2</w:t>
      </w:r>
      <w:r>
        <w:fldChar w:fldCharType="end"/>
      </w:r>
      <w:r>
        <w:t xml:space="preserve"> Promotional Event: To Do List Revisited</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
        <w:gridCol w:w="4973"/>
        <w:gridCol w:w="1100"/>
        <w:gridCol w:w="1899"/>
      </w:tblGrid>
      <w:tr w:rsidR="00A225D6" w:rsidRPr="002E2CF7" w14:paraId="3B8D7823" w14:textId="77777777" w:rsidTr="00FD2346">
        <w:trPr>
          <w:trHeight w:val="320"/>
        </w:trPr>
        <w:tc>
          <w:tcPr>
            <w:tcW w:w="0" w:type="auto"/>
            <w:noWrap/>
            <w:hideMark/>
          </w:tcPr>
          <w:p w14:paraId="551B7178"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Item</w:t>
            </w:r>
          </w:p>
        </w:tc>
        <w:tc>
          <w:tcPr>
            <w:tcW w:w="0" w:type="auto"/>
            <w:noWrap/>
            <w:hideMark/>
          </w:tcPr>
          <w:p w14:paraId="18DCDF97"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Description</w:t>
            </w:r>
          </w:p>
        </w:tc>
        <w:tc>
          <w:tcPr>
            <w:tcW w:w="0" w:type="auto"/>
            <w:noWrap/>
            <w:hideMark/>
          </w:tcPr>
          <w:p w14:paraId="6C7A52E8"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Duration</w:t>
            </w:r>
          </w:p>
        </w:tc>
        <w:tc>
          <w:tcPr>
            <w:tcW w:w="0" w:type="auto"/>
            <w:noWrap/>
            <w:hideMark/>
          </w:tcPr>
          <w:p w14:paraId="2BCB912F"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Preceding Works</w:t>
            </w:r>
          </w:p>
        </w:tc>
      </w:tr>
      <w:tr w:rsidR="00A225D6" w:rsidRPr="002E2CF7" w14:paraId="4435FAD2" w14:textId="77777777" w:rsidTr="00FD2346">
        <w:trPr>
          <w:trHeight w:val="320"/>
        </w:trPr>
        <w:tc>
          <w:tcPr>
            <w:tcW w:w="0" w:type="auto"/>
            <w:noWrap/>
            <w:hideMark/>
          </w:tcPr>
          <w:p w14:paraId="3D46BC2B"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A</w:t>
            </w:r>
          </w:p>
        </w:tc>
        <w:tc>
          <w:tcPr>
            <w:tcW w:w="0" w:type="auto"/>
            <w:noWrap/>
            <w:hideMark/>
          </w:tcPr>
          <w:p w14:paraId="5DAD9536"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Plan the event (Event Coordinator)</w:t>
            </w:r>
          </w:p>
        </w:tc>
        <w:tc>
          <w:tcPr>
            <w:tcW w:w="0" w:type="auto"/>
            <w:noWrap/>
            <w:hideMark/>
          </w:tcPr>
          <w:p w14:paraId="67421F6B"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5</w:t>
            </w:r>
          </w:p>
        </w:tc>
        <w:tc>
          <w:tcPr>
            <w:tcW w:w="0" w:type="auto"/>
            <w:noWrap/>
            <w:hideMark/>
          </w:tcPr>
          <w:p w14:paraId="6EBC2DCD" w14:textId="77777777" w:rsidR="002E2CF7" w:rsidRPr="002E2CF7" w:rsidRDefault="002E2CF7" w:rsidP="00FD2346">
            <w:pPr>
              <w:jc w:val="center"/>
              <w:rPr>
                <w:rFonts w:ascii="Calibri" w:eastAsia="Calibri" w:hAnsi="Calibri" w:cs="Calibri"/>
              </w:rPr>
            </w:pPr>
          </w:p>
        </w:tc>
      </w:tr>
      <w:tr w:rsidR="00A225D6" w:rsidRPr="002E2CF7" w14:paraId="746A364E" w14:textId="77777777" w:rsidTr="00FD2346">
        <w:trPr>
          <w:trHeight w:val="320"/>
        </w:trPr>
        <w:tc>
          <w:tcPr>
            <w:tcW w:w="0" w:type="auto"/>
            <w:noWrap/>
            <w:hideMark/>
          </w:tcPr>
          <w:p w14:paraId="65E4331D"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B</w:t>
            </w:r>
          </w:p>
        </w:tc>
        <w:tc>
          <w:tcPr>
            <w:tcW w:w="0" w:type="auto"/>
            <w:noWrap/>
            <w:hideMark/>
          </w:tcPr>
          <w:p w14:paraId="7E89BDCB"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Select products (Purchaser)</w:t>
            </w:r>
          </w:p>
        </w:tc>
        <w:tc>
          <w:tcPr>
            <w:tcW w:w="0" w:type="auto"/>
            <w:noWrap/>
            <w:hideMark/>
          </w:tcPr>
          <w:p w14:paraId="054301EC"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4</w:t>
            </w:r>
          </w:p>
        </w:tc>
        <w:tc>
          <w:tcPr>
            <w:tcW w:w="0" w:type="auto"/>
            <w:noWrap/>
            <w:hideMark/>
          </w:tcPr>
          <w:p w14:paraId="76AD60DF" w14:textId="77777777" w:rsidR="002E2CF7" w:rsidRPr="002E2CF7" w:rsidRDefault="002E2CF7" w:rsidP="00FD2346">
            <w:pPr>
              <w:jc w:val="center"/>
              <w:rPr>
                <w:rFonts w:ascii="Calibri" w:eastAsia="Calibri" w:hAnsi="Calibri" w:cs="Calibri"/>
              </w:rPr>
            </w:pPr>
          </w:p>
        </w:tc>
      </w:tr>
      <w:tr w:rsidR="00A225D6" w:rsidRPr="002E2CF7" w14:paraId="653B603A" w14:textId="77777777" w:rsidTr="00FD2346">
        <w:trPr>
          <w:trHeight w:val="320"/>
        </w:trPr>
        <w:tc>
          <w:tcPr>
            <w:tcW w:w="0" w:type="auto"/>
            <w:noWrap/>
            <w:hideMark/>
          </w:tcPr>
          <w:p w14:paraId="29B252BC"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C</w:t>
            </w:r>
          </w:p>
        </w:tc>
        <w:tc>
          <w:tcPr>
            <w:tcW w:w="0" w:type="auto"/>
            <w:noWrap/>
            <w:hideMark/>
          </w:tcPr>
          <w:p w14:paraId="391CCEA3"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Design promotional materials (Graphic Designer)</w:t>
            </w:r>
          </w:p>
        </w:tc>
        <w:tc>
          <w:tcPr>
            <w:tcW w:w="0" w:type="auto"/>
            <w:noWrap/>
            <w:hideMark/>
          </w:tcPr>
          <w:p w14:paraId="213022FA"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8</w:t>
            </w:r>
          </w:p>
        </w:tc>
        <w:tc>
          <w:tcPr>
            <w:tcW w:w="0" w:type="auto"/>
            <w:noWrap/>
            <w:hideMark/>
          </w:tcPr>
          <w:p w14:paraId="4EBA898A"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A, B</w:t>
            </w:r>
          </w:p>
        </w:tc>
      </w:tr>
      <w:tr w:rsidR="00A225D6" w:rsidRPr="002E2CF7" w14:paraId="5AB03E7A" w14:textId="77777777" w:rsidTr="00FD2346">
        <w:trPr>
          <w:trHeight w:val="320"/>
        </w:trPr>
        <w:tc>
          <w:tcPr>
            <w:tcW w:w="0" w:type="auto"/>
            <w:noWrap/>
            <w:hideMark/>
          </w:tcPr>
          <w:p w14:paraId="31E77CE5"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D</w:t>
            </w:r>
          </w:p>
        </w:tc>
        <w:tc>
          <w:tcPr>
            <w:tcW w:w="0" w:type="auto"/>
            <w:noWrap/>
            <w:hideMark/>
          </w:tcPr>
          <w:p w14:paraId="18AF1F48"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Coordinate with suppliers (Purchaser)</w:t>
            </w:r>
          </w:p>
        </w:tc>
        <w:tc>
          <w:tcPr>
            <w:tcW w:w="0" w:type="auto"/>
            <w:noWrap/>
            <w:hideMark/>
          </w:tcPr>
          <w:p w14:paraId="114FC894"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5</w:t>
            </w:r>
          </w:p>
        </w:tc>
        <w:tc>
          <w:tcPr>
            <w:tcW w:w="0" w:type="auto"/>
            <w:noWrap/>
            <w:hideMark/>
          </w:tcPr>
          <w:p w14:paraId="3CCE8AD1"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C</w:t>
            </w:r>
          </w:p>
        </w:tc>
      </w:tr>
      <w:tr w:rsidR="00A225D6" w:rsidRPr="002E2CF7" w14:paraId="396A928C" w14:textId="77777777" w:rsidTr="00FD2346">
        <w:trPr>
          <w:trHeight w:val="320"/>
        </w:trPr>
        <w:tc>
          <w:tcPr>
            <w:tcW w:w="0" w:type="auto"/>
            <w:noWrap/>
            <w:hideMark/>
          </w:tcPr>
          <w:p w14:paraId="3659C442"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E</w:t>
            </w:r>
          </w:p>
        </w:tc>
        <w:tc>
          <w:tcPr>
            <w:tcW w:w="0" w:type="auto"/>
            <w:noWrap/>
            <w:hideMark/>
          </w:tcPr>
          <w:p w14:paraId="2CCAEE12"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Prepare email content (Marketing)</w:t>
            </w:r>
          </w:p>
        </w:tc>
        <w:tc>
          <w:tcPr>
            <w:tcW w:w="0" w:type="auto"/>
            <w:noWrap/>
            <w:hideMark/>
          </w:tcPr>
          <w:p w14:paraId="001BF711"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4</w:t>
            </w:r>
          </w:p>
        </w:tc>
        <w:tc>
          <w:tcPr>
            <w:tcW w:w="0" w:type="auto"/>
            <w:noWrap/>
            <w:hideMark/>
          </w:tcPr>
          <w:p w14:paraId="4BE20870"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C</w:t>
            </w:r>
          </w:p>
        </w:tc>
      </w:tr>
      <w:tr w:rsidR="00A225D6" w:rsidRPr="002E2CF7" w14:paraId="6CDAD5D2" w14:textId="77777777" w:rsidTr="00FD2346">
        <w:trPr>
          <w:trHeight w:val="320"/>
        </w:trPr>
        <w:tc>
          <w:tcPr>
            <w:tcW w:w="0" w:type="auto"/>
            <w:noWrap/>
            <w:hideMark/>
          </w:tcPr>
          <w:p w14:paraId="4884CF43"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F</w:t>
            </w:r>
          </w:p>
        </w:tc>
        <w:tc>
          <w:tcPr>
            <w:tcW w:w="0" w:type="auto"/>
            <w:noWrap/>
            <w:hideMark/>
          </w:tcPr>
          <w:p w14:paraId="2A102558"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Print promotional materials (Printer)</w:t>
            </w:r>
          </w:p>
        </w:tc>
        <w:tc>
          <w:tcPr>
            <w:tcW w:w="0" w:type="auto"/>
            <w:noWrap/>
            <w:hideMark/>
          </w:tcPr>
          <w:p w14:paraId="487558F1"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4</w:t>
            </w:r>
          </w:p>
        </w:tc>
        <w:tc>
          <w:tcPr>
            <w:tcW w:w="0" w:type="auto"/>
            <w:noWrap/>
            <w:hideMark/>
          </w:tcPr>
          <w:p w14:paraId="58E1E353"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D, E</w:t>
            </w:r>
          </w:p>
        </w:tc>
      </w:tr>
      <w:tr w:rsidR="00A225D6" w:rsidRPr="002E2CF7" w14:paraId="134BE726" w14:textId="77777777" w:rsidTr="00FD2346">
        <w:trPr>
          <w:trHeight w:val="320"/>
        </w:trPr>
        <w:tc>
          <w:tcPr>
            <w:tcW w:w="0" w:type="auto"/>
            <w:noWrap/>
            <w:hideMark/>
          </w:tcPr>
          <w:p w14:paraId="2249BDFF"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G</w:t>
            </w:r>
          </w:p>
        </w:tc>
        <w:tc>
          <w:tcPr>
            <w:tcW w:w="0" w:type="auto"/>
            <w:noWrap/>
            <w:hideMark/>
          </w:tcPr>
          <w:p w14:paraId="020A97E9"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Assemble email campaign (Marketing)</w:t>
            </w:r>
          </w:p>
        </w:tc>
        <w:tc>
          <w:tcPr>
            <w:tcW w:w="0" w:type="auto"/>
            <w:noWrap/>
            <w:hideMark/>
          </w:tcPr>
          <w:p w14:paraId="6B7288EE"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3</w:t>
            </w:r>
          </w:p>
        </w:tc>
        <w:tc>
          <w:tcPr>
            <w:tcW w:w="0" w:type="auto"/>
            <w:noWrap/>
            <w:hideMark/>
          </w:tcPr>
          <w:p w14:paraId="23FBF0A6"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C</w:t>
            </w:r>
          </w:p>
        </w:tc>
      </w:tr>
      <w:tr w:rsidR="00A225D6" w:rsidRPr="002E2CF7" w14:paraId="34C27100" w14:textId="77777777" w:rsidTr="00FD2346">
        <w:trPr>
          <w:trHeight w:val="320"/>
        </w:trPr>
        <w:tc>
          <w:tcPr>
            <w:tcW w:w="0" w:type="auto"/>
            <w:noWrap/>
            <w:hideMark/>
          </w:tcPr>
          <w:p w14:paraId="61EF6449"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H</w:t>
            </w:r>
          </w:p>
        </w:tc>
        <w:tc>
          <w:tcPr>
            <w:tcW w:w="0" w:type="auto"/>
            <w:noWrap/>
            <w:hideMark/>
          </w:tcPr>
          <w:p w14:paraId="37E7294D"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Distribute promotional materials (Retail Staff)</w:t>
            </w:r>
          </w:p>
        </w:tc>
        <w:tc>
          <w:tcPr>
            <w:tcW w:w="0" w:type="auto"/>
            <w:noWrap/>
            <w:hideMark/>
          </w:tcPr>
          <w:p w14:paraId="3A282E36"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3</w:t>
            </w:r>
          </w:p>
        </w:tc>
        <w:tc>
          <w:tcPr>
            <w:tcW w:w="0" w:type="auto"/>
            <w:noWrap/>
            <w:hideMark/>
          </w:tcPr>
          <w:p w14:paraId="3281B325"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F, G</w:t>
            </w:r>
          </w:p>
        </w:tc>
      </w:tr>
      <w:tr w:rsidR="00A225D6" w:rsidRPr="002E2CF7" w14:paraId="2EF98AC5" w14:textId="77777777" w:rsidTr="00FD2346">
        <w:trPr>
          <w:trHeight w:val="320"/>
        </w:trPr>
        <w:tc>
          <w:tcPr>
            <w:tcW w:w="0" w:type="auto"/>
            <w:noWrap/>
            <w:hideMark/>
          </w:tcPr>
          <w:p w14:paraId="2275EFAF"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I</w:t>
            </w:r>
          </w:p>
        </w:tc>
        <w:tc>
          <w:tcPr>
            <w:tcW w:w="0" w:type="auto"/>
            <w:noWrap/>
            <w:hideMark/>
          </w:tcPr>
          <w:p w14:paraId="2178C885"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Launch email campaign (Marketing)</w:t>
            </w:r>
          </w:p>
        </w:tc>
        <w:tc>
          <w:tcPr>
            <w:tcW w:w="0" w:type="auto"/>
            <w:noWrap/>
            <w:hideMark/>
          </w:tcPr>
          <w:p w14:paraId="31B155C8"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1</w:t>
            </w:r>
          </w:p>
        </w:tc>
        <w:tc>
          <w:tcPr>
            <w:tcW w:w="0" w:type="auto"/>
            <w:noWrap/>
            <w:hideMark/>
          </w:tcPr>
          <w:p w14:paraId="7B34ADB9"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G</w:t>
            </w:r>
          </w:p>
        </w:tc>
      </w:tr>
      <w:tr w:rsidR="00A225D6" w:rsidRPr="002E2CF7" w14:paraId="7C2DCB45" w14:textId="77777777" w:rsidTr="00FD2346">
        <w:trPr>
          <w:trHeight w:val="320"/>
        </w:trPr>
        <w:tc>
          <w:tcPr>
            <w:tcW w:w="0" w:type="auto"/>
            <w:noWrap/>
            <w:hideMark/>
          </w:tcPr>
          <w:p w14:paraId="364D6515"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J</w:t>
            </w:r>
          </w:p>
        </w:tc>
        <w:tc>
          <w:tcPr>
            <w:tcW w:w="0" w:type="auto"/>
            <w:noWrap/>
            <w:hideMark/>
          </w:tcPr>
          <w:p w14:paraId="522BB556"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Execute promotional event (Retail Staff)</w:t>
            </w:r>
          </w:p>
        </w:tc>
        <w:tc>
          <w:tcPr>
            <w:tcW w:w="0" w:type="auto"/>
            <w:noWrap/>
            <w:hideMark/>
          </w:tcPr>
          <w:p w14:paraId="71D894DB"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2</w:t>
            </w:r>
          </w:p>
        </w:tc>
        <w:tc>
          <w:tcPr>
            <w:tcW w:w="0" w:type="auto"/>
            <w:noWrap/>
            <w:hideMark/>
          </w:tcPr>
          <w:p w14:paraId="1CD395FD" w14:textId="77E5C744" w:rsidR="002E2CF7" w:rsidRPr="002E2CF7" w:rsidRDefault="002E2CF7" w:rsidP="00FD2346">
            <w:pPr>
              <w:jc w:val="center"/>
              <w:rPr>
                <w:rFonts w:ascii="Calibri" w:eastAsia="Calibri" w:hAnsi="Calibri" w:cs="Calibri"/>
              </w:rPr>
            </w:pPr>
            <w:r w:rsidRPr="002E2CF7">
              <w:rPr>
                <w:rFonts w:ascii="Calibri" w:eastAsia="Calibri" w:hAnsi="Calibri" w:cs="Calibri"/>
              </w:rPr>
              <w:t>H</w:t>
            </w:r>
            <w:r w:rsidR="000038A2">
              <w:rPr>
                <w:rFonts w:ascii="Calibri" w:eastAsia="Calibri" w:hAnsi="Calibri" w:cs="Calibri"/>
              </w:rPr>
              <w:t>, J</w:t>
            </w:r>
          </w:p>
        </w:tc>
      </w:tr>
    </w:tbl>
    <w:p w14:paraId="45F01862" w14:textId="77777777" w:rsidR="002E2CF7" w:rsidRDefault="002E2CF7" w:rsidP="007E71B8">
      <w:pPr>
        <w:jc w:val="both"/>
        <w:rPr>
          <w:rFonts w:ascii="Calibri" w:eastAsia="Calibri" w:hAnsi="Calibri" w:cs="Calibri"/>
        </w:rPr>
      </w:pPr>
    </w:p>
    <w:p w14:paraId="4D027230" w14:textId="77777777" w:rsidR="009B5351" w:rsidRPr="00D76CEE" w:rsidRDefault="009B5351" w:rsidP="007E71B8">
      <w:pPr>
        <w:jc w:val="both"/>
        <w:rPr>
          <w:rFonts w:ascii="Calibri" w:eastAsia="Calibri" w:hAnsi="Calibri" w:cs="Calibri"/>
        </w:rPr>
      </w:pPr>
    </w:p>
    <w:p w14:paraId="7EEEF7C7" w14:textId="6B42C5AD" w:rsidR="00B209B6" w:rsidRPr="00B209B6" w:rsidRDefault="35F03374" w:rsidP="007E71B8">
      <w:pPr>
        <w:pStyle w:val="Heading2"/>
        <w:spacing w:before="0"/>
        <w:jc w:val="both"/>
        <w:rPr>
          <w:rFonts w:asciiTheme="minorHAnsi" w:hAnsiTheme="minorHAnsi" w:cstheme="minorHAnsi"/>
          <w:b/>
          <w:color w:val="000000" w:themeColor="text1"/>
          <w:sz w:val="24"/>
          <w:szCs w:val="24"/>
        </w:rPr>
      </w:pPr>
      <w:bookmarkStart w:id="24" w:name="_Toc132554161"/>
      <w:bookmarkStart w:id="25" w:name="_Toc132571151"/>
      <w:bookmarkStart w:id="26" w:name="OLE_LINK3"/>
      <w:r>
        <w:rPr>
          <w:rFonts w:asciiTheme="minorHAnsi" w:hAnsiTheme="minorHAnsi" w:cstheme="minorHAnsi"/>
          <w:b/>
          <w:color w:val="000000" w:themeColor="text1"/>
          <w:sz w:val="24"/>
          <w:szCs w:val="24"/>
        </w:rPr>
        <w:t xml:space="preserve">Step 1: </w:t>
      </w:r>
      <w:r w:rsidRPr="00B209B6">
        <w:rPr>
          <w:rFonts w:asciiTheme="minorHAnsi" w:hAnsiTheme="minorHAnsi" w:cstheme="minorHAnsi"/>
          <w:b/>
          <w:color w:val="000000" w:themeColor="text1"/>
          <w:sz w:val="24"/>
          <w:szCs w:val="24"/>
        </w:rPr>
        <w:t>Process input data</w:t>
      </w:r>
      <w:bookmarkEnd w:id="24"/>
      <w:bookmarkEnd w:id="25"/>
    </w:p>
    <w:bookmarkEnd w:id="26"/>
    <w:p w14:paraId="34CF27B5" w14:textId="77777777" w:rsidR="00B209B6" w:rsidRDefault="00B209B6" w:rsidP="007E71B8">
      <w:pPr>
        <w:jc w:val="both"/>
        <w:rPr>
          <w:rFonts w:ascii="Calibri" w:eastAsia="Calibri" w:hAnsi="Calibri" w:cs="Calibri"/>
        </w:rPr>
      </w:pPr>
    </w:p>
    <w:p w14:paraId="65543AF8" w14:textId="54C77116" w:rsidR="00901DD2" w:rsidRDefault="35F03374" w:rsidP="429C2B2C">
      <w:pPr>
        <w:jc w:val="both"/>
        <w:rPr>
          <w:rFonts w:ascii="Calibri" w:eastAsia="Calibri" w:hAnsi="Calibri" w:cs="Calibri"/>
        </w:rPr>
      </w:pPr>
      <w:r w:rsidRPr="00901DD2">
        <w:rPr>
          <w:rFonts w:ascii="Calibri" w:eastAsia="Calibri" w:hAnsi="Calibri" w:cs="Calibri"/>
        </w:rPr>
        <w:t xml:space="preserve">To </w:t>
      </w:r>
      <w:r>
        <w:rPr>
          <w:rFonts w:ascii="Calibri" w:eastAsia="Calibri" w:hAnsi="Calibri" w:cs="Calibri"/>
        </w:rPr>
        <w:t xml:space="preserve">enable </w:t>
      </w:r>
      <w:r w:rsidRPr="00901DD2">
        <w:rPr>
          <w:rFonts w:ascii="Calibri" w:eastAsia="Calibri" w:hAnsi="Calibri" w:cs="Calibri"/>
        </w:rPr>
        <w:t>our</w:t>
      </w:r>
      <w:r>
        <w:rPr>
          <w:rFonts w:ascii="Calibri" w:eastAsia="Calibri" w:hAnsi="Calibri" w:cs="Calibri"/>
        </w:rPr>
        <w:t xml:space="preserve"> further analysis using Python, </w:t>
      </w:r>
      <w:r w:rsidRPr="00901DD2">
        <w:rPr>
          <w:rFonts w:ascii="Calibri" w:eastAsia="Calibri" w:hAnsi="Calibri" w:cs="Calibri"/>
        </w:rPr>
        <w:t xml:space="preserve">we must first process the input data in a structured format. Our choice to use the CSV file format is rooted in its simplicity, ease of processing, and </w:t>
      </w:r>
      <w:r>
        <w:rPr>
          <w:rFonts w:ascii="Calibri" w:eastAsia="Calibri" w:hAnsi="Calibri" w:cs="Calibri"/>
        </w:rPr>
        <w:t xml:space="preserve">potential </w:t>
      </w:r>
      <w:r w:rsidRPr="00901DD2">
        <w:rPr>
          <w:rFonts w:ascii="Calibri" w:eastAsia="Calibri" w:hAnsi="Calibri" w:cs="Calibri"/>
        </w:rPr>
        <w:t>compatibility with Google Forms and other data processing tools.</w:t>
      </w:r>
    </w:p>
    <w:p w14:paraId="6DDDD6B1" w14:textId="77777777" w:rsidR="00901DD2" w:rsidRDefault="00901DD2" w:rsidP="429C2B2C">
      <w:pPr>
        <w:jc w:val="both"/>
        <w:rPr>
          <w:rFonts w:ascii="Calibri" w:eastAsia="Calibri" w:hAnsi="Calibri" w:cs="Calibri"/>
        </w:rPr>
      </w:pPr>
    </w:p>
    <w:p w14:paraId="5459311C" w14:textId="2E8BE542" w:rsidR="003716F1" w:rsidRDefault="35F03374" w:rsidP="00DD1728">
      <w:pPr>
        <w:jc w:val="both"/>
        <w:rPr>
          <w:rFonts w:ascii="Calibri" w:eastAsia="Calibri" w:hAnsi="Calibri" w:cs="Calibri"/>
        </w:rPr>
      </w:pPr>
      <w:r w:rsidRPr="00BD3CCA">
        <w:rPr>
          <w:rFonts w:ascii="Calibri" w:eastAsia="Calibri" w:hAnsi="Calibri" w:cs="Calibri"/>
        </w:rPr>
        <w:t xml:space="preserve">The first step involves reading and processing the data from the CSV file. We initialize dictionaries and an </w:t>
      </w:r>
      <w:r w:rsidRPr="007439D9">
        <w:rPr>
          <w:rFonts w:ascii="Calibri" w:eastAsia="Calibri" w:hAnsi="Calibri" w:cs="Calibri"/>
          <w:b/>
        </w:rPr>
        <w:t>edge_list</w:t>
      </w:r>
      <w:r w:rsidRPr="00BD3CCA">
        <w:rPr>
          <w:rFonts w:ascii="Calibri" w:eastAsia="Calibri" w:hAnsi="Calibri" w:cs="Calibri"/>
        </w:rPr>
        <w:t xml:space="preserve"> to store the processed data. To simplify our graph structure and analysis, we introduce virtual start and end nodes, which serve as placeholders for the beginning and end of the project timeline.</w:t>
      </w:r>
      <w:r>
        <w:rPr>
          <w:rFonts w:ascii="Calibri" w:eastAsia="Calibri" w:hAnsi="Calibri" w:cs="Calibri"/>
        </w:rPr>
        <w:t xml:space="preserve"> </w:t>
      </w:r>
      <w:r w:rsidRPr="003309D2">
        <w:rPr>
          <w:rFonts w:ascii="Calibri" w:eastAsia="Calibri" w:hAnsi="Calibri" w:cs="Calibri"/>
        </w:rPr>
        <w:t>These virtual nodes act as the common starting and ending points for all tasks in the project. By adding a virtual start node, we can easily connect it to all tasks that do not have any prerequisites, effectively establishing a single entry</w:t>
      </w:r>
      <w:r>
        <w:rPr>
          <w:rFonts w:ascii="Calibri" w:eastAsia="Calibri" w:hAnsi="Calibri" w:cs="Calibri"/>
        </w:rPr>
        <w:t>-</w:t>
      </w:r>
      <w:r w:rsidRPr="003309D2">
        <w:rPr>
          <w:rFonts w:ascii="Calibri" w:eastAsia="Calibri" w:hAnsi="Calibri" w:cs="Calibri"/>
        </w:rPr>
        <w:t>point for the project. Similarly, the virtual end node is connected to all tasks that do not have any successors, providing a single exit point for the project.</w:t>
      </w:r>
      <w:r>
        <w:rPr>
          <w:rFonts w:ascii="Calibri" w:eastAsia="Calibri" w:hAnsi="Calibri" w:cs="Calibri"/>
        </w:rPr>
        <w:t xml:space="preserve"> </w:t>
      </w:r>
      <w:r w:rsidRPr="00156F46">
        <w:rPr>
          <w:rFonts w:ascii="Calibri" w:eastAsia="Calibri" w:hAnsi="Calibri" w:cs="Calibri"/>
        </w:rPr>
        <w:t xml:space="preserve">By incorporating virtual start and end nodes in our Python-based critical path analysis, we can more accurately represent the project structure and streamline the process of finding the critical path. </w:t>
      </w:r>
      <w:r>
        <w:rPr>
          <w:rFonts w:ascii="Calibri" w:eastAsia="Calibri" w:hAnsi="Calibri" w:cs="Calibri"/>
        </w:rPr>
        <w:t>See below figures for illustration.</w:t>
      </w:r>
    </w:p>
    <w:p w14:paraId="3119C05E" w14:textId="77777777" w:rsidR="004E44F1" w:rsidRDefault="004E44F1" w:rsidP="00DD1728">
      <w:pPr>
        <w:jc w:val="both"/>
        <w:rPr>
          <w:rFonts w:ascii="Calibri" w:eastAsia="Calibri" w:hAnsi="Calibri" w:cs="Calibri"/>
        </w:rPr>
      </w:pPr>
    </w:p>
    <w:p w14:paraId="5EA6A2FE" w14:textId="52AF5918" w:rsidR="0044641E" w:rsidRDefault="003716F1" w:rsidP="00FD2346">
      <w:pPr>
        <w:keepNext/>
        <w:jc w:val="both"/>
      </w:pPr>
      <w:r>
        <w:rPr>
          <w:noProof/>
        </w:rPr>
        <w:lastRenderedPageBreak/>
        <w:drawing>
          <wp:inline distT="0" distB="0" distL="0" distR="0" wp14:anchorId="66A7E127" wp14:editId="4646E8B2">
            <wp:extent cx="5029200" cy="1284165"/>
            <wp:effectExtent l="12700" t="12700" r="12700" b="11430"/>
            <wp:docPr id="1609303374" name="Picture 16093033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303374"/>
                    <pic:cNvPicPr/>
                  </pic:nvPicPr>
                  <pic:blipFill>
                    <a:blip r:embed="rId17">
                      <a:extLst>
                        <a:ext uri="{28A0092B-C50C-407E-A947-70E740481C1C}">
                          <a14:useLocalDpi xmlns:a14="http://schemas.microsoft.com/office/drawing/2010/main" val="0"/>
                        </a:ext>
                      </a:extLst>
                    </a:blip>
                    <a:stretch>
                      <a:fillRect/>
                    </a:stretch>
                  </pic:blipFill>
                  <pic:spPr>
                    <a:xfrm>
                      <a:off x="0" y="0"/>
                      <a:ext cx="5029200" cy="1284165"/>
                    </a:xfrm>
                    <a:prstGeom prst="rect">
                      <a:avLst/>
                    </a:prstGeom>
                    <a:ln>
                      <a:solidFill>
                        <a:srgbClr val="E9E8E8"/>
                      </a:solidFill>
                    </a:ln>
                  </pic:spPr>
                </pic:pic>
              </a:graphicData>
            </a:graphic>
          </wp:inline>
        </w:drawing>
      </w:r>
    </w:p>
    <w:p w14:paraId="4F65F35C" w14:textId="38B7C74A" w:rsidR="004E44F1" w:rsidRDefault="35F03374" w:rsidP="35F03374">
      <w:pPr>
        <w:pStyle w:val="Caption"/>
        <w:jc w:val="both"/>
        <w:rPr>
          <w:highlight w:val="yellow"/>
        </w:rPr>
      </w:pPr>
      <w:r>
        <w:t xml:space="preserve">Figure </w:t>
      </w:r>
      <w:r w:rsidR="0044641E" w:rsidRPr="35F03374">
        <w:rPr>
          <w:i w:val="0"/>
          <w:iCs w:val="0"/>
        </w:rPr>
        <w:fldChar w:fldCharType="begin"/>
      </w:r>
      <w:r w:rsidR="0044641E">
        <w:instrText xml:space="preserve"> SEQ Figure \* ARABIC </w:instrText>
      </w:r>
      <w:r w:rsidR="0044641E" w:rsidRPr="35F03374">
        <w:rPr>
          <w:i w:val="0"/>
          <w:iCs w:val="0"/>
        </w:rPr>
        <w:fldChar w:fldCharType="separate"/>
      </w:r>
      <w:r w:rsidR="009A42F7">
        <w:rPr>
          <w:noProof/>
        </w:rPr>
        <w:t>3</w:t>
      </w:r>
      <w:r w:rsidR="0044641E" w:rsidRPr="35F03374">
        <w:rPr>
          <w:i w:val="0"/>
          <w:iCs w:val="0"/>
        </w:rPr>
        <w:fldChar w:fldCharType="end"/>
      </w:r>
      <w:r>
        <w:t xml:space="preserve"> Without adding virtual points, a project may have multiple start and end points </w:t>
      </w:r>
    </w:p>
    <w:p w14:paraId="01FF3A2D" w14:textId="52AF5918" w:rsidR="0044641E" w:rsidRDefault="003716F1" w:rsidP="0044641E">
      <w:pPr>
        <w:jc w:val="both"/>
      </w:pPr>
      <w:r>
        <w:rPr>
          <w:noProof/>
        </w:rPr>
        <w:drawing>
          <wp:inline distT="0" distB="0" distL="0" distR="0" wp14:anchorId="244F8D73" wp14:editId="7A7A6592">
            <wp:extent cx="5029200" cy="1279330"/>
            <wp:effectExtent l="12700" t="12700" r="12700" b="16510"/>
            <wp:docPr id="1694868386" name="Picture 16948683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868386"/>
                    <pic:cNvPicPr/>
                  </pic:nvPicPr>
                  <pic:blipFill>
                    <a:blip r:embed="rId18">
                      <a:extLst>
                        <a:ext uri="{28A0092B-C50C-407E-A947-70E740481C1C}">
                          <a14:useLocalDpi xmlns:a14="http://schemas.microsoft.com/office/drawing/2010/main" val="0"/>
                        </a:ext>
                      </a:extLst>
                    </a:blip>
                    <a:stretch>
                      <a:fillRect/>
                    </a:stretch>
                  </pic:blipFill>
                  <pic:spPr>
                    <a:xfrm>
                      <a:off x="0" y="0"/>
                      <a:ext cx="5029200" cy="1279330"/>
                    </a:xfrm>
                    <a:prstGeom prst="rect">
                      <a:avLst/>
                    </a:prstGeom>
                    <a:ln>
                      <a:solidFill>
                        <a:srgbClr val="E9E8E8"/>
                      </a:solidFill>
                    </a:ln>
                  </pic:spPr>
                </pic:pic>
              </a:graphicData>
            </a:graphic>
          </wp:inline>
        </w:drawing>
      </w:r>
    </w:p>
    <w:p w14:paraId="14DD8B66" w14:textId="7445A17E" w:rsidR="004E44F1" w:rsidRPr="00676357" w:rsidRDefault="35F03374" w:rsidP="00FD2346">
      <w:pPr>
        <w:pStyle w:val="Caption"/>
        <w:jc w:val="both"/>
        <w:rPr>
          <w:rFonts w:ascii="Calibri" w:eastAsia="Calibri" w:hAnsi="Calibri" w:cs="Calibri"/>
        </w:rPr>
      </w:pPr>
      <w:r>
        <w:t xml:space="preserve">Figure </w:t>
      </w:r>
      <w:r>
        <w:fldChar w:fldCharType="begin"/>
      </w:r>
      <w:r>
        <w:instrText>SEQ Figure \* ARABIC</w:instrText>
      </w:r>
      <w:r>
        <w:fldChar w:fldCharType="separate"/>
      </w:r>
      <w:r w:rsidR="009A42F7">
        <w:rPr>
          <w:noProof/>
        </w:rPr>
        <w:t>4</w:t>
      </w:r>
      <w:r>
        <w:fldChar w:fldCharType="end"/>
      </w:r>
      <w:r>
        <w:t xml:space="preserve"> Adding virtual-start/virtual-in and virtual-end/virtual-out points helps to wrap up the project with unique start and end points, allowing for further exploration of the longest path (These two</w:t>
      </w:r>
      <w:r w:rsidRPr="35F03374">
        <w:rPr>
          <w:i w:val="0"/>
          <w:iCs w:val="0"/>
        </w:rPr>
        <w:t xml:space="preserve"> figures are extracted and adapted from </w:t>
      </w:r>
      <w:hyperlink r:id="rId19" w:history="1">
        <w:r w:rsidRPr="35F03374">
          <w:rPr>
            <w:rStyle w:val="Hyperlink"/>
            <w:rFonts w:ascii="Calibri" w:eastAsia="Calibri" w:hAnsi="Calibri" w:cs="Calibri"/>
            <w:i w:val="0"/>
            <w:iCs w:val="0"/>
          </w:rPr>
          <w:t>What is the 'critical path' when drawing an activity-on-node network diagram that doesn't converge?</w:t>
        </w:r>
      </w:hyperlink>
      <w:r>
        <w:t>)</w:t>
      </w:r>
    </w:p>
    <w:p w14:paraId="6BF53E21" w14:textId="77777777" w:rsidR="000A1348" w:rsidRDefault="000A1348" w:rsidP="35490B31">
      <w:pPr>
        <w:jc w:val="both"/>
        <w:rPr>
          <w:rFonts w:ascii="Calibri" w:eastAsia="Calibri" w:hAnsi="Calibri" w:cs="Calibri"/>
        </w:rPr>
      </w:pPr>
    </w:p>
    <w:p w14:paraId="2E9F4423" w14:textId="36D2A9A7" w:rsidR="000A1348" w:rsidRDefault="35F03374" w:rsidP="35490B31">
      <w:pPr>
        <w:jc w:val="both"/>
        <w:rPr>
          <w:rFonts w:ascii="Calibri" w:eastAsia="Calibri" w:hAnsi="Calibri" w:cs="Calibri"/>
        </w:rPr>
      </w:pPr>
      <w:r w:rsidRPr="35490B31">
        <w:rPr>
          <w:rFonts w:ascii="Calibri" w:eastAsia="Calibri" w:hAnsi="Calibri" w:cs="Calibri"/>
        </w:rPr>
        <w:t xml:space="preserve">Next, we iterate through each row in the CSV file, extracting essential information such as the node label, description, duration, and preceding </w:t>
      </w:r>
      <w:r>
        <w:rPr>
          <w:rFonts w:ascii="Calibri" w:eastAsia="Calibri" w:hAnsi="Calibri" w:cs="Calibri"/>
        </w:rPr>
        <w:t>works</w:t>
      </w:r>
      <w:r w:rsidRPr="35490B31">
        <w:rPr>
          <w:rFonts w:ascii="Calibri" w:eastAsia="Calibri" w:hAnsi="Calibri" w:cs="Calibri"/>
        </w:rPr>
        <w:t xml:space="preserve">. For each task, we update the </w:t>
      </w:r>
      <w:r w:rsidRPr="007439D9">
        <w:rPr>
          <w:rFonts w:ascii="Calibri" w:eastAsia="Calibri" w:hAnsi="Calibri" w:cs="Calibri"/>
          <w:b/>
        </w:rPr>
        <w:t>id_to_name_dict</w:t>
      </w:r>
      <w:r w:rsidRPr="35490B31">
        <w:rPr>
          <w:rFonts w:ascii="Calibri" w:eastAsia="Calibri" w:hAnsi="Calibri" w:cs="Calibri"/>
        </w:rPr>
        <w:t xml:space="preserve"> with the task's node label and duration, </w:t>
      </w:r>
      <w:r w:rsidRPr="007439D9">
        <w:rPr>
          <w:rFonts w:ascii="Calibri" w:eastAsia="Calibri" w:hAnsi="Calibri" w:cs="Calibri"/>
          <w:b/>
        </w:rPr>
        <w:t>id_duration_dict</w:t>
      </w:r>
      <w:r w:rsidRPr="35490B31">
        <w:rPr>
          <w:rFonts w:ascii="Calibri" w:eastAsia="Calibri" w:hAnsi="Calibri" w:cs="Calibri"/>
        </w:rPr>
        <w:t xml:space="preserve"> with the node label and its duration, and </w:t>
      </w:r>
      <w:r w:rsidRPr="007439D9">
        <w:rPr>
          <w:rFonts w:ascii="Calibri" w:eastAsia="Calibri" w:hAnsi="Calibri" w:cs="Calibri"/>
          <w:b/>
        </w:rPr>
        <w:t>id_description_dict</w:t>
      </w:r>
      <w:r w:rsidRPr="35490B31">
        <w:rPr>
          <w:rFonts w:ascii="Calibri" w:eastAsia="Calibri" w:hAnsi="Calibri" w:cs="Calibri"/>
        </w:rPr>
        <w:t xml:space="preserve"> with the node label and description.</w:t>
      </w:r>
    </w:p>
    <w:p w14:paraId="73EB14E1" w14:textId="77777777" w:rsidR="00284283" w:rsidRDefault="00284283" w:rsidP="35490B31">
      <w:pPr>
        <w:jc w:val="both"/>
        <w:rPr>
          <w:rFonts w:ascii="Calibri" w:eastAsia="Calibri" w:hAnsi="Calibri" w:cs="Calibri"/>
        </w:rPr>
      </w:pPr>
    </w:p>
    <w:p w14:paraId="6406C832" w14:textId="78AF2B60" w:rsidR="00284283" w:rsidRDefault="35F03374" w:rsidP="35490B31">
      <w:pPr>
        <w:jc w:val="both"/>
        <w:rPr>
          <w:rFonts w:ascii="Calibri" w:eastAsia="Calibri" w:hAnsi="Calibri" w:cs="Calibri"/>
        </w:rPr>
      </w:pPr>
      <w:r w:rsidRPr="35490B31">
        <w:rPr>
          <w:rFonts w:ascii="Calibri" w:eastAsia="Calibri" w:hAnsi="Calibri" w:cs="Calibri"/>
        </w:rPr>
        <w:t xml:space="preserve">We then create directed edges between tasks based on their dependencies, updating the </w:t>
      </w:r>
      <w:r w:rsidRPr="007439D9">
        <w:rPr>
          <w:rFonts w:ascii="Calibri" w:eastAsia="Calibri" w:hAnsi="Calibri" w:cs="Calibri"/>
          <w:b/>
        </w:rPr>
        <w:t>edge_list</w:t>
      </w:r>
      <w:r w:rsidRPr="35490B31">
        <w:rPr>
          <w:rFonts w:ascii="Calibri" w:eastAsia="Calibri" w:hAnsi="Calibri" w:cs="Calibri"/>
        </w:rPr>
        <w:t xml:space="preserve"> accordingly. If a task has no preceding tasks, we add an edge from the virtual start node to the task. For tasks with preceding nodes, we add edges connecting the task to its dependencies. Finally, we add edges from tasks without successors to the virtual end node.</w:t>
      </w:r>
    </w:p>
    <w:p w14:paraId="32F130DE" w14:textId="77777777" w:rsidR="008C584A" w:rsidRDefault="008C584A" w:rsidP="35490B31">
      <w:pPr>
        <w:jc w:val="both"/>
        <w:rPr>
          <w:rFonts w:ascii="Calibri" w:eastAsia="Calibri" w:hAnsi="Calibri" w:cs="Calibri"/>
        </w:rPr>
      </w:pPr>
    </w:p>
    <w:p w14:paraId="32F4F32C" w14:textId="68C98ECF" w:rsidR="006D49C5" w:rsidRDefault="35F03374" w:rsidP="35490B31">
      <w:pPr>
        <w:jc w:val="both"/>
        <w:rPr>
          <w:rFonts w:ascii="Calibri" w:eastAsia="Calibri" w:hAnsi="Calibri" w:cs="Calibri"/>
        </w:rPr>
      </w:pPr>
      <w:r w:rsidRPr="35490B31">
        <w:rPr>
          <w:rFonts w:ascii="Calibri" w:eastAsia="Calibri" w:hAnsi="Calibri" w:cs="Calibri"/>
        </w:rPr>
        <w:t xml:space="preserve">Once the input data is processed, we have the necessary information stored in dictionaries and the </w:t>
      </w:r>
      <w:r w:rsidRPr="007439D9">
        <w:rPr>
          <w:rFonts w:ascii="Calibri" w:eastAsia="Calibri" w:hAnsi="Calibri" w:cs="Calibri"/>
          <w:b/>
        </w:rPr>
        <w:t>edge_list</w:t>
      </w:r>
      <w:r w:rsidRPr="35490B31">
        <w:rPr>
          <w:rFonts w:ascii="Calibri" w:eastAsia="Calibri" w:hAnsi="Calibri" w:cs="Calibri"/>
        </w:rPr>
        <w:t>, which allows us to further analyze and optimize the project using graph theory.</w:t>
      </w:r>
    </w:p>
    <w:p w14:paraId="414FC6CB" w14:textId="54ADF0CF" w:rsidR="00C221AF" w:rsidRDefault="00C221AF" w:rsidP="35490B31">
      <w:pPr>
        <w:jc w:val="both"/>
        <w:rPr>
          <w:rFonts w:ascii="Calibri" w:eastAsia="Calibri" w:hAnsi="Calibri" w:cs="Calibri"/>
        </w:rPr>
      </w:pPr>
    </w:p>
    <w:p w14:paraId="3FE5C1A5" w14:textId="77777777" w:rsidR="009B5351" w:rsidRDefault="009B5351" w:rsidP="35490B31">
      <w:pPr>
        <w:jc w:val="both"/>
        <w:rPr>
          <w:rFonts w:ascii="Calibri" w:eastAsia="Calibri" w:hAnsi="Calibri" w:cs="Calibri"/>
        </w:rPr>
      </w:pPr>
    </w:p>
    <w:p w14:paraId="682FFBAE" w14:textId="51F539FA" w:rsidR="00C221AF" w:rsidRPr="00B209B6" w:rsidRDefault="35F03374" w:rsidP="35490B31">
      <w:pPr>
        <w:pStyle w:val="Heading2"/>
        <w:spacing w:before="0"/>
        <w:jc w:val="both"/>
        <w:rPr>
          <w:rFonts w:asciiTheme="minorHAnsi" w:hAnsiTheme="minorHAnsi" w:cstheme="minorBidi"/>
          <w:b/>
          <w:color w:val="000000" w:themeColor="text1"/>
          <w:sz w:val="24"/>
          <w:szCs w:val="24"/>
        </w:rPr>
      </w:pPr>
      <w:bookmarkStart w:id="27" w:name="_Toc132554162"/>
      <w:bookmarkStart w:id="28" w:name="_Toc132571152"/>
      <w:r w:rsidRPr="35490B31">
        <w:rPr>
          <w:rFonts w:asciiTheme="minorHAnsi" w:hAnsiTheme="minorHAnsi" w:cstheme="minorBidi"/>
          <w:b/>
          <w:color w:val="000000" w:themeColor="text1"/>
          <w:sz w:val="24"/>
          <w:szCs w:val="24"/>
        </w:rPr>
        <w:t>Step 2: Represent the graph using NetworkX</w:t>
      </w:r>
      <w:bookmarkEnd w:id="27"/>
      <w:bookmarkEnd w:id="28"/>
    </w:p>
    <w:p w14:paraId="4A20F33D" w14:textId="77777777" w:rsidR="00C221AF" w:rsidRDefault="00C221AF" w:rsidP="35490B31">
      <w:pPr>
        <w:jc w:val="both"/>
        <w:rPr>
          <w:rFonts w:ascii="Calibri" w:eastAsia="Calibri" w:hAnsi="Calibri" w:cs="Calibri"/>
        </w:rPr>
      </w:pPr>
    </w:p>
    <w:p w14:paraId="2492D206" w14:textId="097590F1" w:rsidR="00691355" w:rsidRPr="007439D9" w:rsidRDefault="35F03374" w:rsidP="007439D9">
      <w:pPr>
        <w:jc w:val="both"/>
        <w:rPr>
          <w:rFonts w:ascii="Calibri" w:eastAsia="Calibri" w:hAnsi="Calibri" w:cs="Calibri"/>
        </w:rPr>
      </w:pPr>
      <w:r w:rsidRPr="007439D9">
        <w:rPr>
          <w:rFonts w:ascii="Calibri" w:eastAsia="Calibri" w:hAnsi="Calibri" w:cs="Calibri"/>
        </w:rPr>
        <w:t>In this step, we represent the project's task dependency graph using the NetworkX library recommended by our Professor. NetworkX can work with complex graphs and networks, making it an ideal choice for our project. The primary objective of this step is to create a directed graph object (</w:t>
      </w:r>
      <w:hyperlink r:id="rId20" w:history="1">
        <w:r w:rsidRPr="35F03374">
          <w:rPr>
            <w:rStyle w:val="Hyperlink"/>
            <w:rFonts w:ascii="Calibri" w:eastAsia="Calibri" w:hAnsi="Calibri" w:cs="Calibri"/>
            <w:b/>
            <w:bCs/>
          </w:rPr>
          <w:t>DiGraph</w:t>
        </w:r>
      </w:hyperlink>
      <w:r w:rsidRPr="007439D9">
        <w:rPr>
          <w:rFonts w:ascii="Calibri" w:eastAsia="Calibri" w:hAnsi="Calibri" w:cs="Calibri"/>
        </w:rPr>
        <w:t xml:space="preserve">) and add the edges from the previously created </w:t>
      </w:r>
      <w:r w:rsidRPr="007439D9">
        <w:rPr>
          <w:rFonts w:ascii="Calibri" w:eastAsia="Calibri" w:hAnsi="Calibri" w:cs="Calibri"/>
          <w:b/>
        </w:rPr>
        <w:t>edge_list</w:t>
      </w:r>
      <w:r w:rsidRPr="007439D9">
        <w:rPr>
          <w:rFonts w:ascii="Calibri" w:eastAsia="Calibri" w:hAnsi="Calibri" w:cs="Calibri"/>
        </w:rPr>
        <w:t>.</w:t>
      </w:r>
    </w:p>
    <w:p w14:paraId="2F8FF484" w14:textId="77777777" w:rsidR="00691355" w:rsidRPr="00691355" w:rsidRDefault="00691355" w:rsidP="00187921">
      <w:pPr>
        <w:jc w:val="both"/>
        <w:rPr>
          <w:rFonts w:ascii="Calibri" w:eastAsia="Calibri" w:hAnsi="Calibri" w:cs="Calibri"/>
        </w:rPr>
      </w:pPr>
    </w:p>
    <w:p w14:paraId="52C355EB" w14:textId="77777777" w:rsidR="009B5351" w:rsidRDefault="009B5351" w:rsidP="00187921">
      <w:pPr>
        <w:jc w:val="both"/>
        <w:rPr>
          <w:rFonts w:ascii="Calibri" w:eastAsia="Calibri" w:hAnsi="Calibri" w:cs="Calibri"/>
        </w:rPr>
      </w:pPr>
      <w:r>
        <w:rPr>
          <w:rFonts w:ascii="Calibri" w:eastAsia="Calibri" w:hAnsi="Calibri" w:cs="Calibri"/>
        </w:rPr>
        <w:br w:type="page"/>
      </w:r>
    </w:p>
    <w:p w14:paraId="47A252BA" w14:textId="643EA817" w:rsidR="00691355" w:rsidRPr="00691355" w:rsidRDefault="35F03374" w:rsidP="00187921">
      <w:pPr>
        <w:jc w:val="both"/>
        <w:rPr>
          <w:rFonts w:ascii="Calibri" w:eastAsia="Calibri" w:hAnsi="Calibri" w:cs="Calibri"/>
        </w:rPr>
      </w:pPr>
      <w:r w:rsidRPr="00691355">
        <w:rPr>
          <w:rFonts w:ascii="Calibri" w:eastAsia="Calibri" w:hAnsi="Calibri" w:cs="Calibri"/>
        </w:rPr>
        <w:lastRenderedPageBreak/>
        <w:t xml:space="preserve">To begin, we instantiate a new directed graph object G and add edges to it using the </w:t>
      </w:r>
      <w:hyperlink r:id="rId21" w:history="1">
        <w:r w:rsidR="00691355" w:rsidRPr="007439D9">
          <w:rPr>
            <w:rStyle w:val="Hyperlink"/>
            <w:rFonts w:ascii="Calibri" w:eastAsia="Calibri" w:hAnsi="Calibri" w:cs="Calibri"/>
            <w:b/>
            <w:bCs/>
          </w:rPr>
          <w:t>add_edges_from</w:t>
        </w:r>
      </w:hyperlink>
      <w:r w:rsidR="00691355" w:rsidRPr="00691355">
        <w:rPr>
          <w:rFonts w:ascii="Calibri" w:eastAsia="Calibri" w:hAnsi="Calibri" w:cs="Calibri"/>
        </w:rPr>
        <w:t xml:space="preserve"> method.</w:t>
      </w:r>
      <w:r w:rsidRPr="00691355">
        <w:rPr>
          <w:rFonts w:ascii="Calibri" w:eastAsia="Calibri" w:hAnsi="Calibri" w:cs="Calibri"/>
        </w:rPr>
        <w:t xml:space="preserve"> This function takes the </w:t>
      </w:r>
      <w:r w:rsidRPr="007439D9">
        <w:rPr>
          <w:rFonts w:ascii="Calibri" w:eastAsia="Calibri" w:hAnsi="Calibri" w:cs="Calibri"/>
          <w:b/>
        </w:rPr>
        <w:t>edge_list</w:t>
      </w:r>
      <w:r w:rsidRPr="00691355">
        <w:rPr>
          <w:rFonts w:ascii="Calibri" w:eastAsia="Calibri" w:hAnsi="Calibri" w:cs="Calibri"/>
        </w:rPr>
        <w:t xml:space="preserve"> as input and adds each edge to the graph. Since we are working with a DAG, it is essential to ensure that our graph G is a valid DAG. We use the </w:t>
      </w:r>
      <w:hyperlink r:id="rId22" w:anchor="is-directed-acyclic-graph" w:history="1">
        <w:r w:rsidR="00691355" w:rsidRPr="007439D9">
          <w:rPr>
            <w:rStyle w:val="Hyperlink"/>
            <w:rFonts w:ascii="Calibri" w:eastAsia="Calibri" w:hAnsi="Calibri" w:cs="Calibri"/>
            <w:b/>
            <w:bCs/>
          </w:rPr>
          <w:t>is_directed_acyclic_graph</w:t>
        </w:r>
      </w:hyperlink>
      <w:r w:rsidR="00691355" w:rsidRPr="00691355">
        <w:rPr>
          <w:rFonts w:ascii="Calibri" w:eastAsia="Calibri" w:hAnsi="Calibri" w:cs="Calibri"/>
        </w:rPr>
        <w:t xml:space="preserve"> method to check if the graph is a valid DAG. </w:t>
      </w:r>
      <w:r w:rsidRPr="00691355">
        <w:rPr>
          <w:rFonts w:ascii="Calibri" w:eastAsia="Calibri" w:hAnsi="Calibri" w:cs="Calibri"/>
        </w:rPr>
        <w:t>This function returns a Boolean value, which is True if the graph is a valid DAG and False otherwise.</w:t>
      </w:r>
    </w:p>
    <w:p w14:paraId="771C652D" w14:textId="77777777" w:rsidR="00691355" w:rsidRPr="007439D9" w:rsidRDefault="00691355" w:rsidP="00187921">
      <w:pPr>
        <w:jc w:val="both"/>
        <w:rPr>
          <w:rFonts w:ascii="Calibri" w:eastAsia="Calibri" w:hAnsi="Calibri" w:cs="Calibri"/>
        </w:rPr>
      </w:pPr>
    </w:p>
    <w:p w14:paraId="55830EAA" w14:textId="2A156462" w:rsidR="429C2B2C" w:rsidRDefault="35F03374" w:rsidP="00187921">
      <w:pPr>
        <w:jc w:val="both"/>
        <w:rPr>
          <w:rFonts w:ascii="Calibri" w:eastAsia="Calibri" w:hAnsi="Calibri" w:cs="Calibri"/>
        </w:rPr>
      </w:pPr>
      <w:r w:rsidRPr="007439D9">
        <w:rPr>
          <w:rFonts w:ascii="Calibri" w:eastAsia="Calibri" w:hAnsi="Calibri" w:cs="Calibri"/>
        </w:rPr>
        <w:t>Finally, we print the graph representation information to verify that our graph has been correctly constructed. The output shows that our graph G is a DiGraph with 1</w:t>
      </w:r>
      <w:r>
        <w:rPr>
          <w:rFonts w:ascii="Calibri" w:eastAsia="Calibri" w:hAnsi="Calibri" w:cs="Calibri"/>
        </w:rPr>
        <w:t>2</w:t>
      </w:r>
      <w:r w:rsidRPr="007439D9">
        <w:rPr>
          <w:rFonts w:ascii="Calibri" w:eastAsia="Calibri" w:hAnsi="Calibri" w:cs="Calibri"/>
        </w:rPr>
        <w:t xml:space="preserve"> nodes and 15 edges and confirms that it is a valid directed acyclic graph. By representing the graph using NetworkX, we can now leverage the library's extensive functionalities to analyze the graph</w:t>
      </w:r>
      <w:r>
        <w:rPr>
          <w:rFonts w:ascii="Calibri" w:eastAsia="Calibri" w:hAnsi="Calibri" w:cs="Calibri"/>
        </w:rPr>
        <w:t xml:space="preserve"> and </w:t>
      </w:r>
      <w:r w:rsidRPr="007439D9">
        <w:rPr>
          <w:rFonts w:ascii="Calibri" w:eastAsia="Calibri" w:hAnsi="Calibri" w:cs="Calibri"/>
        </w:rPr>
        <w:t>find the critical path.</w:t>
      </w:r>
    </w:p>
    <w:p w14:paraId="5B90CF8C" w14:textId="5ABC1E31" w:rsidR="429C2B2C" w:rsidRDefault="429C2B2C" w:rsidP="00187921">
      <w:pPr>
        <w:jc w:val="both"/>
        <w:rPr>
          <w:rFonts w:ascii="Calibri" w:eastAsia="Calibri" w:hAnsi="Calibri" w:cs="Calibri"/>
        </w:rPr>
      </w:pPr>
    </w:p>
    <w:p w14:paraId="0B1FEAE2" w14:textId="3123B30D" w:rsidR="429C2B2C" w:rsidRPr="007439D9" w:rsidRDefault="35F03374" w:rsidP="00187921">
      <w:pPr>
        <w:pStyle w:val="Heading2"/>
        <w:spacing w:before="0"/>
        <w:jc w:val="both"/>
        <w:rPr>
          <w:rFonts w:asciiTheme="minorHAnsi" w:hAnsiTheme="minorHAnsi" w:cstheme="minorHAnsi"/>
          <w:b/>
          <w:color w:val="000000" w:themeColor="text1"/>
        </w:rPr>
      </w:pPr>
      <w:bookmarkStart w:id="29" w:name="_Toc132554163"/>
      <w:bookmarkStart w:id="30" w:name="_Toc132571153"/>
      <w:r w:rsidRPr="007439D9">
        <w:rPr>
          <w:rFonts w:asciiTheme="minorHAnsi" w:hAnsiTheme="minorHAnsi" w:cstheme="minorHAnsi"/>
          <w:b/>
          <w:color w:val="000000" w:themeColor="text1"/>
          <w:sz w:val="24"/>
          <w:szCs w:val="24"/>
        </w:rPr>
        <w:t>Step 3: Find the critical path / the longest path</w:t>
      </w:r>
      <w:bookmarkEnd w:id="29"/>
      <w:bookmarkEnd w:id="30"/>
    </w:p>
    <w:p w14:paraId="3616633E" w14:textId="3863B2E4" w:rsidR="429C2B2C" w:rsidRDefault="429C2B2C" w:rsidP="00187921">
      <w:pPr>
        <w:jc w:val="both"/>
        <w:rPr>
          <w:rFonts w:ascii="Calibri" w:eastAsia="Calibri" w:hAnsi="Calibri" w:cs="Calibri"/>
        </w:rPr>
      </w:pPr>
    </w:p>
    <w:p w14:paraId="03BE4C5A" w14:textId="54295F9C" w:rsidR="00FA141B" w:rsidRDefault="35F03374" w:rsidP="00FD2346">
      <w:pPr>
        <w:jc w:val="both"/>
        <w:rPr>
          <w:rFonts w:ascii="Calibri" w:eastAsia="Calibri" w:hAnsi="Calibri" w:cs="Calibri"/>
        </w:rPr>
      </w:pPr>
      <w:r w:rsidRPr="00FA141B">
        <w:rPr>
          <w:rFonts w:ascii="Calibri" w:eastAsia="Calibri" w:hAnsi="Calibri" w:cs="Calibri"/>
        </w:rPr>
        <w:t xml:space="preserve">In this step, we aim to find the critical path, which is the longest path in our DAG. </w:t>
      </w:r>
      <w:r>
        <w:rPr>
          <w:rFonts w:ascii="Calibri" w:eastAsia="Calibri" w:hAnsi="Calibri" w:cs="Calibri"/>
        </w:rPr>
        <w:t>As a recap, t</w:t>
      </w:r>
      <w:r w:rsidRPr="00FA141B">
        <w:rPr>
          <w:rFonts w:ascii="Calibri" w:eastAsia="Calibri" w:hAnsi="Calibri" w:cs="Calibri"/>
        </w:rPr>
        <w:t>he critical path represents the sequence of tasks that take the longest time to complete, determining the minimum project duration. To accomplish this, we implement a brute-force approach using the NetworkX library.</w:t>
      </w:r>
    </w:p>
    <w:p w14:paraId="4264B7CB" w14:textId="77777777" w:rsidR="001430BC" w:rsidRDefault="001430BC" w:rsidP="00FD2346">
      <w:pPr>
        <w:jc w:val="both"/>
        <w:rPr>
          <w:rFonts w:ascii="Calibri" w:eastAsia="Calibri" w:hAnsi="Calibri" w:cs="Calibri"/>
        </w:rPr>
      </w:pPr>
    </w:p>
    <w:p w14:paraId="6D02B83F" w14:textId="11B8CFE2" w:rsidR="001430BC" w:rsidRDefault="35F03374" w:rsidP="00FD2346">
      <w:pPr>
        <w:jc w:val="both"/>
        <w:rPr>
          <w:rFonts w:ascii="Calibri" w:eastAsia="Calibri" w:hAnsi="Calibri" w:cs="Calibri"/>
        </w:rPr>
      </w:pPr>
      <w:r w:rsidRPr="001430BC">
        <w:rPr>
          <w:rFonts w:ascii="Calibri" w:eastAsia="Calibri" w:hAnsi="Calibri" w:cs="Calibri"/>
        </w:rPr>
        <w:t xml:space="preserve">First, we define the </w:t>
      </w:r>
      <w:r w:rsidRPr="001430BC">
        <w:rPr>
          <w:rFonts w:ascii="Calibri" w:eastAsia="Calibri" w:hAnsi="Calibri" w:cs="Calibri"/>
          <w:b/>
        </w:rPr>
        <w:t>find_longest_path</w:t>
      </w:r>
      <w:r w:rsidRPr="001430BC">
        <w:rPr>
          <w:rFonts w:ascii="Calibri" w:eastAsia="Calibri" w:hAnsi="Calibri" w:cs="Calibri"/>
        </w:rPr>
        <w:t xml:space="preserve"> function that takes a graph, a start node, and an end node as its arguments. Within this function, we initialize the </w:t>
      </w:r>
      <w:r w:rsidRPr="001430BC">
        <w:rPr>
          <w:rFonts w:ascii="Calibri" w:eastAsia="Calibri" w:hAnsi="Calibri" w:cs="Calibri"/>
          <w:b/>
        </w:rPr>
        <w:t>longest_path</w:t>
      </w:r>
      <w:r w:rsidRPr="001430BC">
        <w:rPr>
          <w:rFonts w:ascii="Calibri" w:eastAsia="Calibri" w:hAnsi="Calibri" w:cs="Calibri"/>
        </w:rPr>
        <w:t xml:space="preserve"> as an empty list and the </w:t>
      </w:r>
      <w:r w:rsidRPr="001430BC">
        <w:rPr>
          <w:rFonts w:ascii="Calibri" w:eastAsia="Calibri" w:hAnsi="Calibri" w:cs="Calibri"/>
          <w:b/>
        </w:rPr>
        <w:t>longest_length</w:t>
      </w:r>
      <w:r w:rsidRPr="001430BC">
        <w:rPr>
          <w:rFonts w:ascii="Calibri" w:eastAsia="Calibri" w:hAnsi="Calibri" w:cs="Calibri"/>
        </w:rPr>
        <w:t xml:space="preserve"> as negative infinity. We then iterate through all simple paths between the start and end nodes, using the </w:t>
      </w:r>
      <w:hyperlink r:id="rId23" w:history="1">
        <w:r w:rsidR="001430BC" w:rsidRPr="008E4723">
          <w:rPr>
            <w:rStyle w:val="Hyperlink"/>
            <w:rFonts w:ascii="Calibri" w:eastAsia="Calibri" w:hAnsi="Calibri" w:cs="Calibri"/>
            <w:b/>
            <w:bCs/>
          </w:rPr>
          <w:t>all_simple_paths</w:t>
        </w:r>
      </w:hyperlink>
      <w:r w:rsidR="001430BC" w:rsidRPr="001430BC">
        <w:rPr>
          <w:rFonts w:ascii="Calibri" w:eastAsia="Calibri" w:hAnsi="Calibri" w:cs="Calibri"/>
        </w:rPr>
        <w:t xml:space="preserve"> function.</w:t>
      </w:r>
      <w:r w:rsidRPr="001430BC">
        <w:rPr>
          <w:rFonts w:ascii="Calibri" w:eastAsia="Calibri" w:hAnsi="Calibri" w:cs="Calibri"/>
        </w:rPr>
        <w:t xml:space="preserve"> This function returns a generator of all simple paths in the graph, allowing us to efficiently process each path. The time complexity of this function is O(|V|+|E|) for each path generated, where |V| is the number of nodes and |E| is the number of edges in the graph.</w:t>
      </w:r>
    </w:p>
    <w:p w14:paraId="66ACF77E" w14:textId="77777777" w:rsidR="0092152D" w:rsidRDefault="0092152D" w:rsidP="00FD2346">
      <w:pPr>
        <w:jc w:val="both"/>
        <w:rPr>
          <w:rFonts w:ascii="Calibri" w:eastAsia="Calibri" w:hAnsi="Calibri" w:cs="Calibri"/>
        </w:rPr>
      </w:pPr>
    </w:p>
    <w:p w14:paraId="46BB3E01" w14:textId="1DA23011" w:rsidR="0092152D" w:rsidRDefault="35F03374" w:rsidP="00FD2346">
      <w:pPr>
        <w:jc w:val="both"/>
        <w:rPr>
          <w:rFonts w:ascii="Calibri" w:eastAsia="Calibri" w:hAnsi="Calibri" w:cs="Calibri"/>
        </w:rPr>
      </w:pPr>
      <w:r w:rsidRPr="0092152D">
        <w:rPr>
          <w:rFonts w:ascii="Calibri" w:eastAsia="Calibri" w:hAnsi="Calibri" w:cs="Calibri"/>
        </w:rPr>
        <w:t xml:space="preserve">For each simple path, we calculate its length by summing the durations of its nodes using the </w:t>
      </w:r>
      <w:r w:rsidRPr="0092152D">
        <w:rPr>
          <w:rFonts w:ascii="Calibri" w:eastAsia="Calibri" w:hAnsi="Calibri" w:cs="Calibri"/>
          <w:b/>
        </w:rPr>
        <w:t>id_duration_dict</w:t>
      </w:r>
      <w:r w:rsidRPr="0092152D">
        <w:rPr>
          <w:rFonts w:ascii="Calibri" w:eastAsia="Calibri" w:hAnsi="Calibri" w:cs="Calibri"/>
        </w:rPr>
        <w:t xml:space="preserve">. If the length is greater than the current </w:t>
      </w:r>
      <w:r w:rsidRPr="0092152D">
        <w:rPr>
          <w:rFonts w:ascii="Calibri" w:eastAsia="Calibri" w:hAnsi="Calibri" w:cs="Calibri"/>
          <w:b/>
        </w:rPr>
        <w:t>longest_length</w:t>
      </w:r>
      <w:r w:rsidRPr="0092152D">
        <w:rPr>
          <w:rFonts w:ascii="Calibri" w:eastAsia="Calibri" w:hAnsi="Calibri" w:cs="Calibri"/>
        </w:rPr>
        <w:t xml:space="preserve">, we update the </w:t>
      </w:r>
      <w:r w:rsidRPr="0092152D">
        <w:rPr>
          <w:rFonts w:ascii="Calibri" w:eastAsia="Calibri" w:hAnsi="Calibri" w:cs="Calibri"/>
          <w:b/>
        </w:rPr>
        <w:t>longest_length</w:t>
      </w:r>
      <w:r w:rsidRPr="0092152D">
        <w:rPr>
          <w:rFonts w:ascii="Calibri" w:eastAsia="Calibri" w:hAnsi="Calibri" w:cs="Calibri"/>
        </w:rPr>
        <w:t xml:space="preserve"> and the </w:t>
      </w:r>
      <w:r w:rsidRPr="0092152D">
        <w:rPr>
          <w:rFonts w:ascii="Calibri" w:eastAsia="Calibri" w:hAnsi="Calibri" w:cs="Calibri"/>
          <w:b/>
        </w:rPr>
        <w:t>longest_path</w:t>
      </w:r>
      <w:r w:rsidRPr="0092152D">
        <w:rPr>
          <w:rFonts w:ascii="Calibri" w:eastAsia="Calibri" w:hAnsi="Calibri" w:cs="Calibri"/>
        </w:rPr>
        <w:t xml:space="preserve"> accordingly. Once all simple paths have been processed, the function returns the </w:t>
      </w:r>
      <w:r w:rsidRPr="0092152D">
        <w:rPr>
          <w:rFonts w:ascii="Calibri" w:eastAsia="Calibri" w:hAnsi="Calibri" w:cs="Calibri"/>
          <w:b/>
        </w:rPr>
        <w:t>longest_path</w:t>
      </w:r>
      <w:r w:rsidRPr="0092152D">
        <w:rPr>
          <w:rFonts w:ascii="Calibri" w:eastAsia="Calibri" w:hAnsi="Calibri" w:cs="Calibri"/>
        </w:rPr>
        <w:t xml:space="preserve"> and its </w:t>
      </w:r>
      <w:r w:rsidRPr="0092152D">
        <w:rPr>
          <w:rFonts w:ascii="Calibri" w:eastAsia="Calibri" w:hAnsi="Calibri" w:cs="Calibri"/>
          <w:b/>
        </w:rPr>
        <w:t>longest_length</w:t>
      </w:r>
      <w:r w:rsidRPr="0092152D">
        <w:rPr>
          <w:rFonts w:ascii="Calibri" w:eastAsia="Calibri" w:hAnsi="Calibri" w:cs="Calibri"/>
        </w:rPr>
        <w:t>.</w:t>
      </w:r>
    </w:p>
    <w:p w14:paraId="27526501" w14:textId="77777777" w:rsidR="0092152D" w:rsidRDefault="0092152D" w:rsidP="00FD2346">
      <w:pPr>
        <w:jc w:val="both"/>
        <w:rPr>
          <w:rFonts w:ascii="Calibri" w:eastAsia="Calibri" w:hAnsi="Calibri" w:cs="Calibri"/>
        </w:rPr>
      </w:pPr>
    </w:p>
    <w:p w14:paraId="7B80AB68" w14:textId="7D7E361C" w:rsidR="0092152D" w:rsidRDefault="35F03374" w:rsidP="00FD2346">
      <w:pPr>
        <w:jc w:val="both"/>
        <w:rPr>
          <w:rFonts w:ascii="Calibri" w:eastAsia="Calibri" w:hAnsi="Calibri" w:cs="Calibri"/>
        </w:rPr>
      </w:pPr>
      <w:r w:rsidRPr="0092152D">
        <w:rPr>
          <w:rFonts w:ascii="Calibri" w:eastAsia="Calibri" w:hAnsi="Calibri" w:cs="Calibri"/>
        </w:rPr>
        <w:t xml:space="preserve">Next, we call the </w:t>
      </w:r>
      <w:r w:rsidRPr="0092152D">
        <w:rPr>
          <w:rFonts w:ascii="Calibri" w:eastAsia="Calibri" w:hAnsi="Calibri" w:cs="Calibri"/>
          <w:b/>
        </w:rPr>
        <w:t>find_longest_path</w:t>
      </w:r>
      <w:r w:rsidRPr="0092152D">
        <w:rPr>
          <w:rFonts w:ascii="Calibri" w:eastAsia="Calibri" w:hAnsi="Calibri" w:cs="Calibri"/>
        </w:rPr>
        <w:t xml:space="preserve"> function with our graph </w:t>
      </w:r>
      <w:r w:rsidRPr="0092152D">
        <w:rPr>
          <w:rFonts w:ascii="Calibri" w:eastAsia="Calibri" w:hAnsi="Calibri" w:cs="Calibri"/>
          <w:b/>
        </w:rPr>
        <w:t>G</w:t>
      </w:r>
      <w:r w:rsidRPr="0092152D">
        <w:rPr>
          <w:rFonts w:ascii="Calibri" w:eastAsia="Calibri" w:hAnsi="Calibri" w:cs="Calibri"/>
        </w:rPr>
        <w:t xml:space="preserve">, </w:t>
      </w:r>
      <w:r w:rsidRPr="0092152D">
        <w:rPr>
          <w:rFonts w:ascii="Calibri" w:eastAsia="Calibri" w:hAnsi="Calibri" w:cs="Calibri"/>
          <w:b/>
        </w:rPr>
        <w:t>start_node</w:t>
      </w:r>
      <w:r w:rsidRPr="0092152D">
        <w:rPr>
          <w:rFonts w:ascii="Calibri" w:eastAsia="Calibri" w:hAnsi="Calibri" w:cs="Calibri"/>
        </w:rPr>
        <w:t xml:space="preserve">, and </w:t>
      </w:r>
      <w:r w:rsidRPr="0092152D">
        <w:rPr>
          <w:rFonts w:ascii="Calibri" w:eastAsia="Calibri" w:hAnsi="Calibri" w:cs="Calibri"/>
          <w:b/>
        </w:rPr>
        <w:t>end_node</w:t>
      </w:r>
      <w:r w:rsidRPr="0092152D">
        <w:rPr>
          <w:rFonts w:ascii="Calibri" w:eastAsia="Calibri" w:hAnsi="Calibri" w:cs="Calibri"/>
        </w:rPr>
        <w:t xml:space="preserve"> to determine the longest path and its length. We then update our data structures by removing the virtual nodes and edges associated with them. This removal is essential to prepare the list for formatting and plotting using matplotlib, as we want the final chart to represent the actual project tasks without the virtual points.</w:t>
      </w:r>
    </w:p>
    <w:p w14:paraId="33E210F2" w14:textId="77777777" w:rsidR="000441A1" w:rsidRDefault="000441A1" w:rsidP="00FD2346">
      <w:pPr>
        <w:jc w:val="both"/>
        <w:rPr>
          <w:rFonts w:ascii="Calibri" w:eastAsia="Calibri" w:hAnsi="Calibri" w:cs="Calibri"/>
        </w:rPr>
      </w:pPr>
    </w:p>
    <w:p w14:paraId="59A64AE3" w14:textId="76821DBC" w:rsidR="009B5351" w:rsidRDefault="35F03374" w:rsidP="00FD2346">
      <w:pPr>
        <w:jc w:val="both"/>
        <w:rPr>
          <w:rFonts w:ascii="Calibri" w:eastAsia="Calibri" w:hAnsi="Calibri" w:cs="Calibri"/>
        </w:rPr>
      </w:pPr>
      <w:r w:rsidRPr="000441A1">
        <w:rPr>
          <w:rFonts w:ascii="Calibri" w:eastAsia="Calibri" w:hAnsi="Calibri" w:cs="Calibri"/>
        </w:rPr>
        <w:t>Finally, we print the critical path information, including the longest path, its length, and its edges. By finding the critical path in our DAG, we can effectively identify the sequence of tasks that determine the minimum project duration and optimize our project management process accordingly.</w:t>
      </w:r>
      <w:r w:rsidR="009B5351">
        <w:rPr>
          <w:rFonts w:ascii="Calibri" w:eastAsia="Calibri" w:hAnsi="Calibri" w:cs="Calibri"/>
        </w:rPr>
        <w:br w:type="page"/>
      </w:r>
    </w:p>
    <w:p w14:paraId="087121A6" w14:textId="76AFD00F" w:rsidR="00A93C99" w:rsidRPr="007439D9" w:rsidRDefault="35F03374" w:rsidP="00187921">
      <w:pPr>
        <w:pStyle w:val="Heading2"/>
        <w:spacing w:before="0"/>
        <w:jc w:val="both"/>
        <w:rPr>
          <w:rFonts w:asciiTheme="minorHAnsi" w:hAnsiTheme="minorHAnsi" w:cstheme="minorHAnsi"/>
          <w:b/>
          <w:color w:val="000000" w:themeColor="text1"/>
        </w:rPr>
      </w:pPr>
      <w:bookmarkStart w:id="31" w:name="_Toc132554164"/>
      <w:bookmarkStart w:id="32" w:name="_Toc132571154"/>
      <w:r w:rsidRPr="007439D9">
        <w:rPr>
          <w:rFonts w:asciiTheme="minorHAnsi" w:hAnsiTheme="minorHAnsi" w:cstheme="minorHAnsi"/>
          <w:b/>
          <w:color w:val="000000" w:themeColor="text1"/>
          <w:sz w:val="24"/>
          <w:szCs w:val="24"/>
        </w:rPr>
        <w:lastRenderedPageBreak/>
        <w:t>Step 4: Format and plot</w:t>
      </w:r>
      <w:bookmarkEnd w:id="31"/>
      <w:bookmarkEnd w:id="32"/>
    </w:p>
    <w:p w14:paraId="70D6CA77" w14:textId="77777777" w:rsidR="00A93C99" w:rsidRDefault="00A93C99" w:rsidP="00187921">
      <w:pPr>
        <w:jc w:val="both"/>
        <w:rPr>
          <w:rFonts w:ascii="Calibri" w:eastAsia="Calibri" w:hAnsi="Calibri" w:cs="Calibri"/>
        </w:rPr>
      </w:pPr>
    </w:p>
    <w:p w14:paraId="69E39896" w14:textId="509D96AD" w:rsidR="00A93C99" w:rsidRDefault="35F03374" w:rsidP="00187921">
      <w:pPr>
        <w:jc w:val="both"/>
        <w:rPr>
          <w:rFonts w:ascii="Calibri" w:eastAsia="Calibri" w:hAnsi="Calibri" w:cs="Calibri"/>
        </w:rPr>
      </w:pPr>
      <w:r>
        <w:rPr>
          <w:rFonts w:ascii="Calibri" w:eastAsia="Calibri" w:hAnsi="Calibri" w:cs="Calibri"/>
        </w:rPr>
        <w:t xml:space="preserve">Next, </w:t>
      </w:r>
      <w:r w:rsidRPr="002658D8">
        <w:rPr>
          <w:rFonts w:ascii="Calibri" w:eastAsia="Calibri" w:hAnsi="Calibri" w:cs="Calibri"/>
        </w:rPr>
        <w:t>we focus on visualizing the DAG representing our project tasks and the critical path. We use the Matplotlib library to create a visually appealing and informative plot.</w:t>
      </w:r>
    </w:p>
    <w:p w14:paraId="5A2A900B" w14:textId="77777777" w:rsidR="005F31FD" w:rsidRDefault="005F31FD" w:rsidP="00187921">
      <w:pPr>
        <w:jc w:val="both"/>
        <w:rPr>
          <w:rFonts w:ascii="Calibri" w:eastAsia="Calibri" w:hAnsi="Calibri" w:cs="Calibri"/>
        </w:rPr>
      </w:pPr>
    </w:p>
    <w:p w14:paraId="13A4E88F" w14:textId="2CD59C53" w:rsidR="00CE0A47" w:rsidRPr="00CE0A47" w:rsidRDefault="005F31FD" w:rsidP="00FD2346">
      <w:pPr>
        <w:jc w:val="both"/>
        <w:rPr>
          <w:rFonts w:ascii="Calibri" w:eastAsia="Calibri" w:hAnsi="Calibri" w:cs="Calibri"/>
        </w:rPr>
      </w:pPr>
      <w:r w:rsidRPr="005F31FD">
        <w:rPr>
          <w:rFonts w:ascii="Calibri" w:eastAsia="Calibri" w:hAnsi="Calibri" w:cs="Calibri"/>
        </w:rPr>
        <w:t xml:space="preserve">First, we create a new figure using </w:t>
      </w:r>
      <w:hyperlink r:id="rId24" w:history="1">
        <w:r w:rsidRPr="007439D9">
          <w:rPr>
            <w:rStyle w:val="Hyperlink"/>
            <w:b/>
          </w:rPr>
          <w:t>figure</w:t>
        </w:r>
      </w:hyperlink>
      <w:r w:rsidR="003473F5">
        <w:rPr>
          <w:rFonts w:ascii="Calibri" w:eastAsia="Calibri" w:hAnsi="Calibri" w:cs="Calibri"/>
        </w:rPr>
        <w:t xml:space="preserve"> function in the library</w:t>
      </w:r>
      <w:r w:rsidRPr="005F31FD">
        <w:rPr>
          <w:rFonts w:ascii="Calibri" w:eastAsia="Calibri" w:hAnsi="Calibri" w:cs="Calibri"/>
        </w:rPr>
        <w:t xml:space="preserve">. </w:t>
      </w:r>
      <w:r w:rsidR="35F03374" w:rsidRPr="005F31FD">
        <w:rPr>
          <w:rFonts w:ascii="Calibri" w:eastAsia="Calibri" w:hAnsi="Calibri" w:cs="Calibri"/>
        </w:rPr>
        <w:t xml:space="preserve">Next, we generate the node positions for our graph using the </w:t>
      </w:r>
      <w:hyperlink r:id="rId25" w:history="1">
        <w:r w:rsidRPr="007439D9">
          <w:rPr>
            <w:rStyle w:val="Hyperlink"/>
            <w:rFonts w:ascii="Calibri" w:eastAsia="Calibri" w:hAnsi="Calibri" w:cs="Calibri"/>
            <w:b/>
            <w:bCs/>
          </w:rPr>
          <w:t>shell_layout</w:t>
        </w:r>
      </w:hyperlink>
      <w:r w:rsidR="00114A42">
        <w:rPr>
          <w:rFonts w:ascii="Calibri" w:eastAsia="Calibri" w:hAnsi="Calibri" w:cs="Calibri"/>
        </w:rPr>
        <w:t xml:space="preserve"> function.</w:t>
      </w:r>
      <w:r w:rsidR="35F03374" w:rsidRPr="005F31FD">
        <w:rPr>
          <w:rFonts w:ascii="Calibri" w:eastAsia="Calibri" w:hAnsi="Calibri" w:cs="Calibri"/>
        </w:rPr>
        <w:t xml:space="preserve"> </w:t>
      </w:r>
      <w:r w:rsidR="35F03374" w:rsidRPr="00CE0A47">
        <w:rPr>
          <w:rFonts w:ascii="Calibri" w:eastAsia="Calibri" w:hAnsi="Calibri" w:cs="Calibri"/>
        </w:rPr>
        <w:t>We chose the shell layout after experimenting with several layout options, such as spring and spectral, and found that it provided the best visualization for our purposes. This function returns a dictionary of node positions, which we then modify by inverting the y-coordinates to achieve our desired layout.</w:t>
      </w:r>
    </w:p>
    <w:p w14:paraId="15A3A69C" w14:textId="387A82FA" w:rsidR="005F31FD" w:rsidRPr="005F31FD" w:rsidRDefault="005F31FD" w:rsidP="00187921">
      <w:pPr>
        <w:jc w:val="both"/>
        <w:rPr>
          <w:rFonts w:ascii="Calibri" w:eastAsia="Calibri" w:hAnsi="Calibri" w:cs="Calibri"/>
        </w:rPr>
      </w:pPr>
    </w:p>
    <w:p w14:paraId="7C30F1F7" w14:textId="77777777" w:rsidR="005F31FD" w:rsidRPr="005F31FD" w:rsidRDefault="35F03374" w:rsidP="00187921">
      <w:pPr>
        <w:jc w:val="both"/>
        <w:rPr>
          <w:rFonts w:ascii="Calibri" w:eastAsia="Calibri" w:hAnsi="Calibri" w:cs="Calibri"/>
        </w:rPr>
      </w:pPr>
      <w:r w:rsidRPr="005F31FD">
        <w:rPr>
          <w:rFonts w:ascii="Calibri" w:eastAsia="Calibri" w:hAnsi="Calibri" w:cs="Calibri"/>
        </w:rPr>
        <w:t>We then define the node and edge colors for our plot. Nodes belonging to the critical path are colored red, while other nodes are colored steelblue. Similarly, edges belonging to the critical path are colored red, and all other edges are colored grey.</w:t>
      </w:r>
    </w:p>
    <w:p w14:paraId="7CBF7AFA" w14:textId="77777777" w:rsidR="005F31FD" w:rsidRPr="005F31FD" w:rsidRDefault="005F31FD" w:rsidP="00187921">
      <w:pPr>
        <w:jc w:val="both"/>
        <w:rPr>
          <w:rFonts w:ascii="Calibri" w:eastAsia="Calibri" w:hAnsi="Calibri" w:cs="Calibri"/>
        </w:rPr>
      </w:pPr>
    </w:p>
    <w:p w14:paraId="2E5AB083" w14:textId="5ABEBD3E" w:rsidR="005F31FD" w:rsidRPr="005F31FD" w:rsidRDefault="35F03374" w:rsidP="00187921">
      <w:pPr>
        <w:jc w:val="both"/>
        <w:rPr>
          <w:rFonts w:ascii="Calibri" w:eastAsia="Calibri" w:hAnsi="Calibri" w:cs="Calibri"/>
        </w:rPr>
      </w:pPr>
      <w:r w:rsidRPr="005F31FD">
        <w:rPr>
          <w:rFonts w:ascii="Calibri" w:eastAsia="Calibri" w:hAnsi="Calibri" w:cs="Calibri"/>
        </w:rPr>
        <w:t xml:space="preserve">With the layout and styling defined, we proceed to draw the DAG using the </w:t>
      </w:r>
      <w:hyperlink r:id="rId26" w:history="1">
        <w:r w:rsidR="005F31FD" w:rsidRPr="007439D9">
          <w:rPr>
            <w:rStyle w:val="Hyperlink"/>
            <w:rFonts w:ascii="Calibri" w:eastAsia="Calibri" w:hAnsi="Calibri" w:cs="Calibri"/>
            <w:b/>
            <w:bCs/>
          </w:rPr>
          <w:t>draw</w:t>
        </w:r>
      </w:hyperlink>
      <w:r w:rsidR="005F31FD" w:rsidRPr="005F31FD">
        <w:rPr>
          <w:rFonts w:ascii="Calibri" w:eastAsia="Calibri" w:hAnsi="Calibri" w:cs="Calibri"/>
        </w:rPr>
        <w:t xml:space="preserve"> function.</w:t>
      </w:r>
      <w:r w:rsidRPr="005F31FD">
        <w:rPr>
          <w:rFonts w:ascii="Calibri" w:eastAsia="Calibri" w:hAnsi="Calibri" w:cs="Calibri"/>
        </w:rPr>
        <w:t xml:space="preserve"> We pass the necessary parameters, such as the graph </w:t>
      </w:r>
      <w:r w:rsidRPr="007439D9">
        <w:rPr>
          <w:rFonts w:ascii="Calibri" w:eastAsia="Calibri" w:hAnsi="Calibri" w:cs="Calibri"/>
          <w:b/>
        </w:rPr>
        <w:t>G</w:t>
      </w:r>
      <w:r w:rsidRPr="005F31FD">
        <w:rPr>
          <w:rFonts w:ascii="Calibri" w:eastAsia="Calibri" w:hAnsi="Calibri" w:cs="Calibri"/>
        </w:rPr>
        <w:t xml:space="preserve">, node positions </w:t>
      </w:r>
      <w:r w:rsidRPr="007439D9">
        <w:rPr>
          <w:rFonts w:ascii="Calibri" w:eastAsia="Calibri" w:hAnsi="Calibri" w:cs="Calibri"/>
          <w:b/>
        </w:rPr>
        <w:t>pos</w:t>
      </w:r>
      <w:r w:rsidRPr="005F31FD">
        <w:rPr>
          <w:rFonts w:ascii="Calibri" w:eastAsia="Calibri" w:hAnsi="Calibri" w:cs="Calibri"/>
        </w:rPr>
        <w:t>, node and edge colors, as well as other visual properties like label colors and node size.</w:t>
      </w:r>
      <w:r>
        <w:rPr>
          <w:rFonts w:ascii="Calibri" w:eastAsia="Calibri" w:hAnsi="Calibri" w:cs="Calibri"/>
        </w:rPr>
        <w:t xml:space="preserve"> </w:t>
      </w:r>
      <w:r w:rsidRPr="005F31FD">
        <w:rPr>
          <w:rFonts w:ascii="Calibri" w:eastAsia="Calibri" w:hAnsi="Calibri" w:cs="Calibri"/>
        </w:rPr>
        <w:t>After drawing the graph, we save the resulting plot as a PNG file using the</w:t>
      </w:r>
      <w:r>
        <w:rPr>
          <w:rFonts w:ascii="Calibri" w:eastAsia="Calibri" w:hAnsi="Calibri" w:cs="Calibri"/>
        </w:rPr>
        <w:t xml:space="preserve"> </w:t>
      </w:r>
      <w:hyperlink r:id="rId27" w:history="1">
        <w:r w:rsidR="005F31FD" w:rsidRPr="007439D9">
          <w:rPr>
            <w:rStyle w:val="Hyperlink"/>
            <w:b/>
          </w:rPr>
          <w:t>savefig</w:t>
        </w:r>
      </w:hyperlink>
      <w:r w:rsidR="005F31FD" w:rsidRPr="005F31FD">
        <w:rPr>
          <w:rFonts w:ascii="Calibri" w:eastAsia="Calibri" w:hAnsi="Calibri" w:cs="Calibri"/>
        </w:rPr>
        <w:t xml:space="preserve"> function. </w:t>
      </w:r>
      <w:r w:rsidRPr="005F31FD">
        <w:rPr>
          <w:rFonts w:ascii="Calibri" w:eastAsia="Calibri" w:hAnsi="Calibri" w:cs="Calibri"/>
        </w:rPr>
        <w:t xml:space="preserve">We </w:t>
      </w:r>
      <w:r>
        <w:rPr>
          <w:rFonts w:ascii="Calibri" w:eastAsia="Calibri" w:hAnsi="Calibri" w:cs="Calibri"/>
        </w:rPr>
        <w:t>then</w:t>
      </w:r>
      <w:r w:rsidRPr="005F31FD">
        <w:rPr>
          <w:rFonts w:ascii="Calibri" w:eastAsia="Calibri" w:hAnsi="Calibri" w:cs="Calibri"/>
        </w:rPr>
        <w:t xml:space="preserve"> display the plot using </w:t>
      </w:r>
      <w:hyperlink r:id="rId28" w:history="1">
        <w:r w:rsidR="005F31FD" w:rsidRPr="007439D9">
          <w:rPr>
            <w:rStyle w:val="Hyperlink"/>
            <w:b/>
          </w:rPr>
          <w:t>show</w:t>
        </w:r>
      </w:hyperlink>
      <w:r w:rsidRPr="005F31FD">
        <w:rPr>
          <w:rFonts w:ascii="Calibri" w:eastAsia="Calibri" w:hAnsi="Calibri" w:cs="Calibri"/>
        </w:rPr>
        <w:t xml:space="preserve"> </w:t>
      </w:r>
      <w:r>
        <w:rPr>
          <w:rFonts w:ascii="Calibri" w:eastAsia="Calibri" w:hAnsi="Calibri" w:cs="Calibri"/>
        </w:rPr>
        <w:t xml:space="preserve">function (see below) </w:t>
      </w:r>
      <w:r w:rsidRPr="005F31FD">
        <w:rPr>
          <w:rFonts w:ascii="Calibri" w:eastAsia="Calibri" w:hAnsi="Calibri" w:cs="Calibri"/>
        </w:rPr>
        <w:t xml:space="preserve">and clear the current figure with </w:t>
      </w:r>
      <w:hyperlink r:id="rId29" w:history="1">
        <w:r w:rsidR="005F31FD" w:rsidRPr="007439D9">
          <w:rPr>
            <w:rStyle w:val="Hyperlink"/>
            <w:b/>
          </w:rPr>
          <w:t>clf</w:t>
        </w:r>
      </w:hyperlink>
      <w:r w:rsidRPr="005F31FD">
        <w:rPr>
          <w:rFonts w:ascii="Calibri" w:eastAsia="Calibri" w:hAnsi="Calibri" w:cs="Calibri"/>
        </w:rPr>
        <w:t xml:space="preserve"> to prepare for any subsequent plots.</w:t>
      </w:r>
    </w:p>
    <w:p w14:paraId="683255FF" w14:textId="77777777" w:rsidR="005F31FD" w:rsidRPr="005F31FD" w:rsidRDefault="005F31FD" w:rsidP="00187921">
      <w:pPr>
        <w:jc w:val="both"/>
        <w:rPr>
          <w:rFonts w:ascii="Calibri" w:eastAsia="Calibri" w:hAnsi="Calibri" w:cs="Calibri"/>
        </w:rPr>
      </w:pPr>
    </w:p>
    <w:p w14:paraId="40113EE1" w14:textId="6E1A119E" w:rsidR="005F31FD" w:rsidRDefault="35F03374" w:rsidP="00187921">
      <w:pPr>
        <w:jc w:val="both"/>
        <w:rPr>
          <w:rFonts w:ascii="Calibri" w:eastAsia="Calibri" w:hAnsi="Calibri" w:cs="Calibri"/>
        </w:rPr>
      </w:pPr>
      <w:r w:rsidRPr="005F31FD">
        <w:rPr>
          <w:rFonts w:ascii="Calibri" w:eastAsia="Calibri" w:hAnsi="Calibri" w:cs="Calibri"/>
        </w:rPr>
        <w:t>Lastly, we print information about the generated plot, including the file name and storage location. By visualizing our project's DAG and the critical path, we can better understand the project structure and identify areas for potential optimization.</w:t>
      </w:r>
    </w:p>
    <w:p w14:paraId="7A44FF85" w14:textId="3A7690F2" w:rsidR="00E445EC" w:rsidRDefault="00E445EC" w:rsidP="00187921">
      <w:pPr>
        <w:jc w:val="both"/>
        <w:rPr>
          <w:rFonts w:ascii="Calibri" w:eastAsia="Calibri" w:hAnsi="Calibri" w:cs="Calibri"/>
        </w:rPr>
      </w:pPr>
    </w:p>
    <w:p w14:paraId="7F5FED45" w14:textId="77777777" w:rsidR="00DF6BC4" w:rsidRDefault="000038A2" w:rsidP="00DF6BC4">
      <w:pPr>
        <w:keepNext/>
        <w:jc w:val="both"/>
      </w:pPr>
      <w:r w:rsidRPr="000038A2">
        <w:rPr>
          <w:rFonts w:ascii="Calibri" w:eastAsia="Calibri" w:hAnsi="Calibri" w:cs="Calibri"/>
          <w:noProof/>
        </w:rPr>
        <w:drawing>
          <wp:inline distT="0" distB="0" distL="0" distR="0" wp14:anchorId="13C3F601" wp14:editId="0B9CE60F">
            <wp:extent cx="3840480" cy="2927482"/>
            <wp:effectExtent l="12700" t="12700" r="7620" b="19050"/>
            <wp:docPr id="5211563" name="Picture 5211563" descr="A picture containing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563" name="Picture 1" descr="A picture containing air&#10;&#10;Description automatically generated"/>
                    <pic:cNvPicPr/>
                  </pic:nvPicPr>
                  <pic:blipFill>
                    <a:blip r:embed="rId30"/>
                    <a:stretch>
                      <a:fillRect/>
                    </a:stretch>
                  </pic:blipFill>
                  <pic:spPr>
                    <a:xfrm>
                      <a:off x="0" y="0"/>
                      <a:ext cx="3840480" cy="2927482"/>
                    </a:xfrm>
                    <a:prstGeom prst="rect">
                      <a:avLst/>
                    </a:prstGeom>
                    <a:ln>
                      <a:solidFill>
                        <a:schemeClr val="bg2">
                          <a:lumMod val="90000"/>
                        </a:schemeClr>
                      </a:solidFill>
                    </a:ln>
                  </pic:spPr>
                </pic:pic>
              </a:graphicData>
            </a:graphic>
          </wp:inline>
        </w:drawing>
      </w:r>
    </w:p>
    <w:p w14:paraId="13304E7D" w14:textId="3D36995F" w:rsidR="000038A2" w:rsidRDefault="35F03374" w:rsidP="35F03374">
      <w:pPr>
        <w:pStyle w:val="Caption"/>
        <w:jc w:val="both"/>
        <w:rPr>
          <w:rFonts w:ascii="Calibri" w:eastAsia="Calibri" w:hAnsi="Calibri" w:cs="Calibri"/>
        </w:rPr>
      </w:pPr>
      <w:r>
        <w:t xml:space="preserve">Figure </w:t>
      </w:r>
      <w:r>
        <w:fldChar w:fldCharType="begin"/>
      </w:r>
      <w:r>
        <w:instrText>SEQ Figure \* ARABIC</w:instrText>
      </w:r>
      <w:r>
        <w:fldChar w:fldCharType="separate"/>
      </w:r>
      <w:r w:rsidR="009A42F7">
        <w:rPr>
          <w:noProof/>
        </w:rPr>
        <w:t>5</w:t>
      </w:r>
      <w:r>
        <w:fldChar w:fldCharType="end"/>
      </w:r>
      <w:r>
        <w:t xml:space="preserve"> Critical Path for the Promotional Event</w:t>
      </w:r>
    </w:p>
    <w:p w14:paraId="4CE8F5B2" w14:textId="38F3C3B7" w:rsidR="009B5351" w:rsidRDefault="009B5351" w:rsidP="00187921">
      <w:pPr>
        <w:jc w:val="both"/>
        <w:rPr>
          <w:rFonts w:ascii="Calibri" w:eastAsia="Calibri" w:hAnsi="Calibri" w:cs="Calibri"/>
        </w:rPr>
      </w:pPr>
      <w:r>
        <w:rPr>
          <w:rFonts w:ascii="Calibri" w:eastAsia="Calibri" w:hAnsi="Calibri" w:cs="Calibri"/>
        </w:rPr>
        <w:br w:type="page"/>
      </w:r>
    </w:p>
    <w:p w14:paraId="70A8103E" w14:textId="77777777" w:rsidR="0052725C" w:rsidRPr="007439D9" w:rsidRDefault="35F03374" w:rsidP="00187921">
      <w:pPr>
        <w:pStyle w:val="Heading2"/>
        <w:spacing w:before="0"/>
        <w:jc w:val="both"/>
        <w:rPr>
          <w:rFonts w:asciiTheme="minorHAnsi" w:hAnsiTheme="minorHAnsi" w:cstheme="minorHAnsi"/>
          <w:b/>
          <w:color w:val="000000" w:themeColor="text1"/>
        </w:rPr>
      </w:pPr>
      <w:bookmarkStart w:id="33" w:name="_Toc132554165"/>
      <w:bookmarkStart w:id="34" w:name="_Toc132571155"/>
      <w:r w:rsidRPr="007439D9">
        <w:rPr>
          <w:rFonts w:asciiTheme="minorHAnsi" w:hAnsiTheme="minorHAnsi" w:cstheme="minorHAnsi"/>
          <w:b/>
          <w:color w:val="000000" w:themeColor="text1"/>
          <w:sz w:val="24"/>
          <w:szCs w:val="24"/>
        </w:rPr>
        <w:lastRenderedPageBreak/>
        <w:t>Step 5: Generate summarized message</w:t>
      </w:r>
      <w:bookmarkEnd w:id="33"/>
      <w:bookmarkEnd w:id="34"/>
    </w:p>
    <w:p w14:paraId="4DB4BCF2" w14:textId="77777777" w:rsidR="0052725C" w:rsidRDefault="0052725C" w:rsidP="00187921">
      <w:pPr>
        <w:jc w:val="both"/>
        <w:rPr>
          <w:rFonts w:ascii="Calibri" w:eastAsia="Calibri" w:hAnsi="Calibri" w:cs="Calibri"/>
        </w:rPr>
      </w:pPr>
    </w:p>
    <w:p w14:paraId="7A84073E" w14:textId="38CDE41B" w:rsidR="0052725C" w:rsidRDefault="35F03374" w:rsidP="00187921">
      <w:pPr>
        <w:jc w:val="both"/>
        <w:rPr>
          <w:rFonts w:ascii="Calibri" w:eastAsia="Calibri" w:hAnsi="Calibri" w:cs="Calibri"/>
        </w:rPr>
      </w:pPr>
      <w:r w:rsidRPr="0052725C">
        <w:rPr>
          <w:rFonts w:ascii="Calibri" w:eastAsia="Calibri" w:hAnsi="Calibri" w:cs="Calibri"/>
        </w:rPr>
        <w:t>In the fifth and final step of our project, we generate a summarized message to provide a clear and concise overview of the critical path and its total duration. This summary helps stakeholders understand the project timeline and the essential tasks that determine its overall duration.</w:t>
      </w:r>
    </w:p>
    <w:p w14:paraId="0FE84E5E" w14:textId="77777777" w:rsidR="0052725C" w:rsidRPr="0052725C" w:rsidRDefault="0052725C" w:rsidP="00187921">
      <w:pPr>
        <w:jc w:val="both"/>
        <w:rPr>
          <w:rFonts w:ascii="Calibri" w:eastAsia="Calibri" w:hAnsi="Calibri" w:cs="Calibri"/>
        </w:rPr>
      </w:pPr>
    </w:p>
    <w:p w14:paraId="2766F4B5" w14:textId="2B23788F" w:rsidR="0052725C" w:rsidRDefault="35F03374" w:rsidP="00187921">
      <w:pPr>
        <w:jc w:val="both"/>
        <w:rPr>
          <w:rFonts w:ascii="Calibri" w:eastAsia="Calibri" w:hAnsi="Calibri" w:cs="Calibri"/>
        </w:rPr>
      </w:pPr>
      <w:r w:rsidRPr="0052725C">
        <w:rPr>
          <w:rFonts w:ascii="Calibri" w:eastAsia="Calibri" w:hAnsi="Calibri" w:cs="Calibri"/>
        </w:rPr>
        <w:t xml:space="preserve">We create a function called </w:t>
      </w:r>
      <w:r w:rsidRPr="0052725C">
        <w:rPr>
          <w:rFonts w:ascii="Calibri" w:eastAsia="Calibri" w:hAnsi="Calibri" w:cs="Calibri"/>
          <w:b/>
        </w:rPr>
        <w:t>generate_summary</w:t>
      </w:r>
      <w:r w:rsidRPr="0052725C">
        <w:rPr>
          <w:rFonts w:ascii="Calibri" w:eastAsia="Calibri" w:hAnsi="Calibri" w:cs="Calibri"/>
        </w:rPr>
        <w:t xml:space="preserve"> that returns the completed summary string, which is printed as the final output of our program.</w:t>
      </w:r>
      <w:r>
        <w:rPr>
          <w:rFonts w:ascii="Calibri" w:eastAsia="Calibri" w:hAnsi="Calibri" w:cs="Calibri"/>
        </w:rPr>
        <w:t xml:space="preserve"> Below is</w:t>
      </w:r>
      <w:r w:rsidRPr="0052725C">
        <w:rPr>
          <w:rFonts w:ascii="Calibri" w:eastAsia="Calibri" w:hAnsi="Calibri" w:cs="Calibri"/>
        </w:rPr>
        <w:t xml:space="preserve"> an example of the summary output</w:t>
      </w:r>
      <w:r>
        <w:rPr>
          <w:rFonts w:ascii="Calibri" w:eastAsia="Calibri" w:hAnsi="Calibri" w:cs="Calibri"/>
        </w:rPr>
        <w:t xml:space="preserve">. </w:t>
      </w:r>
      <w:r w:rsidRPr="0052725C">
        <w:rPr>
          <w:rFonts w:ascii="Calibri" w:eastAsia="Calibri" w:hAnsi="Calibri" w:cs="Calibri"/>
        </w:rPr>
        <w:t>By providing a clear and concise summary of the critical path, we offer valuable information to project stakeholders that can be used to optimize project management and resource allocation.</w:t>
      </w:r>
    </w:p>
    <w:p w14:paraId="79A02293" w14:textId="77777777" w:rsidR="00FA4521" w:rsidRDefault="00FA4521" w:rsidP="00187921">
      <w:pPr>
        <w:jc w:val="both"/>
        <w:rPr>
          <w:rFonts w:ascii="Calibri" w:eastAsia="Calibri" w:hAnsi="Calibri" w:cs="Calibri"/>
        </w:rPr>
      </w:pPr>
    </w:p>
    <w:p w14:paraId="34BD8807" w14:textId="77777777" w:rsidR="00822CC7" w:rsidRDefault="003A2AEF" w:rsidP="00822CC7">
      <w:pPr>
        <w:keepNext/>
        <w:jc w:val="both"/>
      </w:pPr>
      <w:r w:rsidRPr="003A2AEF">
        <w:rPr>
          <w:noProof/>
        </w:rPr>
        <w:t xml:space="preserve"> </w:t>
      </w:r>
      <w:r w:rsidRPr="003A2AEF">
        <w:rPr>
          <w:rFonts w:ascii="Calibri" w:eastAsia="Calibri" w:hAnsi="Calibri" w:cs="Calibri"/>
          <w:noProof/>
          <w:shd w:val="pct15" w:color="auto" w:fill="FFFFFF"/>
        </w:rPr>
        <w:drawing>
          <wp:inline distT="0" distB="0" distL="0" distR="0" wp14:anchorId="5DD405F3" wp14:editId="697D9497">
            <wp:extent cx="4572000" cy="2640274"/>
            <wp:effectExtent l="0" t="0" r="0" b="1905"/>
            <wp:docPr id="1655052088" name="Picture 16550520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2088" name="Picture 1" descr="Text&#10;&#10;Description automatically generated"/>
                    <pic:cNvPicPr/>
                  </pic:nvPicPr>
                  <pic:blipFill>
                    <a:blip r:embed="rId31"/>
                    <a:stretch>
                      <a:fillRect/>
                    </a:stretch>
                  </pic:blipFill>
                  <pic:spPr>
                    <a:xfrm>
                      <a:off x="0" y="0"/>
                      <a:ext cx="4572000" cy="2640274"/>
                    </a:xfrm>
                    <a:prstGeom prst="rect">
                      <a:avLst/>
                    </a:prstGeom>
                  </pic:spPr>
                </pic:pic>
              </a:graphicData>
            </a:graphic>
          </wp:inline>
        </w:drawing>
      </w:r>
    </w:p>
    <w:p w14:paraId="6212C610" w14:textId="119DB1AC" w:rsidR="00277A1D" w:rsidRPr="007439D9" w:rsidRDefault="35F03374" w:rsidP="35F03374">
      <w:pPr>
        <w:pStyle w:val="Caption"/>
        <w:jc w:val="both"/>
        <w:rPr>
          <w:rFonts w:ascii="Calibri" w:eastAsia="Calibri" w:hAnsi="Calibri" w:cs="Calibri"/>
          <w:shd w:val="pct15" w:color="auto" w:fill="FFFFFF"/>
        </w:rPr>
      </w:pPr>
      <w:r>
        <w:t xml:space="preserve">Figure </w:t>
      </w:r>
      <w:r>
        <w:fldChar w:fldCharType="begin"/>
      </w:r>
      <w:r>
        <w:instrText>SEQ Figure \* ARABIC</w:instrText>
      </w:r>
      <w:r>
        <w:fldChar w:fldCharType="separate"/>
      </w:r>
      <w:r w:rsidR="009A42F7">
        <w:rPr>
          <w:noProof/>
        </w:rPr>
        <w:t>6</w:t>
      </w:r>
      <w:r>
        <w:fldChar w:fldCharType="end"/>
      </w:r>
      <w:r>
        <w:t xml:space="preserve"> Summary Output for the Promotional Event</w:t>
      </w:r>
    </w:p>
    <w:p w14:paraId="4C6AFF0B" w14:textId="1CDF0927" w:rsidR="009B5351" w:rsidRDefault="009B5351" w:rsidP="00187921">
      <w:pPr>
        <w:spacing w:line="257" w:lineRule="auto"/>
        <w:jc w:val="both"/>
      </w:pPr>
      <w:r>
        <w:br w:type="page"/>
      </w:r>
    </w:p>
    <w:p w14:paraId="196C9D9B" w14:textId="1765C816" w:rsidR="7F5B121D" w:rsidRPr="0088038A" w:rsidRDefault="35F03374" w:rsidP="00187921">
      <w:pPr>
        <w:pStyle w:val="Heading1"/>
        <w:spacing w:before="0"/>
        <w:jc w:val="both"/>
        <w:rPr>
          <w:rFonts w:asciiTheme="minorHAnsi" w:hAnsiTheme="minorHAnsi" w:cstheme="minorHAnsi"/>
          <w:b/>
          <w:color w:val="4472C4"/>
          <w:sz w:val="24"/>
          <w:szCs w:val="24"/>
        </w:rPr>
      </w:pPr>
      <w:bookmarkStart w:id="35" w:name="_Toc132554166"/>
      <w:bookmarkStart w:id="36" w:name="_Toc132571156"/>
      <w:r>
        <w:rPr>
          <w:rFonts w:asciiTheme="minorHAnsi" w:hAnsiTheme="minorHAnsi" w:cstheme="minorHAnsi"/>
          <w:b/>
          <w:color w:val="4472C4"/>
          <w:sz w:val="24"/>
          <w:szCs w:val="24"/>
        </w:rPr>
        <w:lastRenderedPageBreak/>
        <w:t>Analysis: Interpretation of the Output</w:t>
      </w:r>
      <w:bookmarkEnd w:id="35"/>
      <w:bookmarkEnd w:id="36"/>
    </w:p>
    <w:p w14:paraId="58D36F18" w14:textId="36B9B3FB" w:rsidR="7F5B121D" w:rsidRDefault="7F5B121D" w:rsidP="00187921">
      <w:pPr>
        <w:jc w:val="both"/>
        <w:rPr>
          <w:rFonts w:ascii="Calibri" w:eastAsia="Calibri" w:hAnsi="Calibri" w:cs="Calibri"/>
        </w:rPr>
      </w:pPr>
    </w:p>
    <w:p w14:paraId="7887EC7C" w14:textId="77777777" w:rsidR="007264EC" w:rsidRDefault="35F03374" w:rsidP="00187921">
      <w:pPr>
        <w:jc w:val="both"/>
        <w:rPr>
          <w:rFonts w:ascii="Calibri" w:eastAsia="Calibri" w:hAnsi="Calibri" w:cs="Calibri"/>
        </w:rPr>
      </w:pPr>
      <w:r w:rsidRPr="007264EC">
        <w:rPr>
          <w:rFonts w:ascii="Calibri" w:eastAsia="Calibri" w:hAnsi="Calibri" w:cs="Calibri"/>
        </w:rPr>
        <w:t>The output of our script, as shown in the previous section, provides valuable insights into the critical path and the minimum completion time of the project. In the context of the given promotional event scenario, this information is crucial for meeting the challenging 30-day deadline set by the manager.</w:t>
      </w:r>
    </w:p>
    <w:p w14:paraId="0DF00BD0" w14:textId="77777777" w:rsidR="007264EC" w:rsidRPr="007264EC" w:rsidRDefault="007264EC" w:rsidP="00187921">
      <w:pPr>
        <w:jc w:val="both"/>
        <w:rPr>
          <w:rFonts w:ascii="Calibri" w:eastAsia="Calibri" w:hAnsi="Calibri" w:cs="Calibri"/>
        </w:rPr>
      </w:pPr>
    </w:p>
    <w:p w14:paraId="7BF6F2C8" w14:textId="25A43095" w:rsidR="00335F5C" w:rsidRDefault="35F03374" w:rsidP="00187921">
      <w:pPr>
        <w:jc w:val="both"/>
        <w:rPr>
          <w:rFonts w:ascii="Calibri" w:eastAsia="Calibri" w:hAnsi="Calibri" w:cs="Calibri"/>
        </w:rPr>
      </w:pPr>
      <w:r w:rsidRPr="007264EC">
        <w:rPr>
          <w:rFonts w:ascii="Calibri" w:eastAsia="Calibri" w:hAnsi="Calibri" w:cs="Calibri"/>
        </w:rPr>
        <w:t>The critical path represents the sequence of tasks that determines the minimum completion time for the project. In this case, the total duration of the critical path is 2</w:t>
      </w:r>
      <w:r>
        <w:rPr>
          <w:rFonts w:ascii="Calibri" w:eastAsia="Calibri" w:hAnsi="Calibri" w:cs="Calibri"/>
        </w:rPr>
        <w:t>7</w:t>
      </w:r>
      <w:r w:rsidRPr="007264EC">
        <w:rPr>
          <w:rFonts w:ascii="Calibri" w:eastAsia="Calibri" w:hAnsi="Calibri" w:cs="Calibri"/>
        </w:rPr>
        <w:t xml:space="preserve"> days, which means that the promotional event project cannot be completed in less than 2</w:t>
      </w:r>
      <w:r>
        <w:rPr>
          <w:rFonts w:ascii="Calibri" w:eastAsia="Calibri" w:hAnsi="Calibri" w:cs="Calibri"/>
        </w:rPr>
        <w:t>7</w:t>
      </w:r>
      <w:r w:rsidRPr="007264EC">
        <w:rPr>
          <w:rFonts w:ascii="Calibri" w:eastAsia="Calibri" w:hAnsi="Calibri" w:cs="Calibri"/>
        </w:rPr>
        <w:t xml:space="preserve"> days. This result is promising, as it falls within the 30-day timeframe.</w:t>
      </w:r>
    </w:p>
    <w:p w14:paraId="6BF7CFC5" w14:textId="77777777" w:rsidR="00335F5C" w:rsidRDefault="00335F5C" w:rsidP="00187921">
      <w:pPr>
        <w:jc w:val="both"/>
        <w:rPr>
          <w:rFonts w:ascii="Calibri" w:eastAsia="Calibri" w:hAnsi="Calibri" w:cs="Calibri"/>
        </w:rPr>
      </w:pPr>
    </w:p>
    <w:p w14:paraId="11884257" w14:textId="24FF29EB" w:rsidR="007264EC" w:rsidRDefault="35F03374" w:rsidP="00187921">
      <w:pPr>
        <w:jc w:val="both"/>
        <w:rPr>
          <w:rFonts w:ascii="Calibri" w:eastAsia="Calibri" w:hAnsi="Calibri" w:cs="Calibri"/>
        </w:rPr>
      </w:pPr>
      <w:r w:rsidRPr="00335F5C">
        <w:rPr>
          <w:rFonts w:ascii="Calibri" w:eastAsia="Calibri" w:hAnsi="Calibri" w:cs="Calibri"/>
        </w:rPr>
        <w:t>An extended interpretation of the critical path implies that if any task is inaccurately timed and takes longer than expected, the overall project may not be completed on time. Furthermore, if there's a need to shorten the total project time, we could start by focusing on the tasks on the critical path, as these are the primary determinants of the overall project duration.</w:t>
      </w:r>
    </w:p>
    <w:p w14:paraId="270931FB" w14:textId="77777777" w:rsidR="007264EC" w:rsidRPr="007264EC" w:rsidRDefault="007264EC" w:rsidP="00187921">
      <w:pPr>
        <w:jc w:val="both"/>
        <w:rPr>
          <w:rFonts w:ascii="Calibri" w:eastAsia="Calibri" w:hAnsi="Calibri" w:cs="Calibri"/>
        </w:rPr>
      </w:pPr>
    </w:p>
    <w:p w14:paraId="3C00B696" w14:textId="3705F398" w:rsidR="00F93DF9" w:rsidRDefault="009B5351" w:rsidP="00187921">
      <w:pPr>
        <w:jc w:val="both"/>
        <w:rPr>
          <w:rFonts w:ascii="Calibri" w:eastAsia="Calibri" w:hAnsi="Calibri" w:cs="Calibri"/>
        </w:rPr>
      </w:pPr>
      <w:r w:rsidRPr="009B5351">
        <w:rPr>
          <w:rFonts w:ascii="Calibri" w:eastAsia="Calibri" w:hAnsi="Calibri" w:cs="Calibri"/>
        </w:rPr>
        <w:t>To address the second part of our research question, which involves identifying tasks that can be delayed without affecting the minimum completion time, we can compare the tasks on the critical path with those not on the path. Tasks not on the critical path have some flexibility in their scheduling. For example, task B (select products) can be delayed by 1 day, task E (prepare email content) can be delayed by 1 days, task G (assemble email campaign) can be delayed by 6 days, and task I (launch email campaign) has some flexibility too: depending on when task G is finished, I can be delayed for a minimum of 2 days.</w:t>
      </w:r>
    </w:p>
    <w:p w14:paraId="08848D92" w14:textId="4D2594BE" w:rsidR="007264EC" w:rsidRPr="007264EC" w:rsidRDefault="007264EC" w:rsidP="00187921">
      <w:pPr>
        <w:jc w:val="both"/>
        <w:rPr>
          <w:rFonts w:ascii="Calibri" w:eastAsia="Calibri" w:hAnsi="Calibri" w:cs="Calibri"/>
        </w:rPr>
      </w:pPr>
    </w:p>
    <w:p w14:paraId="4B9EBE03" w14:textId="3A1E7D98" w:rsidR="009E7BEA" w:rsidRDefault="35F03374" w:rsidP="00187921">
      <w:pPr>
        <w:jc w:val="both"/>
        <w:rPr>
          <w:rFonts w:ascii="Calibri" w:eastAsia="Calibri" w:hAnsi="Calibri" w:cs="Calibri"/>
        </w:rPr>
      </w:pPr>
      <w:r>
        <w:rPr>
          <w:rFonts w:ascii="Calibri" w:eastAsia="Calibri" w:hAnsi="Calibri" w:cs="Calibri"/>
        </w:rPr>
        <w:t>U</w:t>
      </w:r>
      <w:r w:rsidRPr="00E62BF7">
        <w:rPr>
          <w:rFonts w:ascii="Calibri" w:eastAsia="Calibri" w:hAnsi="Calibri" w:cs="Calibri"/>
        </w:rPr>
        <w:t xml:space="preserve">nderstanding the flexibility of non-critical tasks allows the </w:t>
      </w:r>
      <w:r>
        <w:rPr>
          <w:rFonts w:ascii="Calibri" w:eastAsia="Calibri" w:hAnsi="Calibri" w:cs="Calibri"/>
        </w:rPr>
        <w:t>stakeholders</w:t>
      </w:r>
      <w:r w:rsidRPr="00E62BF7">
        <w:rPr>
          <w:rFonts w:ascii="Calibri" w:eastAsia="Calibri" w:hAnsi="Calibri" w:cs="Calibri"/>
        </w:rPr>
        <w:t xml:space="preserve"> to accommodate any last-minute changes or unforeseen events without jeopardizing the project timeline</w:t>
      </w:r>
      <w:r>
        <w:rPr>
          <w:rFonts w:ascii="Calibri" w:eastAsia="Calibri" w:hAnsi="Calibri" w:cs="Calibri"/>
        </w:rPr>
        <w:t>.</w:t>
      </w:r>
      <w:r w:rsidRPr="00E62BF7">
        <w:rPr>
          <w:rFonts w:ascii="Calibri" w:eastAsia="Calibri" w:hAnsi="Calibri" w:cs="Calibri"/>
        </w:rPr>
        <w:t xml:space="preserve"> For instance, resources can be reallocated from non-critical tasks to critical ones in case of unexpected delays or issues. </w:t>
      </w:r>
    </w:p>
    <w:p w14:paraId="619AB3E2" w14:textId="77777777" w:rsidR="00E472DE" w:rsidRDefault="00E472DE" w:rsidP="00187921">
      <w:pPr>
        <w:jc w:val="both"/>
        <w:rPr>
          <w:rFonts w:ascii="Calibri" w:eastAsia="Calibri" w:hAnsi="Calibri" w:cs="Calibri"/>
        </w:rPr>
      </w:pPr>
    </w:p>
    <w:p w14:paraId="23C0B82A" w14:textId="0B92A538" w:rsidR="009B5351" w:rsidRDefault="35F03374" w:rsidP="00187921">
      <w:pPr>
        <w:tabs>
          <w:tab w:val="right" w:pos="9360"/>
        </w:tabs>
        <w:jc w:val="both"/>
        <w:rPr>
          <w:rFonts w:ascii="Calibri" w:eastAsia="Calibri" w:hAnsi="Calibri" w:cs="Calibri"/>
        </w:rPr>
      </w:pPr>
      <w:r>
        <w:rPr>
          <w:rFonts w:ascii="Calibri" w:eastAsia="Calibri" w:hAnsi="Calibri" w:cs="Calibri"/>
        </w:rPr>
        <w:t>Together, t</w:t>
      </w:r>
      <w:r w:rsidRPr="00E62BF7">
        <w:rPr>
          <w:rFonts w:ascii="Calibri" w:eastAsia="Calibri" w:hAnsi="Calibri" w:cs="Calibri"/>
        </w:rPr>
        <w:t xml:space="preserve">hese insights can be used by the </w:t>
      </w:r>
      <w:bookmarkStart w:id="37" w:name="OLE_LINK1"/>
      <w:r>
        <w:rPr>
          <w:rFonts w:ascii="Calibri" w:eastAsia="Calibri" w:hAnsi="Calibri" w:cs="Calibri"/>
        </w:rPr>
        <w:t>professionals</w:t>
      </w:r>
      <w:bookmarkEnd w:id="37"/>
      <w:r w:rsidRPr="00E62BF7">
        <w:rPr>
          <w:rFonts w:ascii="Calibri" w:eastAsia="Calibri" w:hAnsi="Calibri" w:cs="Calibri"/>
        </w:rPr>
        <w:t xml:space="preserve"> to make informed decisions on resource allocation and task prioritization.</w:t>
      </w:r>
      <w:r w:rsidR="009B5351">
        <w:rPr>
          <w:rFonts w:ascii="Calibri" w:eastAsia="Calibri" w:hAnsi="Calibri" w:cs="Calibri"/>
        </w:rPr>
        <w:br w:type="page"/>
      </w:r>
    </w:p>
    <w:p w14:paraId="01A3E2BB" w14:textId="1C7271A2" w:rsidR="7F5B121D" w:rsidRPr="0088038A" w:rsidRDefault="35F03374" w:rsidP="00187921">
      <w:pPr>
        <w:pStyle w:val="Heading1"/>
        <w:spacing w:before="0"/>
        <w:jc w:val="both"/>
        <w:rPr>
          <w:rFonts w:asciiTheme="minorHAnsi" w:hAnsiTheme="minorHAnsi" w:cstheme="minorHAnsi"/>
          <w:b/>
          <w:color w:val="4472C4"/>
          <w:sz w:val="24"/>
          <w:szCs w:val="24"/>
        </w:rPr>
      </w:pPr>
      <w:bookmarkStart w:id="38" w:name="_Toc132554167"/>
      <w:bookmarkStart w:id="39" w:name="_Toc132571157"/>
      <w:r w:rsidRPr="0088038A">
        <w:rPr>
          <w:rFonts w:asciiTheme="minorHAnsi" w:hAnsiTheme="minorHAnsi" w:cstheme="minorHAnsi"/>
          <w:b/>
          <w:color w:val="4472C4"/>
          <w:sz w:val="24"/>
          <w:szCs w:val="24"/>
        </w:rPr>
        <w:lastRenderedPageBreak/>
        <w:t xml:space="preserve">Conclusion: </w:t>
      </w:r>
      <w:r w:rsidRPr="00353942">
        <w:rPr>
          <w:rFonts w:asciiTheme="minorHAnsi" w:hAnsiTheme="minorHAnsi" w:cstheme="minorHAnsi"/>
          <w:b/>
          <w:color w:val="4472C4"/>
          <w:sz w:val="24"/>
          <w:szCs w:val="24"/>
        </w:rPr>
        <w:t>Reflections and Future Directions</w:t>
      </w:r>
      <w:bookmarkEnd w:id="38"/>
      <w:bookmarkEnd w:id="39"/>
    </w:p>
    <w:p w14:paraId="1DA23B7B" w14:textId="545D1B01" w:rsidR="7F5B121D" w:rsidRDefault="7F5B121D" w:rsidP="00187921">
      <w:pPr>
        <w:jc w:val="both"/>
        <w:rPr>
          <w:rFonts w:ascii="Calibri" w:eastAsia="Calibri" w:hAnsi="Calibri" w:cs="Calibri"/>
        </w:rPr>
      </w:pPr>
      <w:r w:rsidRPr="0088038A">
        <w:rPr>
          <w:rFonts w:ascii="Calibri" w:eastAsia="Calibri" w:hAnsi="Calibri" w:cs="Calibri"/>
        </w:rPr>
        <w:t xml:space="preserve"> </w:t>
      </w:r>
    </w:p>
    <w:p w14:paraId="4160BB1E" w14:textId="250D6FE2" w:rsidR="004C3AC5" w:rsidRDefault="35F03374" w:rsidP="00187921">
      <w:pPr>
        <w:jc w:val="both"/>
        <w:rPr>
          <w:rFonts w:ascii="Calibri" w:eastAsia="Calibri" w:hAnsi="Calibri" w:cs="Calibri"/>
        </w:rPr>
      </w:pPr>
      <w:r>
        <w:rPr>
          <w:rFonts w:ascii="Calibri" w:eastAsia="Calibri" w:hAnsi="Calibri" w:cs="Calibri"/>
        </w:rPr>
        <w:t>B</w:t>
      </w:r>
      <w:r w:rsidRPr="00E62BF7">
        <w:rPr>
          <w:rFonts w:ascii="Calibri" w:eastAsia="Calibri" w:hAnsi="Calibri" w:cs="Calibri"/>
        </w:rPr>
        <w:t xml:space="preserve">y applying graph theory to our promotional event example, we have successfully identified the critical path and its minimum completion time, as well as tasks that can be delayed without affecting the overall project timeline. This information can be utilized by </w:t>
      </w:r>
      <w:r>
        <w:rPr>
          <w:rFonts w:ascii="Calibri" w:eastAsia="Calibri" w:hAnsi="Calibri" w:cs="Calibri"/>
        </w:rPr>
        <w:t>stakeholder</w:t>
      </w:r>
      <w:r w:rsidRPr="00E62BF7">
        <w:rPr>
          <w:rFonts w:ascii="Calibri" w:eastAsia="Calibri" w:hAnsi="Calibri" w:cs="Calibri"/>
        </w:rPr>
        <w:t>s across various industries to optimize their time-sensitive DAG-type projects, leading to more efficient resource allocation, better risk management, and ultimately, more successful project outcomes.</w:t>
      </w:r>
    </w:p>
    <w:p w14:paraId="516FAD5C" w14:textId="77777777" w:rsidR="002F4FF8" w:rsidRDefault="002F4FF8" w:rsidP="00187921">
      <w:pPr>
        <w:jc w:val="both"/>
        <w:rPr>
          <w:rFonts w:ascii="Calibri" w:eastAsia="Calibri" w:hAnsi="Calibri" w:cs="Calibri"/>
        </w:rPr>
      </w:pPr>
    </w:p>
    <w:p w14:paraId="7FEC5020" w14:textId="20EBE227" w:rsidR="002F4FF8" w:rsidRDefault="35F03374" w:rsidP="00187921">
      <w:pPr>
        <w:jc w:val="both"/>
        <w:rPr>
          <w:rFonts w:ascii="Calibri" w:eastAsia="Calibri" w:hAnsi="Calibri" w:cs="Calibri"/>
        </w:rPr>
      </w:pPr>
      <w:r w:rsidRPr="004B431C">
        <w:rPr>
          <w:rFonts w:ascii="Calibri" w:eastAsia="Calibri" w:hAnsi="Calibri" w:cs="Calibri"/>
        </w:rPr>
        <w:t>Throughout our project, efficient collaboration was essential. We used Miro Board during brainstorming to refine our focus and select a topic. Code collaboration proved challenging as it was our first time coding together. We initially tried VSCode Live Share, but its limitations led us to adopt GitHub workflow with our preferred IDEs and GitHub Desktop for easier progress tracking and code review. For the project report, we used Word Online for text editing and plan to integrate text and code in Jupyter Notebook for a dynamic presentation.</w:t>
      </w:r>
    </w:p>
    <w:p w14:paraId="397D191A" w14:textId="77777777" w:rsidR="00836E70" w:rsidRDefault="00836E70" w:rsidP="00187921">
      <w:pPr>
        <w:jc w:val="both"/>
        <w:rPr>
          <w:rFonts w:ascii="Calibri" w:eastAsia="Calibri" w:hAnsi="Calibri" w:cs="Calibri"/>
        </w:rPr>
      </w:pPr>
    </w:p>
    <w:p w14:paraId="0EAB4EEF" w14:textId="34E4B2C4" w:rsidR="00836E70" w:rsidRPr="007D4816" w:rsidRDefault="35F03374" w:rsidP="00187921">
      <w:pPr>
        <w:pStyle w:val="Heading2"/>
        <w:spacing w:before="0"/>
        <w:jc w:val="both"/>
        <w:rPr>
          <w:rFonts w:asciiTheme="minorHAnsi" w:hAnsiTheme="minorHAnsi" w:cstheme="minorHAnsi"/>
          <w:b/>
          <w:color w:val="000000" w:themeColor="text1"/>
          <w:sz w:val="24"/>
          <w:szCs w:val="24"/>
        </w:rPr>
      </w:pPr>
      <w:bookmarkStart w:id="40" w:name="_Toc132554168"/>
      <w:bookmarkStart w:id="41" w:name="_Toc132571158"/>
      <w:r w:rsidRPr="007D4816">
        <w:rPr>
          <w:rFonts w:asciiTheme="minorHAnsi" w:hAnsiTheme="minorHAnsi" w:cstheme="minorHAnsi"/>
          <w:b/>
          <w:color w:val="000000" w:themeColor="text1"/>
          <w:sz w:val="24"/>
          <w:szCs w:val="24"/>
        </w:rPr>
        <w:t xml:space="preserve">Weaknesses, limitations, and future </w:t>
      </w:r>
      <w:r>
        <w:rPr>
          <w:rFonts w:asciiTheme="minorHAnsi" w:hAnsiTheme="minorHAnsi" w:cstheme="minorHAnsi"/>
          <w:b/>
          <w:color w:val="000000" w:themeColor="text1"/>
          <w:sz w:val="24"/>
          <w:szCs w:val="24"/>
        </w:rPr>
        <w:t>study</w:t>
      </w:r>
      <w:r w:rsidRPr="007D4816">
        <w:rPr>
          <w:rFonts w:asciiTheme="minorHAnsi" w:hAnsiTheme="minorHAnsi" w:cstheme="minorHAnsi"/>
          <w:b/>
          <w:color w:val="000000" w:themeColor="text1"/>
          <w:sz w:val="24"/>
          <w:szCs w:val="24"/>
        </w:rPr>
        <w:t xml:space="preserve"> directions</w:t>
      </w:r>
      <w:bookmarkEnd w:id="40"/>
      <w:bookmarkEnd w:id="41"/>
    </w:p>
    <w:p w14:paraId="410B3AAD" w14:textId="77777777" w:rsidR="001E0CC3" w:rsidRPr="00F8336F" w:rsidRDefault="001E0CC3" w:rsidP="00187921">
      <w:pPr>
        <w:jc w:val="both"/>
        <w:rPr>
          <w:rFonts w:ascii="Calibri" w:eastAsia="Calibri" w:hAnsi="Calibri" w:cs="Calibri"/>
        </w:rPr>
      </w:pPr>
    </w:p>
    <w:p w14:paraId="64D086A1" w14:textId="543F2F60" w:rsidR="00F8336F" w:rsidRDefault="35F03374" w:rsidP="00187921">
      <w:pPr>
        <w:jc w:val="both"/>
        <w:rPr>
          <w:rFonts w:ascii="Calibri" w:eastAsia="Calibri" w:hAnsi="Calibri" w:cs="Calibri"/>
        </w:rPr>
      </w:pPr>
      <w:r w:rsidRPr="00F8336F">
        <w:rPr>
          <w:rFonts w:ascii="Calibri" w:eastAsia="Calibri" w:hAnsi="Calibri" w:cs="Calibri"/>
        </w:rPr>
        <w:t>This project deals with DAG-type projects which are acyclic. However, not all project management scenarios can be represented as DAGs. There can be situations where the task dependencies in project management form cycles, which are not covered in the current study. For example, in agile or iterative software development methodologies, tasks can overlap or be revisited, creating cyclic dependencies (Requirement Analysis → Design → Coding → Testing → Deployment → (Feedback) → Requirement Analysis). Future research could focus on extending the current model to incorporate cyclic dependencies, allowing for a more comprehensive analysis of different project management scenarios.</w:t>
      </w:r>
    </w:p>
    <w:p w14:paraId="15373A38" w14:textId="77777777" w:rsidR="006C5BCB" w:rsidRDefault="006C5BCB" w:rsidP="00187921">
      <w:pPr>
        <w:jc w:val="both"/>
        <w:rPr>
          <w:rFonts w:ascii="Calibri" w:eastAsia="Calibri" w:hAnsi="Calibri" w:cs="Calibri"/>
        </w:rPr>
      </w:pPr>
    </w:p>
    <w:p w14:paraId="46DB958E" w14:textId="17094740" w:rsidR="006C5BCB" w:rsidRDefault="35F03374" w:rsidP="00187921">
      <w:pPr>
        <w:jc w:val="both"/>
        <w:rPr>
          <w:rFonts w:ascii="Calibri" w:eastAsia="Calibri" w:hAnsi="Calibri" w:cs="Calibri"/>
        </w:rPr>
      </w:pPr>
      <w:r>
        <w:rPr>
          <w:rFonts w:ascii="Calibri" w:eastAsia="Calibri" w:hAnsi="Calibri" w:cs="Calibri"/>
        </w:rPr>
        <w:t>Meanwhile</w:t>
      </w:r>
      <w:r w:rsidRPr="006C5BCB">
        <w:rPr>
          <w:rFonts w:ascii="Calibri" w:eastAsia="Calibri" w:hAnsi="Calibri" w:cs="Calibri"/>
        </w:rPr>
        <w:t xml:space="preserve">, even when dealing with tasks on the critical path, we might need to consider more factors than just estimating a duration. This would at least include early start time, early end time, late start time, and late end time, as indicated in this </w:t>
      </w:r>
      <w:hyperlink r:id="rId32" w:history="1">
        <w:r w:rsidR="006C5BCB" w:rsidRPr="00DB3BAD">
          <w:rPr>
            <w:rStyle w:val="Hyperlink"/>
            <w:rFonts w:ascii="Calibri" w:eastAsia="Calibri" w:hAnsi="Calibri" w:cs="Calibri"/>
          </w:rPr>
          <w:t>HBR article</w:t>
        </w:r>
      </w:hyperlink>
      <w:r w:rsidR="006C5BCB" w:rsidRPr="006C5BCB">
        <w:rPr>
          <w:rFonts w:ascii="Calibri" w:eastAsia="Calibri" w:hAnsi="Calibri" w:cs="Calibri"/>
        </w:rPr>
        <w:t>.</w:t>
      </w:r>
      <w:r w:rsidRPr="006C5BCB">
        <w:rPr>
          <w:rFonts w:ascii="Calibri" w:eastAsia="Calibri" w:hAnsi="Calibri" w:cs="Calibri"/>
        </w:rPr>
        <w:t xml:space="preserve"> This would allow the responsible parties to understand the total slack (maximum time that could be delayed without delaying the whole project) for unexpected events. Further research could explore the integration of these additional factors into the model, enhancing its applicability and utility in real-world project management contexts.</w:t>
      </w:r>
    </w:p>
    <w:p w14:paraId="5D34F33C" w14:textId="77777777" w:rsidR="00FB693D" w:rsidRDefault="00FB693D" w:rsidP="00187921">
      <w:pPr>
        <w:jc w:val="both"/>
        <w:rPr>
          <w:rFonts w:ascii="Calibri" w:eastAsia="Calibri" w:hAnsi="Calibri" w:cs="Calibri"/>
        </w:rPr>
      </w:pPr>
    </w:p>
    <w:p w14:paraId="58D0C20A" w14:textId="2B7280EA" w:rsidR="00FB693D" w:rsidRDefault="35F03374" w:rsidP="00187921">
      <w:pPr>
        <w:jc w:val="both"/>
        <w:rPr>
          <w:rFonts w:ascii="Calibri" w:eastAsia="Calibri" w:hAnsi="Calibri" w:cs="Calibri"/>
        </w:rPr>
      </w:pPr>
      <w:r w:rsidRPr="00FB693D">
        <w:rPr>
          <w:rFonts w:ascii="Calibri" w:eastAsia="Calibri" w:hAnsi="Calibri" w:cs="Calibri"/>
        </w:rPr>
        <w:t xml:space="preserve">In terms of code implementation, there are some limitations due to our limited knowledge in graph theory, algorithms, and programming. For example, we leveraged </w:t>
      </w:r>
      <w:hyperlink r:id="rId33" w:history="1">
        <w:r w:rsidR="00FB693D" w:rsidRPr="00FB7263">
          <w:rPr>
            <w:rStyle w:val="Hyperlink"/>
            <w:rFonts w:ascii="Calibri" w:eastAsia="Calibri" w:hAnsi="Calibri" w:cs="Calibri"/>
          </w:rPr>
          <w:t>all_simple_paths</w:t>
        </w:r>
      </w:hyperlink>
      <w:r w:rsidR="00FB7263">
        <w:rPr>
          <w:rFonts w:ascii="Calibri" w:eastAsia="Calibri" w:hAnsi="Calibri" w:cs="Calibri"/>
        </w:rPr>
        <w:t xml:space="preserve"> method from NetworkX</w:t>
      </w:r>
      <w:r w:rsidR="00FB693D" w:rsidRPr="00FB693D">
        <w:rPr>
          <w:rFonts w:ascii="Calibri" w:eastAsia="Calibri" w:hAnsi="Calibri" w:cs="Calibri"/>
        </w:rPr>
        <w:t xml:space="preserve"> and traversed each path to find the longest path. </w:t>
      </w:r>
      <w:r w:rsidRPr="00FB693D">
        <w:rPr>
          <w:rFonts w:ascii="Calibri" w:eastAsia="Calibri" w:hAnsi="Calibri" w:cs="Calibri"/>
        </w:rPr>
        <w:t xml:space="preserve">This is a simple but brute-force approach that is not the most efficient from a Big-O perspective. In the future, we could refine this. Also, the overall script may not have been properly packaged per the object-oriented programming guidelines, which is something we wish to improve in the near future after taking </w:t>
      </w:r>
      <w:r>
        <w:rPr>
          <w:rFonts w:ascii="Calibri" w:eastAsia="Calibri" w:hAnsi="Calibri" w:cs="Calibri"/>
        </w:rPr>
        <w:t xml:space="preserve">CS5004 </w:t>
      </w:r>
      <w:r w:rsidRPr="00FB693D">
        <w:rPr>
          <w:rFonts w:ascii="Calibri" w:eastAsia="Calibri" w:hAnsi="Calibri" w:cs="Calibri"/>
        </w:rPr>
        <w:t>OOP classes. Future work could focus on optimizing the code and exploring more efficient algorithms, ultimately improving the scalability and performance of our</w:t>
      </w:r>
      <w:r>
        <w:rPr>
          <w:rFonts w:ascii="Calibri" w:eastAsia="Calibri" w:hAnsi="Calibri" w:cs="Calibri"/>
        </w:rPr>
        <w:t xml:space="preserve"> program</w:t>
      </w:r>
      <w:r w:rsidRPr="00FB693D">
        <w:rPr>
          <w:rFonts w:ascii="Calibri" w:eastAsia="Calibri" w:hAnsi="Calibri" w:cs="Calibri"/>
        </w:rPr>
        <w:t>.</w:t>
      </w:r>
    </w:p>
    <w:p w14:paraId="45C5549D" w14:textId="63EED4B4" w:rsidR="00FB693D" w:rsidRDefault="00FB693D" w:rsidP="00187921">
      <w:pPr>
        <w:jc w:val="both"/>
        <w:rPr>
          <w:rFonts w:ascii="Calibri" w:eastAsia="Calibri" w:hAnsi="Calibri" w:cs="Calibri"/>
        </w:rPr>
      </w:pPr>
    </w:p>
    <w:p w14:paraId="254726ED" w14:textId="6270F9EA" w:rsidR="00600F79" w:rsidRDefault="35F03374" w:rsidP="00187921">
      <w:pPr>
        <w:jc w:val="both"/>
        <w:rPr>
          <w:rFonts w:ascii="Calibri" w:eastAsia="Calibri" w:hAnsi="Calibri" w:cs="Calibri"/>
        </w:rPr>
      </w:pPr>
      <w:r w:rsidRPr="14F5CBD7">
        <w:rPr>
          <w:rFonts w:ascii="Calibri" w:eastAsia="Calibri" w:hAnsi="Calibri" w:cs="Calibri"/>
        </w:rPr>
        <w:lastRenderedPageBreak/>
        <w:t>NetworkX is a powerful Python toolset for data visualization, but our team lacks advanced knowledge and skills in using the module. Our current graph could be improved with more comprehensive labels and distributed flows (we only used shell layout and spring layout for the graph). Although we only printed step descriptions on the terminal, we plan to explore more features and make further improvements in the future. The graph maker will not be limited to NetworkX. Thanks to the great open-source community, there are many tools to try.</w:t>
      </w:r>
    </w:p>
    <w:p w14:paraId="1C2B902F" w14:textId="77777777" w:rsidR="00FD2346" w:rsidRDefault="00FD2346" w:rsidP="00187921">
      <w:pPr>
        <w:jc w:val="both"/>
        <w:rPr>
          <w:rFonts w:ascii="Calibri" w:eastAsia="Calibri" w:hAnsi="Calibri" w:cs="Calibri"/>
        </w:rPr>
      </w:pPr>
    </w:p>
    <w:p w14:paraId="4C2E4DE1" w14:textId="77777777" w:rsidR="00600F79" w:rsidRDefault="00600F79" w:rsidP="00187921">
      <w:pPr>
        <w:jc w:val="both"/>
        <w:rPr>
          <w:rFonts w:ascii="Calibri" w:eastAsia="Calibri" w:hAnsi="Calibri" w:cs="Calibri"/>
        </w:rPr>
      </w:pPr>
    </w:p>
    <w:p w14:paraId="0C6152D2" w14:textId="1D203A34" w:rsidR="575979F0" w:rsidRPr="00FD2346" w:rsidRDefault="35F03374" w:rsidP="00FD2346">
      <w:pPr>
        <w:pStyle w:val="Heading2"/>
        <w:spacing w:before="0"/>
        <w:jc w:val="both"/>
        <w:rPr>
          <w:rFonts w:asciiTheme="minorHAnsi" w:hAnsiTheme="minorHAnsi" w:cstheme="minorHAnsi"/>
          <w:b/>
          <w:color w:val="000000" w:themeColor="text1"/>
        </w:rPr>
      </w:pPr>
      <w:bookmarkStart w:id="42" w:name="_Toc132554169"/>
      <w:bookmarkStart w:id="43" w:name="_Toc132571159"/>
      <w:r w:rsidRPr="0092559C">
        <w:rPr>
          <w:rFonts w:asciiTheme="minorHAnsi" w:hAnsiTheme="minorHAnsi" w:cstheme="minorHAnsi"/>
          <w:b/>
          <w:color w:val="000000" w:themeColor="text1"/>
          <w:sz w:val="24"/>
          <w:szCs w:val="24"/>
        </w:rPr>
        <w:t>Key takeaways: Reflections for Zhiwei</w:t>
      </w:r>
      <w:bookmarkEnd w:id="42"/>
      <w:bookmarkEnd w:id="43"/>
    </w:p>
    <w:p w14:paraId="48EB254B" w14:textId="77777777" w:rsidR="0092559C" w:rsidRDefault="0092559C" w:rsidP="20504B95">
      <w:pPr>
        <w:jc w:val="both"/>
        <w:rPr>
          <w:rFonts w:ascii="Calibri" w:eastAsia="Calibri" w:hAnsi="Calibri" w:cs="Calibri"/>
        </w:rPr>
      </w:pPr>
    </w:p>
    <w:p w14:paraId="58B19F87" w14:textId="65C3A227" w:rsidR="00855AD3" w:rsidRDefault="35F03374" w:rsidP="20504B95">
      <w:pPr>
        <w:jc w:val="both"/>
        <w:rPr>
          <w:rFonts w:ascii="Calibri" w:eastAsia="Calibri" w:hAnsi="Calibri" w:cs="Calibri"/>
        </w:rPr>
      </w:pPr>
      <w:r w:rsidRPr="20504B95">
        <w:rPr>
          <w:rFonts w:ascii="Calibri" w:eastAsia="Calibri" w:hAnsi="Calibri" w:cs="Calibri"/>
        </w:rPr>
        <w:t>This project taught me that it is not enough to simply learn textbook knowledge, but it is equally important to apply it to real-world problems, which is the essence of computer science. Graph theory was a completely new concept to me, but through this project, I was able to gain a thorough understanding of its basics and how to apply it to practical problems. The effort we put into the project paid off, and we were able to produce a comprehensive project report.</w:t>
      </w:r>
    </w:p>
    <w:p w14:paraId="01D32269" w14:textId="34C31464" w:rsidR="00855AD3" w:rsidRDefault="00855AD3" w:rsidP="6566BAEB">
      <w:pPr>
        <w:jc w:val="both"/>
        <w:rPr>
          <w:rFonts w:ascii="Calibri" w:eastAsia="Calibri" w:hAnsi="Calibri" w:cs="Calibri"/>
        </w:rPr>
      </w:pPr>
    </w:p>
    <w:p w14:paraId="418A9360" w14:textId="49A57CA1" w:rsidR="00855AD3" w:rsidRDefault="35F03374" w:rsidP="20504B95">
      <w:pPr>
        <w:jc w:val="both"/>
        <w:rPr>
          <w:rFonts w:ascii="Calibri" w:eastAsia="Calibri" w:hAnsi="Calibri" w:cs="Calibri"/>
        </w:rPr>
      </w:pPr>
      <w:r w:rsidRPr="20504B95">
        <w:rPr>
          <w:rFonts w:ascii="Calibri" w:eastAsia="Calibri" w:hAnsi="Calibri" w:cs="Calibri"/>
        </w:rPr>
        <w:t>Additionally, I gained valuable experience using new tools such as NetworkX, matplotlib, and Jupyter Notebook. Although it was the first time working with these tools, I believe that they will be useful in my future studies as my programming and algorithmic knowledge continues to grow.</w:t>
      </w:r>
    </w:p>
    <w:p w14:paraId="42CFFEC2" w14:textId="28011A72" w:rsidR="00855AD3" w:rsidRDefault="00855AD3" w:rsidP="6566BAEB">
      <w:pPr>
        <w:jc w:val="both"/>
        <w:rPr>
          <w:rFonts w:ascii="Calibri" w:eastAsia="Calibri" w:hAnsi="Calibri" w:cs="Calibri"/>
        </w:rPr>
      </w:pPr>
    </w:p>
    <w:p w14:paraId="2ABA8D7C" w14:textId="66C7A995" w:rsidR="00855AD3" w:rsidRDefault="35F03374" w:rsidP="20504B95">
      <w:pPr>
        <w:jc w:val="both"/>
        <w:rPr>
          <w:rFonts w:ascii="Calibri" w:eastAsia="Calibri" w:hAnsi="Calibri" w:cs="Calibri"/>
        </w:rPr>
      </w:pPr>
      <w:r w:rsidRPr="20504B95">
        <w:rPr>
          <w:rFonts w:ascii="Calibri" w:eastAsia="Calibri" w:hAnsi="Calibri" w:cs="Calibri"/>
        </w:rPr>
        <w:t>Collaboration played a crucial role in the success of our project. My teammate Qiuying and I come from different academic backgrounds, which we saw as a strength that allowed us to apply mathematical theories to different areas and explore new possibilities. Throughout our collaboration, we adjusted the tools and scope of the project according to our needs and effectively assigned tasks based on our respective knowledge backgrounds, which improved our efficiency. Overall, our collaboration was smooth, and we had a lot of fun working together.</w:t>
      </w:r>
    </w:p>
    <w:p w14:paraId="556BEE24" w14:textId="258AA1E8" w:rsidR="00855AD3" w:rsidRDefault="00855AD3" w:rsidP="6566BAEB">
      <w:pPr>
        <w:jc w:val="both"/>
        <w:rPr>
          <w:rFonts w:ascii="Calibri" w:eastAsia="Calibri" w:hAnsi="Calibri" w:cs="Calibri"/>
        </w:rPr>
      </w:pPr>
    </w:p>
    <w:p w14:paraId="10D15218" w14:textId="1426D149" w:rsidR="00855AD3" w:rsidRDefault="35F03374" w:rsidP="00855AD3">
      <w:pPr>
        <w:jc w:val="both"/>
        <w:rPr>
          <w:rFonts w:ascii="Calibri" w:eastAsia="Calibri" w:hAnsi="Calibri" w:cs="Calibri"/>
        </w:rPr>
      </w:pPr>
      <w:r w:rsidRPr="20504B95">
        <w:rPr>
          <w:rFonts w:ascii="Calibri" w:eastAsia="Calibri" w:hAnsi="Calibri" w:cs="Calibri"/>
        </w:rPr>
        <w:t>In conclusion, I am grateful for the challenge and joy that this project brought to me. It helped me realize the charm of applying knowledge to solve real-world problems, and I am confident that I will be able to thoroughly analyze problems and confidently apply my knowledge to solve them in my future studies and work.</w:t>
      </w:r>
    </w:p>
    <w:p w14:paraId="4778C854" w14:textId="77777777" w:rsidR="009E18BD" w:rsidRDefault="009E18BD" w:rsidP="00855AD3">
      <w:pPr>
        <w:jc w:val="both"/>
        <w:rPr>
          <w:rFonts w:ascii="Calibri" w:eastAsia="Calibri" w:hAnsi="Calibri" w:cs="Calibri"/>
        </w:rPr>
      </w:pPr>
    </w:p>
    <w:p w14:paraId="49B7D07B" w14:textId="77777777" w:rsidR="00855AD3" w:rsidRPr="00855AD3" w:rsidRDefault="00855AD3" w:rsidP="00855AD3">
      <w:pPr>
        <w:jc w:val="both"/>
        <w:rPr>
          <w:rFonts w:ascii="Calibri" w:eastAsia="Calibri" w:hAnsi="Calibri" w:cs="Calibri"/>
        </w:rPr>
      </w:pPr>
    </w:p>
    <w:p w14:paraId="0E0C1938" w14:textId="148D6C08" w:rsidR="002E3EE4" w:rsidRPr="00855AD3" w:rsidRDefault="35F03374" w:rsidP="002E3EE4">
      <w:pPr>
        <w:pStyle w:val="Heading2"/>
        <w:spacing w:before="0"/>
        <w:jc w:val="both"/>
        <w:rPr>
          <w:rFonts w:asciiTheme="minorHAnsi" w:hAnsiTheme="minorHAnsi" w:cstheme="minorHAnsi"/>
          <w:b/>
          <w:color w:val="000000" w:themeColor="text1"/>
          <w:sz w:val="24"/>
          <w:szCs w:val="24"/>
        </w:rPr>
      </w:pPr>
      <w:bookmarkStart w:id="44" w:name="_Toc132554170"/>
      <w:bookmarkStart w:id="45" w:name="_Toc132571160"/>
      <w:r w:rsidRPr="002E3EE4">
        <w:rPr>
          <w:rFonts w:asciiTheme="minorHAnsi" w:hAnsiTheme="minorHAnsi" w:cstheme="minorHAnsi"/>
          <w:b/>
          <w:color w:val="000000" w:themeColor="text1"/>
          <w:sz w:val="24"/>
          <w:szCs w:val="24"/>
        </w:rPr>
        <w:t xml:space="preserve">Key </w:t>
      </w:r>
      <w:r>
        <w:rPr>
          <w:rFonts w:asciiTheme="minorHAnsi" w:hAnsiTheme="minorHAnsi" w:cstheme="minorHAnsi"/>
          <w:b/>
          <w:color w:val="000000" w:themeColor="text1"/>
          <w:sz w:val="24"/>
          <w:szCs w:val="24"/>
        </w:rPr>
        <w:t>t</w:t>
      </w:r>
      <w:r w:rsidRPr="002E3EE4">
        <w:rPr>
          <w:rFonts w:asciiTheme="minorHAnsi" w:hAnsiTheme="minorHAnsi" w:cstheme="minorHAnsi"/>
          <w:b/>
          <w:color w:val="000000" w:themeColor="text1"/>
          <w:sz w:val="24"/>
          <w:szCs w:val="24"/>
        </w:rPr>
        <w:t xml:space="preserve">akeaways: Reflections for </w:t>
      </w:r>
      <w:r>
        <w:rPr>
          <w:rFonts w:asciiTheme="minorHAnsi" w:hAnsiTheme="minorHAnsi" w:cstheme="minorHAnsi"/>
          <w:b/>
          <w:color w:val="000000" w:themeColor="text1"/>
          <w:sz w:val="24"/>
          <w:szCs w:val="24"/>
        </w:rPr>
        <w:t>Qiuying</w:t>
      </w:r>
      <w:bookmarkEnd w:id="44"/>
      <w:bookmarkEnd w:id="45"/>
    </w:p>
    <w:p w14:paraId="2E685890" w14:textId="5FC051EB" w:rsidR="5B12BCDE" w:rsidRDefault="5B12BCDE" w:rsidP="5B12BCDE">
      <w:pPr>
        <w:jc w:val="both"/>
        <w:rPr>
          <w:rFonts w:ascii="Calibri" w:eastAsia="Calibri" w:hAnsi="Calibri" w:cs="Calibri"/>
        </w:rPr>
      </w:pPr>
    </w:p>
    <w:p w14:paraId="4C5DDD59" w14:textId="77777777" w:rsidR="00F55373" w:rsidRDefault="35F03374" w:rsidP="00F55373">
      <w:pPr>
        <w:jc w:val="both"/>
        <w:rPr>
          <w:rFonts w:ascii="Calibri" w:eastAsia="Calibri" w:hAnsi="Calibri" w:cs="Calibri"/>
        </w:rPr>
      </w:pPr>
      <w:r w:rsidRPr="00F55373">
        <w:rPr>
          <w:rFonts w:ascii="Calibri" w:eastAsia="Calibri" w:hAnsi="Calibri" w:cs="Calibri"/>
        </w:rPr>
        <w:t>In this project, I gained valuable knowledge and experience in Graph Theory, which was a completely new concept to me. I now have a clearer understanding of how to structure a proper graph, as demonstrated in our promotional event example. This knowledge will be helpful for my future studies at Northeastern.</w:t>
      </w:r>
    </w:p>
    <w:p w14:paraId="232F83BA" w14:textId="77777777" w:rsidR="00F55373" w:rsidRPr="00F55373" w:rsidRDefault="00F55373" w:rsidP="00F55373">
      <w:pPr>
        <w:jc w:val="both"/>
        <w:rPr>
          <w:rFonts w:ascii="Calibri" w:eastAsia="Calibri" w:hAnsi="Calibri" w:cs="Calibri"/>
        </w:rPr>
      </w:pPr>
    </w:p>
    <w:p w14:paraId="480177D2" w14:textId="77777777" w:rsidR="00F55373" w:rsidRDefault="35F03374" w:rsidP="00F55373">
      <w:pPr>
        <w:jc w:val="both"/>
        <w:rPr>
          <w:rFonts w:ascii="Calibri" w:eastAsia="Calibri" w:hAnsi="Calibri" w:cs="Calibri"/>
        </w:rPr>
      </w:pPr>
      <w:r w:rsidRPr="00F55373">
        <w:rPr>
          <w:rFonts w:ascii="Calibri" w:eastAsia="Calibri" w:hAnsi="Calibri" w:cs="Calibri"/>
        </w:rPr>
        <w:t>I also learned about new tools such as NetworkX, matplotlib, and Jupyter Notebook. Although my proficiency with these tools is still in its early stages, I believe they will remain valuable as my programming and algorithm knowledge grow through my future studies.</w:t>
      </w:r>
    </w:p>
    <w:p w14:paraId="71BF47B7" w14:textId="77777777" w:rsidR="00F55373" w:rsidRPr="00F55373" w:rsidRDefault="00F55373" w:rsidP="00F55373">
      <w:pPr>
        <w:jc w:val="both"/>
        <w:rPr>
          <w:rFonts w:ascii="Calibri" w:eastAsia="Calibri" w:hAnsi="Calibri" w:cs="Calibri"/>
        </w:rPr>
      </w:pPr>
    </w:p>
    <w:p w14:paraId="7B5EA0FB" w14:textId="44A67B42" w:rsidR="00F55373" w:rsidRDefault="35F03374" w:rsidP="00F55373">
      <w:pPr>
        <w:jc w:val="both"/>
        <w:rPr>
          <w:rFonts w:ascii="Calibri" w:eastAsia="Calibri" w:hAnsi="Calibri" w:cs="Calibri"/>
        </w:rPr>
      </w:pPr>
      <w:r w:rsidRPr="004748EA">
        <w:rPr>
          <w:rFonts w:ascii="Calibri" w:eastAsia="Calibri" w:hAnsi="Calibri" w:cs="Calibri"/>
        </w:rPr>
        <w:lastRenderedPageBreak/>
        <w:t>Collaboration was a key highlight. I had a smooth experience working with my team member Zhiwei, who was always open to discussion and trying new things. Our brainstorming sessions were productive, and our openness to new tools contributed to the project's efficient completion. Together, we navigated potential topics before settling on the promotional event scenario. We sought resources to learn graph drawing and formatting. Throughout the coding process, we engaged in back-and-forth discussions and reworks to refine our code. Zhiwei was highly receptive to new tools, and we quickly decided to use Jupyter Notebook to showcase our code. I credit my partner for the project report's timely completion and the enjoyable collaboration process.</w:t>
      </w:r>
    </w:p>
    <w:p w14:paraId="774D13C5" w14:textId="77777777" w:rsidR="00F55373" w:rsidRPr="00F55373" w:rsidRDefault="00F55373" w:rsidP="00F55373">
      <w:pPr>
        <w:jc w:val="both"/>
        <w:rPr>
          <w:rFonts w:ascii="Calibri" w:eastAsia="Calibri" w:hAnsi="Calibri" w:cs="Calibri"/>
        </w:rPr>
      </w:pPr>
    </w:p>
    <w:p w14:paraId="7852BA63" w14:textId="77777777" w:rsidR="00F55373" w:rsidRDefault="35F03374" w:rsidP="00F55373">
      <w:pPr>
        <w:jc w:val="both"/>
        <w:rPr>
          <w:rFonts w:ascii="Calibri" w:eastAsia="Calibri" w:hAnsi="Calibri" w:cs="Calibri"/>
        </w:rPr>
      </w:pPr>
      <w:r w:rsidRPr="00F55373">
        <w:rPr>
          <w:rFonts w:ascii="Calibri" w:eastAsia="Calibri" w:hAnsi="Calibri" w:cs="Calibri"/>
        </w:rPr>
        <w:t>The project provided practical insights on the critical path and tasks that can be delayed, which is crucial for managing tasks when faced with tight deadlines, unexpected tasks, or limited resources. This valuable experience will undoubtedly serve me well in my future endeavors at Northeastern and beyond.</w:t>
      </w:r>
    </w:p>
    <w:p w14:paraId="051CDEFA" w14:textId="77777777" w:rsidR="00F55373" w:rsidRPr="00F55373" w:rsidRDefault="00F55373" w:rsidP="00F55373">
      <w:pPr>
        <w:jc w:val="both"/>
        <w:rPr>
          <w:rFonts w:ascii="Calibri" w:eastAsia="Calibri" w:hAnsi="Calibri" w:cs="Calibri"/>
        </w:rPr>
      </w:pPr>
    </w:p>
    <w:p w14:paraId="2FEA2ACE" w14:textId="743CC1C9" w:rsidR="00D004D4" w:rsidRPr="0088038A" w:rsidRDefault="35F03374" w:rsidP="007E71B8">
      <w:pPr>
        <w:jc w:val="both"/>
      </w:pPr>
      <w:r w:rsidRPr="00F55373">
        <w:rPr>
          <w:rFonts w:ascii="Calibri" w:eastAsia="Calibri" w:hAnsi="Calibri" w:cs="Calibri"/>
        </w:rPr>
        <w:t>In conclusion, this project was a great learning experience, both in terms of technical knowledge and collaboration skills. I am grateful for the opportunity to work with Zhiwei and to gain practical insights into project management.</w:t>
      </w:r>
    </w:p>
    <w:p w14:paraId="18A7FA59" w14:textId="02BEC60C" w:rsidR="7F5B121D" w:rsidRPr="0088038A" w:rsidRDefault="7F5B121D" w:rsidP="007E71B8">
      <w:pPr>
        <w:jc w:val="both"/>
        <w:rPr>
          <w:rFonts w:ascii="Calibri" w:eastAsia="Calibri" w:hAnsi="Calibri" w:cs="Calibri"/>
        </w:rPr>
      </w:pPr>
    </w:p>
    <w:p w14:paraId="7BA6EEDA" w14:textId="28CC3E02" w:rsidR="00855AD3" w:rsidRDefault="00855AD3" w:rsidP="007E71B8">
      <w:pPr>
        <w:jc w:val="both"/>
      </w:pPr>
      <w:r>
        <w:br w:type="page"/>
      </w:r>
    </w:p>
    <w:p w14:paraId="4C378297" w14:textId="1A9A7FFF" w:rsidR="7F5B121D" w:rsidRPr="0088038A" w:rsidRDefault="35F03374" w:rsidP="007E71B8">
      <w:pPr>
        <w:pStyle w:val="Heading1"/>
        <w:spacing w:before="0"/>
        <w:jc w:val="both"/>
        <w:rPr>
          <w:rFonts w:asciiTheme="minorHAnsi" w:hAnsiTheme="minorHAnsi" w:cstheme="minorHAnsi"/>
          <w:b/>
          <w:color w:val="4472C4"/>
          <w:sz w:val="24"/>
          <w:szCs w:val="24"/>
        </w:rPr>
      </w:pPr>
      <w:bookmarkStart w:id="46" w:name="_Toc132554171"/>
      <w:bookmarkStart w:id="47" w:name="_Toc132571161"/>
      <w:r w:rsidRPr="0088038A">
        <w:rPr>
          <w:rFonts w:asciiTheme="minorHAnsi" w:hAnsiTheme="minorHAnsi" w:cstheme="minorHAnsi"/>
          <w:b/>
          <w:color w:val="4472C4"/>
          <w:sz w:val="24"/>
          <w:szCs w:val="24"/>
        </w:rPr>
        <w:lastRenderedPageBreak/>
        <w:t>References</w:t>
      </w:r>
      <w:bookmarkEnd w:id="46"/>
      <w:bookmarkEnd w:id="47"/>
    </w:p>
    <w:p w14:paraId="5FA82AF6" w14:textId="4126C0D4" w:rsidR="006F5B94" w:rsidRDefault="00005103" w:rsidP="034E5972">
      <w:pPr>
        <w:pStyle w:val="ListParagraph"/>
        <w:numPr>
          <w:ilvl w:val="0"/>
          <w:numId w:val="1"/>
        </w:numPr>
        <w:jc w:val="both"/>
        <w:rPr>
          <w:color w:val="000000" w:themeColor="text1"/>
        </w:rPr>
      </w:pPr>
      <w:hyperlink r:id="rId34">
        <w:r w:rsidR="35F03374" w:rsidRPr="034E5972">
          <w:rPr>
            <w:rStyle w:val="Hyperlink"/>
            <w:color w:val="000000" w:themeColor="text1"/>
          </w:rPr>
          <w:t>The ABCs of the Critical Path Method</w:t>
        </w:r>
      </w:hyperlink>
      <w:r w:rsidR="35F03374" w:rsidRPr="034E5972">
        <w:rPr>
          <w:color w:val="000000" w:themeColor="text1"/>
        </w:rPr>
        <w:t xml:space="preserve"> from Harvard Business Review</w:t>
      </w:r>
    </w:p>
    <w:p w14:paraId="4B12799A" w14:textId="22EF5E35" w:rsidR="7F5B121D" w:rsidRDefault="00005103" w:rsidP="034E5972">
      <w:pPr>
        <w:pStyle w:val="ListParagraph"/>
        <w:numPr>
          <w:ilvl w:val="0"/>
          <w:numId w:val="1"/>
        </w:numPr>
        <w:jc w:val="both"/>
        <w:rPr>
          <w:color w:val="000000" w:themeColor="text1"/>
        </w:rPr>
      </w:pPr>
      <w:hyperlink r:id="rId35">
        <w:r w:rsidR="35F03374" w:rsidRPr="034E5972">
          <w:rPr>
            <w:rStyle w:val="Hyperlink"/>
            <w:color w:val="000000" w:themeColor="text1"/>
          </w:rPr>
          <w:t>Building DAGs / Directed Acyclic Graphs with Python</w:t>
        </w:r>
      </w:hyperlink>
      <w:r w:rsidR="35F03374" w:rsidRPr="034E5972">
        <w:rPr>
          <w:color w:val="000000" w:themeColor="text1"/>
        </w:rPr>
        <w:t xml:space="preserve"> from MungingData</w:t>
      </w:r>
    </w:p>
    <w:p w14:paraId="4D94844B" w14:textId="2286A64A" w:rsidR="00925EAB" w:rsidRPr="0088038A" w:rsidRDefault="00005103" w:rsidP="034E5972">
      <w:pPr>
        <w:pStyle w:val="ListParagraph"/>
        <w:numPr>
          <w:ilvl w:val="0"/>
          <w:numId w:val="1"/>
        </w:numPr>
        <w:jc w:val="both"/>
        <w:rPr>
          <w:color w:val="000000" w:themeColor="text1"/>
        </w:rPr>
      </w:pPr>
      <w:hyperlink r:id="rId36">
        <w:r w:rsidR="35F03374" w:rsidRPr="034E5972">
          <w:rPr>
            <w:rStyle w:val="Hyperlink"/>
            <w:color w:val="000000" w:themeColor="text1"/>
          </w:rPr>
          <w:t>What is the "critical path" when drawing an activity-on-node network diagram that doesn't converge</w:t>
        </w:r>
      </w:hyperlink>
    </w:p>
    <w:p w14:paraId="1E6E9DC6" w14:textId="1F00B3F5" w:rsidR="7F5B121D" w:rsidRPr="0088038A" w:rsidRDefault="00005103" w:rsidP="034E5972">
      <w:pPr>
        <w:pStyle w:val="ListParagraph"/>
        <w:numPr>
          <w:ilvl w:val="0"/>
          <w:numId w:val="1"/>
        </w:numPr>
        <w:jc w:val="both"/>
        <w:rPr>
          <w:color w:val="000000" w:themeColor="text1"/>
        </w:rPr>
      </w:pPr>
      <w:hyperlink r:id="rId37">
        <w:r w:rsidR="35F03374" w:rsidRPr="034E5972">
          <w:rPr>
            <w:rStyle w:val="Hyperlink"/>
            <w:color w:val="000000" w:themeColor="text1"/>
          </w:rPr>
          <w:t>Notebook 2.2- Weighted and directed graphs</w:t>
        </w:r>
      </w:hyperlink>
    </w:p>
    <w:p w14:paraId="51783222" w14:textId="70173FCB" w:rsidR="7F5B121D" w:rsidRPr="0088038A" w:rsidRDefault="00005103" w:rsidP="034E5972">
      <w:pPr>
        <w:pStyle w:val="ListParagraph"/>
        <w:numPr>
          <w:ilvl w:val="0"/>
          <w:numId w:val="1"/>
        </w:numPr>
        <w:jc w:val="both"/>
        <w:rPr>
          <w:color w:val="000000" w:themeColor="text1"/>
        </w:rPr>
      </w:pPr>
      <w:hyperlink r:id="rId38">
        <w:r w:rsidR="35F03374" w:rsidRPr="034E5972">
          <w:rPr>
            <w:rStyle w:val="Hyperlink"/>
            <w:color w:val="000000" w:themeColor="text1"/>
          </w:rPr>
          <w:t>HiLite.me</w:t>
        </w:r>
      </w:hyperlink>
      <w:r w:rsidR="35F03374" w:rsidRPr="034E5972">
        <w:rPr>
          <w:color w:val="000000" w:themeColor="text1"/>
        </w:rPr>
        <w:t xml:space="preserve"> to insert code snippet in the word document</w:t>
      </w:r>
    </w:p>
    <w:p w14:paraId="79550615" w14:textId="27B9D278" w:rsidR="7F5B121D" w:rsidRPr="0088038A" w:rsidRDefault="00005103" w:rsidP="034E5972">
      <w:pPr>
        <w:pStyle w:val="ListParagraph"/>
        <w:numPr>
          <w:ilvl w:val="0"/>
          <w:numId w:val="1"/>
        </w:numPr>
        <w:jc w:val="both"/>
        <w:rPr>
          <w:color w:val="000000" w:themeColor="text1"/>
        </w:rPr>
      </w:pPr>
      <w:hyperlink r:id="rId39">
        <w:r w:rsidR="35F03374" w:rsidRPr="034E5972">
          <w:rPr>
            <w:rStyle w:val="Hyperlink"/>
            <w:color w:val="000000" w:themeColor="text1"/>
          </w:rPr>
          <w:t>Customizing NetworkX Graphs</w:t>
        </w:r>
      </w:hyperlink>
      <w:r w:rsidR="35F03374" w:rsidRPr="034E5972">
        <w:rPr>
          <w:color w:val="000000" w:themeColor="text1"/>
        </w:rPr>
        <w:t xml:space="preserve"> by </w:t>
      </w:r>
      <w:hyperlink r:id="rId40">
        <w:r w:rsidR="35F03374" w:rsidRPr="034E5972">
          <w:rPr>
            <w:rStyle w:val="Hyperlink"/>
            <w:color w:val="000000" w:themeColor="text1"/>
          </w:rPr>
          <w:t>Aren Carpenter</w:t>
        </w:r>
      </w:hyperlink>
    </w:p>
    <w:p w14:paraId="5C58785A" w14:textId="0A52D835" w:rsidR="7F5B121D" w:rsidRPr="0088038A" w:rsidRDefault="7F5B121D" w:rsidP="007E71B8">
      <w:pPr>
        <w:jc w:val="both"/>
      </w:pPr>
    </w:p>
    <w:p w14:paraId="13320A52" w14:textId="77777777" w:rsidR="7F5B121D" w:rsidRDefault="7F5B121D" w:rsidP="007E71B8">
      <w:pPr>
        <w:jc w:val="both"/>
      </w:pPr>
    </w:p>
    <w:p w14:paraId="3F4CEFC7" w14:textId="77777777" w:rsidR="009B5351" w:rsidRPr="0088038A" w:rsidRDefault="009B5351" w:rsidP="007E71B8">
      <w:pPr>
        <w:jc w:val="both"/>
      </w:pPr>
    </w:p>
    <w:p w14:paraId="73EC7057" w14:textId="77777777" w:rsidR="7F5B121D" w:rsidRPr="0088038A" w:rsidRDefault="35F03374" w:rsidP="007E71B8">
      <w:pPr>
        <w:pStyle w:val="Heading1"/>
        <w:spacing w:before="0"/>
        <w:jc w:val="both"/>
        <w:rPr>
          <w:rFonts w:asciiTheme="minorHAnsi" w:hAnsiTheme="minorHAnsi" w:cstheme="minorHAnsi"/>
          <w:b/>
          <w:color w:val="4472C4"/>
          <w:sz w:val="24"/>
          <w:szCs w:val="24"/>
        </w:rPr>
      </w:pPr>
      <w:bookmarkStart w:id="48" w:name="_Toc132554172"/>
      <w:bookmarkStart w:id="49" w:name="_Toc132571162"/>
      <w:r w:rsidRPr="0088038A">
        <w:rPr>
          <w:rFonts w:asciiTheme="minorHAnsi" w:hAnsiTheme="minorHAnsi" w:cstheme="minorHAnsi"/>
          <w:b/>
          <w:color w:val="4472C4"/>
          <w:sz w:val="24"/>
          <w:szCs w:val="24"/>
        </w:rPr>
        <w:t>Appendix</w:t>
      </w:r>
      <w:bookmarkEnd w:id="48"/>
      <w:bookmarkEnd w:id="49"/>
    </w:p>
    <w:p w14:paraId="1C604F95" w14:textId="68B4F933" w:rsidR="00D629C1" w:rsidRDefault="00D629C1" w:rsidP="00D629C1">
      <w:pPr>
        <w:jc w:val="both"/>
      </w:pPr>
    </w:p>
    <w:p w14:paraId="43012124" w14:textId="4C0AD203" w:rsidR="001D4153" w:rsidRPr="001D4153" w:rsidRDefault="35F03374" w:rsidP="001D4153">
      <w:pPr>
        <w:pStyle w:val="Heading2"/>
        <w:spacing w:before="0"/>
        <w:jc w:val="both"/>
        <w:rPr>
          <w:rFonts w:asciiTheme="minorHAnsi" w:hAnsiTheme="minorHAnsi" w:cstheme="minorHAnsi"/>
          <w:b/>
          <w:color w:val="000000" w:themeColor="text1"/>
          <w:sz w:val="24"/>
          <w:szCs w:val="24"/>
        </w:rPr>
      </w:pPr>
      <w:bookmarkStart w:id="50" w:name="_Toc132571163"/>
      <w:r>
        <w:rPr>
          <w:rFonts w:asciiTheme="minorHAnsi" w:hAnsiTheme="minorHAnsi" w:cstheme="minorHAnsi"/>
          <w:b/>
          <w:color w:val="000000" w:themeColor="text1"/>
          <w:sz w:val="24"/>
          <w:szCs w:val="24"/>
        </w:rPr>
        <w:t>Supplement files for the report</w:t>
      </w:r>
      <w:bookmarkEnd w:id="50"/>
    </w:p>
    <w:p w14:paraId="77746A9F" w14:textId="77777777" w:rsidR="001D4153" w:rsidRDefault="001D4153" w:rsidP="00D629C1">
      <w:pPr>
        <w:jc w:val="both"/>
      </w:pPr>
    </w:p>
    <w:p w14:paraId="0D845305" w14:textId="77777777" w:rsidR="00F808E3" w:rsidRDefault="00F808E3" w:rsidP="00F808E3">
      <w:pPr>
        <w:jc w:val="both"/>
      </w:pPr>
      <w:r>
        <w:t>Please refer to the attached files:</w:t>
      </w:r>
    </w:p>
    <w:p w14:paraId="457D52E7" w14:textId="77777777" w:rsidR="001C7F18" w:rsidRDefault="001C7F18" w:rsidP="00F808E3">
      <w:pPr>
        <w:jc w:val="both"/>
      </w:pPr>
    </w:p>
    <w:p w14:paraId="35F3CD3C" w14:textId="6F8A082F" w:rsidR="00F808E3" w:rsidRDefault="35F03374" w:rsidP="003A161C">
      <w:pPr>
        <w:pStyle w:val="ListParagraph"/>
        <w:numPr>
          <w:ilvl w:val="0"/>
          <w:numId w:val="4"/>
        </w:numPr>
        <w:jc w:val="both"/>
      </w:pPr>
      <w:r w:rsidRPr="35F03374">
        <w:rPr>
          <w:b/>
          <w:bCs/>
          <w:i/>
          <w:iCs/>
        </w:rPr>
        <w:t>CS_5002_Project_Report_Code_QZ_ZZ.py</w:t>
      </w:r>
      <w:r>
        <w:t xml:space="preserve"> for the Python code</w:t>
      </w:r>
    </w:p>
    <w:p w14:paraId="651553DB" w14:textId="5192BAC6" w:rsidR="00F808E3" w:rsidRDefault="35F03374" w:rsidP="003A161C">
      <w:pPr>
        <w:pStyle w:val="ListParagraph"/>
        <w:numPr>
          <w:ilvl w:val="0"/>
          <w:numId w:val="4"/>
        </w:numPr>
        <w:jc w:val="both"/>
      </w:pPr>
      <w:r w:rsidRPr="35F03374">
        <w:rPr>
          <w:b/>
          <w:bCs/>
          <w:i/>
          <w:iCs/>
        </w:rPr>
        <w:t xml:space="preserve">CS_5002_Project_Report_Code_QZ_ZZ.ipynb </w:t>
      </w:r>
      <w:r>
        <w:t>for the Jupyter Notebook code with more detailed explanations</w:t>
      </w:r>
    </w:p>
    <w:p w14:paraId="32A131B4" w14:textId="77777777" w:rsidR="00F808E3" w:rsidRDefault="00F808E3" w:rsidP="00F808E3">
      <w:pPr>
        <w:jc w:val="both"/>
      </w:pPr>
    </w:p>
    <w:p w14:paraId="333F3AD5" w14:textId="5E86FC81" w:rsidR="001C7F18" w:rsidRDefault="35F03374" w:rsidP="00F808E3">
      <w:pPr>
        <w:jc w:val="both"/>
      </w:pPr>
      <w:r>
        <w:t>Note that to run the code, please ensure that the "event_planning.csv" file is in the same directory as the script. If you want to use a different file, please change the file name at the top of the script accordingly.</w:t>
      </w:r>
      <w:r w:rsidR="00F808E3">
        <w:br w:type="page"/>
      </w:r>
    </w:p>
    <w:p w14:paraId="45225407" w14:textId="01571EDF" w:rsidR="00D629C1" w:rsidRDefault="35F03374" w:rsidP="00CD25C5">
      <w:pPr>
        <w:pStyle w:val="Heading2"/>
        <w:spacing w:before="0"/>
        <w:jc w:val="both"/>
        <w:rPr>
          <w:rFonts w:asciiTheme="minorHAnsi" w:hAnsiTheme="minorHAnsi" w:cstheme="minorHAnsi"/>
          <w:b/>
          <w:color w:val="000000" w:themeColor="text1"/>
          <w:sz w:val="24"/>
          <w:szCs w:val="24"/>
        </w:rPr>
      </w:pPr>
      <w:bookmarkStart w:id="51" w:name="_Toc132571164"/>
      <w:r w:rsidRPr="00E1012E">
        <w:rPr>
          <w:rFonts w:asciiTheme="minorHAnsi" w:hAnsiTheme="minorHAnsi" w:cstheme="minorHAnsi"/>
          <w:b/>
          <w:color w:val="000000" w:themeColor="text1"/>
          <w:sz w:val="24"/>
          <w:szCs w:val="24"/>
        </w:rPr>
        <w:lastRenderedPageBreak/>
        <w:t>Real-life examples from our work experience</w:t>
      </w:r>
      <w:bookmarkEnd w:id="51"/>
    </w:p>
    <w:p w14:paraId="75ED0382" w14:textId="77777777" w:rsidR="00E80EFB" w:rsidRDefault="00E80EFB" w:rsidP="00CD25C5">
      <w:pPr>
        <w:jc w:val="both"/>
      </w:pPr>
    </w:p>
    <w:p w14:paraId="1560D00E" w14:textId="1FE630C0" w:rsidR="003A161C" w:rsidRDefault="35F03374" w:rsidP="00CD25C5">
      <w:pPr>
        <w:jc w:val="both"/>
      </w:pPr>
      <w:r>
        <w:t>To demonstrate the real-life applicability of this project's analysis and to relate it to our previous work experience, we have attached two real-life examples in the appendix for reference. These examples will help illustrate how our approach can be applied to optimize workflows and resource allocation across different industries and scenarios.</w:t>
      </w:r>
    </w:p>
    <w:p w14:paraId="22613612" w14:textId="77777777" w:rsidR="003A161C" w:rsidRPr="00E80EFB" w:rsidRDefault="003A161C" w:rsidP="00CD25C5">
      <w:pPr>
        <w:jc w:val="both"/>
      </w:pPr>
    </w:p>
    <w:p w14:paraId="45444C01" w14:textId="38DF566F" w:rsidR="00855AD3" w:rsidRPr="001D4153" w:rsidRDefault="35F03374" w:rsidP="034E5972">
      <w:pPr>
        <w:jc w:val="both"/>
        <w:rPr>
          <w:b/>
          <w:bCs/>
          <w:i/>
          <w:iCs/>
        </w:rPr>
      </w:pPr>
      <w:r w:rsidRPr="034E5972">
        <w:rPr>
          <w:b/>
        </w:rPr>
        <w:t>Ex. 1: Hong Kong IPO Project</w:t>
      </w:r>
    </w:p>
    <w:p w14:paraId="0D991842" w14:textId="77777777" w:rsidR="00855AD3" w:rsidRDefault="00855AD3" w:rsidP="00D629C1">
      <w:pPr>
        <w:jc w:val="both"/>
      </w:pPr>
    </w:p>
    <w:p w14:paraId="2794CAC6" w14:textId="1F910839" w:rsidR="00C36FF3" w:rsidRDefault="35F03374" w:rsidP="00D629C1">
      <w:pPr>
        <w:jc w:val="both"/>
      </w:pPr>
      <w:r>
        <w:t>This example showcases an IPO project's schedule, demonstrating the application of our approach in optimizing workflows and resource allocation for large projects with multiple steps.</w:t>
      </w:r>
    </w:p>
    <w:p w14:paraId="5255E13F" w14:textId="77777777" w:rsidR="006B6AB8" w:rsidRDefault="006B6AB8" w:rsidP="00D629C1">
      <w:pPr>
        <w:jc w:val="both"/>
      </w:pPr>
    </w:p>
    <w:p w14:paraId="4A3B2D2C" w14:textId="46B85437" w:rsidR="008B39FB" w:rsidRDefault="35F03374" w:rsidP="35F03374">
      <w:pPr>
        <w:pStyle w:val="Caption"/>
        <w:keepNext/>
      </w:pPr>
      <w:r>
        <w:t xml:space="preserve">Table </w:t>
      </w:r>
      <w:r>
        <w:fldChar w:fldCharType="begin"/>
      </w:r>
      <w:r>
        <w:instrText>SEQ Table \* ARABIC</w:instrText>
      </w:r>
      <w:r>
        <w:fldChar w:fldCharType="separate"/>
      </w:r>
      <w:r w:rsidR="009A42F7">
        <w:rPr>
          <w:noProof/>
        </w:rPr>
        <w:t>3</w:t>
      </w:r>
      <w:r>
        <w:fldChar w:fldCharType="end"/>
      </w:r>
      <w:r>
        <w:t xml:space="preserve"> Typical Schedule for IPO in Hong Kong Main Board</w:t>
      </w:r>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55"/>
        <w:gridCol w:w="3934"/>
        <w:gridCol w:w="862"/>
        <w:gridCol w:w="1453"/>
        <w:gridCol w:w="2341"/>
      </w:tblGrid>
      <w:tr w:rsidR="00062B75" w:rsidRPr="00360840" w14:paraId="715A7673" w14:textId="77777777" w:rsidTr="00EE4A92">
        <w:trPr>
          <w:trHeight w:val="320"/>
        </w:trPr>
        <w:tc>
          <w:tcPr>
            <w:tcW w:w="0" w:type="auto"/>
            <w:noWrap/>
            <w:hideMark/>
          </w:tcPr>
          <w:p w14:paraId="1287B581" w14:textId="77777777" w:rsidR="00877104" w:rsidRPr="00360840" w:rsidRDefault="00877104" w:rsidP="00877104">
            <w:pPr>
              <w:jc w:val="both"/>
              <w:rPr>
                <w:sz w:val="18"/>
                <w:szCs w:val="18"/>
              </w:rPr>
            </w:pPr>
            <w:r w:rsidRPr="00360840">
              <w:rPr>
                <w:sz w:val="18"/>
                <w:szCs w:val="18"/>
              </w:rPr>
              <w:t>Item</w:t>
            </w:r>
          </w:p>
        </w:tc>
        <w:tc>
          <w:tcPr>
            <w:tcW w:w="0" w:type="auto"/>
            <w:noWrap/>
            <w:hideMark/>
          </w:tcPr>
          <w:p w14:paraId="7B4ADC5E" w14:textId="77777777" w:rsidR="00877104" w:rsidRPr="00360840" w:rsidRDefault="00877104" w:rsidP="00877104">
            <w:pPr>
              <w:jc w:val="both"/>
              <w:rPr>
                <w:sz w:val="18"/>
                <w:szCs w:val="18"/>
              </w:rPr>
            </w:pPr>
            <w:r w:rsidRPr="00360840">
              <w:rPr>
                <w:sz w:val="18"/>
                <w:szCs w:val="18"/>
              </w:rPr>
              <w:t>Description</w:t>
            </w:r>
          </w:p>
        </w:tc>
        <w:tc>
          <w:tcPr>
            <w:tcW w:w="0" w:type="auto"/>
            <w:noWrap/>
            <w:hideMark/>
          </w:tcPr>
          <w:p w14:paraId="01F4FF6F" w14:textId="77777777" w:rsidR="00877104" w:rsidRPr="00360840" w:rsidRDefault="00877104" w:rsidP="00877104">
            <w:pPr>
              <w:jc w:val="both"/>
              <w:rPr>
                <w:sz w:val="18"/>
                <w:szCs w:val="18"/>
              </w:rPr>
            </w:pPr>
            <w:r w:rsidRPr="00360840">
              <w:rPr>
                <w:sz w:val="18"/>
                <w:szCs w:val="18"/>
              </w:rPr>
              <w:t>Duration</w:t>
            </w:r>
          </w:p>
        </w:tc>
        <w:tc>
          <w:tcPr>
            <w:tcW w:w="0" w:type="auto"/>
            <w:noWrap/>
            <w:hideMark/>
          </w:tcPr>
          <w:p w14:paraId="2EF7ED6A" w14:textId="77777777" w:rsidR="00877104" w:rsidRPr="00360840" w:rsidRDefault="00877104" w:rsidP="00877104">
            <w:pPr>
              <w:jc w:val="both"/>
              <w:rPr>
                <w:sz w:val="18"/>
                <w:szCs w:val="18"/>
              </w:rPr>
            </w:pPr>
            <w:r w:rsidRPr="00360840">
              <w:rPr>
                <w:sz w:val="18"/>
                <w:szCs w:val="18"/>
              </w:rPr>
              <w:t>Preceding Works</w:t>
            </w:r>
          </w:p>
        </w:tc>
        <w:tc>
          <w:tcPr>
            <w:tcW w:w="0" w:type="auto"/>
            <w:noWrap/>
            <w:hideMark/>
          </w:tcPr>
          <w:p w14:paraId="785BB5CD" w14:textId="77777777" w:rsidR="00877104" w:rsidRPr="00360840" w:rsidRDefault="00877104" w:rsidP="00877104">
            <w:pPr>
              <w:jc w:val="both"/>
              <w:rPr>
                <w:sz w:val="18"/>
                <w:szCs w:val="18"/>
              </w:rPr>
            </w:pPr>
            <w:r w:rsidRPr="00360840">
              <w:rPr>
                <w:sz w:val="18"/>
                <w:szCs w:val="18"/>
              </w:rPr>
              <w:t>Party</w:t>
            </w:r>
          </w:p>
        </w:tc>
      </w:tr>
      <w:tr w:rsidR="00062B75" w:rsidRPr="00360840" w14:paraId="2D8B0ADE" w14:textId="77777777" w:rsidTr="00EE4A92">
        <w:trPr>
          <w:trHeight w:val="320"/>
        </w:trPr>
        <w:tc>
          <w:tcPr>
            <w:tcW w:w="0" w:type="auto"/>
            <w:noWrap/>
            <w:hideMark/>
          </w:tcPr>
          <w:p w14:paraId="367F1915" w14:textId="77777777" w:rsidR="00877104" w:rsidRPr="00360840" w:rsidRDefault="00877104" w:rsidP="00877104">
            <w:pPr>
              <w:jc w:val="both"/>
              <w:rPr>
                <w:sz w:val="18"/>
                <w:szCs w:val="18"/>
              </w:rPr>
            </w:pPr>
            <w:r w:rsidRPr="00360840">
              <w:rPr>
                <w:sz w:val="18"/>
                <w:szCs w:val="18"/>
              </w:rPr>
              <w:t>A</w:t>
            </w:r>
          </w:p>
        </w:tc>
        <w:tc>
          <w:tcPr>
            <w:tcW w:w="0" w:type="auto"/>
            <w:noWrap/>
            <w:hideMark/>
          </w:tcPr>
          <w:p w14:paraId="44F2057B" w14:textId="77777777" w:rsidR="00877104" w:rsidRPr="00360840" w:rsidRDefault="00877104" w:rsidP="00877104">
            <w:pPr>
              <w:jc w:val="both"/>
              <w:rPr>
                <w:sz w:val="18"/>
                <w:szCs w:val="18"/>
              </w:rPr>
            </w:pPr>
            <w:r w:rsidRPr="00360840">
              <w:rPr>
                <w:sz w:val="18"/>
                <w:szCs w:val="18"/>
              </w:rPr>
              <w:t>Preparation of historical financial statements</w:t>
            </w:r>
          </w:p>
        </w:tc>
        <w:tc>
          <w:tcPr>
            <w:tcW w:w="0" w:type="auto"/>
            <w:noWrap/>
            <w:hideMark/>
          </w:tcPr>
          <w:p w14:paraId="13C92B22"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27887CF6" w14:textId="77777777" w:rsidR="00877104" w:rsidRPr="00360840" w:rsidRDefault="00877104" w:rsidP="00877104">
            <w:pPr>
              <w:jc w:val="both"/>
              <w:rPr>
                <w:sz w:val="18"/>
                <w:szCs w:val="18"/>
              </w:rPr>
            </w:pPr>
          </w:p>
        </w:tc>
        <w:tc>
          <w:tcPr>
            <w:tcW w:w="0" w:type="auto"/>
            <w:noWrap/>
            <w:hideMark/>
          </w:tcPr>
          <w:p w14:paraId="3A2EB964" w14:textId="77777777" w:rsidR="00877104" w:rsidRPr="00360840" w:rsidRDefault="00877104" w:rsidP="00877104">
            <w:pPr>
              <w:jc w:val="both"/>
              <w:rPr>
                <w:sz w:val="18"/>
                <w:szCs w:val="18"/>
              </w:rPr>
            </w:pPr>
            <w:r w:rsidRPr="00360840">
              <w:rPr>
                <w:sz w:val="18"/>
                <w:szCs w:val="18"/>
              </w:rPr>
              <w:t>Auditors</w:t>
            </w:r>
          </w:p>
        </w:tc>
      </w:tr>
      <w:tr w:rsidR="00062B75" w:rsidRPr="00360840" w14:paraId="3C7E0ED4" w14:textId="77777777" w:rsidTr="00EE4A92">
        <w:trPr>
          <w:trHeight w:val="320"/>
        </w:trPr>
        <w:tc>
          <w:tcPr>
            <w:tcW w:w="0" w:type="auto"/>
            <w:noWrap/>
            <w:hideMark/>
          </w:tcPr>
          <w:p w14:paraId="4A2CC2CF" w14:textId="77777777" w:rsidR="00877104" w:rsidRPr="00360840" w:rsidRDefault="00877104" w:rsidP="00877104">
            <w:pPr>
              <w:jc w:val="both"/>
              <w:rPr>
                <w:sz w:val="18"/>
                <w:szCs w:val="18"/>
              </w:rPr>
            </w:pPr>
            <w:r w:rsidRPr="00360840">
              <w:rPr>
                <w:sz w:val="18"/>
                <w:szCs w:val="18"/>
              </w:rPr>
              <w:t>B</w:t>
            </w:r>
          </w:p>
        </w:tc>
        <w:tc>
          <w:tcPr>
            <w:tcW w:w="0" w:type="auto"/>
            <w:noWrap/>
            <w:hideMark/>
          </w:tcPr>
          <w:p w14:paraId="323A6913" w14:textId="77777777" w:rsidR="00877104" w:rsidRPr="00360840" w:rsidRDefault="00877104" w:rsidP="00877104">
            <w:pPr>
              <w:jc w:val="both"/>
              <w:rPr>
                <w:sz w:val="18"/>
                <w:szCs w:val="18"/>
              </w:rPr>
            </w:pPr>
            <w:r w:rsidRPr="00360840">
              <w:rPr>
                <w:sz w:val="18"/>
                <w:szCs w:val="18"/>
              </w:rPr>
              <w:t>Preparation of financial projections</w:t>
            </w:r>
          </w:p>
        </w:tc>
        <w:tc>
          <w:tcPr>
            <w:tcW w:w="0" w:type="auto"/>
            <w:noWrap/>
            <w:hideMark/>
          </w:tcPr>
          <w:p w14:paraId="05DDCAA2"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28B35C54" w14:textId="77777777" w:rsidR="00877104" w:rsidRPr="00360840" w:rsidRDefault="00877104" w:rsidP="00877104">
            <w:pPr>
              <w:jc w:val="both"/>
              <w:rPr>
                <w:sz w:val="18"/>
                <w:szCs w:val="18"/>
              </w:rPr>
            </w:pPr>
          </w:p>
        </w:tc>
        <w:tc>
          <w:tcPr>
            <w:tcW w:w="0" w:type="auto"/>
            <w:noWrap/>
            <w:hideMark/>
          </w:tcPr>
          <w:p w14:paraId="03E9D431" w14:textId="77777777" w:rsidR="00877104" w:rsidRPr="00360840" w:rsidRDefault="00877104" w:rsidP="00877104">
            <w:pPr>
              <w:jc w:val="both"/>
              <w:rPr>
                <w:sz w:val="18"/>
                <w:szCs w:val="18"/>
              </w:rPr>
            </w:pPr>
            <w:r w:rsidRPr="00360840">
              <w:rPr>
                <w:sz w:val="18"/>
                <w:szCs w:val="18"/>
              </w:rPr>
              <w:t>Auditors</w:t>
            </w:r>
          </w:p>
        </w:tc>
      </w:tr>
      <w:tr w:rsidR="00062B75" w:rsidRPr="00360840" w14:paraId="21F2B541" w14:textId="77777777" w:rsidTr="00EE4A92">
        <w:trPr>
          <w:trHeight w:val="320"/>
        </w:trPr>
        <w:tc>
          <w:tcPr>
            <w:tcW w:w="0" w:type="auto"/>
            <w:noWrap/>
            <w:hideMark/>
          </w:tcPr>
          <w:p w14:paraId="4B0BA93E" w14:textId="77777777" w:rsidR="00877104" w:rsidRPr="00360840" w:rsidRDefault="00877104" w:rsidP="00877104">
            <w:pPr>
              <w:jc w:val="both"/>
              <w:rPr>
                <w:sz w:val="18"/>
                <w:szCs w:val="18"/>
              </w:rPr>
            </w:pPr>
            <w:r w:rsidRPr="00360840">
              <w:rPr>
                <w:sz w:val="18"/>
                <w:szCs w:val="18"/>
              </w:rPr>
              <w:t>C</w:t>
            </w:r>
          </w:p>
        </w:tc>
        <w:tc>
          <w:tcPr>
            <w:tcW w:w="0" w:type="auto"/>
            <w:noWrap/>
            <w:hideMark/>
          </w:tcPr>
          <w:p w14:paraId="19687B47" w14:textId="77777777" w:rsidR="00877104" w:rsidRPr="00360840" w:rsidRDefault="00877104" w:rsidP="00877104">
            <w:pPr>
              <w:jc w:val="both"/>
              <w:rPr>
                <w:sz w:val="18"/>
                <w:szCs w:val="18"/>
              </w:rPr>
            </w:pPr>
            <w:r w:rsidRPr="00360840">
              <w:rPr>
                <w:sz w:val="18"/>
                <w:szCs w:val="18"/>
              </w:rPr>
              <w:t>Internal legal due diligence</w:t>
            </w:r>
          </w:p>
        </w:tc>
        <w:tc>
          <w:tcPr>
            <w:tcW w:w="0" w:type="auto"/>
            <w:noWrap/>
            <w:hideMark/>
          </w:tcPr>
          <w:p w14:paraId="584E1EC5"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47FF4C73" w14:textId="77777777" w:rsidR="00877104" w:rsidRPr="00360840" w:rsidRDefault="00877104" w:rsidP="00877104">
            <w:pPr>
              <w:jc w:val="both"/>
              <w:rPr>
                <w:sz w:val="18"/>
                <w:szCs w:val="18"/>
              </w:rPr>
            </w:pPr>
          </w:p>
        </w:tc>
        <w:tc>
          <w:tcPr>
            <w:tcW w:w="0" w:type="auto"/>
            <w:noWrap/>
            <w:hideMark/>
          </w:tcPr>
          <w:p w14:paraId="2824AC4C" w14:textId="77777777" w:rsidR="00877104" w:rsidRPr="00360840" w:rsidRDefault="00877104" w:rsidP="00877104">
            <w:pPr>
              <w:jc w:val="both"/>
              <w:rPr>
                <w:sz w:val="18"/>
                <w:szCs w:val="18"/>
              </w:rPr>
            </w:pPr>
            <w:r w:rsidRPr="00360840">
              <w:rPr>
                <w:sz w:val="18"/>
                <w:szCs w:val="18"/>
              </w:rPr>
              <w:t>Company's Legal Counsel</w:t>
            </w:r>
          </w:p>
        </w:tc>
      </w:tr>
      <w:tr w:rsidR="00062B75" w:rsidRPr="00360840" w14:paraId="46B5DC07" w14:textId="77777777" w:rsidTr="00EE4A92">
        <w:trPr>
          <w:trHeight w:val="320"/>
        </w:trPr>
        <w:tc>
          <w:tcPr>
            <w:tcW w:w="0" w:type="auto"/>
            <w:noWrap/>
            <w:hideMark/>
          </w:tcPr>
          <w:p w14:paraId="772049B0" w14:textId="77777777" w:rsidR="00877104" w:rsidRPr="00360840" w:rsidRDefault="00877104" w:rsidP="00877104">
            <w:pPr>
              <w:jc w:val="both"/>
              <w:rPr>
                <w:sz w:val="18"/>
                <w:szCs w:val="18"/>
              </w:rPr>
            </w:pPr>
            <w:r w:rsidRPr="00360840">
              <w:rPr>
                <w:sz w:val="18"/>
                <w:szCs w:val="18"/>
              </w:rPr>
              <w:t>D</w:t>
            </w:r>
          </w:p>
        </w:tc>
        <w:tc>
          <w:tcPr>
            <w:tcW w:w="0" w:type="auto"/>
            <w:noWrap/>
            <w:hideMark/>
          </w:tcPr>
          <w:p w14:paraId="2CB7E54B" w14:textId="77777777" w:rsidR="00877104" w:rsidRPr="00360840" w:rsidRDefault="00877104" w:rsidP="00877104">
            <w:pPr>
              <w:jc w:val="both"/>
              <w:rPr>
                <w:sz w:val="18"/>
                <w:szCs w:val="18"/>
              </w:rPr>
            </w:pPr>
            <w:r w:rsidRPr="00360840">
              <w:rPr>
                <w:sz w:val="18"/>
                <w:szCs w:val="18"/>
              </w:rPr>
              <w:t>External legal due diligence</w:t>
            </w:r>
          </w:p>
        </w:tc>
        <w:tc>
          <w:tcPr>
            <w:tcW w:w="0" w:type="auto"/>
            <w:noWrap/>
            <w:hideMark/>
          </w:tcPr>
          <w:p w14:paraId="25E42791" w14:textId="77777777" w:rsidR="00877104" w:rsidRPr="00360840" w:rsidRDefault="00877104" w:rsidP="00877104">
            <w:pPr>
              <w:jc w:val="both"/>
              <w:rPr>
                <w:sz w:val="18"/>
                <w:szCs w:val="18"/>
              </w:rPr>
            </w:pPr>
            <w:r w:rsidRPr="00360840">
              <w:rPr>
                <w:sz w:val="18"/>
                <w:szCs w:val="18"/>
              </w:rPr>
              <w:t>25</w:t>
            </w:r>
          </w:p>
        </w:tc>
        <w:tc>
          <w:tcPr>
            <w:tcW w:w="0" w:type="auto"/>
            <w:noWrap/>
            <w:hideMark/>
          </w:tcPr>
          <w:p w14:paraId="3CCEBDCB" w14:textId="77777777" w:rsidR="00877104" w:rsidRPr="00360840" w:rsidRDefault="00877104" w:rsidP="00877104">
            <w:pPr>
              <w:jc w:val="both"/>
              <w:rPr>
                <w:sz w:val="18"/>
                <w:szCs w:val="18"/>
              </w:rPr>
            </w:pPr>
            <w:r w:rsidRPr="00360840">
              <w:rPr>
                <w:sz w:val="18"/>
                <w:szCs w:val="18"/>
              </w:rPr>
              <w:t>C</w:t>
            </w:r>
          </w:p>
        </w:tc>
        <w:tc>
          <w:tcPr>
            <w:tcW w:w="0" w:type="auto"/>
            <w:noWrap/>
            <w:hideMark/>
          </w:tcPr>
          <w:p w14:paraId="6253DF99" w14:textId="77777777" w:rsidR="00877104" w:rsidRPr="00360840" w:rsidRDefault="00877104" w:rsidP="00877104">
            <w:pPr>
              <w:jc w:val="both"/>
              <w:rPr>
                <w:sz w:val="18"/>
                <w:szCs w:val="18"/>
              </w:rPr>
            </w:pPr>
            <w:r w:rsidRPr="00360840">
              <w:rPr>
                <w:sz w:val="18"/>
                <w:szCs w:val="18"/>
              </w:rPr>
              <w:t>External Lawyers</w:t>
            </w:r>
          </w:p>
        </w:tc>
      </w:tr>
      <w:tr w:rsidR="00062B75" w:rsidRPr="00360840" w14:paraId="6C7A5AFA" w14:textId="77777777" w:rsidTr="00EE4A92">
        <w:trPr>
          <w:trHeight w:val="320"/>
        </w:trPr>
        <w:tc>
          <w:tcPr>
            <w:tcW w:w="0" w:type="auto"/>
            <w:noWrap/>
            <w:hideMark/>
          </w:tcPr>
          <w:p w14:paraId="49C6E484" w14:textId="77777777" w:rsidR="00877104" w:rsidRPr="00360840" w:rsidRDefault="00877104" w:rsidP="00877104">
            <w:pPr>
              <w:jc w:val="both"/>
              <w:rPr>
                <w:sz w:val="18"/>
                <w:szCs w:val="18"/>
              </w:rPr>
            </w:pPr>
            <w:r w:rsidRPr="00360840">
              <w:rPr>
                <w:sz w:val="18"/>
                <w:szCs w:val="18"/>
              </w:rPr>
              <w:t>E</w:t>
            </w:r>
          </w:p>
        </w:tc>
        <w:tc>
          <w:tcPr>
            <w:tcW w:w="0" w:type="auto"/>
            <w:noWrap/>
            <w:hideMark/>
          </w:tcPr>
          <w:p w14:paraId="6E396BF9" w14:textId="77777777" w:rsidR="00877104" w:rsidRPr="00360840" w:rsidRDefault="00877104" w:rsidP="00877104">
            <w:pPr>
              <w:jc w:val="both"/>
              <w:rPr>
                <w:sz w:val="18"/>
                <w:szCs w:val="18"/>
              </w:rPr>
            </w:pPr>
            <w:r w:rsidRPr="00360840">
              <w:rPr>
                <w:sz w:val="18"/>
                <w:szCs w:val="18"/>
              </w:rPr>
              <w:t>Internal operational due diligence</w:t>
            </w:r>
          </w:p>
        </w:tc>
        <w:tc>
          <w:tcPr>
            <w:tcW w:w="0" w:type="auto"/>
            <w:noWrap/>
            <w:hideMark/>
          </w:tcPr>
          <w:p w14:paraId="2BF02F5C"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3855B8A9" w14:textId="77777777" w:rsidR="00877104" w:rsidRPr="00360840" w:rsidRDefault="00877104" w:rsidP="00877104">
            <w:pPr>
              <w:jc w:val="both"/>
              <w:rPr>
                <w:sz w:val="18"/>
                <w:szCs w:val="18"/>
              </w:rPr>
            </w:pPr>
          </w:p>
        </w:tc>
        <w:tc>
          <w:tcPr>
            <w:tcW w:w="0" w:type="auto"/>
            <w:noWrap/>
            <w:hideMark/>
          </w:tcPr>
          <w:p w14:paraId="4B99F5DF" w14:textId="77777777" w:rsidR="00877104" w:rsidRPr="00360840" w:rsidRDefault="00877104" w:rsidP="00877104">
            <w:pPr>
              <w:jc w:val="both"/>
              <w:rPr>
                <w:sz w:val="18"/>
                <w:szCs w:val="18"/>
              </w:rPr>
            </w:pPr>
            <w:r w:rsidRPr="00360840">
              <w:rPr>
                <w:sz w:val="18"/>
                <w:szCs w:val="18"/>
              </w:rPr>
              <w:t>Company's Management</w:t>
            </w:r>
          </w:p>
        </w:tc>
      </w:tr>
      <w:tr w:rsidR="00062B75" w:rsidRPr="00360840" w14:paraId="33A2A618" w14:textId="77777777" w:rsidTr="00EE4A92">
        <w:trPr>
          <w:trHeight w:val="320"/>
        </w:trPr>
        <w:tc>
          <w:tcPr>
            <w:tcW w:w="0" w:type="auto"/>
            <w:noWrap/>
            <w:hideMark/>
          </w:tcPr>
          <w:p w14:paraId="2D012966" w14:textId="77777777" w:rsidR="00877104" w:rsidRPr="00360840" w:rsidRDefault="00877104" w:rsidP="00877104">
            <w:pPr>
              <w:jc w:val="both"/>
              <w:rPr>
                <w:sz w:val="18"/>
                <w:szCs w:val="18"/>
              </w:rPr>
            </w:pPr>
            <w:r w:rsidRPr="00360840">
              <w:rPr>
                <w:sz w:val="18"/>
                <w:szCs w:val="18"/>
              </w:rPr>
              <w:t>F</w:t>
            </w:r>
          </w:p>
        </w:tc>
        <w:tc>
          <w:tcPr>
            <w:tcW w:w="0" w:type="auto"/>
            <w:noWrap/>
            <w:hideMark/>
          </w:tcPr>
          <w:p w14:paraId="209DFC35" w14:textId="77777777" w:rsidR="00877104" w:rsidRPr="00360840" w:rsidRDefault="00877104" w:rsidP="00877104">
            <w:pPr>
              <w:jc w:val="both"/>
              <w:rPr>
                <w:sz w:val="18"/>
                <w:szCs w:val="18"/>
              </w:rPr>
            </w:pPr>
            <w:r w:rsidRPr="00360840">
              <w:rPr>
                <w:sz w:val="18"/>
                <w:szCs w:val="18"/>
              </w:rPr>
              <w:t>External operational due diligence</w:t>
            </w:r>
          </w:p>
        </w:tc>
        <w:tc>
          <w:tcPr>
            <w:tcW w:w="0" w:type="auto"/>
            <w:noWrap/>
            <w:hideMark/>
          </w:tcPr>
          <w:p w14:paraId="67E14209" w14:textId="77777777" w:rsidR="00877104" w:rsidRPr="00360840" w:rsidRDefault="00877104" w:rsidP="00877104">
            <w:pPr>
              <w:jc w:val="both"/>
              <w:rPr>
                <w:sz w:val="18"/>
                <w:szCs w:val="18"/>
              </w:rPr>
            </w:pPr>
            <w:r w:rsidRPr="00360840">
              <w:rPr>
                <w:sz w:val="18"/>
                <w:szCs w:val="18"/>
              </w:rPr>
              <w:t>25</w:t>
            </w:r>
          </w:p>
        </w:tc>
        <w:tc>
          <w:tcPr>
            <w:tcW w:w="0" w:type="auto"/>
            <w:noWrap/>
            <w:hideMark/>
          </w:tcPr>
          <w:p w14:paraId="47AF49BB" w14:textId="77777777" w:rsidR="00877104" w:rsidRPr="00360840" w:rsidRDefault="00877104" w:rsidP="00877104">
            <w:pPr>
              <w:jc w:val="both"/>
              <w:rPr>
                <w:sz w:val="18"/>
                <w:szCs w:val="18"/>
              </w:rPr>
            </w:pPr>
            <w:r w:rsidRPr="00360840">
              <w:rPr>
                <w:sz w:val="18"/>
                <w:szCs w:val="18"/>
              </w:rPr>
              <w:t>E</w:t>
            </w:r>
          </w:p>
        </w:tc>
        <w:tc>
          <w:tcPr>
            <w:tcW w:w="0" w:type="auto"/>
            <w:noWrap/>
            <w:hideMark/>
          </w:tcPr>
          <w:p w14:paraId="2AAC6B71" w14:textId="77777777" w:rsidR="00877104" w:rsidRPr="00360840" w:rsidRDefault="00877104" w:rsidP="00877104">
            <w:pPr>
              <w:jc w:val="both"/>
              <w:rPr>
                <w:sz w:val="18"/>
                <w:szCs w:val="18"/>
              </w:rPr>
            </w:pPr>
            <w:r w:rsidRPr="00360840">
              <w:rPr>
                <w:sz w:val="18"/>
                <w:szCs w:val="18"/>
              </w:rPr>
              <w:t>Industry Advisor</w:t>
            </w:r>
          </w:p>
        </w:tc>
      </w:tr>
      <w:tr w:rsidR="00062B75" w:rsidRPr="00360840" w14:paraId="7D11A63C" w14:textId="77777777" w:rsidTr="00EE4A92">
        <w:trPr>
          <w:trHeight w:val="320"/>
        </w:trPr>
        <w:tc>
          <w:tcPr>
            <w:tcW w:w="0" w:type="auto"/>
            <w:noWrap/>
            <w:hideMark/>
          </w:tcPr>
          <w:p w14:paraId="01CAAA9C" w14:textId="77777777" w:rsidR="00877104" w:rsidRPr="00360840" w:rsidRDefault="00877104" w:rsidP="00877104">
            <w:pPr>
              <w:jc w:val="both"/>
              <w:rPr>
                <w:sz w:val="18"/>
                <w:szCs w:val="18"/>
              </w:rPr>
            </w:pPr>
            <w:r w:rsidRPr="00360840">
              <w:rPr>
                <w:sz w:val="18"/>
                <w:szCs w:val="18"/>
              </w:rPr>
              <w:t>G</w:t>
            </w:r>
          </w:p>
        </w:tc>
        <w:tc>
          <w:tcPr>
            <w:tcW w:w="0" w:type="auto"/>
            <w:noWrap/>
            <w:hideMark/>
          </w:tcPr>
          <w:p w14:paraId="56FFC583" w14:textId="77777777" w:rsidR="00877104" w:rsidRPr="00360840" w:rsidRDefault="00877104" w:rsidP="00877104">
            <w:pPr>
              <w:jc w:val="both"/>
              <w:rPr>
                <w:sz w:val="18"/>
                <w:szCs w:val="18"/>
              </w:rPr>
            </w:pPr>
            <w:r w:rsidRPr="00360840">
              <w:rPr>
                <w:sz w:val="18"/>
                <w:szCs w:val="18"/>
              </w:rPr>
              <w:t>Industry analysis and market research</w:t>
            </w:r>
          </w:p>
        </w:tc>
        <w:tc>
          <w:tcPr>
            <w:tcW w:w="0" w:type="auto"/>
            <w:noWrap/>
            <w:hideMark/>
          </w:tcPr>
          <w:p w14:paraId="2D491E31" w14:textId="77777777" w:rsidR="00877104" w:rsidRPr="00360840" w:rsidRDefault="00877104" w:rsidP="00877104">
            <w:pPr>
              <w:jc w:val="both"/>
              <w:rPr>
                <w:sz w:val="18"/>
                <w:szCs w:val="18"/>
              </w:rPr>
            </w:pPr>
            <w:r w:rsidRPr="00360840">
              <w:rPr>
                <w:sz w:val="18"/>
                <w:szCs w:val="18"/>
              </w:rPr>
              <w:t>35</w:t>
            </w:r>
          </w:p>
        </w:tc>
        <w:tc>
          <w:tcPr>
            <w:tcW w:w="0" w:type="auto"/>
            <w:noWrap/>
            <w:hideMark/>
          </w:tcPr>
          <w:p w14:paraId="691801FC" w14:textId="77777777" w:rsidR="00877104" w:rsidRPr="00360840" w:rsidRDefault="00877104" w:rsidP="00877104">
            <w:pPr>
              <w:jc w:val="both"/>
              <w:rPr>
                <w:sz w:val="18"/>
                <w:szCs w:val="18"/>
              </w:rPr>
            </w:pPr>
          </w:p>
        </w:tc>
        <w:tc>
          <w:tcPr>
            <w:tcW w:w="0" w:type="auto"/>
            <w:noWrap/>
            <w:hideMark/>
          </w:tcPr>
          <w:p w14:paraId="591105A0" w14:textId="77777777" w:rsidR="00877104" w:rsidRPr="00360840" w:rsidRDefault="00877104" w:rsidP="00877104">
            <w:pPr>
              <w:jc w:val="both"/>
              <w:rPr>
                <w:sz w:val="18"/>
                <w:szCs w:val="18"/>
              </w:rPr>
            </w:pPr>
            <w:r w:rsidRPr="00360840">
              <w:rPr>
                <w:sz w:val="18"/>
                <w:szCs w:val="18"/>
              </w:rPr>
              <w:t>Industry Advisor</w:t>
            </w:r>
          </w:p>
        </w:tc>
      </w:tr>
      <w:tr w:rsidR="00062B75" w:rsidRPr="00360840" w14:paraId="73E96E5C" w14:textId="77777777" w:rsidTr="00EE4A92">
        <w:trPr>
          <w:trHeight w:val="320"/>
        </w:trPr>
        <w:tc>
          <w:tcPr>
            <w:tcW w:w="0" w:type="auto"/>
            <w:noWrap/>
            <w:hideMark/>
          </w:tcPr>
          <w:p w14:paraId="29234735" w14:textId="77777777" w:rsidR="00877104" w:rsidRPr="00360840" w:rsidRDefault="00877104" w:rsidP="00877104">
            <w:pPr>
              <w:jc w:val="both"/>
              <w:rPr>
                <w:sz w:val="18"/>
                <w:szCs w:val="18"/>
              </w:rPr>
            </w:pPr>
            <w:r w:rsidRPr="00360840">
              <w:rPr>
                <w:sz w:val="18"/>
                <w:szCs w:val="18"/>
              </w:rPr>
              <w:t>H</w:t>
            </w:r>
          </w:p>
        </w:tc>
        <w:tc>
          <w:tcPr>
            <w:tcW w:w="0" w:type="auto"/>
            <w:noWrap/>
            <w:hideMark/>
          </w:tcPr>
          <w:p w14:paraId="496F7606" w14:textId="77777777" w:rsidR="00877104" w:rsidRPr="00360840" w:rsidRDefault="00877104" w:rsidP="00877104">
            <w:pPr>
              <w:jc w:val="both"/>
              <w:rPr>
                <w:sz w:val="18"/>
                <w:szCs w:val="18"/>
              </w:rPr>
            </w:pPr>
            <w:r w:rsidRPr="00360840">
              <w:rPr>
                <w:sz w:val="18"/>
                <w:szCs w:val="18"/>
              </w:rPr>
              <w:t>Preparation of business plan</w:t>
            </w:r>
          </w:p>
        </w:tc>
        <w:tc>
          <w:tcPr>
            <w:tcW w:w="0" w:type="auto"/>
            <w:noWrap/>
            <w:hideMark/>
          </w:tcPr>
          <w:p w14:paraId="540F9FBE" w14:textId="77777777" w:rsidR="00877104" w:rsidRPr="00360840" w:rsidRDefault="00877104" w:rsidP="00877104">
            <w:pPr>
              <w:jc w:val="both"/>
              <w:rPr>
                <w:sz w:val="18"/>
                <w:szCs w:val="18"/>
              </w:rPr>
            </w:pPr>
            <w:r w:rsidRPr="00360840">
              <w:rPr>
                <w:sz w:val="18"/>
                <w:szCs w:val="18"/>
              </w:rPr>
              <w:t>18</w:t>
            </w:r>
          </w:p>
        </w:tc>
        <w:tc>
          <w:tcPr>
            <w:tcW w:w="0" w:type="auto"/>
            <w:noWrap/>
            <w:hideMark/>
          </w:tcPr>
          <w:p w14:paraId="76701483" w14:textId="77777777" w:rsidR="00877104" w:rsidRPr="00360840" w:rsidRDefault="00877104" w:rsidP="00877104">
            <w:pPr>
              <w:jc w:val="both"/>
              <w:rPr>
                <w:sz w:val="18"/>
                <w:szCs w:val="18"/>
              </w:rPr>
            </w:pPr>
            <w:r w:rsidRPr="00360840">
              <w:rPr>
                <w:sz w:val="18"/>
                <w:szCs w:val="18"/>
              </w:rPr>
              <w:t>B, G</w:t>
            </w:r>
          </w:p>
        </w:tc>
        <w:tc>
          <w:tcPr>
            <w:tcW w:w="0" w:type="auto"/>
            <w:noWrap/>
            <w:hideMark/>
          </w:tcPr>
          <w:p w14:paraId="44CFD349" w14:textId="77777777" w:rsidR="00877104" w:rsidRPr="00360840" w:rsidRDefault="00877104" w:rsidP="00877104">
            <w:pPr>
              <w:jc w:val="both"/>
              <w:rPr>
                <w:sz w:val="18"/>
                <w:szCs w:val="18"/>
              </w:rPr>
            </w:pPr>
            <w:r w:rsidRPr="00360840">
              <w:rPr>
                <w:sz w:val="18"/>
                <w:szCs w:val="18"/>
              </w:rPr>
              <w:t>Company's Management</w:t>
            </w:r>
          </w:p>
        </w:tc>
      </w:tr>
      <w:tr w:rsidR="00062B75" w:rsidRPr="00360840" w14:paraId="308982CA" w14:textId="77777777" w:rsidTr="00EE4A92">
        <w:trPr>
          <w:trHeight w:val="320"/>
        </w:trPr>
        <w:tc>
          <w:tcPr>
            <w:tcW w:w="0" w:type="auto"/>
            <w:noWrap/>
            <w:hideMark/>
          </w:tcPr>
          <w:p w14:paraId="5D3BAD44" w14:textId="77777777" w:rsidR="00877104" w:rsidRPr="00360840" w:rsidRDefault="00877104" w:rsidP="00877104">
            <w:pPr>
              <w:jc w:val="both"/>
              <w:rPr>
                <w:sz w:val="18"/>
                <w:szCs w:val="18"/>
              </w:rPr>
            </w:pPr>
            <w:r w:rsidRPr="00360840">
              <w:rPr>
                <w:sz w:val="18"/>
                <w:szCs w:val="18"/>
              </w:rPr>
              <w:t>I</w:t>
            </w:r>
          </w:p>
        </w:tc>
        <w:tc>
          <w:tcPr>
            <w:tcW w:w="0" w:type="auto"/>
            <w:noWrap/>
            <w:hideMark/>
          </w:tcPr>
          <w:p w14:paraId="5572EEA1" w14:textId="77777777" w:rsidR="00877104" w:rsidRPr="00360840" w:rsidRDefault="00877104" w:rsidP="00877104">
            <w:pPr>
              <w:jc w:val="both"/>
              <w:rPr>
                <w:sz w:val="18"/>
                <w:szCs w:val="18"/>
              </w:rPr>
            </w:pPr>
            <w:r w:rsidRPr="00360840">
              <w:rPr>
                <w:sz w:val="18"/>
                <w:szCs w:val="18"/>
              </w:rPr>
              <w:t>Drafting of the prospectus</w:t>
            </w:r>
          </w:p>
        </w:tc>
        <w:tc>
          <w:tcPr>
            <w:tcW w:w="0" w:type="auto"/>
            <w:noWrap/>
            <w:hideMark/>
          </w:tcPr>
          <w:p w14:paraId="35398A07" w14:textId="77777777" w:rsidR="00877104" w:rsidRPr="00360840" w:rsidRDefault="00877104" w:rsidP="00877104">
            <w:pPr>
              <w:jc w:val="both"/>
              <w:rPr>
                <w:sz w:val="18"/>
                <w:szCs w:val="18"/>
              </w:rPr>
            </w:pPr>
            <w:r w:rsidRPr="00360840">
              <w:rPr>
                <w:sz w:val="18"/>
                <w:szCs w:val="18"/>
              </w:rPr>
              <w:t>35</w:t>
            </w:r>
          </w:p>
        </w:tc>
        <w:tc>
          <w:tcPr>
            <w:tcW w:w="0" w:type="auto"/>
            <w:noWrap/>
            <w:hideMark/>
          </w:tcPr>
          <w:p w14:paraId="7B710BD3" w14:textId="77777777" w:rsidR="00877104" w:rsidRPr="00360840" w:rsidRDefault="00877104" w:rsidP="00877104">
            <w:pPr>
              <w:jc w:val="both"/>
              <w:rPr>
                <w:sz w:val="18"/>
                <w:szCs w:val="18"/>
              </w:rPr>
            </w:pPr>
            <w:r w:rsidRPr="00360840">
              <w:rPr>
                <w:sz w:val="18"/>
                <w:szCs w:val="18"/>
              </w:rPr>
              <w:t>D, F, H</w:t>
            </w:r>
          </w:p>
        </w:tc>
        <w:tc>
          <w:tcPr>
            <w:tcW w:w="0" w:type="auto"/>
            <w:noWrap/>
            <w:hideMark/>
          </w:tcPr>
          <w:p w14:paraId="3ADFA353" w14:textId="77777777" w:rsidR="00877104" w:rsidRPr="00360840" w:rsidRDefault="00877104" w:rsidP="00877104">
            <w:pPr>
              <w:jc w:val="both"/>
              <w:rPr>
                <w:sz w:val="18"/>
                <w:szCs w:val="18"/>
              </w:rPr>
            </w:pPr>
            <w:r w:rsidRPr="00360840">
              <w:rPr>
                <w:sz w:val="18"/>
                <w:szCs w:val="18"/>
              </w:rPr>
              <w:t>Sponsor &amp; External Lawyers</w:t>
            </w:r>
          </w:p>
        </w:tc>
      </w:tr>
      <w:tr w:rsidR="00062B75" w:rsidRPr="00360840" w14:paraId="1A1EEBEE" w14:textId="77777777" w:rsidTr="00EE4A92">
        <w:trPr>
          <w:trHeight w:val="320"/>
        </w:trPr>
        <w:tc>
          <w:tcPr>
            <w:tcW w:w="0" w:type="auto"/>
            <w:noWrap/>
            <w:hideMark/>
          </w:tcPr>
          <w:p w14:paraId="266B5ED8" w14:textId="77777777" w:rsidR="00877104" w:rsidRPr="00360840" w:rsidRDefault="00877104" w:rsidP="00877104">
            <w:pPr>
              <w:jc w:val="both"/>
              <w:rPr>
                <w:sz w:val="18"/>
                <w:szCs w:val="18"/>
              </w:rPr>
            </w:pPr>
            <w:r w:rsidRPr="00360840">
              <w:rPr>
                <w:sz w:val="18"/>
                <w:szCs w:val="18"/>
              </w:rPr>
              <w:t>J</w:t>
            </w:r>
          </w:p>
        </w:tc>
        <w:tc>
          <w:tcPr>
            <w:tcW w:w="0" w:type="auto"/>
            <w:noWrap/>
            <w:hideMark/>
          </w:tcPr>
          <w:p w14:paraId="002247AF" w14:textId="77777777" w:rsidR="00877104" w:rsidRPr="00360840" w:rsidRDefault="00877104" w:rsidP="00877104">
            <w:pPr>
              <w:jc w:val="both"/>
              <w:rPr>
                <w:sz w:val="18"/>
                <w:szCs w:val="18"/>
              </w:rPr>
            </w:pPr>
            <w:r w:rsidRPr="00360840">
              <w:rPr>
                <w:sz w:val="18"/>
                <w:szCs w:val="18"/>
              </w:rPr>
              <w:t>Review of financial statements and prospectus</w:t>
            </w:r>
          </w:p>
        </w:tc>
        <w:tc>
          <w:tcPr>
            <w:tcW w:w="0" w:type="auto"/>
            <w:noWrap/>
            <w:hideMark/>
          </w:tcPr>
          <w:p w14:paraId="3E24B56E"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215100ED" w14:textId="77777777" w:rsidR="00877104" w:rsidRPr="00360840" w:rsidRDefault="00877104" w:rsidP="00877104">
            <w:pPr>
              <w:jc w:val="both"/>
              <w:rPr>
                <w:sz w:val="18"/>
                <w:szCs w:val="18"/>
              </w:rPr>
            </w:pPr>
            <w:r w:rsidRPr="00360840">
              <w:rPr>
                <w:sz w:val="18"/>
                <w:szCs w:val="18"/>
              </w:rPr>
              <w:t>A, I</w:t>
            </w:r>
          </w:p>
        </w:tc>
        <w:tc>
          <w:tcPr>
            <w:tcW w:w="0" w:type="auto"/>
            <w:noWrap/>
            <w:hideMark/>
          </w:tcPr>
          <w:p w14:paraId="3B9D3C4B" w14:textId="77777777" w:rsidR="00877104" w:rsidRPr="00360840" w:rsidRDefault="00877104" w:rsidP="00877104">
            <w:pPr>
              <w:jc w:val="both"/>
              <w:rPr>
                <w:sz w:val="18"/>
                <w:szCs w:val="18"/>
              </w:rPr>
            </w:pPr>
            <w:r w:rsidRPr="00360840">
              <w:rPr>
                <w:sz w:val="18"/>
                <w:szCs w:val="18"/>
              </w:rPr>
              <w:t>Auditors</w:t>
            </w:r>
          </w:p>
        </w:tc>
      </w:tr>
      <w:tr w:rsidR="00062B75" w:rsidRPr="00360840" w14:paraId="0F57A7A0" w14:textId="77777777" w:rsidTr="00EE4A92">
        <w:trPr>
          <w:trHeight w:val="320"/>
        </w:trPr>
        <w:tc>
          <w:tcPr>
            <w:tcW w:w="0" w:type="auto"/>
            <w:noWrap/>
            <w:hideMark/>
          </w:tcPr>
          <w:p w14:paraId="2F4DC568" w14:textId="77777777" w:rsidR="00877104" w:rsidRPr="00360840" w:rsidRDefault="00877104" w:rsidP="00877104">
            <w:pPr>
              <w:jc w:val="both"/>
              <w:rPr>
                <w:sz w:val="18"/>
                <w:szCs w:val="18"/>
              </w:rPr>
            </w:pPr>
            <w:r w:rsidRPr="00360840">
              <w:rPr>
                <w:sz w:val="18"/>
                <w:szCs w:val="18"/>
              </w:rPr>
              <w:t>K</w:t>
            </w:r>
          </w:p>
        </w:tc>
        <w:tc>
          <w:tcPr>
            <w:tcW w:w="0" w:type="auto"/>
            <w:noWrap/>
            <w:hideMark/>
          </w:tcPr>
          <w:p w14:paraId="559AE63F" w14:textId="77777777" w:rsidR="00877104" w:rsidRPr="00360840" w:rsidRDefault="00877104" w:rsidP="00877104">
            <w:pPr>
              <w:jc w:val="both"/>
              <w:rPr>
                <w:sz w:val="18"/>
                <w:szCs w:val="18"/>
              </w:rPr>
            </w:pPr>
            <w:r w:rsidRPr="00360840">
              <w:rPr>
                <w:sz w:val="18"/>
                <w:szCs w:val="18"/>
              </w:rPr>
              <w:t>Finalizing the prospectus</w:t>
            </w:r>
          </w:p>
        </w:tc>
        <w:tc>
          <w:tcPr>
            <w:tcW w:w="0" w:type="auto"/>
            <w:noWrap/>
            <w:hideMark/>
          </w:tcPr>
          <w:p w14:paraId="327FD2F5" w14:textId="77777777" w:rsidR="00877104" w:rsidRPr="00360840" w:rsidRDefault="00877104" w:rsidP="00877104">
            <w:pPr>
              <w:jc w:val="both"/>
              <w:rPr>
                <w:sz w:val="18"/>
                <w:szCs w:val="18"/>
              </w:rPr>
            </w:pPr>
            <w:r w:rsidRPr="00360840">
              <w:rPr>
                <w:sz w:val="18"/>
                <w:szCs w:val="18"/>
              </w:rPr>
              <w:t>5</w:t>
            </w:r>
          </w:p>
        </w:tc>
        <w:tc>
          <w:tcPr>
            <w:tcW w:w="0" w:type="auto"/>
            <w:noWrap/>
            <w:hideMark/>
          </w:tcPr>
          <w:p w14:paraId="6CCCD333" w14:textId="77777777" w:rsidR="00877104" w:rsidRPr="00360840" w:rsidRDefault="00877104" w:rsidP="00877104">
            <w:pPr>
              <w:jc w:val="both"/>
              <w:rPr>
                <w:sz w:val="18"/>
                <w:szCs w:val="18"/>
              </w:rPr>
            </w:pPr>
            <w:r w:rsidRPr="00360840">
              <w:rPr>
                <w:sz w:val="18"/>
                <w:szCs w:val="18"/>
              </w:rPr>
              <w:t>J, I</w:t>
            </w:r>
          </w:p>
        </w:tc>
        <w:tc>
          <w:tcPr>
            <w:tcW w:w="0" w:type="auto"/>
            <w:noWrap/>
            <w:hideMark/>
          </w:tcPr>
          <w:p w14:paraId="08CF2F56" w14:textId="77777777" w:rsidR="00877104" w:rsidRPr="00360840" w:rsidRDefault="00877104" w:rsidP="00877104">
            <w:pPr>
              <w:jc w:val="both"/>
              <w:rPr>
                <w:sz w:val="18"/>
                <w:szCs w:val="18"/>
              </w:rPr>
            </w:pPr>
            <w:r w:rsidRPr="00360840">
              <w:rPr>
                <w:sz w:val="18"/>
                <w:szCs w:val="18"/>
              </w:rPr>
              <w:t>Sponsor &amp; External Lawyers</w:t>
            </w:r>
          </w:p>
        </w:tc>
      </w:tr>
      <w:tr w:rsidR="00062B75" w:rsidRPr="00360840" w14:paraId="3B9B16E4" w14:textId="77777777" w:rsidTr="00EE4A92">
        <w:trPr>
          <w:trHeight w:val="320"/>
        </w:trPr>
        <w:tc>
          <w:tcPr>
            <w:tcW w:w="0" w:type="auto"/>
            <w:noWrap/>
            <w:hideMark/>
          </w:tcPr>
          <w:p w14:paraId="30C64D23" w14:textId="77777777" w:rsidR="00877104" w:rsidRPr="00360840" w:rsidRDefault="00877104" w:rsidP="00877104">
            <w:pPr>
              <w:jc w:val="both"/>
              <w:rPr>
                <w:sz w:val="18"/>
                <w:szCs w:val="18"/>
              </w:rPr>
            </w:pPr>
            <w:r w:rsidRPr="00360840">
              <w:rPr>
                <w:sz w:val="18"/>
                <w:szCs w:val="18"/>
              </w:rPr>
              <w:t>L</w:t>
            </w:r>
          </w:p>
        </w:tc>
        <w:tc>
          <w:tcPr>
            <w:tcW w:w="0" w:type="auto"/>
            <w:noWrap/>
            <w:hideMark/>
          </w:tcPr>
          <w:p w14:paraId="428A1167" w14:textId="2C1236AA" w:rsidR="00877104" w:rsidRPr="00360840" w:rsidRDefault="00877104" w:rsidP="00877104">
            <w:pPr>
              <w:jc w:val="both"/>
              <w:rPr>
                <w:sz w:val="18"/>
                <w:szCs w:val="18"/>
              </w:rPr>
            </w:pPr>
            <w:r w:rsidRPr="00360840">
              <w:rPr>
                <w:sz w:val="18"/>
                <w:szCs w:val="18"/>
              </w:rPr>
              <w:t>Filing the prospectus with the HK Stock Exchange</w:t>
            </w:r>
          </w:p>
        </w:tc>
        <w:tc>
          <w:tcPr>
            <w:tcW w:w="0" w:type="auto"/>
            <w:noWrap/>
            <w:hideMark/>
          </w:tcPr>
          <w:p w14:paraId="45CA8684" w14:textId="77777777" w:rsidR="00877104" w:rsidRPr="00360840" w:rsidRDefault="00877104" w:rsidP="00877104">
            <w:pPr>
              <w:jc w:val="both"/>
              <w:rPr>
                <w:sz w:val="18"/>
                <w:szCs w:val="18"/>
              </w:rPr>
            </w:pPr>
            <w:r w:rsidRPr="00360840">
              <w:rPr>
                <w:sz w:val="18"/>
                <w:szCs w:val="18"/>
              </w:rPr>
              <w:t>1</w:t>
            </w:r>
          </w:p>
        </w:tc>
        <w:tc>
          <w:tcPr>
            <w:tcW w:w="0" w:type="auto"/>
            <w:noWrap/>
            <w:hideMark/>
          </w:tcPr>
          <w:p w14:paraId="05975797" w14:textId="77777777" w:rsidR="00877104" w:rsidRPr="00360840" w:rsidRDefault="00877104" w:rsidP="00877104">
            <w:pPr>
              <w:jc w:val="both"/>
              <w:rPr>
                <w:sz w:val="18"/>
                <w:szCs w:val="18"/>
              </w:rPr>
            </w:pPr>
            <w:r w:rsidRPr="00360840">
              <w:rPr>
                <w:sz w:val="18"/>
                <w:szCs w:val="18"/>
              </w:rPr>
              <w:t>K</w:t>
            </w:r>
          </w:p>
        </w:tc>
        <w:tc>
          <w:tcPr>
            <w:tcW w:w="0" w:type="auto"/>
            <w:noWrap/>
            <w:hideMark/>
          </w:tcPr>
          <w:p w14:paraId="1A07E2F8" w14:textId="77777777" w:rsidR="00877104" w:rsidRPr="00360840" w:rsidRDefault="00877104" w:rsidP="00877104">
            <w:pPr>
              <w:jc w:val="both"/>
              <w:rPr>
                <w:sz w:val="18"/>
                <w:szCs w:val="18"/>
              </w:rPr>
            </w:pPr>
            <w:r w:rsidRPr="00360840">
              <w:rPr>
                <w:sz w:val="18"/>
                <w:szCs w:val="18"/>
              </w:rPr>
              <w:t>Sponsor</w:t>
            </w:r>
          </w:p>
        </w:tc>
      </w:tr>
      <w:tr w:rsidR="00062B75" w:rsidRPr="00360840" w14:paraId="55D79611" w14:textId="77777777" w:rsidTr="00EE4A92">
        <w:trPr>
          <w:trHeight w:val="320"/>
        </w:trPr>
        <w:tc>
          <w:tcPr>
            <w:tcW w:w="0" w:type="auto"/>
            <w:noWrap/>
            <w:hideMark/>
          </w:tcPr>
          <w:p w14:paraId="47C9F7A7" w14:textId="77777777" w:rsidR="00877104" w:rsidRPr="00360840" w:rsidRDefault="00877104" w:rsidP="00877104">
            <w:pPr>
              <w:jc w:val="both"/>
              <w:rPr>
                <w:sz w:val="18"/>
                <w:szCs w:val="18"/>
              </w:rPr>
            </w:pPr>
            <w:r w:rsidRPr="00360840">
              <w:rPr>
                <w:sz w:val="18"/>
                <w:szCs w:val="18"/>
              </w:rPr>
              <w:t>S</w:t>
            </w:r>
          </w:p>
        </w:tc>
        <w:tc>
          <w:tcPr>
            <w:tcW w:w="0" w:type="auto"/>
            <w:noWrap/>
            <w:hideMark/>
          </w:tcPr>
          <w:p w14:paraId="2A2E9ECE" w14:textId="77777777" w:rsidR="00877104" w:rsidRPr="00360840" w:rsidRDefault="00877104" w:rsidP="00877104">
            <w:pPr>
              <w:jc w:val="both"/>
              <w:rPr>
                <w:sz w:val="18"/>
                <w:szCs w:val="18"/>
              </w:rPr>
            </w:pPr>
            <w:r w:rsidRPr="00360840">
              <w:rPr>
                <w:sz w:val="18"/>
                <w:szCs w:val="18"/>
              </w:rPr>
              <w:t>Q&amp;A with Hong Kong Stock Exchange</w:t>
            </w:r>
          </w:p>
        </w:tc>
        <w:tc>
          <w:tcPr>
            <w:tcW w:w="0" w:type="auto"/>
            <w:noWrap/>
            <w:hideMark/>
          </w:tcPr>
          <w:p w14:paraId="598F1635" w14:textId="77777777" w:rsidR="00877104" w:rsidRPr="00360840" w:rsidRDefault="00877104" w:rsidP="00877104">
            <w:pPr>
              <w:jc w:val="both"/>
              <w:rPr>
                <w:sz w:val="18"/>
                <w:szCs w:val="18"/>
              </w:rPr>
            </w:pPr>
            <w:r w:rsidRPr="00360840">
              <w:rPr>
                <w:sz w:val="18"/>
                <w:szCs w:val="18"/>
              </w:rPr>
              <w:t>12</w:t>
            </w:r>
          </w:p>
        </w:tc>
        <w:tc>
          <w:tcPr>
            <w:tcW w:w="0" w:type="auto"/>
            <w:noWrap/>
            <w:hideMark/>
          </w:tcPr>
          <w:p w14:paraId="6153D322" w14:textId="77777777" w:rsidR="00877104" w:rsidRPr="00360840" w:rsidRDefault="00877104" w:rsidP="00877104">
            <w:pPr>
              <w:jc w:val="both"/>
              <w:rPr>
                <w:sz w:val="18"/>
                <w:szCs w:val="18"/>
              </w:rPr>
            </w:pPr>
            <w:r w:rsidRPr="00360840">
              <w:rPr>
                <w:sz w:val="18"/>
                <w:szCs w:val="18"/>
              </w:rPr>
              <w:t>L</w:t>
            </w:r>
          </w:p>
        </w:tc>
        <w:tc>
          <w:tcPr>
            <w:tcW w:w="0" w:type="auto"/>
            <w:noWrap/>
            <w:hideMark/>
          </w:tcPr>
          <w:p w14:paraId="67D79E0F" w14:textId="77777777" w:rsidR="00877104" w:rsidRPr="00360840" w:rsidRDefault="00877104" w:rsidP="00877104">
            <w:pPr>
              <w:jc w:val="both"/>
              <w:rPr>
                <w:sz w:val="18"/>
                <w:szCs w:val="18"/>
              </w:rPr>
            </w:pPr>
            <w:r w:rsidRPr="00360840">
              <w:rPr>
                <w:sz w:val="18"/>
                <w:szCs w:val="18"/>
              </w:rPr>
              <w:t>All parties</w:t>
            </w:r>
          </w:p>
        </w:tc>
      </w:tr>
      <w:tr w:rsidR="00062B75" w:rsidRPr="00360840" w14:paraId="6760C56D" w14:textId="77777777" w:rsidTr="00EE4A92">
        <w:trPr>
          <w:trHeight w:val="320"/>
        </w:trPr>
        <w:tc>
          <w:tcPr>
            <w:tcW w:w="0" w:type="auto"/>
            <w:noWrap/>
            <w:hideMark/>
          </w:tcPr>
          <w:p w14:paraId="4AA4E43D" w14:textId="77777777" w:rsidR="00877104" w:rsidRPr="00360840" w:rsidRDefault="00877104" w:rsidP="00877104">
            <w:pPr>
              <w:jc w:val="both"/>
              <w:rPr>
                <w:sz w:val="18"/>
                <w:szCs w:val="18"/>
              </w:rPr>
            </w:pPr>
            <w:r w:rsidRPr="00360840">
              <w:rPr>
                <w:sz w:val="18"/>
                <w:szCs w:val="18"/>
              </w:rPr>
              <w:t>T</w:t>
            </w:r>
          </w:p>
        </w:tc>
        <w:tc>
          <w:tcPr>
            <w:tcW w:w="0" w:type="auto"/>
            <w:noWrap/>
            <w:hideMark/>
          </w:tcPr>
          <w:p w14:paraId="32D4DEBD" w14:textId="77777777" w:rsidR="00877104" w:rsidRPr="00360840" w:rsidRDefault="00877104" w:rsidP="00877104">
            <w:pPr>
              <w:jc w:val="both"/>
              <w:rPr>
                <w:sz w:val="18"/>
                <w:szCs w:val="18"/>
              </w:rPr>
            </w:pPr>
            <w:r w:rsidRPr="00360840">
              <w:rPr>
                <w:sz w:val="18"/>
                <w:szCs w:val="18"/>
              </w:rPr>
              <w:t>Q&amp;A with SFC (Securities and Futures Commission)</w:t>
            </w:r>
          </w:p>
        </w:tc>
        <w:tc>
          <w:tcPr>
            <w:tcW w:w="0" w:type="auto"/>
            <w:noWrap/>
            <w:hideMark/>
          </w:tcPr>
          <w:p w14:paraId="2B71C5B0" w14:textId="77777777" w:rsidR="00877104" w:rsidRPr="00360840" w:rsidRDefault="00877104" w:rsidP="00877104">
            <w:pPr>
              <w:jc w:val="both"/>
              <w:rPr>
                <w:sz w:val="18"/>
                <w:szCs w:val="18"/>
              </w:rPr>
            </w:pPr>
            <w:r w:rsidRPr="00360840">
              <w:rPr>
                <w:sz w:val="18"/>
                <w:szCs w:val="18"/>
              </w:rPr>
              <w:t>12</w:t>
            </w:r>
          </w:p>
        </w:tc>
        <w:tc>
          <w:tcPr>
            <w:tcW w:w="0" w:type="auto"/>
            <w:noWrap/>
            <w:hideMark/>
          </w:tcPr>
          <w:p w14:paraId="46B9C049" w14:textId="77777777" w:rsidR="00877104" w:rsidRPr="00360840" w:rsidRDefault="00877104" w:rsidP="00877104">
            <w:pPr>
              <w:jc w:val="both"/>
              <w:rPr>
                <w:sz w:val="18"/>
                <w:szCs w:val="18"/>
              </w:rPr>
            </w:pPr>
            <w:r w:rsidRPr="00360840">
              <w:rPr>
                <w:sz w:val="18"/>
                <w:szCs w:val="18"/>
              </w:rPr>
              <w:t>L</w:t>
            </w:r>
          </w:p>
        </w:tc>
        <w:tc>
          <w:tcPr>
            <w:tcW w:w="0" w:type="auto"/>
            <w:noWrap/>
            <w:hideMark/>
          </w:tcPr>
          <w:p w14:paraId="5F129812" w14:textId="77777777" w:rsidR="00877104" w:rsidRPr="00360840" w:rsidRDefault="00877104" w:rsidP="00877104">
            <w:pPr>
              <w:jc w:val="both"/>
              <w:rPr>
                <w:sz w:val="18"/>
                <w:szCs w:val="18"/>
              </w:rPr>
            </w:pPr>
            <w:r w:rsidRPr="00360840">
              <w:rPr>
                <w:sz w:val="18"/>
                <w:szCs w:val="18"/>
              </w:rPr>
              <w:t>All parties</w:t>
            </w:r>
          </w:p>
        </w:tc>
      </w:tr>
      <w:tr w:rsidR="00062B75" w:rsidRPr="00360840" w14:paraId="715C87E1" w14:textId="77777777" w:rsidTr="00EE4A92">
        <w:trPr>
          <w:trHeight w:val="320"/>
        </w:trPr>
        <w:tc>
          <w:tcPr>
            <w:tcW w:w="0" w:type="auto"/>
            <w:noWrap/>
            <w:hideMark/>
          </w:tcPr>
          <w:p w14:paraId="0682CD1A" w14:textId="77777777" w:rsidR="00877104" w:rsidRPr="00360840" w:rsidRDefault="00877104" w:rsidP="00877104">
            <w:pPr>
              <w:jc w:val="both"/>
              <w:rPr>
                <w:sz w:val="18"/>
                <w:szCs w:val="18"/>
              </w:rPr>
            </w:pPr>
            <w:r w:rsidRPr="00360840">
              <w:rPr>
                <w:sz w:val="18"/>
                <w:szCs w:val="18"/>
              </w:rPr>
              <w:t>M</w:t>
            </w:r>
          </w:p>
        </w:tc>
        <w:tc>
          <w:tcPr>
            <w:tcW w:w="0" w:type="auto"/>
            <w:noWrap/>
            <w:hideMark/>
          </w:tcPr>
          <w:p w14:paraId="63032480" w14:textId="77777777" w:rsidR="00877104" w:rsidRPr="00360840" w:rsidRDefault="00877104" w:rsidP="00877104">
            <w:pPr>
              <w:jc w:val="both"/>
              <w:rPr>
                <w:sz w:val="18"/>
                <w:szCs w:val="18"/>
              </w:rPr>
            </w:pPr>
            <w:r w:rsidRPr="00360840">
              <w:rPr>
                <w:sz w:val="18"/>
                <w:szCs w:val="18"/>
              </w:rPr>
              <w:t>Marketing materials preparation</w:t>
            </w:r>
          </w:p>
        </w:tc>
        <w:tc>
          <w:tcPr>
            <w:tcW w:w="0" w:type="auto"/>
            <w:noWrap/>
            <w:hideMark/>
          </w:tcPr>
          <w:p w14:paraId="0A9C3C56" w14:textId="77777777" w:rsidR="00877104" w:rsidRPr="00360840" w:rsidRDefault="00877104" w:rsidP="00877104">
            <w:pPr>
              <w:jc w:val="both"/>
              <w:rPr>
                <w:sz w:val="18"/>
                <w:szCs w:val="18"/>
              </w:rPr>
            </w:pPr>
            <w:r w:rsidRPr="00360840">
              <w:rPr>
                <w:sz w:val="18"/>
                <w:szCs w:val="18"/>
              </w:rPr>
              <w:t>7</w:t>
            </w:r>
          </w:p>
        </w:tc>
        <w:tc>
          <w:tcPr>
            <w:tcW w:w="0" w:type="auto"/>
            <w:noWrap/>
            <w:hideMark/>
          </w:tcPr>
          <w:p w14:paraId="26C3700F" w14:textId="77777777" w:rsidR="00877104" w:rsidRPr="00360840" w:rsidRDefault="00877104" w:rsidP="00877104">
            <w:pPr>
              <w:jc w:val="both"/>
              <w:rPr>
                <w:sz w:val="18"/>
                <w:szCs w:val="18"/>
              </w:rPr>
            </w:pPr>
            <w:r w:rsidRPr="00360840">
              <w:rPr>
                <w:sz w:val="18"/>
                <w:szCs w:val="18"/>
              </w:rPr>
              <w:t>H, I</w:t>
            </w:r>
          </w:p>
        </w:tc>
        <w:tc>
          <w:tcPr>
            <w:tcW w:w="0" w:type="auto"/>
            <w:noWrap/>
            <w:hideMark/>
          </w:tcPr>
          <w:p w14:paraId="32AEA77F" w14:textId="77777777" w:rsidR="00877104" w:rsidRPr="00360840" w:rsidRDefault="00877104" w:rsidP="00877104">
            <w:pPr>
              <w:jc w:val="both"/>
              <w:rPr>
                <w:sz w:val="18"/>
                <w:szCs w:val="18"/>
              </w:rPr>
            </w:pPr>
            <w:r w:rsidRPr="00360840">
              <w:rPr>
                <w:sz w:val="18"/>
                <w:szCs w:val="18"/>
              </w:rPr>
              <w:t>Company's Management</w:t>
            </w:r>
          </w:p>
        </w:tc>
      </w:tr>
      <w:tr w:rsidR="00062B75" w:rsidRPr="00360840" w14:paraId="1E9564AE" w14:textId="77777777" w:rsidTr="00EE4A92">
        <w:trPr>
          <w:trHeight w:val="320"/>
        </w:trPr>
        <w:tc>
          <w:tcPr>
            <w:tcW w:w="0" w:type="auto"/>
            <w:noWrap/>
            <w:hideMark/>
          </w:tcPr>
          <w:p w14:paraId="05D5AD4A" w14:textId="77777777" w:rsidR="00877104" w:rsidRPr="00360840" w:rsidRDefault="00877104" w:rsidP="00877104">
            <w:pPr>
              <w:jc w:val="both"/>
              <w:rPr>
                <w:sz w:val="18"/>
                <w:szCs w:val="18"/>
              </w:rPr>
            </w:pPr>
            <w:r w:rsidRPr="00360840">
              <w:rPr>
                <w:sz w:val="18"/>
                <w:szCs w:val="18"/>
              </w:rPr>
              <w:t>N</w:t>
            </w:r>
          </w:p>
        </w:tc>
        <w:tc>
          <w:tcPr>
            <w:tcW w:w="0" w:type="auto"/>
            <w:noWrap/>
            <w:hideMark/>
          </w:tcPr>
          <w:p w14:paraId="7165AEBF" w14:textId="77777777" w:rsidR="00877104" w:rsidRPr="00360840" w:rsidRDefault="00877104" w:rsidP="00877104">
            <w:pPr>
              <w:jc w:val="both"/>
              <w:rPr>
                <w:sz w:val="18"/>
                <w:szCs w:val="18"/>
              </w:rPr>
            </w:pPr>
            <w:r w:rsidRPr="00360840">
              <w:rPr>
                <w:sz w:val="18"/>
                <w:szCs w:val="18"/>
              </w:rPr>
              <w:t>Roadshow presentation preparation</w:t>
            </w:r>
          </w:p>
        </w:tc>
        <w:tc>
          <w:tcPr>
            <w:tcW w:w="0" w:type="auto"/>
            <w:noWrap/>
            <w:hideMark/>
          </w:tcPr>
          <w:p w14:paraId="64EDBE6F" w14:textId="77777777" w:rsidR="00877104" w:rsidRPr="00360840" w:rsidRDefault="00877104" w:rsidP="00877104">
            <w:pPr>
              <w:jc w:val="both"/>
              <w:rPr>
                <w:sz w:val="18"/>
                <w:szCs w:val="18"/>
              </w:rPr>
            </w:pPr>
            <w:r w:rsidRPr="00360840">
              <w:rPr>
                <w:sz w:val="18"/>
                <w:szCs w:val="18"/>
              </w:rPr>
              <w:t>7</w:t>
            </w:r>
          </w:p>
        </w:tc>
        <w:tc>
          <w:tcPr>
            <w:tcW w:w="0" w:type="auto"/>
            <w:noWrap/>
            <w:hideMark/>
          </w:tcPr>
          <w:p w14:paraId="0FAF9BA4" w14:textId="77777777" w:rsidR="00877104" w:rsidRPr="00360840" w:rsidRDefault="00877104" w:rsidP="00877104">
            <w:pPr>
              <w:jc w:val="both"/>
              <w:rPr>
                <w:sz w:val="18"/>
                <w:szCs w:val="18"/>
              </w:rPr>
            </w:pPr>
            <w:r w:rsidRPr="00360840">
              <w:rPr>
                <w:sz w:val="18"/>
                <w:szCs w:val="18"/>
              </w:rPr>
              <w:t>M</w:t>
            </w:r>
          </w:p>
        </w:tc>
        <w:tc>
          <w:tcPr>
            <w:tcW w:w="0" w:type="auto"/>
            <w:noWrap/>
            <w:hideMark/>
          </w:tcPr>
          <w:p w14:paraId="5EF2AAF5" w14:textId="2A817E97" w:rsidR="00877104" w:rsidRPr="00360840" w:rsidRDefault="00877104" w:rsidP="00877104">
            <w:pPr>
              <w:jc w:val="both"/>
              <w:rPr>
                <w:sz w:val="18"/>
                <w:szCs w:val="18"/>
              </w:rPr>
            </w:pPr>
            <w:r w:rsidRPr="00360840">
              <w:rPr>
                <w:sz w:val="18"/>
                <w:szCs w:val="18"/>
              </w:rPr>
              <w:t>Sponsor &amp; Co's Management</w:t>
            </w:r>
          </w:p>
        </w:tc>
      </w:tr>
      <w:tr w:rsidR="00062B75" w:rsidRPr="00360840" w14:paraId="133A441A" w14:textId="77777777" w:rsidTr="00EE4A92">
        <w:trPr>
          <w:trHeight w:val="320"/>
        </w:trPr>
        <w:tc>
          <w:tcPr>
            <w:tcW w:w="0" w:type="auto"/>
            <w:noWrap/>
            <w:hideMark/>
          </w:tcPr>
          <w:p w14:paraId="64441B5C" w14:textId="77777777" w:rsidR="00877104" w:rsidRPr="00360840" w:rsidRDefault="00877104" w:rsidP="00877104">
            <w:pPr>
              <w:jc w:val="both"/>
              <w:rPr>
                <w:sz w:val="18"/>
                <w:szCs w:val="18"/>
              </w:rPr>
            </w:pPr>
            <w:r w:rsidRPr="00360840">
              <w:rPr>
                <w:sz w:val="18"/>
                <w:szCs w:val="18"/>
              </w:rPr>
              <w:t>O</w:t>
            </w:r>
          </w:p>
        </w:tc>
        <w:tc>
          <w:tcPr>
            <w:tcW w:w="0" w:type="auto"/>
            <w:noWrap/>
            <w:hideMark/>
          </w:tcPr>
          <w:p w14:paraId="23DA8273" w14:textId="77777777" w:rsidR="00877104" w:rsidRPr="00360840" w:rsidRDefault="00877104" w:rsidP="00877104">
            <w:pPr>
              <w:jc w:val="both"/>
              <w:rPr>
                <w:sz w:val="18"/>
                <w:szCs w:val="18"/>
              </w:rPr>
            </w:pPr>
            <w:r w:rsidRPr="00360840">
              <w:rPr>
                <w:sz w:val="18"/>
                <w:szCs w:val="18"/>
              </w:rPr>
              <w:t>Marketing and roadshow</w:t>
            </w:r>
          </w:p>
        </w:tc>
        <w:tc>
          <w:tcPr>
            <w:tcW w:w="0" w:type="auto"/>
            <w:noWrap/>
            <w:hideMark/>
          </w:tcPr>
          <w:p w14:paraId="10CB2A15" w14:textId="77777777" w:rsidR="00877104" w:rsidRPr="00360840" w:rsidRDefault="00877104" w:rsidP="00877104">
            <w:pPr>
              <w:jc w:val="both"/>
              <w:rPr>
                <w:sz w:val="18"/>
                <w:szCs w:val="18"/>
              </w:rPr>
            </w:pPr>
            <w:r w:rsidRPr="00360840">
              <w:rPr>
                <w:sz w:val="18"/>
                <w:szCs w:val="18"/>
              </w:rPr>
              <w:t>14</w:t>
            </w:r>
          </w:p>
        </w:tc>
        <w:tc>
          <w:tcPr>
            <w:tcW w:w="0" w:type="auto"/>
            <w:noWrap/>
            <w:hideMark/>
          </w:tcPr>
          <w:p w14:paraId="5D1A12DC" w14:textId="77777777" w:rsidR="00877104" w:rsidRPr="00360840" w:rsidRDefault="00877104" w:rsidP="00877104">
            <w:pPr>
              <w:jc w:val="both"/>
              <w:rPr>
                <w:sz w:val="18"/>
                <w:szCs w:val="18"/>
              </w:rPr>
            </w:pPr>
            <w:r w:rsidRPr="00360840">
              <w:rPr>
                <w:sz w:val="18"/>
                <w:szCs w:val="18"/>
              </w:rPr>
              <w:t>L, S, T</w:t>
            </w:r>
          </w:p>
        </w:tc>
        <w:tc>
          <w:tcPr>
            <w:tcW w:w="0" w:type="auto"/>
            <w:noWrap/>
            <w:hideMark/>
          </w:tcPr>
          <w:p w14:paraId="4C527AB5" w14:textId="44E234B5" w:rsidR="00877104" w:rsidRPr="00360840" w:rsidRDefault="00877104" w:rsidP="00877104">
            <w:pPr>
              <w:jc w:val="both"/>
              <w:rPr>
                <w:sz w:val="18"/>
                <w:szCs w:val="18"/>
              </w:rPr>
            </w:pPr>
            <w:r w:rsidRPr="00360840">
              <w:rPr>
                <w:sz w:val="18"/>
                <w:szCs w:val="18"/>
              </w:rPr>
              <w:t>Sponsor &amp; Co's Management</w:t>
            </w:r>
          </w:p>
        </w:tc>
      </w:tr>
      <w:tr w:rsidR="00062B75" w:rsidRPr="00360840" w14:paraId="3BCCDAA5" w14:textId="77777777" w:rsidTr="00EE4A92">
        <w:trPr>
          <w:trHeight w:val="320"/>
        </w:trPr>
        <w:tc>
          <w:tcPr>
            <w:tcW w:w="0" w:type="auto"/>
            <w:noWrap/>
            <w:hideMark/>
          </w:tcPr>
          <w:p w14:paraId="3D5364D3" w14:textId="77777777" w:rsidR="00877104" w:rsidRPr="00360840" w:rsidRDefault="00877104" w:rsidP="00877104">
            <w:pPr>
              <w:jc w:val="both"/>
              <w:rPr>
                <w:sz w:val="18"/>
                <w:szCs w:val="18"/>
              </w:rPr>
            </w:pPr>
            <w:r w:rsidRPr="00360840">
              <w:rPr>
                <w:sz w:val="18"/>
                <w:szCs w:val="18"/>
              </w:rPr>
              <w:t>P</w:t>
            </w:r>
          </w:p>
        </w:tc>
        <w:tc>
          <w:tcPr>
            <w:tcW w:w="0" w:type="auto"/>
            <w:noWrap/>
            <w:hideMark/>
          </w:tcPr>
          <w:p w14:paraId="434FC227" w14:textId="77777777" w:rsidR="00877104" w:rsidRPr="00360840" w:rsidRDefault="00877104" w:rsidP="00877104">
            <w:pPr>
              <w:jc w:val="both"/>
              <w:rPr>
                <w:sz w:val="18"/>
                <w:szCs w:val="18"/>
              </w:rPr>
            </w:pPr>
            <w:r w:rsidRPr="00360840">
              <w:rPr>
                <w:sz w:val="18"/>
                <w:szCs w:val="18"/>
              </w:rPr>
              <w:t>Book-building and pricing</w:t>
            </w:r>
          </w:p>
        </w:tc>
        <w:tc>
          <w:tcPr>
            <w:tcW w:w="0" w:type="auto"/>
            <w:noWrap/>
            <w:hideMark/>
          </w:tcPr>
          <w:p w14:paraId="65D8214A" w14:textId="77777777" w:rsidR="00877104" w:rsidRPr="00360840" w:rsidRDefault="00877104" w:rsidP="00877104">
            <w:pPr>
              <w:jc w:val="both"/>
              <w:rPr>
                <w:sz w:val="18"/>
                <w:szCs w:val="18"/>
              </w:rPr>
            </w:pPr>
            <w:r w:rsidRPr="00360840">
              <w:rPr>
                <w:sz w:val="18"/>
                <w:szCs w:val="18"/>
              </w:rPr>
              <w:t>7</w:t>
            </w:r>
          </w:p>
        </w:tc>
        <w:tc>
          <w:tcPr>
            <w:tcW w:w="0" w:type="auto"/>
            <w:noWrap/>
            <w:hideMark/>
          </w:tcPr>
          <w:p w14:paraId="2F820CE5" w14:textId="77777777" w:rsidR="00877104" w:rsidRPr="00360840" w:rsidRDefault="00877104" w:rsidP="00877104">
            <w:pPr>
              <w:jc w:val="both"/>
              <w:rPr>
                <w:sz w:val="18"/>
                <w:szCs w:val="18"/>
              </w:rPr>
            </w:pPr>
            <w:r w:rsidRPr="00360840">
              <w:rPr>
                <w:sz w:val="18"/>
                <w:szCs w:val="18"/>
              </w:rPr>
              <w:t>O</w:t>
            </w:r>
          </w:p>
        </w:tc>
        <w:tc>
          <w:tcPr>
            <w:tcW w:w="0" w:type="auto"/>
            <w:noWrap/>
            <w:hideMark/>
          </w:tcPr>
          <w:p w14:paraId="2B356E15" w14:textId="77777777" w:rsidR="00877104" w:rsidRPr="00360840" w:rsidRDefault="00877104" w:rsidP="00877104">
            <w:pPr>
              <w:jc w:val="both"/>
              <w:rPr>
                <w:sz w:val="18"/>
                <w:szCs w:val="18"/>
              </w:rPr>
            </w:pPr>
            <w:r w:rsidRPr="00360840">
              <w:rPr>
                <w:sz w:val="18"/>
                <w:szCs w:val="18"/>
              </w:rPr>
              <w:t>Sponsor</w:t>
            </w:r>
          </w:p>
        </w:tc>
      </w:tr>
      <w:tr w:rsidR="00062B75" w:rsidRPr="00360840" w14:paraId="129EA98B" w14:textId="77777777" w:rsidTr="00EE4A92">
        <w:trPr>
          <w:trHeight w:val="320"/>
        </w:trPr>
        <w:tc>
          <w:tcPr>
            <w:tcW w:w="0" w:type="auto"/>
            <w:noWrap/>
            <w:hideMark/>
          </w:tcPr>
          <w:p w14:paraId="3CECBC91" w14:textId="77777777" w:rsidR="00877104" w:rsidRPr="00360840" w:rsidRDefault="00877104" w:rsidP="00877104">
            <w:pPr>
              <w:jc w:val="both"/>
              <w:rPr>
                <w:sz w:val="18"/>
                <w:szCs w:val="18"/>
              </w:rPr>
            </w:pPr>
            <w:r w:rsidRPr="00360840">
              <w:rPr>
                <w:sz w:val="18"/>
                <w:szCs w:val="18"/>
              </w:rPr>
              <w:t>Q</w:t>
            </w:r>
          </w:p>
        </w:tc>
        <w:tc>
          <w:tcPr>
            <w:tcW w:w="0" w:type="auto"/>
            <w:noWrap/>
            <w:hideMark/>
          </w:tcPr>
          <w:p w14:paraId="610ACB3C" w14:textId="77777777" w:rsidR="00877104" w:rsidRPr="00360840" w:rsidRDefault="00877104" w:rsidP="00877104">
            <w:pPr>
              <w:jc w:val="both"/>
              <w:rPr>
                <w:sz w:val="18"/>
                <w:szCs w:val="18"/>
              </w:rPr>
            </w:pPr>
            <w:r w:rsidRPr="00360840">
              <w:rPr>
                <w:sz w:val="18"/>
                <w:szCs w:val="18"/>
              </w:rPr>
              <w:t>Allotment and allocation of shares</w:t>
            </w:r>
          </w:p>
        </w:tc>
        <w:tc>
          <w:tcPr>
            <w:tcW w:w="0" w:type="auto"/>
            <w:noWrap/>
            <w:hideMark/>
          </w:tcPr>
          <w:p w14:paraId="76239E5A" w14:textId="77777777" w:rsidR="00877104" w:rsidRPr="00360840" w:rsidRDefault="00877104" w:rsidP="00877104">
            <w:pPr>
              <w:jc w:val="both"/>
              <w:rPr>
                <w:sz w:val="18"/>
                <w:szCs w:val="18"/>
              </w:rPr>
            </w:pPr>
            <w:r w:rsidRPr="00360840">
              <w:rPr>
                <w:sz w:val="18"/>
                <w:szCs w:val="18"/>
              </w:rPr>
              <w:t>3</w:t>
            </w:r>
          </w:p>
        </w:tc>
        <w:tc>
          <w:tcPr>
            <w:tcW w:w="0" w:type="auto"/>
            <w:noWrap/>
            <w:hideMark/>
          </w:tcPr>
          <w:p w14:paraId="4F7ECF91" w14:textId="77777777" w:rsidR="00877104" w:rsidRPr="00360840" w:rsidRDefault="00877104" w:rsidP="00877104">
            <w:pPr>
              <w:jc w:val="both"/>
              <w:rPr>
                <w:sz w:val="18"/>
                <w:szCs w:val="18"/>
              </w:rPr>
            </w:pPr>
            <w:r w:rsidRPr="00360840">
              <w:rPr>
                <w:sz w:val="18"/>
                <w:szCs w:val="18"/>
              </w:rPr>
              <w:t>P</w:t>
            </w:r>
          </w:p>
        </w:tc>
        <w:tc>
          <w:tcPr>
            <w:tcW w:w="0" w:type="auto"/>
            <w:noWrap/>
            <w:hideMark/>
          </w:tcPr>
          <w:p w14:paraId="4EEDC4AB" w14:textId="77777777" w:rsidR="00877104" w:rsidRPr="00360840" w:rsidRDefault="00877104" w:rsidP="00877104">
            <w:pPr>
              <w:jc w:val="both"/>
              <w:rPr>
                <w:sz w:val="18"/>
                <w:szCs w:val="18"/>
              </w:rPr>
            </w:pPr>
            <w:r w:rsidRPr="00360840">
              <w:rPr>
                <w:sz w:val="18"/>
                <w:szCs w:val="18"/>
              </w:rPr>
              <w:t>Sponsor</w:t>
            </w:r>
          </w:p>
        </w:tc>
      </w:tr>
      <w:tr w:rsidR="00062B75" w:rsidRPr="00360840" w14:paraId="7C483CA2" w14:textId="77777777" w:rsidTr="00EE4A92">
        <w:trPr>
          <w:trHeight w:val="320"/>
        </w:trPr>
        <w:tc>
          <w:tcPr>
            <w:tcW w:w="0" w:type="auto"/>
            <w:noWrap/>
            <w:hideMark/>
          </w:tcPr>
          <w:p w14:paraId="6BDAEFAB" w14:textId="77777777" w:rsidR="00877104" w:rsidRPr="00360840" w:rsidRDefault="00877104" w:rsidP="00877104">
            <w:pPr>
              <w:jc w:val="both"/>
              <w:rPr>
                <w:sz w:val="18"/>
                <w:szCs w:val="18"/>
              </w:rPr>
            </w:pPr>
            <w:r w:rsidRPr="00360840">
              <w:rPr>
                <w:sz w:val="18"/>
                <w:szCs w:val="18"/>
              </w:rPr>
              <w:t>R</w:t>
            </w:r>
          </w:p>
        </w:tc>
        <w:tc>
          <w:tcPr>
            <w:tcW w:w="0" w:type="auto"/>
            <w:noWrap/>
            <w:hideMark/>
          </w:tcPr>
          <w:p w14:paraId="49295979" w14:textId="77777777" w:rsidR="00877104" w:rsidRPr="00360840" w:rsidRDefault="00877104" w:rsidP="00877104">
            <w:pPr>
              <w:jc w:val="both"/>
              <w:rPr>
                <w:sz w:val="18"/>
                <w:szCs w:val="18"/>
              </w:rPr>
            </w:pPr>
            <w:r w:rsidRPr="00360840">
              <w:rPr>
                <w:sz w:val="18"/>
                <w:szCs w:val="18"/>
              </w:rPr>
              <w:t>Listing and commencement of trading</w:t>
            </w:r>
          </w:p>
        </w:tc>
        <w:tc>
          <w:tcPr>
            <w:tcW w:w="0" w:type="auto"/>
            <w:noWrap/>
            <w:hideMark/>
          </w:tcPr>
          <w:p w14:paraId="525A5597" w14:textId="77777777" w:rsidR="00877104" w:rsidRPr="00360840" w:rsidRDefault="00877104" w:rsidP="00877104">
            <w:pPr>
              <w:jc w:val="both"/>
              <w:rPr>
                <w:sz w:val="18"/>
                <w:szCs w:val="18"/>
              </w:rPr>
            </w:pPr>
            <w:r w:rsidRPr="00360840">
              <w:rPr>
                <w:sz w:val="18"/>
                <w:szCs w:val="18"/>
              </w:rPr>
              <w:t>1</w:t>
            </w:r>
          </w:p>
        </w:tc>
        <w:tc>
          <w:tcPr>
            <w:tcW w:w="0" w:type="auto"/>
            <w:noWrap/>
            <w:hideMark/>
          </w:tcPr>
          <w:p w14:paraId="6E926B80" w14:textId="77777777" w:rsidR="00877104" w:rsidRPr="00360840" w:rsidRDefault="00877104" w:rsidP="00877104">
            <w:pPr>
              <w:jc w:val="both"/>
              <w:rPr>
                <w:sz w:val="18"/>
                <w:szCs w:val="18"/>
              </w:rPr>
            </w:pPr>
            <w:r w:rsidRPr="00360840">
              <w:rPr>
                <w:sz w:val="18"/>
                <w:szCs w:val="18"/>
              </w:rPr>
              <w:t>Q</w:t>
            </w:r>
          </w:p>
        </w:tc>
        <w:tc>
          <w:tcPr>
            <w:tcW w:w="0" w:type="auto"/>
            <w:noWrap/>
            <w:hideMark/>
          </w:tcPr>
          <w:p w14:paraId="0233120D" w14:textId="77777777" w:rsidR="00877104" w:rsidRPr="00360840" w:rsidRDefault="00877104" w:rsidP="00877104">
            <w:pPr>
              <w:jc w:val="both"/>
              <w:rPr>
                <w:sz w:val="18"/>
                <w:szCs w:val="18"/>
              </w:rPr>
            </w:pPr>
            <w:r w:rsidRPr="00360840">
              <w:rPr>
                <w:sz w:val="18"/>
                <w:szCs w:val="18"/>
              </w:rPr>
              <w:t>Sponsor</w:t>
            </w:r>
          </w:p>
        </w:tc>
      </w:tr>
    </w:tbl>
    <w:p w14:paraId="7C02625F" w14:textId="77777777" w:rsidR="00877104" w:rsidRDefault="00877104" w:rsidP="00D629C1">
      <w:pPr>
        <w:jc w:val="both"/>
      </w:pPr>
    </w:p>
    <w:p w14:paraId="3D01B2F7" w14:textId="087DE1BF" w:rsidR="00D629C1" w:rsidRPr="0088038A" w:rsidRDefault="00D629C1" w:rsidP="007439D9">
      <w:pPr>
        <w:jc w:val="both"/>
      </w:pPr>
    </w:p>
    <w:p w14:paraId="5C7F264B" w14:textId="01289C07" w:rsidR="00C73545" w:rsidRDefault="00C73545" w:rsidP="35F03374"/>
    <w:p w14:paraId="30B8E95C" w14:textId="51C94DAD" w:rsidR="031E2F3D" w:rsidRDefault="031E2F3D" w:rsidP="031E2F3D">
      <w:pPr>
        <w:jc w:val="both"/>
      </w:pPr>
    </w:p>
    <w:p w14:paraId="7CC1C749" w14:textId="36AE5E10" w:rsidR="031E2F3D" w:rsidRDefault="031E2F3D" w:rsidP="031E2F3D">
      <w:pPr>
        <w:jc w:val="both"/>
      </w:pPr>
    </w:p>
    <w:p w14:paraId="2953D57C" w14:textId="5B736CEB" w:rsidR="031E2F3D" w:rsidRDefault="031E2F3D" w:rsidP="031E2F3D">
      <w:pPr>
        <w:jc w:val="both"/>
      </w:pPr>
    </w:p>
    <w:p w14:paraId="754B918D" w14:textId="7483EF97" w:rsidR="48096779" w:rsidRDefault="48096779" w:rsidP="48096779">
      <w:pPr>
        <w:jc w:val="both"/>
      </w:pPr>
    </w:p>
    <w:p w14:paraId="7C98D52C" w14:textId="77777777" w:rsidR="00DC5624" w:rsidRDefault="0098060F" w:rsidP="00DC5624">
      <w:pPr>
        <w:keepNext/>
        <w:jc w:val="both"/>
      </w:pPr>
      <w:r w:rsidRPr="0098060F">
        <w:rPr>
          <w:noProof/>
        </w:rPr>
        <w:lastRenderedPageBreak/>
        <w:drawing>
          <wp:inline distT="0" distB="0" distL="0" distR="0" wp14:anchorId="1538DEFA" wp14:editId="4552D0BC">
            <wp:extent cx="4389120" cy="3253852"/>
            <wp:effectExtent l="12700" t="12700" r="17780" b="10160"/>
            <wp:docPr id="1065422739" name="Picture 106542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22739" name=""/>
                    <pic:cNvPicPr/>
                  </pic:nvPicPr>
                  <pic:blipFill>
                    <a:blip r:embed="rId41"/>
                    <a:stretch>
                      <a:fillRect/>
                    </a:stretch>
                  </pic:blipFill>
                  <pic:spPr>
                    <a:xfrm>
                      <a:off x="0" y="0"/>
                      <a:ext cx="4389120" cy="3253852"/>
                    </a:xfrm>
                    <a:prstGeom prst="rect">
                      <a:avLst/>
                    </a:prstGeom>
                    <a:ln>
                      <a:solidFill>
                        <a:schemeClr val="bg2">
                          <a:lumMod val="90000"/>
                        </a:schemeClr>
                      </a:solidFill>
                    </a:ln>
                  </pic:spPr>
                </pic:pic>
              </a:graphicData>
            </a:graphic>
          </wp:inline>
        </w:drawing>
      </w:r>
    </w:p>
    <w:p w14:paraId="6CBA5033" w14:textId="1861A53F" w:rsidR="0098060F" w:rsidRDefault="35F03374" w:rsidP="35F03374">
      <w:pPr>
        <w:pStyle w:val="Caption"/>
        <w:jc w:val="both"/>
      </w:pPr>
      <w:r>
        <w:t xml:space="preserve">Figure </w:t>
      </w:r>
      <w:r>
        <w:fldChar w:fldCharType="begin"/>
      </w:r>
      <w:r>
        <w:instrText>SEQ Figure \* ARABIC</w:instrText>
      </w:r>
      <w:r>
        <w:fldChar w:fldCharType="separate"/>
      </w:r>
      <w:r w:rsidR="009A42F7">
        <w:rPr>
          <w:noProof/>
        </w:rPr>
        <w:t>7</w:t>
      </w:r>
      <w:r>
        <w:fldChar w:fldCharType="end"/>
      </w:r>
      <w:r>
        <w:t xml:space="preserve"> Critical Path for the IPO Project</w:t>
      </w:r>
    </w:p>
    <w:p w14:paraId="78B9A3AA" w14:textId="77777777" w:rsidR="00DC5624" w:rsidRDefault="00DC5624" w:rsidP="00EE4A92">
      <w:pPr>
        <w:keepNext/>
        <w:jc w:val="both"/>
      </w:pPr>
    </w:p>
    <w:p w14:paraId="22FE4F29" w14:textId="2981EEFA" w:rsidR="00EE4A92" w:rsidRDefault="00AB33A4" w:rsidP="00EE4A92">
      <w:pPr>
        <w:keepNext/>
        <w:jc w:val="both"/>
      </w:pPr>
      <w:r>
        <w:rPr>
          <w:noProof/>
        </w:rPr>
        <w:drawing>
          <wp:inline distT="0" distB="0" distL="0" distR="0" wp14:anchorId="6F503FFB" wp14:editId="5B10D450">
            <wp:extent cx="5940358" cy="3721608"/>
            <wp:effectExtent l="0" t="0" r="3810" b="0"/>
            <wp:docPr id="1678712563" name="Picture 16787125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712563"/>
                    <pic:cNvPicPr/>
                  </pic:nvPicPr>
                  <pic:blipFill>
                    <a:blip r:embed="rId42">
                      <a:extLst>
                        <a:ext uri="{28A0092B-C50C-407E-A947-70E740481C1C}">
                          <a14:useLocalDpi xmlns:a14="http://schemas.microsoft.com/office/drawing/2010/main" val="0"/>
                        </a:ext>
                      </a:extLst>
                    </a:blip>
                    <a:stretch>
                      <a:fillRect/>
                    </a:stretch>
                  </pic:blipFill>
                  <pic:spPr>
                    <a:xfrm>
                      <a:off x="0" y="0"/>
                      <a:ext cx="5940358" cy="3721608"/>
                    </a:xfrm>
                    <a:prstGeom prst="rect">
                      <a:avLst/>
                    </a:prstGeom>
                  </pic:spPr>
                </pic:pic>
              </a:graphicData>
            </a:graphic>
          </wp:inline>
        </w:drawing>
      </w:r>
    </w:p>
    <w:p w14:paraId="4EB4C710" w14:textId="73BA2F30" w:rsidR="7F5B121D" w:rsidRPr="0088038A" w:rsidRDefault="35F03374" w:rsidP="35F03374">
      <w:pPr>
        <w:pStyle w:val="Caption"/>
        <w:jc w:val="both"/>
      </w:pPr>
      <w:r>
        <w:t xml:space="preserve">Figure </w:t>
      </w:r>
      <w:r>
        <w:fldChar w:fldCharType="begin"/>
      </w:r>
      <w:r>
        <w:instrText>SEQ Figure \* ARABIC</w:instrText>
      </w:r>
      <w:r>
        <w:fldChar w:fldCharType="separate"/>
      </w:r>
      <w:r w:rsidR="009A42F7">
        <w:rPr>
          <w:noProof/>
        </w:rPr>
        <w:t>8</w:t>
      </w:r>
      <w:r>
        <w:fldChar w:fldCharType="end"/>
      </w:r>
      <w:r>
        <w:t xml:space="preserve"> Summary Output for the IPO Workstream</w:t>
      </w:r>
    </w:p>
    <w:p w14:paraId="1956867D" w14:textId="3A3A379F" w:rsidR="000B492F" w:rsidRDefault="000B492F" w:rsidP="48096779">
      <w:pPr>
        <w:jc w:val="both"/>
      </w:pPr>
      <w:r>
        <w:br w:type="page"/>
      </w:r>
    </w:p>
    <w:p w14:paraId="27156C88" w14:textId="77C1B709" w:rsidR="48096779" w:rsidRPr="001D4153" w:rsidRDefault="35F03374" w:rsidP="034E5972">
      <w:pPr>
        <w:jc w:val="both"/>
        <w:rPr>
          <w:b/>
          <w:bCs/>
          <w:i/>
          <w:iCs/>
        </w:rPr>
      </w:pPr>
      <w:r w:rsidRPr="034E5972">
        <w:rPr>
          <w:b/>
        </w:rPr>
        <w:lastRenderedPageBreak/>
        <w:t>Ex. 2: Architectural Design Project</w:t>
      </w:r>
    </w:p>
    <w:p w14:paraId="66A0F0E8" w14:textId="4CEE08D7" w:rsidR="48096779" w:rsidRDefault="48096779" w:rsidP="48096779">
      <w:pPr>
        <w:jc w:val="both"/>
      </w:pPr>
    </w:p>
    <w:p w14:paraId="7F5DA22D" w14:textId="78C23080" w:rsidR="49ACBFBE" w:rsidRDefault="35F03374" w:rsidP="49ACBFBE">
      <w:pPr>
        <w:jc w:val="both"/>
        <w:rPr>
          <w:rFonts w:ascii="Calibri" w:eastAsia="Calibri" w:hAnsi="Calibri" w:cs="Calibri"/>
        </w:rPr>
      </w:pPr>
      <w:r w:rsidRPr="49ACBFBE">
        <w:rPr>
          <w:rFonts w:ascii="Calibri" w:eastAsia="Calibri" w:hAnsi="Calibri" w:cs="Calibri"/>
        </w:rPr>
        <w:t>For example, an architectural firm is designing a new office building for a client. The project will involve multiple stages, including:</w:t>
      </w:r>
    </w:p>
    <w:p w14:paraId="0884CA4C" w14:textId="77777777" w:rsidR="00EE4A92" w:rsidRDefault="00EE4A92" w:rsidP="49ACBFBE">
      <w:pPr>
        <w:jc w:val="both"/>
      </w:pPr>
    </w:p>
    <w:p w14:paraId="354D3806" w14:textId="4535D226" w:rsidR="00C72F89" w:rsidRDefault="35F03374" w:rsidP="35F03374">
      <w:pPr>
        <w:pStyle w:val="Caption"/>
        <w:keepNext/>
      </w:pPr>
      <w:r>
        <w:t xml:space="preserve">Table </w:t>
      </w:r>
      <w:r>
        <w:fldChar w:fldCharType="begin"/>
      </w:r>
      <w:r>
        <w:instrText>SEQ Table \* ARABIC</w:instrText>
      </w:r>
      <w:r w:rsidR="00005103">
        <w:fldChar w:fldCharType="separate"/>
      </w:r>
      <w:r w:rsidR="009A42F7">
        <w:rPr>
          <w:noProof/>
        </w:rPr>
        <w:t>4</w:t>
      </w:r>
      <w:r>
        <w:fldChar w:fldCharType="end"/>
      </w:r>
      <w:r>
        <w:t xml:space="preserve"> Major Phases for the Architecture Project (Example of an Office Building)</w:t>
      </w:r>
    </w:p>
    <w:tbl>
      <w:tblPr>
        <w:tblStyle w:val="TableGridLight"/>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6A0" w:firstRow="1" w:lastRow="0" w:firstColumn="1" w:lastColumn="0" w:noHBand="1" w:noVBand="1"/>
      </w:tblPr>
      <w:tblGrid>
        <w:gridCol w:w="460"/>
        <w:gridCol w:w="3061"/>
      </w:tblGrid>
      <w:tr w:rsidR="49ACBFBE" w14:paraId="2B263DC0" w14:textId="77777777" w:rsidTr="00EE4A92">
        <w:trPr>
          <w:trHeight w:val="315"/>
        </w:trPr>
        <w:tc>
          <w:tcPr>
            <w:tcW w:w="0" w:type="auto"/>
          </w:tcPr>
          <w:p w14:paraId="399E0A04" w14:textId="6A77FA60"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1</w:t>
            </w:r>
          </w:p>
        </w:tc>
        <w:tc>
          <w:tcPr>
            <w:tcW w:w="0" w:type="auto"/>
          </w:tcPr>
          <w:p w14:paraId="24D66FEF" w14:textId="053CC80F"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Survey</w:t>
            </w:r>
          </w:p>
        </w:tc>
      </w:tr>
      <w:tr w:rsidR="49ACBFBE" w14:paraId="3DBA273A" w14:textId="77777777" w:rsidTr="00EE4A92">
        <w:trPr>
          <w:trHeight w:val="315"/>
        </w:trPr>
        <w:tc>
          <w:tcPr>
            <w:tcW w:w="0" w:type="auto"/>
          </w:tcPr>
          <w:p w14:paraId="328DF3F0" w14:textId="707DD89A"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2</w:t>
            </w:r>
          </w:p>
        </w:tc>
        <w:tc>
          <w:tcPr>
            <w:tcW w:w="0" w:type="auto"/>
          </w:tcPr>
          <w:p w14:paraId="3659720E" w14:textId="478789F2"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Pre-Design</w:t>
            </w:r>
          </w:p>
        </w:tc>
      </w:tr>
      <w:tr w:rsidR="49ACBFBE" w14:paraId="033C2B2C" w14:textId="77777777" w:rsidTr="00EE4A92">
        <w:trPr>
          <w:trHeight w:val="315"/>
        </w:trPr>
        <w:tc>
          <w:tcPr>
            <w:tcW w:w="0" w:type="auto"/>
          </w:tcPr>
          <w:p w14:paraId="555A9225" w14:textId="4FF6BEFA"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3</w:t>
            </w:r>
          </w:p>
        </w:tc>
        <w:tc>
          <w:tcPr>
            <w:tcW w:w="0" w:type="auto"/>
          </w:tcPr>
          <w:p w14:paraId="25E69A07" w14:textId="7A83C694"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Sub-</w:t>
            </w:r>
            <w:r w:rsidR="4E696664" w:rsidRPr="4E696664">
              <w:rPr>
                <w:rFonts w:ascii="Calibri" w:eastAsia="Calibri" w:hAnsi="Calibri" w:cs="Calibri"/>
                <w:color w:val="000000" w:themeColor="text1"/>
              </w:rPr>
              <w:t>contractors</w:t>
            </w:r>
            <w:r w:rsidRPr="49ACBFBE">
              <w:rPr>
                <w:rFonts w:ascii="Calibri" w:eastAsia="Calibri" w:hAnsi="Calibri" w:cs="Calibri"/>
                <w:color w:val="000000" w:themeColor="text1"/>
              </w:rPr>
              <w:t xml:space="preserve"> onboarding</w:t>
            </w:r>
          </w:p>
        </w:tc>
      </w:tr>
      <w:tr w:rsidR="49ACBFBE" w14:paraId="4411AAF5" w14:textId="77777777" w:rsidTr="00EE4A92">
        <w:trPr>
          <w:trHeight w:val="315"/>
        </w:trPr>
        <w:tc>
          <w:tcPr>
            <w:tcW w:w="0" w:type="auto"/>
          </w:tcPr>
          <w:p w14:paraId="1FC098A0" w14:textId="08ED5112"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4</w:t>
            </w:r>
          </w:p>
        </w:tc>
        <w:tc>
          <w:tcPr>
            <w:tcW w:w="0" w:type="auto"/>
          </w:tcPr>
          <w:p w14:paraId="104AAED7" w14:textId="49C3CB89"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Schematic Design</w:t>
            </w:r>
          </w:p>
        </w:tc>
      </w:tr>
      <w:tr w:rsidR="49ACBFBE" w14:paraId="57C4E222" w14:textId="77777777" w:rsidTr="00EE4A92">
        <w:trPr>
          <w:trHeight w:val="315"/>
        </w:trPr>
        <w:tc>
          <w:tcPr>
            <w:tcW w:w="0" w:type="auto"/>
          </w:tcPr>
          <w:p w14:paraId="7E7D8885" w14:textId="0F1A86E4"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5</w:t>
            </w:r>
          </w:p>
        </w:tc>
        <w:tc>
          <w:tcPr>
            <w:tcW w:w="0" w:type="auto"/>
          </w:tcPr>
          <w:p w14:paraId="54D4081C" w14:textId="4211DCB5"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LEED application</w:t>
            </w:r>
          </w:p>
        </w:tc>
      </w:tr>
      <w:tr w:rsidR="49ACBFBE" w14:paraId="3E7BCE5B" w14:textId="77777777" w:rsidTr="00EE4A92">
        <w:trPr>
          <w:trHeight w:val="315"/>
        </w:trPr>
        <w:tc>
          <w:tcPr>
            <w:tcW w:w="0" w:type="auto"/>
          </w:tcPr>
          <w:p w14:paraId="6395A57B" w14:textId="23BD1956"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6</w:t>
            </w:r>
          </w:p>
        </w:tc>
        <w:tc>
          <w:tcPr>
            <w:tcW w:w="0" w:type="auto"/>
          </w:tcPr>
          <w:p w14:paraId="7D335265" w14:textId="1DFA5BBB"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Master Plan Review with City</w:t>
            </w:r>
          </w:p>
        </w:tc>
      </w:tr>
      <w:tr w:rsidR="49ACBFBE" w14:paraId="0EAF84CF" w14:textId="77777777" w:rsidTr="00EE4A92">
        <w:trPr>
          <w:trHeight w:val="315"/>
        </w:trPr>
        <w:tc>
          <w:tcPr>
            <w:tcW w:w="0" w:type="auto"/>
          </w:tcPr>
          <w:p w14:paraId="783B4953" w14:textId="4B830E39"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7</w:t>
            </w:r>
          </w:p>
        </w:tc>
        <w:tc>
          <w:tcPr>
            <w:tcW w:w="0" w:type="auto"/>
          </w:tcPr>
          <w:p w14:paraId="3614DCCE" w14:textId="75E491F0"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Design Development</w:t>
            </w:r>
          </w:p>
        </w:tc>
      </w:tr>
      <w:tr w:rsidR="49ACBFBE" w14:paraId="17B88E4F" w14:textId="77777777" w:rsidTr="00EE4A92">
        <w:trPr>
          <w:trHeight w:val="315"/>
        </w:trPr>
        <w:tc>
          <w:tcPr>
            <w:tcW w:w="0" w:type="auto"/>
          </w:tcPr>
          <w:p w14:paraId="65423292" w14:textId="39AE2440"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8</w:t>
            </w:r>
          </w:p>
        </w:tc>
        <w:tc>
          <w:tcPr>
            <w:tcW w:w="0" w:type="auto"/>
          </w:tcPr>
          <w:p w14:paraId="0CA6CA53" w14:textId="44ADCA32"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Construction Documents</w:t>
            </w:r>
          </w:p>
        </w:tc>
      </w:tr>
      <w:tr w:rsidR="49ACBFBE" w14:paraId="434974B5" w14:textId="77777777" w:rsidTr="00EE4A92">
        <w:trPr>
          <w:trHeight w:val="315"/>
        </w:trPr>
        <w:tc>
          <w:tcPr>
            <w:tcW w:w="0" w:type="auto"/>
          </w:tcPr>
          <w:p w14:paraId="2D54A686" w14:textId="3DC1090A"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9</w:t>
            </w:r>
          </w:p>
        </w:tc>
        <w:tc>
          <w:tcPr>
            <w:tcW w:w="0" w:type="auto"/>
          </w:tcPr>
          <w:p w14:paraId="45618448" w14:textId="59FB85F5"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Building Permit</w:t>
            </w:r>
          </w:p>
        </w:tc>
      </w:tr>
      <w:tr w:rsidR="49ACBFBE" w14:paraId="197B949B" w14:textId="77777777" w:rsidTr="00EE4A92">
        <w:trPr>
          <w:trHeight w:val="315"/>
        </w:trPr>
        <w:tc>
          <w:tcPr>
            <w:tcW w:w="0" w:type="auto"/>
          </w:tcPr>
          <w:p w14:paraId="3613F2F9" w14:textId="64AAD226"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10</w:t>
            </w:r>
          </w:p>
        </w:tc>
        <w:tc>
          <w:tcPr>
            <w:tcW w:w="0" w:type="auto"/>
          </w:tcPr>
          <w:p w14:paraId="1229E2BF" w14:textId="4EB9F780"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Value Engineering</w:t>
            </w:r>
          </w:p>
        </w:tc>
      </w:tr>
      <w:tr w:rsidR="49ACBFBE" w14:paraId="4078C535" w14:textId="77777777" w:rsidTr="00EE4A92">
        <w:trPr>
          <w:trHeight w:val="315"/>
        </w:trPr>
        <w:tc>
          <w:tcPr>
            <w:tcW w:w="0" w:type="auto"/>
          </w:tcPr>
          <w:p w14:paraId="31AAB254" w14:textId="6AE9CB67"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11</w:t>
            </w:r>
          </w:p>
        </w:tc>
        <w:tc>
          <w:tcPr>
            <w:tcW w:w="0" w:type="auto"/>
          </w:tcPr>
          <w:p w14:paraId="6B575C8D" w14:textId="68006B19"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Bidding Negotiation</w:t>
            </w:r>
          </w:p>
        </w:tc>
      </w:tr>
      <w:tr w:rsidR="49ACBFBE" w14:paraId="57FB061E" w14:textId="77777777" w:rsidTr="00EE4A92">
        <w:trPr>
          <w:trHeight w:val="315"/>
        </w:trPr>
        <w:tc>
          <w:tcPr>
            <w:tcW w:w="0" w:type="auto"/>
          </w:tcPr>
          <w:p w14:paraId="1AA3FF81" w14:textId="1C38547D" w:rsidR="49ACBFBE" w:rsidRDefault="44581791" w:rsidP="49ACBFBE">
            <w:pPr>
              <w:rPr>
                <w:rFonts w:ascii="Calibri" w:eastAsia="Calibri" w:hAnsi="Calibri" w:cs="Calibri"/>
                <w:color w:val="000000" w:themeColor="text1"/>
              </w:rPr>
            </w:pPr>
            <w:r w:rsidRPr="44581791">
              <w:rPr>
                <w:rFonts w:ascii="Calibri" w:eastAsia="Calibri" w:hAnsi="Calibri" w:cs="Calibri"/>
                <w:color w:val="000000" w:themeColor="text1"/>
              </w:rPr>
              <w:t>12</w:t>
            </w:r>
          </w:p>
        </w:tc>
        <w:tc>
          <w:tcPr>
            <w:tcW w:w="0" w:type="auto"/>
          </w:tcPr>
          <w:p w14:paraId="5C549CC4" w14:textId="734F76BB"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Construction Administration</w:t>
            </w:r>
          </w:p>
        </w:tc>
      </w:tr>
    </w:tbl>
    <w:p w14:paraId="6B05AD9A" w14:textId="5B85ACEC" w:rsidR="49ACBFBE" w:rsidRDefault="49ACBFBE" w:rsidP="49ACBFBE">
      <w:pPr>
        <w:jc w:val="both"/>
        <w:rPr>
          <w:rFonts w:ascii="Calibri" w:eastAsia="Calibri" w:hAnsi="Calibri" w:cs="Calibri"/>
        </w:rPr>
      </w:pPr>
    </w:p>
    <w:p w14:paraId="17DC6558" w14:textId="4363F4EE" w:rsidR="48096779" w:rsidRDefault="35F03374" w:rsidP="48096779">
      <w:pPr>
        <w:jc w:val="both"/>
        <w:rPr>
          <w:rFonts w:ascii="Calibri" w:eastAsia="Calibri" w:hAnsi="Calibri" w:cs="Calibri"/>
        </w:rPr>
      </w:pPr>
      <w:r w:rsidRPr="48096779">
        <w:rPr>
          <w:rFonts w:ascii="Calibri" w:eastAsia="Calibri" w:hAnsi="Calibri" w:cs="Calibri"/>
        </w:rPr>
        <w:t xml:space="preserve">Each of these tasks </w:t>
      </w:r>
      <w:r w:rsidRPr="70B121CC">
        <w:rPr>
          <w:rFonts w:ascii="Calibri" w:eastAsia="Calibri" w:hAnsi="Calibri" w:cs="Calibri"/>
        </w:rPr>
        <w:t xml:space="preserve">will </w:t>
      </w:r>
      <w:r w:rsidRPr="2E20C4AD">
        <w:rPr>
          <w:rFonts w:ascii="Calibri" w:eastAsia="Calibri" w:hAnsi="Calibri" w:cs="Calibri"/>
        </w:rPr>
        <w:t xml:space="preserve">take a certain amount of time and </w:t>
      </w:r>
      <w:r w:rsidRPr="48096779">
        <w:rPr>
          <w:rFonts w:ascii="Calibri" w:eastAsia="Calibri" w:hAnsi="Calibri" w:cs="Calibri"/>
        </w:rPr>
        <w:t xml:space="preserve">may have dependencies on other tasks. For example, the </w:t>
      </w:r>
      <w:r w:rsidRPr="320FE847">
        <w:rPr>
          <w:rFonts w:ascii="Calibri" w:eastAsia="Calibri" w:hAnsi="Calibri" w:cs="Calibri"/>
        </w:rPr>
        <w:t>schematic design</w:t>
      </w:r>
      <w:r w:rsidRPr="48096779">
        <w:rPr>
          <w:rFonts w:ascii="Calibri" w:eastAsia="Calibri" w:hAnsi="Calibri" w:cs="Calibri"/>
        </w:rPr>
        <w:t xml:space="preserve"> cannot begin until the concept design is complete, and the permit applications cannot be submitted until the construction drawings are finalized.</w:t>
      </w:r>
    </w:p>
    <w:p w14:paraId="172DBB43" w14:textId="77777777" w:rsidR="00EE4A92" w:rsidRDefault="00EE4A92" w:rsidP="48096779">
      <w:pPr>
        <w:jc w:val="both"/>
        <w:rPr>
          <w:rFonts w:ascii="Calibri" w:eastAsia="Calibri" w:hAnsi="Calibri" w:cs="Calibri"/>
        </w:rPr>
      </w:pPr>
    </w:p>
    <w:p w14:paraId="531F682E" w14:textId="065FB7D7" w:rsidR="48096779" w:rsidRDefault="35F03374" w:rsidP="48096779">
      <w:pPr>
        <w:jc w:val="both"/>
      </w:pPr>
      <w:r w:rsidRPr="48096779">
        <w:rPr>
          <w:rFonts w:ascii="Calibri" w:eastAsia="Calibri" w:hAnsi="Calibri" w:cs="Calibri"/>
        </w:rPr>
        <w:t>These dependencies can be represented as a DAG, with each task represented as a node and the dependencies represented as directed edges. The resulting DAG might look something like this:</w:t>
      </w:r>
    </w:p>
    <w:p w14:paraId="6B0DF866" w14:textId="09D1EA0C" w:rsidR="48096779" w:rsidRDefault="48096779" w:rsidP="48096779">
      <w:pPr>
        <w:jc w:val="both"/>
      </w:pPr>
    </w:p>
    <w:p w14:paraId="1F83C566" w14:textId="77777777" w:rsidR="00DC5624" w:rsidRDefault="7F5B121D" w:rsidP="00DC5624">
      <w:pPr>
        <w:keepNext/>
        <w:jc w:val="both"/>
      </w:pPr>
      <w:r>
        <w:rPr>
          <w:noProof/>
        </w:rPr>
        <w:drawing>
          <wp:inline distT="0" distB="0" distL="0" distR="0" wp14:anchorId="25D68F2C" wp14:editId="69B43ADD">
            <wp:extent cx="3840480" cy="2888361"/>
            <wp:effectExtent l="12700" t="12700" r="7620" b="7620"/>
            <wp:docPr id="578650155" name="Picture 5786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65015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40480" cy="2888361"/>
                    </a:xfrm>
                    <a:prstGeom prst="rect">
                      <a:avLst/>
                    </a:prstGeom>
                    <a:ln>
                      <a:solidFill>
                        <a:schemeClr val="bg2">
                          <a:lumMod val="90000"/>
                        </a:schemeClr>
                      </a:solidFill>
                    </a:ln>
                  </pic:spPr>
                </pic:pic>
              </a:graphicData>
            </a:graphic>
          </wp:inline>
        </w:drawing>
      </w:r>
    </w:p>
    <w:p w14:paraId="1D38A4C3" w14:textId="568F0B29" w:rsidR="00DC5624" w:rsidRDefault="35F03374" w:rsidP="35F03374">
      <w:pPr>
        <w:pStyle w:val="Caption"/>
        <w:jc w:val="both"/>
      </w:pPr>
      <w:r>
        <w:t xml:space="preserve">Figure </w:t>
      </w:r>
      <w:r>
        <w:fldChar w:fldCharType="begin"/>
      </w:r>
      <w:r>
        <w:instrText>SEQ Figure \* ARABIC</w:instrText>
      </w:r>
      <w:r>
        <w:fldChar w:fldCharType="separate"/>
      </w:r>
      <w:r w:rsidR="009A42F7">
        <w:rPr>
          <w:noProof/>
        </w:rPr>
        <w:t>9</w:t>
      </w:r>
      <w:r>
        <w:fldChar w:fldCharType="end"/>
      </w:r>
      <w:r>
        <w:t xml:space="preserve"> Critical Path for the Architecture Project</w:t>
      </w:r>
    </w:p>
    <w:p w14:paraId="4EAA4925" w14:textId="58BBCC83" w:rsidR="0DBA680D" w:rsidRDefault="35F03374" w:rsidP="0DBA680D">
      <w:pPr>
        <w:jc w:val="both"/>
        <w:rPr>
          <w:rFonts w:ascii="Calibri" w:eastAsia="Calibri" w:hAnsi="Calibri" w:cs="Calibri"/>
        </w:rPr>
      </w:pPr>
      <w:r w:rsidRPr="0DBA680D">
        <w:rPr>
          <w:rFonts w:ascii="Calibri" w:eastAsia="Calibri" w:hAnsi="Calibri" w:cs="Calibri"/>
        </w:rPr>
        <w:lastRenderedPageBreak/>
        <w:t xml:space="preserve">In this DAG, each node represents a task, and the directed edges represent the dependencies between tasks. For example, the Concept Design task depends on the Site Survey task, and the </w:t>
      </w:r>
      <w:r w:rsidRPr="6425DB32">
        <w:rPr>
          <w:rFonts w:ascii="Calibri" w:eastAsia="Calibri" w:hAnsi="Calibri" w:cs="Calibri"/>
        </w:rPr>
        <w:t xml:space="preserve">Schematic Design </w:t>
      </w:r>
      <w:r w:rsidRPr="0DBA680D">
        <w:rPr>
          <w:rFonts w:ascii="Calibri" w:eastAsia="Calibri" w:hAnsi="Calibri" w:cs="Calibri"/>
        </w:rPr>
        <w:t xml:space="preserve">task depends on the Concept </w:t>
      </w:r>
      <w:r w:rsidRPr="6F793233">
        <w:rPr>
          <w:rFonts w:ascii="Calibri" w:eastAsia="Calibri" w:hAnsi="Calibri" w:cs="Calibri"/>
        </w:rPr>
        <w:t>Designs.</w:t>
      </w:r>
    </w:p>
    <w:p w14:paraId="0293F1DB" w14:textId="72C428C6" w:rsidR="4DD9B70A" w:rsidRDefault="4DD9B70A" w:rsidP="4DD9B70A">
      <w:pPr>
        <w:jc w:val="both"/>
        <w:rPr>
          <w:rFonts w:ascii="Calibri" w:eastAsia="Calibri" w:hAnsi="Calibri" w:cs="Calibri"/>
        </w:rPr>
      </w:pPr>
    </w:p>
    <w:p w14:paraId="15DFC9D2" w14:textId="19B9302F" w:rsidR="0DBA680D" w:rsidRDefault="35F03374" w:rsidP="0DBA680D">
      <w:pPr>
        <w:jc w:val="both"/>
      </w:pPr>
      <w:r w:rsidRPr="0DBA680D">
        <w:rPr>
          <w:rFonts w:ascii="Calibri" w:eastAsia="Calibri" w:hAnsi="Calibri" w:cs="Calibri"/>
        </w:rPr>
        <w:t>By using a DAG to represent the dependencies between tasks, the architectural firm can better manage the project by identifying the critical path and minimizing the time required to complete the project. They can also use the DAG to assign resources to tasks in a way that maximizes efficiency and minimizes costs.</w:t>
      </w:r>
    </w:p>
    <w:p w14:paraId="72A29218" w14:textId="7CF638EC" w:rsidR="0DBA680D" w:rsidRDefault="0DBA680D" w:rsidP="0DBA680D">
      <w:pPr>
        <w:jc w:val="both"/>
      </w:pPr>
    </w:p>
    <w:p w14:paraId="25F74F20" w14:textId="77777777" w:rsidR="00DC5624" w:rsidRDefault="76FE1F78" w:rsidP="00DC5624">
      <w:pPr>
        <w:keepNext/>
        <w:jc w:val="both"/>
      </w:pPr>
      <w:r>
        <w:rPr>
          <w:noProof/>
        </w:rPr>
        <w:drawing>
          <wp:inline distT="0" distB="0" distL="0" distR="0" wp14:anchorId="6C817561" wp14:editId="5CC0071B">
            <wp:extent cx="5928529" cy="2927211"/>
            <wp:effectExtent l="0" t="0" r="0" b="0"/>
            <wp:docPr id="9788535" name="Picture 978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28529" cy="2927211"/>
                    </a:xfrm>
                    <a:prstGeom prst="rect">
                      <a:avLst/>
                    </a:prstGeom>
                  </pic:spPr>
                </pic:pic>
              </a:graphicData>
            </a:graphic>
          </wp:inline>
        </w:drawing>
      </w:r>
    </w:p>
    <w:p w14:paraId="1BA34270" w14:textId="01AF7E82" w:rsidR="00DC5624" w:rsidRDefault="35F03374" w:rsidP="35F03374">
      <w:pPr>
        <w:pStyle w:val="Caption"/>
        <w:jc w:val="both"/>
      </w:pPr>
      <w:r>
        <w:t xml:space="preserve">Figure </w:t>
      </w:r>
      <w:r>
        <w:fldChar w:fldCharType="begin"/>
      </w:r>
      <w:r>
        <w:instrText>SEQ Figure \* ARABIC</w:instrText>
      </w:r>
      <w:r>
        <w:fldChar w:fldCharType="separate"/>
      </w:r>
      <w:r w:rsidR="009A42F7">
        <w:rPr>
          <w:noProof/>
        </w:rPr>
        <w:t>10</w:t>
      </w:r>
      <w:r>
        <w:fldChar w:fldCharType="end"/>
      </w:r>
      <w:r>
        <w:t xml:space="preserve"> Summary Output for the Architecture Project</w:t>
      </w:r>
    </w:p>
    <w:p w14:paraId="3751D326" w14:textId="7C73913F" w:rsidR="2149D2A5" w:rsidRPr="0088038A" w:rsidRDefault="2149D2A5" w:rsidP="007E71B8">
      <w:pPr>
        <w:jc w:val="both"/>
        <w:rPr>
          <w:rFonts w:ascii="Calibri" w:eastAsia="Calibri" w:hAnsi="Calibri" w:cs="Calibri"/>
          <w:color w:val="A9B7C6"/>
        </w:rPr>
      </w:pPr>
    </w:p>
    <w:sectPr w:rsidR="2149D2A5" w:rsidRPr="0088038A" w:rsidSect="00B22979">
      <w:headerReference w:type="default" r:id="rId45"/>
      <w:footerReference w:type="even"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C51B1" w14:textId="77777777" w:rsidR="005F227D" w:rsidRDefault="005F227D" w:rsidP="00B86B67">
      <w:r>
        <w:separator/>
      </w:r>
    </w:p>
  </w:endnote>
  <w:endnote w:type="continuationSeparator" w:id="0">
    <w:p w14:paraId="2B0144F6" w14:textId="77777777" w:rsidR="005F227D" w:rsidRDefault="005F227D" w:rsidP="00B86B67">
      <w:r>
        <w:continuationSeparator/>
      </w:r>
    </w:p>
  </w:endnote>
  <w:endnote w:type="continuationNotice" w:id="1">
    <w:p w14:paraId="4A3BFC0D" w14:textId="77777777" w:rsidR="005F227D" w:rsidRDefault="005F22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tka Subheading">
    <w:panose1 w:val="00000000000000000000"/>
    <w:charset w:val="00"/>
    <w:family w:val="auto"/>
    <w:pitch w:val="variable"/>
    <w:sig w:usb0="A00002EF" w:usb1="4000204B" w:usb2="00000000" w:usb3="00000000" w:csb0="0000019F" w:csb1="00000000"/>
  </w:font>
  <w:font w:name="Sitka Text">
    <w:panose1 w:val="00000000000000000000"/>
    <w:charset w:val="00"/>
    <w:family w:val="auto"/>
    <w:pitch w:val="variable"/>
    <w:sig w:usb0="A00002EF" w:usb1="4000204B"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7D488" w14:textId="39107111" w:rsidR="005C5E33" w:rsidRDefault="005C5E33" w:rsidP="000B492F">
    <w:pPr>
      <w:pStyle w:val="Footer"/>
      <w:framePr w:wrap="none" w:vAnchor="text" w:hAnchor="margin" w:xAlign="center" w:y="1"/>
      <w:rPr>
        <w:rStyle w:val="PageNumber"/>
      </w:rPr>
    </w:pPr>
    <w:r w:rsidRPr="35F03374">
      <w:rPr>
        <w:rStyle w:val="PageNumber"/>
      </w:rPr>
      <w:fldChar w:fldCharType="begin"/>
    </w:r>
    <w:r w:rsidRPr="35F03374">
      <w:rPr>
        <w:rStyle w:val="PageNumber"/>
      </w:rPr>
      <w:instrText xml:space="preserve"> PAGE </w:instrText>
    </w:r>
    <w:r w:rsidRPr="35F03374">
      <w:rPr>
        <w:rStyle w:val="PageNumber"/>
      </w:rPr>
      <w:fldChar w:fldCharType="separate"/>
    </w:r>
    <w:r w:rsidR="35F03374" w:rsidRPr="35F03374">
      <w:rPr>
        <w:rStyle w:val="PageNumber"/>
        <w:noProof/>
      </w:rPr>
      <w:t>1</w:t>
    </w:r>
    <w:r w:rsidRPr="35F03374">
      <w:rPr>
        <w:rStyle w:val="PageNumber"/>
      </w:rPr>
      <w:fldChar w:fldCharType="end"/>
    </w:r>
  </w:p>
  <w:p w14:paraId="0334BA9D" w14:textId="77777777" w:rsidR="005C5E33" w:rsidRDefault="005C5E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1811739"/>
      <w:docPartObj>
        <w:docPartGallery w:val="Page Numbers (Bottom of Page)"/>
        <w:docPartUnique/>
      </w:docPartObj>
    </w:sdtPr>
    <w:sdtEndPr>
      <w:rPr>
        <w:rStyle w:val="PageNumber"/>
      </w:rPr>
    </w:sdtEndPr>
    <w:sdtContent>
      <w:p w14:paraId="2170A386" w14:textId="5C976AA9" w:rsidR="005C5E33" w:rsidRDefault="005C5E33" w:rsidP="000B492F">
        <w:pPr>
          <w:pStyle w:val="Footer"/>
          <w:framePr w:wrap="none" w:vAnchor="text" w:hAnchor="margin" w:xAlign="center" w:y="1"/>
          <w:rPr>
            <w:rStyle w:val="PageNumber"/>
          </w:rPr>
        </w:pPr>
        <w:r w:rsidRPr="35F03374">
          <w:rPr>
            <w:rStyle w:val="PageNumber"/>
          </w:rPr>
          <w:fldChar w:fldCharType="begin"/>
        </w:r>
        <w:r w:rsidRPr="35F03374">
          <w:rPr>
            <w:rStyle w:val="PageNumber"/>
          </w:rPr>
          <w:instrText xml:space="preserve"> PAGE </w:instrText>
        </w:r>
        <w:r w:rsidRPr="35F03374">
          <w:rPr>
            <w:rStyle w:val="PageNumber"/>
          </w:rPr>
          <w:fldChar w:fldCharType="separate"/>
        </w:r>
        <w:r w:rsidR="35F03374" w:rsidRPr="35F03374">
          <w:rPr>
            <w:rStyle w:val="PageNumber"/>
            <w:noProof/>
          </w:rPr>
          <w:t>2</w:t>
        </w:r>
        <w:r w:rsidRPr="35F03374">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05E071E4" w14:paraId="5452C768" w14:textId="77777777" w:rsidTr="35F03374">
      <w:trPr>
        <w:trHeight w:val="300"/>
      </w:trPr>
      <w:tc>
        <w:tcPr>
          <w:tcW w:w="3120" w:type="dxa"/>
        </w:tcPr>
        <w:p w14:paraId="288FA302" w14:textId="447FEC71" w:rsidR="05E071E4" w:rsidRDefault="05E071E4" w:rsidP="007439D9">
          <w:pPr>
            <w:pStyle w:val="Header"/>
            <w:ind w:left="-115"/>
          </w:pPr>
        </w:p>
      </w:tc>
      <w:tc>
        <w:tcPr>
          <w:tcW w:w="3120" w:type="dxa"/>
        </w:tcPr>
        <w:p w14:paraId="57F8D82A" w14:textId="2C21DCFB" w:rsidR="05E071E4" w:rsidRDefault="05E071E4" w:rsidP="007439D9">
          <w:pPr>
            <w:pStyle w:val="Header"/>
            <w:jc w:val="center"/>
          </w:pPr>
        </w:p>
      </w:tc>
      <w:tc>
        <w:tcPr>
          <w:tcW w:w="3120" w:type="dxa"/>
        </w:tcPr>
        <w:p w14:paraId="462EEF1E" w14:textId="470CEECB" w:rsidR="05E071E4" w:rsidRDefault="05E071E4" w:rsidP="007439D9">
          <w:pPr>
            <w:pStyle w:val="Header"/>
            <w:ind w:right="-115"/>
            <w:jc w:val="right"/>
          </w:pPr>
        </w:p>
      </w:tc>
    </w:tr>
  </w:tbl>
  <w:p w14:paraId="4A378910" w14:textId="783CAF71" w:rsidR="00B86B67" w:rsidRDefault="00B86B67" w:rsidP="00840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B57CC" w14:textId="77777777" w:rsidR="005F227D" w:rsidRDefault="005F227D" w:rsidP="00B86B67">
      <w:r>
        <w:separator/>
      </w:r>
    </w:p>
  </w:footnote>
  <w:footnote w:type="continuationSeparator" w:id="0">
    <w:p w14:paraId="1A6F9373" w14:textId="77777777" w:rsidR="005F227D" w:rsidRDefault="005F227D" w:rsidP="00B86B67">
      <w:r>
        <w:continuationSeparator/>
      </w:r>
    </w:p>
  </w:footnote>
  <w:footnote w:type="continuationNotice" w:id="1">
    <w:p w14:paraId="3646B9A1" w14:textId="77777777" w:rsidR="005F227D" w:rsidRDefault="005F22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5E071E4" w14:paraId="65344A2E" w14:textId="77777777" w:rsidTr="35F03374">
      <w:trPr>
        <w:trHeight w:val="300"/>
      </w:trPr>
      <w:tc>
        <w:tcPr>
          <w:tcW w:w="3120" w:type="dxa"/>
        </w:tcPr>
        <w:p w14:paraId="01D14A3F" w14:textId="65B6B502" w:rsidR="05E071E4" w:rsidRDefault="05E071E4" w:rsidP="007439D9">
          <w:pPr>
            <w:pStyle w:val="Header"/>
            <w:ind w:left="-115"/>
          </w:pPr>
        </w:p>
      </w:tc>
      <w:tc>
        <w:tcPr>
          <w:tcW w:w="3120" w:type="dxa"/>
        </w:tcPr>
        <w:p w14:paraId="0069E62B" w14:textId="49478073" w:rsidR="05E071E4" w:rsidRDefault="05E071E4" w:rsidP="007439D9">
          <w:pPr>
            <w:pStyle w:val="Header"/>
            <w:jc w:val="center"/>
          </w:pPr>
        </w:p>
      </w:tc>
      <w:tc>
        <w:tcPr>
          <w:tcW w:w="3120" w:type="dxa"/>
        </w:tcPr>
        <w:p w14:paraId="3D78D70E" w14:textId="1FEF74A4" w:rsidR="05E071E4" w:rsidRDefault="05E071E4" w:rsidP="007439D9">
          <w:pPr>
            <w:pStyle w:val="Header"/>
            <w:ind w:right="-115"/>
            <w:jc w:val="right"/>
          </w:pPr>
        </w:p>
      </w:tc>
    </w:tr>
  </w:tbl>
  <w:p w14:paraId="6882065E" w14:textId="1A460656" w:rsidR="00B86B67" w:rsidRDefault="00B86B67" w:rsidP="00840022">
    <w:pPr>
      <w:pStyle w:val="Header"/>
    </w:pPr>
  </w:p>
</w:hdr>
</file>

<file path=word/intelligence2.xml><?xml version="1.0" encoding="utf-8"?>
<int2:intelligence xmlns:int2="http://schemas.microsoft.com/office/intelligence/2020/intelligence" xmlns:oel="http://schemas.microsoft.com/office/2019/extlst">
  <int2:observations>
    <int2:textHash int2:hashCode="IfvWJ9zJ3Bq7Yv" int2:id="BqLHT3vU">
      <int2:state int2:value="Rejected" int2:type="AugLoop_Text_Critique"/>
    </int2:textHash>
    <int2:textHash int2:hashCode="1AdRoGqArFrziF" int2:id="FWT5DpCo">
      <int2:state int2:value="Rejected" int2:type="AugLoop_Text_Critique"/>
    </int2:textHash>
    <int2:textHash int2:hashCode="fZNQDIauWHs9n0" int2:id="IB5AhXpS">
      <int2:state int2:value="Rejected" int2:type="AugLoop_Text_Critique"/>
    </int2:textHash>
    <int2:textHash int2:hashCode="PhCurObMFRCNlq" int2:id="evP2JEA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3504A5"/>
    <w:multiLevelType w:val="hybridMultilevel"/>
    <w:tmpl w:val="C34CE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AB18D2"/>
    <w:multiLevelType w:val="hybridMultilevel"/>
    <w:tmpl w:val="C01C7CF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1DCC048"/>
    <w:multiLevelType w:val="hybridMultilevel"/>
    <w:tmpl w:val="FA6A6560"/>
    <w:lvl w:ilvl="0" w:tplc="A9DABC7C">
      <w:start w:val="1"/>
      <w:numFmt w:val="bullet"/>
      <w:lvlText w:val=""/>
      <w:lvlJc w:val="left"/>
      <w:pPr>
        <w:ind w:left="720" w:hanging="360"/>
      </w:pPr>
      <w:rPr>
        <w:rFonts w:ascii="Symbol" w:hAnsi="Symbol" w:hint="default"/>
      </w:rPr>
    </w:lvl>
    <w:lvl w:ilvl="1" w:tplc="66E60F04">
      <w:start w:val="1"/>
      <w:numFmt w:val="bullet"/>
      <w:lvlText w:val="o"/>
      <w:lvlJc w:val="left"/>
      <w:pPr>
        <w:ind w:left="1440" w:hanging="360"/>
      </w:pPr>
      <w:rPr>
        <w:rFonts w:ascii="Courier New" w:hAnsi="Courier New" w:hint="default"/>
      </w:rPr>
    </w:lvl>
    <w:lvl w:ilvl="2" w:tplc="915E606C">
      <w:start w:val="1"/>
      <w:numFmt w:val="bullet"/>
      <w:lvlText w:val=""/>
      <w:lvlJc w:val="left"/>
      <w:pPr>
        <w:ind w:left="2160" w:hanging="360"/>
      </w:pPr>
      <w:rPr>
        <w:rFonts w:ascii="Wingdings" w:hAnsi="Wingdings" w:hint="default"/>
      </w:rPr>
    </w:lvl>
    <w:lvl w:ilvl="3" w:tplc="67F22F0E">
      <w:start w:val="1"/>
      <w:numFmt w:val="bullet"/>
      <w:lvlText w:val=""/>
      <w:lvlJc w:val="left"/>
      <w:pPr>
        <w:ind w:left="2880" w:hanging="360"/>
      </w:pPr>
      <w:rPr>
        <w:rFonts w:ascii="Symbol" w:hAnsi="Symbol" w:hint="default"/>
      </w:rPr>
    </w:lvl>
    <w:lvl w:ilvl="4" w:tplc="8B76A178">
      <w:start w:val="1"/>
      <w:numFmt w:val="bullet"/>
      <w:lvlText w:val="o"/>
      <w:lvlJc w:val="left"/>
      <w:pPr>
        <w:ind w:left="3600" w:hanging="360"/>
      </w:pPr>
      <w:rPr>
        <w:rFonts w:ascii="Courier New" w:hAnsi="Courier New" w:hint="default"/>
      </w:rPr>
    </w:lvl>
    <w:lvl w:ilvl="5" w:tplc="1220AF78">
      <w:start w:val="1"/>
      <w:numFmt w:val="bullet"/>
      <w:lvlText w:val=""/>
      <w:lvlJc w:val="left"/>
      <w:pPr>
        <w:ind w:left="4320" w:hanging="360"/>
      </w:pPr>
      <w:rPr>
        <w:rFonts w:ascii="Wingdings" w:hAnsi="Wingdings" w:hint="default"/>
      </w:rPr>
    </w:lvl>
    <w:lvl w:ilvl="6" w:tplc="29AE6ABA">
      <w:start w:val="1"/>
      <w:numFmt w:val="bullet"/>
      <w:lvlText w:val=""/>
      <w:lvlJc w:val="left"/>
      <w:pPr>
        <w:ind w:left="5040" w:hanging="360"/>
      </w:pPr>
      <w:rPr>
        <w:rFonts w:ascii="Symbol" w:hAnsi="Symbol" w:hint="default"/>
      </w:rPr>
    </w:lvl>
    <w:lvl w:ilvl="7" w:tplc="E752D07A">
      <w:start w:val="1"/>
      <w:numFmt w:val="bullet"/>
      <w:lvlText w:val="o"/>
      <w:lvlJc w:val="left"/>
      <w:pPr>
        <w:ind w:left="5760" w:hanging="360"/>
      </w:pPr>
      <w:rPr>
        <w:rFonts w:ascii="Courier New" w:hAnsi="Courier New" w:hint="default"/>
      </w:rPr>
    </w:lvl>
    <w:lvl w:ilvl="8" w:tplc="85BC0E70">
      <w:start w:val="1"/>
      <w:numFmt w:val="bullet"/>
      <w:lvlText w:val=""/>
      <w:lvlJc w:val="left"/>
      <w:pPr>
        <w:ind w:left="6480" w:hanging="360"/>
      </w:pPr>
      <w:rPr>
        <w:rFonts w:ascii="Wingdings" w:hAnsi="Wingdings" w:hint="default"/>
      </w:rPr>
    </w:lvl>
  </w:abstractNum>
  <w:abstractNum w:abstractNumId="3" w15:restartNumberingAfterBreak="0">
    <w:nsid w:val="65F9539C"/>
    <w:multiLevelType w:val="hybridMultilevel"/>
    <w:tmpl w:val="0E226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1722364">
    <w:abstractNumId w:val="2"/>
  </w:num>
  <w:num w:numId="2" w16cid:durableId="1684235589">
    <w:abstractNumId w:val="3"/>
  </w:num>
  <w:num w:numId="3" w16cid:durableId="2020543146">
    <w:abstractNumId w:val="1"/>
  </w:num>
  <w:num w:numId="4" w16cid:durableId="165899749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6F2"/>
    <w:rsid w:val="000011CF"/>
    <w:rsid w:val="000036AB"/>
    <w:rsid w:val="000038A2"/>
    <w:rsid w:val="00005103"/>
    <w:rsid w:val="0001027C"/>
    <w:rsid w:val="00012799"/>
    <w:rsid w:val="0001309D"/>
    <w:rsid w:val="000130A6"/>
    <w:rsid w:val="000153AF"/>
    <w:rsid w:val="00015A2C"/>
    <w:rsid w:val="000224C8"/>
    <w:rsid w:val="00022A42"/>
    <w:rsid w:val="00030BB3"/>
    <w:rsid w:val="00035EA4"/>
    <w:rsid w:val="0004071F"/>
    <w:rsid w:val="000441A1"/>
    <w:rsid w:val="0004433D"/>
    <w:rsid w:val="00047071"/>
    <w:rsid w:val="0004753B"/>
    <w:rsid w:val="00053160"/>
    <w:rsid w:val="000566DB"/>
    <w:rsid w:val="000566F2"/>
    <w:rsid w:val="000612A5"/>
    <w:rsid w:val="00062857"/>
    <w:rsid w:val="00062B75"/>
    <w:rsid w:val="00066B26"/>
    <w:rsid w:val="000671A4"/>
    <w:rsid w:val="000671B2"/>
    <w:rsid w:val="00067806"/>
    <w:rsid w:val="0007029D"/>
    <w:rsid w:val="00073246"/>
    <w:rsid w:val="00076F39"/>
    <w:rsid w:val="00077C27"/>
    <w:rsid w:val="00080B4F"/>
    <w:rsid w:val="00080D6F"/>
    <w:rsid w:val="0008180E"/>
    <w:rsid w:val="00082123"/>
    <w:rsid w:val="00082EFC"/>
    <w:rsid w:val="00085DF6"/>
    <w:rsid w:val="00085EFC"/>
    <w:rsid w:val="00087850"/>
    <w:rsid w:val="00093E7D"/>
    <w:rsid w:val="00093F90"/>
    <w:rsid w:val="0009463E"/>
    <w:rsid w:val="000955DD"/>
    <w:rsid w:val="0009723B"/>
    <w:rsid w:val="000974BF"/>
    <w:rsid w:val="0009766D"/>
    <w:rsid w:val="000A07E2"/>
    <w:rsid w:val="000A1348"/>
    <w:rsid w:val="000A21FF"/>
    <w:rsid w:val="000A714C"/>
    <w:rsid w:val="000B1BCE"/>
    <w:rsid w:val="000B492F"/>
    <w:rsid w:val="000B5E50"/>
    <w:rsid w:val="000B6B5F"/>
    <w:rsid w:val="000B784A"/>
    <w:rsid w:val="000C0A7A"/>
    <w:rsid w:val="000C2B8C"/>
    <w:rsid w:val="000C32ED"/>
    <w:rsid w:val="000C4308"/>
    <w:rsid w:val="000C58A6"/>
    <w:rsid w:val="000D1E1F"/>
    <w:rsid w:val="000D2E06"/>
    <w:rsid w:val="000D5881"/>
    <w:rsid w:val="000D7F6E"/>
    <w:rsid w:val="000E2A71"/>
    <w:rsid w:val="000E60A9"/>
    <w:rsid w:val="000F37DD"/>
    <w:rsid w:val="000F6202"/>
    <w:rsid w:val="000F65A5"/>
    <w:rsid w:val="000F74DF"/>
    <w:rsid w:val="001038F1"/>
    <w:rsid w:val="0010651F"/>
    <w:rsid w:val="0011253B"/>
    <w:rsid w:val="00114449"/>
    <w:rsid w:val="00114A42"/>
    <w:rsid w:val="00114BE3"/>
    <w:rsid w:val="00115258"/>
    <w:rsid w:val="00115E39"/>
    <w:rsid w:val="00116C8D"/>
    <w:rsid w:val="00124067"/>
    <w:rsid w:val="001248B7"/>
    <w:rsid w:val="001406DD"/>
    <w:rsid w:val="001430BC"/>
    <w:rsid w:val="00147060"/>
    <w:rsid w:val="0015096A"/>
    <w:rsid w:val="001541D0"/>
    <w:rsid w:val="001559B1"/>
    <w:rsid w:val="0015694F"/>
    <w:rsid w:val="00156F46"/>
    <w:rsid w:val="00160C25"/>
    <w:rsid w:val="00161E86"/>
    <w:rsid w:val="00163AED"/>
    <w:rsid w:val="001658FA"/>
    <w:rsid w:val="001659A0"/>
    <w:rsid w:val="00167B6D"/>
    <w:rsid w:val="00167EFE"/>
    <w:rsid w:val="00172185"/>
    <w:rsid w:val="001749BF"/>
    <w:rsid w:val="00175A7B"/>
    <w:rsid w:val="00176946"/>
    <w:rsid w:val="00181979"/>
    <w:rsid w:val="001850DB"/>
    <w:rsid w:val="00186B65"/>
    <w:rsid w:val="00187921"/>
    <w:rsid w:val="0019184C"/>
    <w:rsid w:val="0019358D"/>
    <w:rsid w:val="001A108F"/>
    <w:rsid w:val="001A3176"/>
    <w:rsid w:val="001A35DB"/>
    <w:rsid w:val="001A5E01"/>
    <w:rsid w:val="001A5E7D"/>
    <w:rsid w:val="001B04AB"/>
    <w:rsid w:val="001B11BD"/>
    <w:rsid w:val="001B3648"/>
    <w:rsid w:val="001B58EA"/>
    <w:rsid w:val="001B7784"/>
    <w:rsid w:val="001B7BD3"/>
    <w:rsid w:val="001C29E8"/>
    <w:rsid w:val="001C327C"/>
    <w:rsid w:val="001C3D54"/>
    <w:rsid w:val="001C4D06"/>
    <w:rsid w:val="001C625F"/>
    <w:rsid w:val="001C7F18"/>
    <w:rsid w:val="001D223E"/>
    <w:rsid w:val="001D4153"/>
    <w:rsid w:val="001D5247"/>
    <w:rsid w:val="001D5C4E"/>
    <w:rsid w:val="001D77B9"/>
    <w:rsid w:val="001E012E"/>
    <w:rsid w:val="001E0CC3"/>
    <w:rsid w:val="001E12CF"/>
    <w:rsid w:val="001E1A55"/>
    <w:rsid w:val="001E1E2E"/>
    <w:rsid w:val="001E240E"/>
    <w:rsid w:val="001E36D2"/>
    <w:rsid w:val="001E58C7"/>
    <w:rsid w:val="001F02AC"/>
    <w:rsid w:val="001F0574"/>
    <w:rsid w:val="001F0A40"/>
    <w:rsid w:val="001F1EE1"/>
    <w:rsid w:val="001F4045"/>
    <w:rsid w:val="001F5A18"/>
    <w:rsid w:val="002017AE"/>
    <w:rsid w:val="00201DA0"/>
    <w:rsid w:val="0020728A"/>
    <w:rsid w:val="00210C7F"/>
    <w:rsid w:val="0021467B"/>
    <w:rsid w:val="002147AD"/>
    <w:rsid w:val="00215112"/>
    <w:rsid w:val="00215C36"/>
    <w:rsid w:val="00215D71"/>
    <w:rsid w:val="00230215"/>
    <w:rsid w:val="00231176"/>
    <w:rsid w:val="00233B33"/>
    <w:rsid w:val="00234964"/>
    <w:rsid w:val="00236E33"/>
    <w:rsid w:val="002401B4"/>
    <w:rsid w:val="00240399"/>
    <w:rsid w:val="002410A1"/>
    <w:rsid w:val="00241CB8"/>
    <w:rsid w:val="0025039A"/>
    <w:rsid w:val="00251405"/>
    <w:rsid w:val="0025172A"/>
    <w:rsid w:val="002537E4"/>
    <w:rsid w:val="00255D56"/>
    <w:rsid w:val="0025754E"/>
    <w:rsid w:val="00264477"/>
    <w:rsid w:val="002658D8"/>
    <w:rsid w:val="00265ED8"/>
    <w:rsid w:val="0026618D"/>
    <w:rsid w:val="0026691C"/>
    <w:rsid w:val="00271F1F"/>
    <w:rsid w:val="0027549B"/>
    <w:rsid w:val="00277A1D"/>
    <w:rsid w:val="002807FE"/>
    <w:rsid w:val="00282309"/>
    <w:rsid w:val="00283432"/>
    <w:rsid w:val="00284283"/>
    <w:rsid w:val="00291D55"/>
    <w:rsid w:val="00295048"/>
    <w:rsid w:val="00295647"/>
    <w:rsid w:val="0029607D"/>
    <w:rsid w:val="002A0619"/>
    <w:rsid w:val="002A0BD4"/>
    <w:rsid w:val="002A4822"/>
    <w:rsid w:val="002A4A36"/>
    <w:rsid w:val="002A4D7E"/>
    <w:rsid w:val="002A6642"/>
    <w:rsid w:val="002A667F"/>
    <w:rsid w:val="002A7954"/>
    <w:rsid w:val="002B24E1"/>
    <w:rsid w:val="002B4D70"/>
    <w:rsid w:val="002B62BB"/>
    <w:rsid w:val="002B6F6A"/>
    <w:rsid w:val="002B740E"/>
    <w:rsid w:val="002B7D28"/>
    <w:rsid w:val="002C0291"/>
    <w:rsid w:val="002C0D75"/>
    <w:rsid w:val="002C142C"/>
    <w:rsid w:val="002C30DF"/>
    <w:rsid w:val="002C475D"/>
    <w:rsid w:val="002C4906"/>
    <w:rsid w:val="002C5ACE"/>
    <w:rsid w:val="002C699C"/>
    <w:rsid w:val="002C71CE"/>
    <w:rsid w:val="002D2597"/>
    <w:rsid w:val="002D2BFC"/>
    <w:rsid w:val="002D3C0A"/>
    <w:rsid w:val="002D6E47"/>
    <w:rsid w:val="002E2B19"/>
    <w:rsid w:val="002E2CF7"/>
    <w:rsid w:val="002E3A96"/>
    <w:rsid w:val="002E3EE4"/>
    <w:rsid w:val="002E527A"/>
    <w:rsid w:val="002E69E1"/>
    <w:rsid w:val="002F0986"/>
    <w:rsid w:val="002F09F2"/>
    <w:rsid w:val="002F0ECE"/>
    <w:rsid w:val="002F10B7"/>
    <w:rsid w:val="002F273A"/>
    <w:rsid w:val="002F409D"/>
    <w:rsid w:val="002F45D7"/>
    <w:rsid w:val="002F46CE"/>
    <w:rsid w:val="002F4FF8"/>
    <w:rsid w:val="00302E13"/>
    <w:rsid w:val="00304BF9"/>
    <w:rsid w:val="00306AE3"/>
    <w:rsid w:val="0031011A"/>
    <w:rsid w:val="0031271A"/>
    <w:rsid w:val="0031502D"/>
    <w:rsid w:val="003217C9"/>
    <w:rsid w:val="0032251E"/>
    <w:rsid w:val="003232BE"/>
    <w:rsid w:val="003232BF"/>
    <w:rsid w:val="0032345F"/>
    <w:rsid w:val="003245A3"/>
    <w:rsid w:val="00325901"/>
    <w:rsid w:val="00326139"/>
    <w:rsid w:val="003309D2"/>
    <w:rsid w:val="00331D75"/>
    <w:rsid w:val="00335C0D"/>
    <w:rsid w:val="00335F5C"/>
    <w:rsid w:val="00340248"/>
    <w:rsid w:val="00341307"/>
    <w:rsid w:val="0034309D"/>
    <w:rsid w:val="003435A0"/>
    <w:rsid w:val="00345518"/>
    <w:rsid w:val="00345D39"/>
    <w:rsid w:val="0034729A"/>
    <w:rsid w:val="003473F5"/>
    <w:rsid w:val="003506B8"/>
    <w:rsid w:val="0035095E"/>
    <w:rsid w:val="00351795"/>
    <w:rsid w:val="003535A6"/>
    <w:rsid w:val="00353942"/>
    <w:rsid w:val="00360840"/>
    <w:rsid w:val="00361803"/>
    <w:rsid w:val="003655B8"/>
    <w:rsid w:val="003655C6"/>
    <w:rsid w:val="00366345"/>
    <w:rsid w:val="00371104"/>
    <w:rsid w:val="003716F1"/>
    <w:rsid w:val="00373D1B"/>
    <w:rsid w:val="00373D60"/>
    <w:rsid w:val="00376D2D"/>
    <w:rsid w:val="00376F92"/>
    <w:rsid w:val="00376FDF"/>
    <w:rsid w:val="00380A11"/>
    <w:rsid w:val="003821F6"/>
    <w:rsid w:val="0038266B"/>
    <w:rsid w:val="00384FD7"/>
    <w:rsid w:val="00386045"/>
    <w:rsid w:val="0038758A"/>
    <w:rsid w:val="00392914"/>
    <w:rsid w:val="00392B4D"/>
    <w:rsid w:val="003944CB"/>
    <w:rsid w:val="00395D29"/>
    <w:rsid w:val="00397818"/>
    <w:rsid w:val="003A0028"/>
    <w:rsid w:val="003A0F81"/>
    <w:rsid w:val="003A161C"/>
    <w:rsid w:val="003A2AEF"/>
    <w:rsid w:val="003A3CBF"/>
    <w:rsid w:val="003A6833"/>
    <w:rsid w:val="003A6A20"/>
    <w:rsid w:val="003B297A"/>
    <w:rsid w:val="003B4068"/>
    <w:rsid w:val="003B4F20"/>
    <w:rsid w:val="003B7836"/>
    <w:rsid w:val="003C23B3"/>
    <w:rsid w:val="003C379A"/>
    <w:rsid w:val="003C6363"/>
    <w:rsid w:val="003D09A5"/>
    <w:rsid w:val="003D204F"/>
    <w:rsid w:val="003D406C"/>
    <w:rsid w:val="003E287D"/>
    <w:rsid w:val="003E2BA9"/>
    <w:rsid w:val="003E4D80"/>
    <w:rsid w:val="003E6CAD"/>
    <w:rsid w:val="003E742F"/>
    <w:rsid w:val="003F0148"/>
    <w:rsid w:val="003F05DB"/>
    <w:rsid w:val="003F2140"/>
    <w:rsid w:val="003F7BAE"/>
    <w:rsid w:val="004015E6"/>
    <w:rsid w:val="00403789"/>
    <w:rsid w:val="0040567E"/>
    <w:rsid w:val="0041124F"/>
    <w:rsid w:val="004127CF"/>
    <w:rsid w:val="0041559E"/>
    <w:rsid w:val="00420829"/>
    <w:rsid w:val="00421B9A"/>
    <w:rsid w:val="00422A5B"/>
    <w:rsid w:val="0042337A"/>
    <w:rsid w:val="00423492"/>
    <w:rsid w:val="00425D11"/>
    <w:rsid w:val="00426FA4"/>
    <w:rsid w:val="00430714"/>
    <w:rsid w:val="00431B79"/>
    <w:rsid w:val="0043480D"/>
    <w:rsid w:val="00434F44"/>
    <w:rsid w:val="004369AC"/>
    <w:rsid w:val="00437C9A"/>
    <w:rsid w:val="004411C0"/>
    <w:rsid w:val="004437A1"/>
    <w:rsid w:val="00444AFD"/>
    <w:rsid w:val="0044641E"/>
    <w:rsid w:val="00446D64"/>
    <w:rsid w:val="004501C7"/>
    <w:rsid w:val="00452DCE"/>
    <w:rsid w:val="004556D9"/>
    <w:rsid w:val="00460963"/>
    <w:rsid w:val="00463342"/>
    <w:rsid w:val="00464398"/>
    <w:rsid w:val="00464CCB"/>
    <w:rsid w:val="00471AA4"/>
    <w:rsid w:val="004748EA"/>
    <w:rsid w:val="00474AB5"/>
    <w:rsid w:val="0047533B"/>
    <w:rsid w:val="0047781A"/>
    <w:rsid w:val="0048034C"/>
    <w:rsid w:val="0048155D"/>
    <w:rsid w:val="00482305"/>
    <w:rsid w:val="00483D48"/>
    <w:rsid w:val="0048740C"/>
    <w:rsid w:val="0049173B"/>
    <w:rsid w:val="00491ADD"/>
    <w:rsid w:val="004927BC"/>
    <w:rsid w:val="00492BCF"/>
    <w:rsid w:val="004945C3"/>
    <w:rsid w:val="00495CA5"/>
    <w:rsid w:val="00496644"/>
    <w:rsid w:val="00497094"/>
    <w:rsid w:val="00497485"/>
    <w:rsid w:val="004A0969"/>
    <w:rsid w:val="004A1D9E"/>
    <w:rsid w:val="004A2DA0"/>
    <w:rsid w:val="004A316C"/>
    <w:rsid w:val="004A5F40"/>
    <w:rsid w:val="004B0D39"/>
    <w:rsid w:val="004B431C"/>
    <w:rsid w:val="004B6846"/>
    <w:rsid w:val="004B7A3E"/>
    <w:rsid w:val="004C155A"/>
    <w:rsid w:val="004C3AC5"/>
    <w:rsid w:val="004C7670"/>
    <w:rsid w:val="004D01F8"/>
    <w:rsid w:val="004D24EE"/>
    <w:rsid w:val="004D3BCD"/>
    <w:rsid w:val="004D5BAC"/>
    <w:rsid w:val="004D64FC"/>
    <w:rsid w:val="004E2D7A"/>
    <w:rsid w:val="004E44F1"/>
    <w:rsid w:val="004F2C64"/>
    <w:rsid w:val="00500803"/>
    <w:rsid w:val="00501CD7"/>
    <w:rsid w:val="00502907"/>
    <w:rsid w:val="005039BD"/>
    <w:rsid w:val="00504E63"/>
    <w:rsid w:val="005056CE"/>
    <w:rsid w:val="00507191"/>
    <w:rsid w:val="0051281F"/>
    <w:rsid w:val="005135B2"/>
    <w:rsid w:val="00513721"/>
    <w:rsid w:val="00516B57"/>
    <w:rsid w:val="0052391E"/>
    <w:rsid w:val="00524701"/>
    <w:rsid w:val="00526A8E"/>
    <w:rsid w:val="0052725C"/>
    <w:rsid w:val="00527F1E"/>
    <w:rsid w:val="005323A1"/>
    <w:rsid w:val="00534526"/>
    <w:rsid w:val="005351D4"/>
    <w:rsid w:val="00537B18"/>
    <w:rsid w:val="005428A1"/>
    <w:rsid w:val="0054337F"/>
    <w:rsid w:val="00544D21"/>
    <w:rsid w:val="005452B8"/>
    <w:rsid w:val="00545633"/>
    <w:rsid w:val="00552CD7"/>
    <w:rsid w:val="0055399E"/>
    <w:rsid w:val="00553FF9"/>
    <w:rsid w:val="00554478"/>
    <w:rsid w:val="00561E5A"/>
    <w:rsid w:val="00575182"/>
    <w:rsid w:val="00575ACF"/>
    <w:rsid w:val="00580390"/>
    <w:rsid w:val="00583648"/>
    <w:rsid w:val="00584104"/>
    <w:rsid w:val="005860D9"/>
    <w:rsid w:val="00587C2C"/>
    <w:rsid w:val="00590A70"/>
    <w:rsid w:val="00592CB7"/>
    <w:rsid w:val="0059348A"/>
    <w:rsid w:val="0059655E"/>
    <w:rsid w:val="005A0D4E"/>
    <w:rsid w:val="005B2008"/>
    <w:rsid w:val="005B2F31"/>
    <w:rsid w:val="005B5368"/>
    <w:rsid w:val="005B647A"/>
    <w:rsid w:val="005B73CB"/>
    <w:rsid w:val="005C136F"/>
    <w:rsid w:val="005C1A79"/>
    <w:rsid w:val="005C3434"/>
    <w:rsid w:val="005C5E33"/>
    <w:rsid w:val="005C76A0"/>
    <w:rsid w:val="005C79D5"/>
    <w:rsid w:val="005D050C"/>
    <w:rsid w:val="005D1341"/>
    <w:rsid w:val="005D19C9"/>
    <w:rsid w:val="005D1DC8"/>
    <w:rsid w:val="005D4C7B"/>
    <w:rsid w:val="005D4CDF"/>
    <w:rsid w:val="005D5B22"/>
    <w:rsid w:val="005D753D"/>
    <w:rsid w:val="005E30BA"/>
    <w:rsid w:val="005E33BC"/>
    <w:rsid w:val="005E43E1"/>
    <w:rsid w:val="005E6E80"/>
    <w:rsid w:val="005F227D"/>
    <w:rsid w:val="005F31FD"/>
    <w:rsid w:val="005F3798"/>
    <w:rsid w:val="00600D61"/>
    <w:rsid w:val="00600F79"/>
    <w:rsid w:val="00602F26"/>
    <w:rsid w:val="006038E8"/>
    <w:rsid w:val="00612B5E"/>
    <w:rsid w:val="00614AF8"/>
    <w:rsid w:val="00615743"/>
    <w:rsid w:val="00615ECA"/>
    <w:rsid w:val="00617EA1"/>
    <w:rsid w:val="006205DF"/>
    <w:rsid w:val="0062063B"/>
    <w:rsid w:val="006217CD"/>
    <w:rsid w:val="00622833"/>
    <w:rsid w:val="00623681"/>
    <w:rsid w:val="006274C4"/>
    <w:rsid w:val="006277BE"/>
    <w:rsid w:val="00630C63"/>
    <w:rsid w:val="006311DF"/>
    <w:rsid w:val="006333DD"/>
    <w:rsid w:val="0063549F"/>
    <w:rsid w:val="00635E53"/>
    <w:rsid w:val="00636609"/>
    <w:rsid w:val="00636FC9"/>
    <w:rsid w:val="006436D9"/>
    <w:rsid w:val="00653176"/>
    <w:rsid w:val="00654BF7"/>
    <w:rsid w:val="00655426"/>
    <w:rsid w:val="0065690D"/>
    <w:rsid w:val="006570FC"/>
    <w:rsid w:val="0066057E"/>
    <w:rsid w:val="006606D8"/>
    <w:rsid w:val="006608DC"/>
    <w:rsid w:val="0066125F"/>
    <w:rsid w:val="00662EEF"/>
    <w:rsid w:val="0066331A"/>
    <w:rsid w:val="0066390E"/>
    <w:rsid w:val="00671000"/>
    <w:rsid w:val="006725C0"/>
    <w:rsid w:val="00676357"/>
    <w:rsid w:val="00677C3E"/>
    <w:rsid w:val="00680AD8"/>
    <w:rsid w:val="00682356"/>
    <w:rsid w:val="0068527D"/>
    <w:rsid w:val="00686DF1"/>
    <w:rsid w:val="00691355"/>
    <w:rsid w:val="00692050"/>
    <w:rsid w:val="00693E6D"/>
    <w:rsid w:val="006953B4"/>
    <w:rsid w:val="00695CD0"/>
    <w:rsid w:val="00696EF2"/>
    <w:rsid w:val="006A09F1"/>
    <w:rsid w:val="006A125A"/>
    <w:rsid w:val="006A206D"/>
    <w:rsid w:val="006A4579"/>
    <w:rsid w:val="006A7FEE"/>
    <w:rsid w:val="006B0A76"/>
    <w:rsid w:val="006B1F8A"/>
    <w:rsid w:val="006B5382"/>
    <w:rsid w:val="006B6A2C"/>
    <w:rsid w:val="006B6AB8"/>
    <w:rsid w:val="006B77CC"/>
    <w:rsid w:val="006C5BCB"/>
    <w:rsid w:val="006C712E"/>
    <w:rsid w:val="006C7628"/>
    <w:rsid w:val="006D1477"/>
    <w:rsid w:val="006D1740"/>
    <w:rsid w:val="006D17BB"/>
    <w:rsid w:val="006D2DD5"/>
    <w:rsid w:val="006D31D4"/>
    <w:rsid w:val="006D49C5"/>
    <w:rsid w:val="006E36F9"/>
    <w:rsid w:val="006E424F"/>
    <w:rsid w:val="006F32AD"/>
    <w:rsid w:val="006F503D"/>
    <w:rsid w:val="006F5539"/>
    <w:rsid w:val="006F5954"/>
    <w:rsid w:val="006F5B94"/>
    <w:rsid w:val="007044CF"/>
    <w:rsid w:val="00704540"/>
    <w:rsid w:val="00706ACD"/>
    <w:rsid w:val="007101F6"/>
    <w:rsid w:val="007112BC"/>
    <w:rsid w:val="0071455F"/>
    <w:rsid w:val="00716C98"/>
    <w:rsid w:val="00721827"/>
    <w:rsid w:val="00724374"/>
    <w:rsid w:val="00724417"/>
    <w:rsid w:val="007264EC"/>
    <w:rsid w:val="00726CDE"/>
    <w:rsid w:val="00726E08"/>
    <w:rsid w:val="007278C2"/>
    <w:rsid w:val="00731362"/>
    <w:rsid w:val="0073328C"/>
    <w:rsid w:val="00735FCD"/>
    <w:rsid w:val="00740683"/>
    <w:rsid w:val="007439D9"/>
    <w:rsid w:val="00743BCA"/>
    <w:rsid w:val="00747C16"/>
    <w:rsid w:val="0075541F"/>
    <w:rsid w:val="00755F7A"/>
    <w:rsid w:val="00761049"/>
    <w:rsid w:val="00762A1D"/>
    <w:rsid w:val="007655B8"/>
    <w:rsid w:val="007655C0"/>
    <w:rsid w:val="007713DC"/>
    <w:rsid w:val="00773091"/>
    <w:rsid w:val="00773D91"/>
    <w:rsid w:val="00776BA6"/>
    <w:rsid w:val="00776ED5"/>
    <w:rsid w:val="00776FF6"/>
    <w:rsid w:val="007779EF"/>
    <w:rsid w:val="00777E3B"/>
    <w:rsid w:val="00780575"/>
    <w:rsid w:val="007842B4"/>
    <w:rsid w:val="00785B6A"/>
    <w:rsid w:val="007871D4"/>
    <w:rsid w:val="00795127"/>
    <w:rsid w:val="007A074D"/>
    <w:rsid w:val="007A1746"/>
    <w:rsid w:val="007A19F7"/>
    <w:rsid w:val="007A2CA0"/>
    <w:rsid w:val="007A2FA5"/>
    <w:rsid w:val="007A3ACD"/>
    <w:rsid w:val="007A49B5"/>
    <w:rsid w:val="007A5861"/>
    <w:rsid w:val="007A70BF"/>
    <w:rsid w:val="007A7A2F"/>
    <w:rsid w:val="007B364A"/>
    <w:rsid w:val="007B628A"/>
    <w:rsid w:val="007C1D06"/>
    <w:rsid w:val="007C210F"/>
    <w:rsid w:val="007C2C17"/>
    <w:rsid w:val="007D429D"/>
    <w:rsid w:val="007D45B6"/>
    <w:rsid w:val="007D4816"/>
    <w:rsid w:val="007D5922"/>
    <w:rsid w:val="007D5A2B"/>
    <w:rsid w:val="007D7203"/>
    <w:rsid w:val="007D7AB1"/>
    <w:rsid w:val="007E0888"/>
    <w:rsid w:val="007E286F"/>
    <w:rsid w:val="007E3B4F"/>
    <w:rsid w:val="007E4A3C"/>
    <w:rsid w:val="007E627D"/>
    <w:rsid w:val="007E71B8"/>
    <w:rsid w:val="007E784C"/>
    <w:rsid w:val="007E7F4C"/>
    <w:rsid w:val="007F27E5"/>
    <w:rsid w:val="007F2CEC"/>
    <w:rsid w:val="007F361D"/>
    <w:rsid w:val="007F3C81"/>
    <w:rsid w:val="007F7809"/>
    <w:rsid w:val="008008B1"/>
    <w:rsid w:val="00807D18"/>
    <w:rsid w:val="00814174"/>
    <w:rsid w:val="00815FC5"/>
    <w:rsid w:val="00816AB2"/>
    <w:rsid w:val="00820D5B"/>
    <w:rsid w:val="008216C8"/>
    <w:rsid w:val="00821BC8"/>
    <w:rsid w:val="00822CC7"/>
    <w:rsid w:val="008256D4"/>
    <w:rsid w:val="00826257"/>
    <w:rsid w:val="00830BAF"/>
    <w:rsid w:val="00831759"/>
    <w:rsid w:val="008332A7"/>
    <w:rsid w:val="00834824"/>
    <w:rsid w:val="008356DC"/>
    <w:rsid w:val="00836E70"/>
    <w:rsid w:val="00840022"/>
    <w:rsid w:val="00845A01"/>
    <w:rsid w:val="008500AD"/>
    <w:rsid w:val="00852796"/>
    <w:rsid w:val="008531BF"/>
    <w:rsid w:val="00855AD3"/>
    <w:rsid w:val="00860402"/>
    <w:rsid w:val="008605B9"/>
    <w:rsid w:val="00860DAE"/>
    <w:rsid w:val="0086230A"/>
    <w:rsid w:val="00864012"/>
    <w:rsid w:val="008673D4"/>
    <w:rsid w:val="00867D39"/>
    <w:rsid w:val="0087041F"/>
    <w:rsid w:val="008704DE"/>
    <w:rsid w:val="008743EA"/>
    <w:rsid w:val="00877104"/>
    <w:rsid w:val="0088022F"/>
    <w:rsid w:val="0088038A"/>
    <w:rsid w:val="008809E2"/>
    <w:rsid w:val="008815C1"/>
    <w:rsid w:val="0088598F"/>
    <w:rsid w:val="00885B06"/>
    <w:rsid w:val="0088655C"/>
    <w:rsid w:val="00891A0E"/>
    <w:rsid w:val="008927F0"/>
    <w:rsid w:val="00892C4A"/>
    <w:rsid w:val="008975D1"/>
    <w:rsid w:val="008A4B59"/>
    <w:rsid w:val="008A4B62"/>
    <w:rsid w:val="008B0A6C"/>
    <w:rsid w:val="008B1A57"/>
    <w:rsid w:val="008B1B97"/>
    <w:rsid w:val="008B1CD0"/>
    <w:rsid w:val="008B3719"/>
    <w:rsid w:val="008B39FB"/>
    <w:rsid w:val="008B3F14"/>
    <w:rsid w:val="008B4325"/>
    <w:rsid w:val="008B5E42"/>
    <w:rsid w:val="008C08AE"/>
    <w:rsid w:val="008C141D"/>
    <w:rsid w:val="008C15E2"/>
    <w:rsid w:val="008C196B"/>
    <w:rsid w:val="008C35A0"/>
    <w:rsid w:val="008C41C8"/>
    <w:rsid w:val="008C5470"/>
    <w:rsid w:val="008C584A"/>
    <w:rsid w:val="008D3F18"/>
    <w:rsid w:val="008D7526"/>
    <w:rsid w:val="008E0B84"/>
    <w:rsid w:val="008E1011"/>
    <w:rsid w:val="008E3F8B"/>
    <w:rsid w:val="008E4082"/>
    <w:rsid w:val="008E4723"/>
    <w:rsid w:val="008E5578"/>
    <w:rsid w:val="008E69B5"/>
    <w:rsid w:val="008F39F4"/>
    <w:rsid w:val="008F41B7"/>
    <w:rsid w:val="008F5C7E"/>
    <w:rsid w:val="008F639F"/>
    <w:rsid w:val="008F71B4"/>
    <w:rsid w:val="00901DD2"/>
    <w:rsid w:val="00904487"/>
    <w:rsid w:val="00904797"/>
    <w:rsid w:val="0090638A"/>
    <w:rsid w:val="00913F42"/>
    <w:rsid w:val="009144F1"/>
    <w:rsid w:val="00914E00"/>
    <w:rsid w:val="009210DF"/>
    <w:rsid w:val="0092152D"/>
    <w:rsid w:val="0092307E"/>
    <w:rsid w:val="00923F71"/>
    <w:rsid w:val="0092559C"/>
    <w:rsid w:val="00925EAB"/>
    <w:rsid w:val="0093410D"/>
    <w:rsid w:val="00934677"/>
    <w:rsid w:val="00937C75"/>
    <w:rsid w:val="00940BDA"/>
    <w:rsid w:val="00944B2D"/>
    <w:rsid w:val="00945111"/>
    <w:rsid w:val="009561D2"/>
    <w:rsid w:val="00957857"/>
    <w:rsid w:val="00961A61"/>
    <w:rsid w:val="00965C41"/>
    <w:rsid w:val="00966211"/>
    <w:rsid w:val="00966641"/>
    <w:rsid w:val="00970A25"/>
    <w:rsid w:val="009730D6"/>
    <w:rsid w:val="0097372E"/>
    <w:rsid w:val="00975BF7"/>
    <w:rsid w:val="00977B94"/>
    <w:rsid w:val="0098060F"/>
    <w:rsid w:val="00982455"/>
    <w:rsid w:val="009844FB"/>
    <w:rsid w:val="00987795"/>
    <w:rsid w:val="00997483"/>
    <w:rsid w:val="009A0EAE"/>
    <w:rsid w:val="009A2F79"/>
    <w:rsid w:val="009A42F7"/>
    <w:rsid w:val="009A4E62"/>
    <w:rsid w:val="009A7F12"/>
    <w:rsid w:val="009B5196"/>
    <w:rsid w:val="009B5351"/>
    <w:rsid w:val="009B7DD4"/>
    <w:rsid w:val="009C06EB"/>
    <w:rsid w:val="009C3F6B"/>
    <w:rsid w:val="009C40E8"/>
    <w:rsid w:val="009C751A"/>
    <w:rsid w:val="009C7AE9"/>
    <w:rsid w:val="009D2BD3"/>
    <w:rsid w:val="009E180D"/>
    <w:rsid w:val="009E18BD"/>
    <w:rsid w:val="009E7BEA"/>
    <w:rsid w:val="009F2345"/>
    <w:rsid w:val="009F566E"/>
    <w:rsid w:val="009F7450"/>
    <w:rsid w:val="009F7FD2"/>
    <w:rsid w:val="00A02C66"/>
    <w:rsid w:val="00A07E5F"/>
    <w:rsid w:val="00A103F2"/>
    <w:rsid w:val="00A106F5"/>
    <w:rsid w:val="00A10725"/>
    <w:rsid w:val="00A225D6"/>
    <w:rsid w:val="00A23B07"/>
    <w:rsid w:val="00A23B5A"/>
    <w:rsid w:val="00A241AB"/>
    <w:rsid w:val="00A279A7"/>
    <w:rsid w:val="00A27B80"/>
    <w:rsid w:val="00A27C93"/>
    <w:rsid w:val="00A27F61"/>
    <w:rsid w:val="00A3167E"/>
    <w:rsid w:val="00A317BF"/>
    <w:rsid w:val="00A31C7A"/>
    <w:rsid w:val="00A33591"/>
    <w:rsid w:val="00A34CCC"/>
    <w:rsid w:val="00A37C4D"/>
    <w:rsid w:val="00A37E2C"/>
    <w:rsid w:val="00A404DF"/>
    <w:rsid w:val="00A414AC"/>
    <w:rsid w:val="00A42BD0"/>
    <w:rsid w:val="00A45819"/>
    <w:rsid w:val="00A4655D"/>
    <w:rsid w:val="00A46B22"/>
    <w:rsid w:val="00A526C4"/>
    <w:rsid w:val="00A53EEE"/>
    <w:rsid w:val="00A54A09"/>
    <w:rsid w:val="00A5592E"/>
    <w:rsid w:val="00A57924"/>
    <w:rsid w:val="00A57F8E"/>
    <w:rsid w:val="00A60B0D"/>
    <w:rsid w:val="00A60EEA"/>
    <w:rsid w:val="00A63922"/>
    <w:rsid w:val="00A66509"/>
    <w:rsid w:val="00A70B14"/>
    <w:rsid w:val="00A70FE8"/>
    <w:rsid w:val="00A73CC9"/>
    <w:rsid w:val="00A80B16"/>
    <w:rsid w:val="00A81175"/>
    <w:rsid w:val="00A818CE"/>
    <w:rsid w:val="00A833BF"/>
    <w:rsid w:val="00A85C07"/>
    <w:rsid w:val="00A9011E"/>
    <w:rsid w:val="00A901D1"/>
    <w:rsid w:val="00A91A5E"/>
    <w:rsid w:val="00A92268"/>
    <w:rsid w:val="00A9252B"/>
    <w:rsid w:val="00A9396C"/>
    <w:rsid w:val="00A93C99"/>
    <w:rsid w:val="00AA0B60"/>
    <w:rsid w:val="00AA6E99"/>
    <w:rsid w:val="00AB33A4"/>
    <w:rsid w:val="00AB4291"/>
    <w:rsid w:val="00AB4EEB"/>
    <w:rsid w:val="00AB51AD"/>
    <w:rsid w:val="00AB5F99"/>
    <w:rsid w:val="00AB6677"/>
    <w:rsid w:val="00AB7DE6"/>
    <w:rsid w:val="00AC21B5"/>
    <w:rsid w:val="00AC2E20"/>
    <w:rsid w:val="00AD05E4"/>
    <w:rsid w:val="00AD3B03"/>
    <w:rsid w:val="00AD4DBB"/>
    <w:rsid w:val="00AD59D8"/>
    <w:rsid w:val="00AD645D"/>
    <w:rsid w:val="00AE0FBB"/>
    <w:rsid w:val="00AE47FD"/>
    <w:rsid w:val="00AE7ADF"/>
    <w:rsid w:val="00AF0005"/>
    <w:rsid w:val="00AF0303"/>
    <w:rsid w:val="00AF31BF"/>
    <w:rsid w:val="00AF5A7F"/>
    <w:rsid w:val="00AF604C"/>
    <w:rsid w:val="00B00CAA"/>
    <w:rsid w:val="00B01068"/>
    <w:rsid w:val="00B02EDF"/>
    <w:rsid w:val="00B03AB5"/>
    <w:rsid w:val="00B03DE1"/>
    <w:rsid w:val="00B04D37"/>
    <w:rsid w:val="00B059F1"/>
    <w:rsid w:val="00B06516"/>
    <w:rsid w:val="00B1237B"/>
    <w:rsid w:val="00B12E09"/>
    <w:rsid w:val="00B15270"/>
    <w:rsid w:val="00B168D6"/>
    <w:rsid w:val="00B209B6"/>
    <w:rsid w:val="00B20F61"/>
    <w:rsid w:val="00B22916"/>
    <w:rsid w:val="00B22979"/>
    <w:rsid w:val="00B23D27"/>
    <w:rsid w:val="00B23DC4"/>
    <w:rsid w:val="00B24388"/>
    <w:rsid w:val="00B25006"/>
    <w:rsid w:val="00B258F9"/>
    <w:rsid w:val="00B26EF6"/>
    <w:rsid w:val="00B27022"/>
    <w:rsid w:val="00B34304"/>
    <w:rsid w:val="00B34DDB"/>
    <w:rsid w:val="00B36144"/>
    <w:rsid w:val="00B4281B"/>
    <w:rsid w:val="00B44C48"/>
    <w:rsid w:val="00B50567"/>
    <w:rsid w:val="00B50779"/>
    <w:rsid w:val="00B57C40"/>
    <w:rsid w:val="00B625C2"/>
    <w:rsid w:val="00B62A5C"/>
    <w:rsid w:val="00B638C4"/>
    <w:rsid w:val="00B65F8D"/>
    <w:rsid w:val="00B6722A"/>
    <w:rsid w:val="00B67B07"/>
    <w:rsid w:val="00B702FD"/>
    <w:rsid w:val="00B70DF8"/>
    <w:rsid w:val="00B72A20"/>
    <w:rsid w:val="00B74B3B"/>
    <w:rsid w:val="00B77A8C"/>
    <w:rsid w:val="00B812EA"/>
    <w:rsid w:val="00B817D2"/>
    <w:rsid w:val="00B8312C"/>
    <w:rsid w:val="00B83899"/>
    <w:rsid w:val="00B83FCC"/>
    <w:rsid w:val="00B849E5"/>
    <w:rsid w:val="00B85B1F"/>
    <w:rsid w:val="00B86B67"/>
    <w:rsid w:val="00B90339"/>
    <w:rsid w:val="00B923D0"/>
    <w:rsid w:val="00B94BA7"/>
    <w:rsid w:val="00B96060"/>
    <w:rsid w:val="00BA2900"/>
    <w:rsid w:val="00BA2934"/>
    <w:rsid w:val="00BA42B2"/>
    <w:rsid w:val="00BA73AB"/>
    <w:rsid w:val="00BA7A50"/>
    <w:rsid w:val="00BB629F"/>
    <w:rsid w:val="00BC17EE"/>
    <w:rsid w:val="00BC38B9"/>
    <w:rsid w:val="00BC4616"/>
    <w:rsid w:val="00BC49D7"/>
    <w:rsid w:val="00BC51C4"/>
    <w:rsid w:val="00BC7AF2"/>
    <w:rsid w:val="00BD0048"/>
    <w:rsid w:val="00BD0FE6"/>
    <w:rsid w:val="00BD11AC"/>
    <w:rsid w:val="00BD1B5B"/>
    <w:rsid w:val="00BD3CCA"/>
    <w:rsid w:val="00BD4957"/>
    <w:rsid w:val="00BD4AB9"/>
    <w:rsid w:val="00BD4B54"/>
    <w:rsid w:val="00BD508C"/>
    <w:rsid w:val="00BD6D19"/>
    <w:rsid w:val="00BE00CB"/>
    <w:rsid w:val="00BE0310"/>
    <w:rsid w:val="00BE30F0"/>
    <w:rsid w:val="00BE3574"/>
    <w:rsid w:val="00BE3900"/>
    <w:rsid w:val="00BE4363"/>
    <w:rsid w:val="00BF04F0"/>
    <w:rsid w:val="00BF1062"/>
    <w:rsid w:val="00BF5456"/>
    <w:rsid w:val="00C000DA"/>
    <w:rsid w:val="00C0037E"/>
    <w:rsid w:val="00C04C03"/>
    <w:rsid w:val="00C06099"/>
    <w:rsid w:val="00C10C63"/>
    <w:rsid w:val="00C13441"/>
    <w:rsid w:val="00C13870"/>
    <w:rsid w:val="00C16A76"/>
    <w:rsid w:val="00C1754E"/>
    <w:rsid w:val="00C221AF"/>
    <w:rsid w:val="00C243A5"/>
    <w:rsid w:val="00C25883"/>
    <w:rsid w:val="00C328F2"/>
    <w:rsid w:val="00C34B1F"/>
    <w:rsid w:val="00C34FC0"/>
    <w:rsid w:val="00C36FF3"/>
    <w:rsid w:val="00C400C8"/>
    <w:rsid w:val="00C41DF0"/>
    <w:rsid w:val="00C4355D"/>
    <w:rsid w:val="00C44050"/>
    <w:rsid w:val="00C5040C"/>
    <w:rsid w:val="00C51319"/>
    <w:rsid w:val="00C52207"/>
    <w:rsid w:val="00C533BD"/>
    <w:rsid w:val="00C54C0D"/>
    <w:rsid w:val="00C55E0C"/>
    <w:rsid w:val="00C6292D"/>
    <w:rsid w:val="00C64176"/>
    <w:rsid w:val="00C64B9B"/>
    <w:rsid w:val="00C66485"/>
    <w:rsid w:val="00C666E1"/>
    <w:rsid w:val="00C71E95"/>
    <w:rsid w:val="00C72F89"/>
    <w:rsid w:val="00C734CA"/>
    <w:rsid w:val="00C73545"/>
    <w:rsid w:val="00C757A4"/>
    <w:rsid w:val="00C761DA"/>
    <w:rsid w:val="00C767E8"/>
    <w:rsid w:val="00C80403"/>
    <w:rsid w:val="00C91871"/>
    <w:rsid w:val="00C92F62"/>
    <w:rsid w:val="00C9442E"/>
    <w:rsid w:val="00C96325"/>
    <w:rsid w:val="00CA5ADC"/>
    <w:rsid w:val="00CA7121"/>
    <w:rsid w:val="00CA76AB"/>
    <w:rsid w:val="00CB0EBD"/>
    <w:rsid w:val="00CB2A13"/>
    <w:rsid w:val="00CB49B5"/>
    <w:rsid w:val="00CB7397"/>
    <w:rsid w:val="00CC66D6"/>
    <w:rsid w:val="00CC7882"/>
    <w:rsid w:val="00CC78DD"/>
    <w:rsid w:val="00CD25C5"/>
    <w:rsid w:val="00CD641C"/>
    <w:rsid w:val="00CE0A47"/>
    <w:rsid w:val="00CE1CFC"/>
    <w:rsid w:val="00CE6104"/>
    <w:rsid w:val="00CE6593"/>
    <w:rsid w:val="00CF070D"/>
    <w:rsid w:val="00CF13AC"/>
    <w:rsid w:val="00CF23D0"/>
    <w:rsid w:val="00CF33AB"/>
    <w:rsid w:val="00CF3883"/>
    <w:rsid w:val="00CF39E0"/>
    <w:rsid w:val="00CF4C36"/>
    <w:rsid w:val="00D004D4"/>
    <w:rsid w:val="00D01CBE"/>
    <w:rsid w:val="00D04D55"/>
    <w:rsid w:val="00D068AF"/>
    <w:rsid w:val="00D10431"/>
    <w:rsid w:val="00D10738"/>
    <w:rsid w:val="00D11153"/>
    <w:rsid w:val="00D1121D"/>
    <w:rsid w:val="00D116CD"/>
    <w:rsid w:val="00D119D3"/>
    <w:rsid w:val="00D11AE0"/>
    <w:rsid w:val="00D120AA"/>
    <w:rsid w:val="00D14ACC"/>
    <w:rsid w:val="00D15739"/>
    <w:rsid w:val="00D22FCE"/>
    <w:rsid w:val="00D31F83"/>
    <w:rsid w:val="00D34D8D"/>
    <w:rsid w:val="00D35EC9"/>
    <w:rsid w:val="00D366A0"/>
    <w:rsid w:val="00D37BC6"/>
    <w:rsid w:val="00D50389"/>
    <w:rsid w:val="00D52D03"/>
    <w:rsid w:val="00D53449"/>
    <w:rsid w:val="00D5785E"/>
    <w:rsid w:val="00D60841"/>
    <w:rsid w:val="00D61EE4"/>
    <w:rsid w:val="00D62007"/>
    <w:rsid w:val="00D629C1"/>
    <w:rsid w:val="00D62AE2"/>
    <w:rsid w:val="00D64744"/>
    <w:rsid w:val="00D67D81"/>
    <w:rsid w:val="00D701FA"/>
    <w:rsid w:val="00D706A8"/>
    <w:rsid w:val="00D70F7D"/>
    <w:rsid w:val="00D73AA4"/>
    <w:rsid w:val="00D74EFC"/>
    <w:rsid w:val="00D758D4"/>
    <w:rsid w:val="00D763C8"/>
    <w:rsid w:val="00D76CEE"/>
    <w:rsid w:val="00D816F1"/>
    <w:rsid w:val="00D8453A"/>
    <w:rsid w:val="00D858AE"/>
    <w:rsid w:val="00D86F91"/>
    <w:rsid w:val="00D9532A"/>
    <w:rsid w:val="00D978E0"/>
    <w:rsid w:val="00DA6F62"/>
    <w:rsid w:val="00DA728D"/>
    <w:rsid w:val="00DA7B6F"/>
    <w:rsid w:val="00DB06CF"/>
    <w:rsid w:val="00DB0872"/>
    <w:rsid w:val="00DB2616"/>
    <w:rsid w:val="00DB3BAD"/>
    <w:rsid w:val="00DB4463"/>
    <w:rsid w:val="00DB504C"/>
    <w:rsid w:val="00DB58E1"/>
    <w:rsid w:val="00DB7381"/>
    <w:rsid w:val="00DB7726"/>
    <w:rsid w:val="00DB7910"/>
    <w:rsid w:val="00DC1BD1"/>
    <w:rsid w:val="00DC2119"/>
    <w:rsid w:val="00DC22AC"/>
    <w:rsid w:val="00DC2849"/>
    <w:rsid w:val="00DC3795"/>
    <w:rsid w:val="00DC3898"/>
    <w:rsid w:val="00DC4BA2"/>
    <w:rsid w:val="00DC5624"/>
    <w:rsid w:val="00DD1728"/>
    <w:rsid w:val="00DD4262"/>
    <w:rsid w:val="00DD64E8"/>
    <w:rsid w:val="00DD73A7"/>
    <w:rsid w:val="00DD7DE6"/>
    <w:rsid w:val="00DE0E0D"/>
    <w:rsid w:val="00DE5516"/>
    <w:rsid w:val="00DF010E"/>
    <w:rsid w:val="00DF0928"/>
    <w:rsid w:val="00DF1772"/>
    <w:rsid w:val="00DF5432"/>
    <w:rsid w:val="00DF6BC4"/>
    <w:rsid w:val="00DF6D0B"/>
    <w:rsid w:val="00E00969"/>
    <w:rsid w:val="00E01D99"/>
    <w:rsid w:val="00E06189"/>
    <w:rsid w:val="00E1012E"/>
    <w:rsid w:val="00E10499"/>
    <w:rsid w:val="00E11CA3"/>
    <w:rsid w:val="00E11E65"/>
    <w:rsid w:val="00E130CC"/>
    <w:rsid w:val="00E15C6F"/>
    <w:rsid w:val="00E16803"/>
    <w:rsid w:val="00E17E9C"/>
    <w:rsid w:val="00E20051"/>
    <w:rsid w:val="00E21D11"/>
    <w:rsid w:val="00E21E4D"/>
    <w:rsid w:val="00E22193"/>
    <w:rsid w:val="00E27DFE"/>
    <w:rsid w:val="00E27F2C"/>
    <w:rsid w:val="00E32791"/>
    <w:rsid w:val="00E32DAD"/>
    <w:rsid w:val="00E33E31"/>
    <w:rsid w:val="00E37CA8"/>
    <w:rsid w:val="00E415C5"/>
    <w:rsid w:val="00E43568"/>
    <w:rsid w:val="00E43CD8"/>
    <w:rsid w:val="00E445EC"/>
    <w:rsid w:val="00E472DE"/>
    <w:rsid w:val="00E5189B"/>
    <w:rsid w:val="00E5221A"/>
    <w:rsid w:val="00E54D2B"/>
    <w:rsid w:val="00E56844"/>
    <w:rsid w:val="00E57280"/>
    <w:rsid w:val="00E5749A"/>
    <w:rsid w:val="00E62BF7"/>
    <w:rsid w:val="00E65ACA"/>
    <w:rsid w:val="00E65ACF"/>
    <w:rsid w:val="00E65F2C"/>
    <w:rsid w:val="00E66391"/>
    <w:rsid w:val="00E70F9C"/>
    <w:rsid w:val="00E71E32"/>
    <w:rsid w:val="00E7483F"/>
    <w:rsid w:val="00E8023D"/>
    <w:rsid w:val="00E80EFB"/>
    <w:rsid w:val="00E85A35"/>
    <w:rsid w:val="00E91136"/>
    <w:rsid w:val="00E91289"/>
    <w:rsid w:val="00E9318C"/>
    <w:rsid w:val="00E93E89"/>
    <w:rsid w:val="00E95313"/>
    <w:rsid w:val="00EA2C21"/>
    <w:rsid w:val="00EA3EEA"/>
    <w:rsid w:val="00EA44F3"/>
    <w:rsid w:val="00EB00A3"/>
    <w:rsid w:val="00EB4157"/>
    <w:rsid w:val="00EB437C"/>
    <w:rsid w:val="00EB637C"/>
    <w:rsid w:val="00EC1325"/>
    <w:rsid w:val="00EC39D4"/>
    <w:rsid w:val="00ED33CE"/>
    <w:rsid w:val="00ED37FB"/>
    <w:rsid w:val="00ED4451"/>
    <w:rsid w:val="00ED610A"/>
    <w:rsid w:val="00ED7C95"/>
    <w:rsid w:val="00EE3415"/>
    <w:rsid w:val="00EE4A92"/>
    <w:rsid w:val="00EF10C6"/>
    <w:rsid w:val="00EF2B74"/>
    <w:rsid w:val="00EF37E4"/>
    <w:rsid w:val="00EF75D1"/>
    <w:rsid w:val="00EF7CEC"/>
    <w:rsid w:val="00F042C6"/>
    <w:rsid w:val="00F110BC"/>
    <w:rsid w:val="00F112AE"/>
    <w:rsid w:val="00F13244"/>
    <w:rsid w:val="00F14F8B"/>
    <w:rsid w:val="00F20A56"/>
    <w:rsid w:val="00F21096"/>
    <w:rsid w:val="00F240E5"/>
    <w:rsid w:val="00F260C4"/>
    <w:rsid w:val="00F27359"/>
    <w:rsid w:val="00F27536"/>
    <w:rsid w:val="00F3539A"/>
    <w:rsid w:val="00F35C3C"/>
    <w:rsid w:val="00F35C4D"/>
    <w:rsid w:val="00F36B8E"/>
    <w:rsid w:val="00F45730"/>
    <w:rsid w:val="00F45E7A"/>
    <w:rsid w:val="00F46F29"/>
    <w:rsid w:val="00F46FA7"/>
    <w:rsid w:val="00F5140B"/>
    <w:rsid w:val="00F532B0"/>
    <w:rsid w:val="00F53382"/>
    <w:rsid w:val="00F54B75"/>
    <w:rsid w:val="00F55373"/>
    <w:rsid w:val="00F60248"/>
    <w:rsid w:val="00F61140"/>
    <w:rsid w:val="00F61C02"/>
    <w:rsid w:val="00F61F52"/>
    <w:rsid w:val="00F6510F"/>
    <w:rsid w:val="00F65307"/>
    <w:rsid w:val="00F66FAA"/>
    <w:rsid w:val="00F7164E"/>
    <w:rsid w:val="00F71BA2"/>
    <w:rsid w:val="00F71F97"/>
    <w:rsid w:val="00F724B3"/>
    <w:rsid w:val="00F72E5A"/>
    <w:rsid w:val="00F74B45"/>
    <w:rsid w:val="00F75A67"/>
    <w:rsid w:val="00F763DF"/>
    <w:rsid w:val="00F76980"/>
    <w:rsid w:val="00F808E3"/>
    <w:rsid w:val="00F8336F"/>
    <w:rsid w:val="00F9124A"/>
    <w:rsid w:val="00F923B9"/>
    <w:rsid w:val="00F93DF9"/>
    <w:rsid w:val="00F94F14"/>
    <w:rsid w:val="00F9573D"/>
    <w:rsid w:val="00F97582"/>
    <w:rsid w:val="00FA141B"/>
    <w:rsid w:val="00FA28FC"/>
    <w:rsid w:val="00FA305C"/>
    <w:rsid w:val="00FA4521"/>
    <w:rsid w:val="00FA52EB"/>
    <w:rsid w:val="00FB23AB"/>
    <w:rsid w:val="00FB2C9F"/>
    <w:rsid w:val="00FB693D"/>
    <w:rsid w:val="00FB6D26"/>
    <w:rsid w:val="00FB7263"/>
    <w:rsid w:val="00FC0B6F"/>
    <w:rsid w:val="00FC7B1C"/>
    <w:rsid w:val="00FD11E7"/>
    <w:rsid w:val="00FD2346"/>
    <w:rsid w:val="00FD3320"/>
    <w:rsid w:val="00FD56D8"/>
    <w:rsid w:val="00FE0924"/>
    <w:rsid w:val="00FE24F5"/>
    <w:rsid w:val="00FE63AB"/>
    <w:rsid w:val="00FF00E3"/>
    <w:rsid w:val="00FF2BAB"/>
    <w:rsid w:val="00FF4143"/>
    <w:rsid w:val="00FF7464"/>
    <w:rsid w:val="0125A7CC"/>
    <w:rsid w:val="01CD8364"/>
    <w:rsid w:val="02137672"/>
    <w:rsid w:val="021694C7"/>
    <w:rsid w:val="02F23455"/>
    <w:rsid w:val="030FDE2B"/>
    <w:rsid w:val="0314B596"/>
    <w:rsid w:val="031E2F3D"/>
    <w:rsid w:val="034E5972"/>
    <w:rsid w:val="037531C7"/>
    <w:rsid w:val="03880452"/>
    <w:rsid w:val="03B40C30"/>
    <w:rsid w:val="0427BA80"/>
    <w:rsid w:val="05491EF6"/>
    <w:rsid w:val="05E071E4"/>
    <w:rsid w:val="06764B11"/>
    <w:rsid w:val="06DC6ED2"/>
    <w:rsid w:val="070BC5BB"/>
    <w:rsid w:val="07924629"/>
    <w:rsid w:val="083A8668"/>
    <w:rsid w:val="086A2711"/>
    <w:rsid w:val="087C25B6"/>
    <w:rsid w:val="095423A0"/>
    <w:rsid w:val="0966A0D8"/>
    <w:rsid w:val="09773A25"/>
    <w:rsid w:val="0B453D19"/>
    <w:rsid w:val="0BE91CA2"/>
    <w:rsid w:val="0D8B78C8"/>
    <w:rsid w:val="0DBA680D"/>
    <w:rsid w:val="0FBFE12D"/>
    <w:rsid w:val="0FE21E8A"/>
    <w:rsid w:val="0FE6E189"/>
    <w:rsid w:val="102D9EE0"/>
    <w:rsid w:val="1038F8DB"/>
    <w:rsid w:val="1066292E"/>
    <w:rsid w:val="114B6C5B"/>
    <w:rsid w:val="125ABB0B"/>
    <w:rsid w:val="129593E5"/>
    <w:rsid w:val="143DEF4C"/>
    <w:rsid w:val="1473FD55"/>
    <w:rsid w:val="1493B7F2"/>
    <w:rsid w:val="14F5CBD7"/>
    <w:rsid w:val="1509DA48"/>
    <w:rsid w:val="1542E89D"/>
    <w:rsid w:val="15DCDBE7"/>
    <w:rsid w:val="16EA6EC7"/>
    <w:rsid w:val="1736E71F"/>
    <w:rsid w:val="17AE5E40"/>
    <w:rsid w:val="17BAE72B"/>
    <w:rsid w:val="17C7CBE4"/>
    <w:rsid w:val="185A0BEF"/>
    <w:rsid w:val="186A7602"/>
    <w:rsid w:val="18F2721D"/>
    <w:rsid w:val="1924EBD4"/>
    <w:rsid w:val="19F0CDF7"/>
    <w:rsid w:val="1A0AC1BD"/>
    <w:rsid w:val="1A3B6AB7"/>
    <w:rsid w:val="1B2F2BB9"/>
    <w:rsid w:val="1C07241E"/>
    <w:rsid w:val="1DA16346"/>
    <w:rsid w:val="1F19CBD3"/>
    <w:rsid w:val="20504B95"/>
    <w:rsid w:val="21063AD6"/>
    <w:rsid w:val="213EF29A"/>
    <w:rsid w:val="2149D2A5"/>
    <w:rsid w:val="21682265"/>
    <w:rsid w:val="21D223D0"/>
    <w:rsid w:val="21F5D981"/>
    <w:rsid w:val="22DA9FDA"/>
    <w:rsid w:val="23A5756A"/>
    <w:rsid w:val="23BEC6C4"/>
    <w:rsid w:val="2409B200"/>
    <w:rsid w:val="244DDEA6"/>
    <w:rsid w:val="2499E505"/>
    <w:rsid w:val="252E448C"/>
    <w:rsid w:val="25A3F7A3"/>
    <w:rsid w:val="265C2BC6"/>
    <w:rsid w:val="28C044F9"/>
    <w:rsid w:val="28DA2B16"/>
    <w:rsid w:val="28F99A72"/>
    <w:rsid w:val="28FF7A6C"/>
    <w:rsid w:val="2917555B"/>
    <w:rsid w:val="2933CAFF"/>
    <w:rsid w:val="29BDBF58"/>
    <w:rsid w:val="2C45F825"/>
    <w:rsid w:val="2C53A525"/>
    <w:rsid w:val="2D4F5B1E"/>
    <w:rsid w:val="2E06376D"/>
    <w:rsid w:val="2E20C4AD"/>
    <w:rsid w:val="2F1FDF3D"/>
    <w:rsid w:val="2F90914D"/>
    <w:rsid w:val="308C17CE"/>
    <w:rsid w:val="30CA5ABF"/>
    <w:rsid w:val="320FE847"/>
    <w:rsid w:val="3225BD20"/>
    <w:rsid w:val="325A6349"/>
    <w:rsid w:val="328F9235"/>
    <w:rsid w:val="333F2787"/>
    <w:rsid w:val="34183EBC"/>
    <w:rsid w:val="344F7AEC"/>
    <w:rsid w:val="34A46DBB"/>
    <w:rsid w:val="35490B31"/>
    <w:rsid w:val="35A9D63A"/>
    <w:rsid w:val="35D771AF"/>
    <w:rsid w:val="35F03374"/>
    <w:rsid w:val="3619D8E8"/>
    <w:rsid w:val="365D6E16"/>
    <w:rsid w:val="36AE4307"/>
    <w:rsid w:val="36DA446A"/>
    <w:rsid w:val="370D690A"/>
    <w:rsid w:val="37CA0275"/>
    <w:rsid w:val="38110513"/>
    <w:rsid w:val="3959018E"/>
    <w:rsid w:val="3965D2D6"/>
    <w:rsid w:val="39EFA154"/>
    <w:rsid w:val="3A55DFFC"/>
    <w:rsid w:val="3A8E7FD6"/>
    <w:rsid w:val="3AC8CE9B"/>
    <w:rsid w:val="3B43E4F1"/>
    <w:rsid w:val="3C89E3BA"/>
    <w:rsid w:val="3D276CD7"/>
    <w:rsid w:val="3DAD2D6A"/>
    <w:rsid w:val="3DE4A5CA"/>
    <w:rsid w:val="3E3650FF"/>
    <w:rsid w:val="3EECAB62"/>
    <w:rsid w:val="40D3C52B"/>
    <w:rsid w:val="415B5C9F"/>
    <w:rsid w:val="41A93C38"/>
    <w:rsid w:val="423002E8"/>
    <w:rsid w:val="42378ACC"/>
    <w:rsid w:val="429C2B2C"/>
    <w:rsid w:val="44581791"/>
    <w:rsid w:val="4473493F"/>
    <w:rsid w:val="44AC1E48"/>
    <w:rsid w:val="44FF8C24"/>
    <w:rsid w:val="453D68AF"/>
    <w:rsid w:val="461F51DD"/>
    <w:rsid w:val="46CC7D54"/>
    <w:rsid w:val="47719F3E"/>
    <w:rsid w:val="4799FA28"/>
    <w:rsid w:val="47B36EFF"/>
    <w:rsid w:val="47D9D433"/>
    <w:rsid w:val="48096779"/>
    <w:rsid w:val="48425410"/>
    <w:rsid w:val="486FE90A"/>
    <w:rsid w:val="489FDBE4"/>
    <w:rsid w:val="48BC67DD"/>
    <w:rsid w:val="49842DE6"/>
    <w:rsid w:val="4999C4FA"/>
    <w:rsid w:val="49ACBFBE"/>
    <w:rsid w:val="4BA2C46F"/>
    <w:rsid w:val="4C219D99"/>
    <w:rsid w:val="4C924FA9"/>
    <w:rsid w:val="4CAD2387"/>
    <w:rsid w:val="4DD9B70A"/>
    <w:rsid w:val="4E696664"/>
    <w:rsid w:val="4EAB3208"/>
    <w:rsid w:val="4ECBBA10"/>
    <w:rsid w:val="4F397FA1"/>
    <w:rsid w:val="4F694B3D"/>
    <w:rsid w:val="4F8143AF"/>
    <w:rsid w:val="505F9DE6"/>
    <w:rsid w:val="50CA6F1A"/>
    <w:rsid w:val="50FD60E9"/>
    <w:rsid w:val="52095398"/>
    <w:rsid w:val="52C3E2FA"/>
    <w:rsid w:val="53EEDBCC"/>
    <w:rsid w:val="545805F8"/>
    <w:rsid w:val="5485A2D5"/>
    <w:rsid w:val="54F374EF"/>
    <w:rsid w:val="55A56821"/>
    <w:rsid w:val="55ABE1D8"/>
    <w:rsid w:val="56DBB79A"/>
    <w:rsid w:val="574AAFCB"/>
    <w:rsid w:val="575979F0"/>
    <w:rsid w:val="57F5615B"/>
    <w:rsid w:val="58734DBA"/>
    <w:rsid w:val="59ABBADF"/>
    <w:rsid w:val="5B12BCDE"/>
    <w:rsid w:val="5B7FC8D1"/>
    <w:rsid w:val="5C72C17B"/>
    <w:rsid w:val="5D70DFEC"/>
    <w:rsid w:val="5DAD0EF4"/>
    <w:rsid w:val="5E327A5E"/>
    <w:rsid w:val="5E49A0A9"/>
    <w:rsid w:val="6002279A"/>
    <w:rsid w:val="60EDDC44"/>
    <w:rsid w:val="61B340EF"/>
    <w:rsid w:val="623A2604"/>
    <w:rsid w:val="6257E0ED"/>
    <w:rsid w:val="63412F7D"/>
    <w:rsid w:val="63A2E536"/>
    <w:rsid w:val="63A4AB9E"/>
    <w:rsid w:val="63A8616B"/>
    <w:rsid w:val="640D8494"/>
    <w:rsid w:val="6425DB32"/>
    <w:rsid w:val="649A6054"/>
    <w:rsid w:val="65650AAE"/>
    <w:rsid w:val="6566BAEB"/>
    <w:rsid w:val="658218EF"/>
    <w:rsid w:val="659B16B5"/>
    <w:rsid w:val="674294A5"/>
    <w:rsid w:val="6819C04F"/>
    <w:rsid w:val="68D27C6C"/>
    <w:rsid w:val="68DF1BDE"/>
    <w:rsid w:val="69EB21FE"/>
    <w:rsid w:val="6C0A4984"/>
    <w:rsid w:val="6C930EED"/>
    <w:rsid w:val="6C999AB2"/>
    <w:rsid w:val="6D7EB284"/>
    <w:rsid w:val="6D940A2D"/>
    <w:rsid w:val="6DA74F50"/>
    <w:rsid w:val="6E151F79"/>
    <w:rsid w:val="6E57D7E8"/>
    <w:rsid w:val="6E8BF8A7"/>
    <w:rsid w:val="6E903060"/>
    <w:rsid w:val="6EBFB71D"/>
    <w:rsid w:val="6F793233"/>
    <w:rsid w:val="6FD9F248"/>
    <w:rsid w:val="7001C4CB"/>
    <w:rsid w:val="7025422B"/>
    <w:rsid w:val="709BE888"/>
    <w:rsid w:val="70B121CC"/>
    <w:rsid w:val="70D10566"/>
    <w:rsid w:val="70DF4E3E"/>
    <w:rsid w:val="712182A6"/>
    <w:rsid w:val="712B006A"/>
    <w:rsid w:val="72A22576"/>
    <w:rsid w:val="7312BA84"/>
    <w:rsid w:val="73636EB2"/>
    <w:rsid w:val="736DB91D"/>
    <w:rsid w:val="73988B90"/>
    <w:rsid w:val="73D7BF12"/>
    <w:rsid w:val="73FB30DF"/>
    <w:rsid w:val="74130404"/>
    <w:rsid w:val="74E155D2"/>
    <w:rsid w:val="7602A946"/>
    <w:rsid w:val="76147B95"/>
    <w:rsid w:val="7651B7CF"/>
    <w:rsid w:val="766BA2FF"/>
    <w:rsid w:val="76FE1F78"/>
    <w:rsid w:val="77C11BAB"/>
    <w:rsid w:val="7A08FC04"/>
    <w:rsid w:val="7B1285DF"/>
    <w:rsid w:val="7DC5EE44"/>
    <w:rsid w:val="7DF9B335"/>
    <w:rsid w:val="7E82A3F9"/>
    <w:rsid w:val="7F13B514"/>
    <w:rsid w:val="7F156551"/>
    <w:rsid w:val="7F5B121D"/>
    <w:rsid w:val="7F9772FB"/>
    <w:rsid w:val="7FC4D782"/>
    <w:rsid w:val="7FD84F7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9921B"/>
  <w15:chartTrackingRefBased/>
  <w15:docId w15:val="{F161D9E2-7494-45FE-AA19-BF1E59EA4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946"/>
  </w:style>
  <w:style w:type="paragraph" w:styleId="Heading1">
    <w:name w:val="heading 1"/>
    <w:basedOn w:val="Normal"/>
    <w:next w:val="Normal"/>
    <w:link w:val="Heading1Char"/>
    <w:uiPriority w:val="9"/>
    <w:qFormat/>
    <w:rsid w:val="002D25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55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088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rsid w:val="35F03374"/>
    <w:pPr>
      <w:keepNext/>
      <w:keepLines/>
      <w:spacing w:before="240" w:after="80"/>
      <w:outlineLvl w:val="3"/>
    </w:pPr>
    <w:rPr>
      <w:rFonts w:ascii="Sitka Subheading"/>
      <w:color w:val="262626" w:themeColor="text1" w:themeTint="D9"/>
      <w:sz w:val="29"/>
      <w:szCs w:val="29"/>
    </w:rPr>
  </w:style>
  <w:style w:type="paragraph" w:styleId="Heading5">
    <w:name w:val="heading 5"/>
    <w:basedOn w:val="Normal"/>
    <w:next w:val="Normal"/>
    <w:uiPriority w:val="9"/>
    <w:unhideWhenUsed/>
    <w:qFormat/>
    <w:rsid w:val="35F03374"/>
    <w:pPr>
      <w:keepNext/>
      <w:keepLines/>
      <w:spacing w:before="240" w:after="80"/>
      <w:outlineLvl w:val="4"/>
    </w:pPr>
    <w:rPr>
      <w:rFonts w:ascii="Sitka Subheading"/>
      <w:color w:val="262626" w:themeColor="text1" w:themeTint="D9"/>
      <w:sz w:val="28"/>
      <w:szCs w:val="28"/>
    </w:rPr>
  </w:style>
  <w:style w:type="paragraph" w:styleId="Heading6">
    <w:name w:val="heading 6"/>
    <w:basedOn w:val="Normal"/>
    <w:next w:val="Normal"/>
    <w:uiPriority w:val="9"/>
    <w:unhideWhenUsed/>
    <w:qFormat/>
    <w:rsid w:val="35F03374"/>
    <w:pPr>
      <w:keepNext/>
      <w:keepLines/>
      <w:spacing w:before="240" w:after="80"/>
      <w:outlineLvl w:val="5"/>
    </w:pPr>
    <w:rPr>
      <w:rFonts w:ascii="Sitka Subheading"/>
      <w:color w:val="262626" w:themeColor="text1" w:themeTint="D9"/>
      <w:sz w:val="27"/>
      <w:szCs w:val="27"/>
    </w:rPr>
  </w:style>
  <w:style w:type="paragraph" w:styleId="Heading7">
    <w:name w:val="heading 7"/>
    <w:basedOn w:val="Normal"/>
    <w:next w:val="Normal"/>
    <w:uiPriority w:val="9"/>
    <w:unhideWhenUsed/>
    <w:qFormat/>
    <w:rsid w:val="35F03374"/>
    <w:pPr>
      <w:keepNext/>
      <w:keepLines/>
      <w:spacing w:before="240" w:after="80"/>
      <w:outlineLvl w:val="6"/>
    </w:pPr>
    <w:rPr>
      <w:rFonts w:ascii="Sitka Subheading"/>
      <w:color w:val="262626" w:themeColor="text1" w:themeTint="D9"/>
      <w:sz w:val="26"/>
      <w:szCs w:val="26"/>
    </w:rPr>
  </w:style>
  <w:style w:type="paragraph" w:styleId="Heading8">
    <w:name w:val="heading 8"/>
    <w:basedOn w:val="Normal"/>
    <w:next w:val="Normal"/>
    <w:uiPriority w:val="9"/>
    <w:unhideWhenUsed/>
    <w:qFormat/>
    <w:rsid w:val="35F03374"/>
    <w:pPr>
      <w:keepNext/>
      <w:keepLines/>
      <w:spacing w:before="240" w:after="80"/>
      <w:outlineLvl w:val="7"/>
    </w:pPr>
    <w:rPr>
      <w:rFonts w:ascii="Sitka Subheading"/>
      <w:color w:val="262626" w:themeColor="text1" w:themeTint="D9"/>
      <w:sz w:val="25"/>
      <w:szCs w:val="25"/>
    </w:rPr>
  </w:style>
  <w:style w:type="paragraph" w:styleId="Heading9">
    <w:name w:val="heading 9"/>
    <w:basedOn w:val="Normal"/>
    <w:next w:val="Normal"/>
    <w:uiPriority w:val="9"/>
    <w:unhideWhenUsed/>
    <w:qFormat/>
    <w:rsid w:val="35F03374"/>
    <w:pPr>
      <w:keepNext/>
      <w:keepLines/>
      <w:spacing w:before="240" w:after="80"/>
      <w:outlineLvl w:val="8"/>
    </w:pPr>
    <w:rPr>
      <w:rFonts w:ascii="Sitka Subheading"/>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00E3"/>
    <w:rPr>
      <w:color w:val="0563C1" w:themeColor="hyperlink"/>
      <w:u w:val="single"/>
    </w:rPr>
  </w:style>
  <w:style w:type="character" w:styleId="UnresolvedMention">
    <w:name w:val="Unresolved Mention"/>
    <w:basedOn w:val="DefaultParagraphFont"/>
    <w:uiPriority w:val="99"/>
    <w:semiHidden/>
    <w:unhideWhenUsed/>
    <w:rsid w:val="00FF00E3"/>
    <w:rPr>
      <w:color w:val="605E5C"/>
      <w:shd w:val="clear" w:color="auto" w:fill="E1DFDD"/>
    </w:rPr>
  </w:style>
  <w:style w:type="paragraph" w:styleId="ListParagraph">
    <w:name w:val="List Paragraph"/>
    <w:basedOn w:val="Normal"/>
    <w:uiPriority w:val="34"/>
    <w:qFormat/>
    <w:rsid w:val="00FF00E3"/>
    <w:pPr>
      <w:ind w:left="720"/>
      <w:contextualSpacing/>
    </w:pPr>
  </w:style>
  <w:style w:type="character" w:customStyle="1" w:styleId="Heading1Char">
    <w:name w:val="Heading 1 Char"/>
    <w:basedOn w:val="DefaultParagraphFont"/>
    <w:link w:val="Heading1"/>
    <w:uiPriority w:val="9"/>
    <w:rsid w:val="35F033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35F0337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35F03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35F03374"/>
    <w:rPr>
      <w:rFonts w:ascii="Courier New" w:eastAsia="Times New Roman" w:hAnsi="Courier New" w:cs="Courier New"/>
      <w:b w:val="0"/>
      <w:bCs w:val="0"/>
      <w:i w:val="0"/>
      <w:iCs w:val="0"/>
      <w:color w:val="auto"/>
      <w:sz w:val="20"/>
      <w:szCs w:val="20"/>
      <w:u w:val="none"/>
    </w:rPr>
  </w:style>
  <w:style w:type="paragraph" w:styleId="CommentText">
    <w:name w:val="annotation text"/>
    <w:basedOn w:val="Normal"/>
    <w:link w:val="CommentTextChar"/>
    <w:uiPriority w:val="99"/>
    <w:semiHidden/>
    <w:unhideWhenUsed/>
    <w:rsid w:val="35F03374"/>
    <w:rPr>
      <w:sz w:val="20"/>
      <w:szCs w:val="20"/>
    </w:rPr>
  </w:style>
  <w:style w:type="character" w:customStyle="1" w:styleId="CommentTextChar">
    <w:name w:val="Comment Text Char"/>
    <w:basedOn w:val="DefaultParagraphFont"/>
    <w:link w:val="CommentText"/>
    <w:uiPriority w:val="99"/>
    <w:semiHidden/>
    <w:rsid w:val="35F03374"/>
    <w:rPr>
      <w:rFonts w:ascii="Sitka Text"/>
      <w:b w:val="0"/>
      <w:bCs w:val="0"/>
      <w:i w:val="0"/>
      <w:iCs w:val="0"/>
      <w:color w:val="auto"/>
      <w:sz w:val="20"/>
      <w:szCs w:val="20"/>
      <w:u w:val="non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35F03374"/>
    <w:rPr>
      <w:b/>
      <w:bCs/>
    </w:rPr>
  </w:style>
  <w:style w:type="character" w:customStyle="1" w:styleId="CommentSubjectChar">
    <w:name w:val="Comment Subject Char"/>
    <w:basedOn w:val="CommentTextChar"/>
    <w:link w:val="CommentSubject"/>
    <w:uiPriority w:val="99"/>
    <w:semiHidden/>
    <w:rsid w:val="35F03374"/>
    <w:rPr>
      <w:rFonts w:ascii="Sitka Text"/>
      <w:b/>
      <w:bCs/>
      <w:i w:val="0"/>
      <w:iCs w:val="0"/>
      <w:color w:val="auto"/>
      <w:sz w:val="20"/>
      <w:szCs w:val="20"/>
      <w:u w:val="none"/>
    </w:rPr>
  </w:style>
  <w:style w:type="table" w:styleId="TableGrid">
    <w:name w:val="Table Grid"/>
    <w:basedOn w:val="TableNormal"/>
    <w:uiPriority w:val="39"/>
    <w:rsid w:val="007112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112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CF23D0"/>
  </w:style>
  <w:style w:type="character" w:styleId="FollowedHyperlink">
    <w:name w:val="FollowedHyperlink"/>
    <w:basedOn w:val="DefaultParagraphFont"/>
    <w:uiPriority w:val="99"/>
    <w:semiHidden/>
    <w:unhideWhenUsed/>
    <w:rsid w:val="00B02EDF"/>
    <w:rPr>
      <w:color w:val="954F72" w:themeColor="followedHyperlink"/>
      <w:u w:val="single"/>
    </w:rPr>
  </w:style>
  <w:style w:type="paragraph" w:styleId="Header">
    <w:name w:val="header"/>
    <w:basedOn w:val="Normal"/>
    <w:link w:val="HeaderChar"/>
    <w:uiPriority w:val="99"/>
    <w:unhideWhenUsed/>
    <w:rsid w:val="35F03374"/>
    <w:pPr>
      <w:tabs>
        <w:tab w:val="center" w:pos="4680"/>
        <w:tab w:val="right" w:pos="9360"/>
      </w:tabs>
    </w:pPr>
  </w:style>
  <w:style w:type="character" w:customStyle="1" w:styleId="HeaderChar">
    <w:name w:val="Header Char"/>
    <w:basedOn w:val="DefaultParagraphFont"/>
    <w:link w:val="Header"/>
    <w:uiPriority w:val="99"/>
    <w:rsid w:val="35F03374"/>
    <w:rPr>
      <w:rFonts w:ascii="Sitka Text"/>
      <w:b w:val="0"/>
      <w:bCs w:val="0"/>
      <w:i w:val="0"/>
      <w:iCs w:val="0"/>
      <w:color w:val="auto"/>
      <w:sz w:val="24"/>
      <w:szCs w:val="24"/>
      <w:u w:val="none"/>
    </w:rPr>
  </w:style>
  <w:style w:type="paragraph" w:styleId="Footer">
    <w:name w:val="footer"/>
    <w:basedOn w:val="Normal"/>
    <w:link w:val="FooterChar"/>
    <w:uiPriority w:val="99"/>
    <w:unhideWhenUsed/>
    <w:rsid w:val="35F03374"/>
    <w:pPr>
      <w:tabs>
        <w:tab w:val="center" w:pos="4680"/>
        <w:tab w:val="right" w:pos="9360"/>
      </w:tabs>
    </w:pPr>
  </w:style>
  <w:style w:type="character" w:customStyle="1" w:styleId="FooterChar">
    <w:name w:val="Footer Char"/>
    <w:basedOn w:val="DefaultParagraphFont"/>
    <w:link w:val="Footer"/>
    <w:uiPriority w:val="99"/>
    <w:rsid w:val="35F03374"/>
    <w:rPr>
      <w:rFonts w:ascii="Sitka Text"/>
      <w:b w:val="0"/>
      <w:bCs w:val="0"/>
      <w:i w:val="0"/>
      <w:iCs w:val="0"/>
      <w:color w:val="auto"/>
      <w:sz w:val="24"/>
      <w:szCs w:val="24"/>
      <w:u w:val="none"/>
    </w:rPr>
  </w:style>
  <w:style w:type="paragraph" w:styleId="TOCHeading">
    <w:name w:val="TOC Heading"/>
    <w:basedOn w:val="Heading1"/>
    <w:next w:val="Normal"/>
    <w:uiPriority w:val="39"/>
    <w:unhideWhenUsed/>
    <w:qFormat/>
    <w:rsid w:val="00176946"/>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C79D5"/>
    <w:pPr>
      <w:tabs>
        <w:tab w:val="right" w:leader="dot" w:pos="9350"/>
      </w:tabs>
      <w:spacing w:before="120"/>
    </w:pPr>
    <w:rPr>
      <w:rFonts w:cstheme="minorHAnsi"/>
      <w:b/>
      <w:bCs/>
      <w:noProof/>
    </w:rPr>
  </w:style>
  <w:style w:type="paragraph" w:styleId="TOC2">
    <w:name w:val="toc 2"/>
    <w:basedOn w:val="Normal"/>
    <w:next w:val="Normal"/>
    <w:autoRedefine/>
    <w:uiPriority w:val="39"/>
    <w:unhideWhenUsed/>
    <w:rsid w:val="001D5C4E"/>
    <w:pPr>
      <w:tabs>
        <w:tab w:val="right" w:leader="dot" w:pos="9350"/>
      </w:tabs>
      <w:spacing w:before="120"/>
      <w:ind w:left="240"/>
    </w:pPr>
    <w:rPr>
      <w:rFonts w:cstheme="minorHAnsi"/>
      <w:noProof/>
      <w:sz w:val="22"/>
      <w:szCs w:val="22"/>
    </w:rPr>
  </w:style>
  <w:style w:type="paragraph" w:styleId="TOC3">
    <w:name w:val="toc 3"/>
    <w:basedOn w:val="Normal"/>
    <w:next w:val="Normal"/>
    <w:autoRedefine/>
    <w:uiPriority w:val="39"/>
    <w:semiHidden/>
    <w:unhideWhenUsed/>
    <w:rsid w:val="00176946"/>
    <w:pPr>
      <w:ind w:left="480"/>
    </w:pPr>
    <w:rPr>
      <w:rFonts w:cstheme="minorHAnsi"/>
      <w:sz w:val="20"/>
      <w:szCs w:val="20"/>
    </w:rPr>
  </w:style>
  <w:style w:type="paragraph" w:styleId="TOC4">
    <w:name w:val="toc 4"/>
    <w:basedOn w:val="Normal"/>
    <w:next w:val="Normal"/>
    <w:autoRedefine/>
    <w:uiPriority w:val="39"/>
    <w:semiHidden/>
    <w:unhideWhenUsed/>
    <w:rsid w:val="00176946"/>
    <w:pPr>
      <w:ind w:left="720"/>
    </w:pPr>
    <w:rPr>
      <w:rFonts w:cstheme="minorHAnsi"/>
      <w:sz w:val="20"/>
      <w:szCs w:val="20"/>
    </w:rPr>
  </w:style>
  <w:style w:type="paragraph" w:styleId="TOC5">
    <w:name w:val="toc 5"/>
    <w:basedOn w:val="Normal"/>
    <w:next w:val="Normal"/>
    <w:autoRedefine/>
    <w:uiPriority w:val="39"/>
    <w:semiHidden/>
    <w:unhideWhenUsed/>
    <w:rsid w:val="00176946"/>
    <w:pPr>
      <w:ind w:left="960"/>
    </w:pPr>
    <w:rPr>
      <w:rFonts w:cstheme="minorHAnsi"/>
      <w:sz w:val="20"/>
      <w:szCs w:val="20"/>
    </w:rPr>
  </w:style>
  <w:style w:type="paragraph" w:styleId="TOC6">
    <w:name w:val="toc 6"/>
    <w:basedOn w:val="Normal"/>
    <w:next w:val="Normal"/>
    <w:autoRedefine/>
    <w:uiPriority w:val="39"/>
    <w:semiHidden/>
    <w:unhideWhenUsed/>
    <w:rsid w:val="00176946"/>
    <w:pPr>
      <w:ind w:left="1200"/>
    </w:pPr>
    <w:rPr>
      <w:rFonts w:cstheme="minorHAnsi"/>
      <w:sz w:val="20"/>
      <w:szCs w:val="20"/>
    </w:rPr>
  </w:style>
  <w:style w:type="paragraph" w:styleId="TOC7">
    <w:name w:val="toc 7"/>
    <w:basedOn w:val="Normal"/>
    <w:next w:val="Normal"/>
    <w:autoRedefine/>
    <w:uiPriority w:val="39"/>
    <w:semiHidden/>
    <w:unhideWhenUsed/>
    <w:rsid w:val="00176946"/>
    <w:pPr>
      <w:ind w:left="1440"/>
    </w:pPr>
    <w:rPr>
      <w:rFonts w:cstheme="minorHAnsi"/>
      <w:sz w:val="20"/>
      <w:szCs w:val="20"/>
    </w:rPr>
  </w:style>
  <w:style w:type="paragraph" w:styleId="TOC8">
    <w:name w:val="toc 8"/>
    <w:basedOn w:val="Normal"/>
    <w:next w:val="Normal"/>
    <w:autoRedefine/>
    <w:uiPriority w:val="39"/>
    <w:semiHidden/>
    <w:unhideWhenUsed/>
    <w:rsid w:val="00176946"/>
    <w:pPr>
      <w:ind w:left="1680"/>
    </w:pPr>
    <w:rPr>
      <w:rFonts w:cstheme="minorHAnsi"/>
      <w:sz w:val="20"/>
      <w:szCs w:val="20"/>
    </w:rPr>
  </w:style>
  <w:style w:type="paragraph" w:styleId="TOC9">
    <w:name w:val="toc 9"/>
    <w:basedOn w:val="Normal"/>
    <w:next w:val="Normal"/>
    <w:autoRedefine/>
    <w:uiPriority w:val="39"/>
    <w:semiHidden/>
    <w:unhideWhenUsed/>
    <w:rsid w:val="00176946"/>
    <w:pPr>
      <w:ind w:left="1920"/>
    </w:pPr>
    <w:rPr>
      <w:rFonts w:cstheme="minorHAnsi"/>
      <w:sz w:val="20"/>
      <w:szCs w:val="20"/>
    </w:rPr>
  </w:style>
  <w:style w:type="character" w:styleId="PageNumber">
    <w:name w:val="page number"/>
    <w:basedOn w:val="DefaultParagraphFont"/>
    <w:uiPriority w:val="99"/>
    <w:semiHidden/>
    <w:unhideWhenUsed/>
    <w:rsid w:val="005C5E33"/>
  </w:style>
  <w:style w:type="character" w:customStyle="1" w:styleId="Heading3Char">
    <w:name w:val="Heading 3 Char"/>
    <w:basedOn w:val="DefaultParagraphFont"/>
    <w:link w:val="Heading3"/>
    <w:uiPriority w:val="9"/>
    <w:semiHidden/>
    <w:rsid w:val="35F03374"/>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4641E"/>
    <w:pPr>
      <w:spacing w:after="200"/>
    </w:pPr>
    <w:rPr>
      <w:i/>
      <w:iCs/>
      <w:color w:val="44546A" w:themeColor="text2"/>
      <w:sz w:val="18"/>
      <w:szCs w:val="18"/>
    </w:rPr>
  </w:style>
  <w:style w:type="paragraph" w:styleId="NoSpacing">
    <w:name w:val="No Spacing"/>
    <w:link w:val="NoSpacingChar"/>
    <w:uiPriority w:val="1"/>
    <w:qFormat/>
    <w:rsid w:val="00B22979"/>
    <w:rPr>
      <w:sz w:val="22"/>
      <w:szCs w:val="22"/>
    </w:rPr>
  </w:style>
  <w:style w:type="character" w:customStyle="1" w:styleId="NoSpacingChar">
    <w:name w:val="No Spacing Char"/>
    <w:basedOn w:val="DefaultParagraphFont"/>
    <w:link w:val="NoSpacing"/>
    <w:uiPriority w:val="1"/>
    <w:rsid w:val="00B2297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148">
      <w:bodyDiv w:val="1"/>
      <w:marLeft w:val="0"/>
      <w:marRight w:val="0"/>
      <w:marTop w:val="0"/>
      <w:marBottom w:val="0"/>
      <w:divBdr>
        <w:top w:val="none" w:sz="0" w:space="0" w:color="auto"/>
        <w:left w:val="none" w:sz="0" w:space="0" w:color="auto"/>
        <w:bottom w:val="none" w:sz="0" w:space="0" w:color="auto"/>
        <w:right w:val="none" w:sz="0" w:space="0" w:color="auto"/>
      </w:divBdr>
    </w:div>
    <w:div w:id="77868592">
      <w:bodyDiv w:val="1"/>
      <w:marLeft w:val="0"/>
      <w:marRight w:val="0"/>
      <w:marTop w:val="0"/>
      <w:marBottom w:val="0"/>
      <w:divBdr>
        <w:top w:val="none" w:sz="0" w:space="0" w:color="auto"/>
        <w:left w:val="none" w:sz="0" w:space="0" w:color="auto"/>
        <w:bottom w:val="none" w:sz="0" w:space="0" w:color="auto"/>
        <w:right w:val="none" w:sz="0" w:space="0" w:color="auto"/>
      </w:divBdr>
    </w:div>
    <w:div w:id="110713138">
      <w:bodyDiv w:val="1"/>
      <w:marLeft w:val="0"/>
      <w:marRight w:val="0"/>
      <w:marTop w:val="0"/>
      <w:marBottom w:val="0"/>
      <w:divBdr>
        <w:top w:val="none" w:sz="0" w:space="0" w:color="auto"/>
        <w:left w:val="none" w:sz="0" w:space="0" w:color="auto"/>
        <w:bottom w:val="none" w:sz="0" w:space="0" w:color="auto"/>
        <w:right w:val="none" w:sz="0" w:space="0" w:color="auto"/>
      </w:divBdr>
    </w:div>
    <w:div w:id="144902405">
      <w:bodyDiv w:val="1"/>
      <w:marLeft w:val="0"/>
      <w:marRight w:val="0"/>
      <w:marTop w:val="0"/>
      <w:marBottom w:val="0"/>
      <w:divBdr>
        <w:top w:val="none" w:sz="0" w:space="0" w:color="auto"/>
        <w:left w:val="none" w:sz="0" w:space="0" w:color="auto"/>
        <w:bottom w:val="none" w:sz="0" w:space="0" w:color="auto"/>
        <w:right w:val="none" w:sz="0" w:space="0" w:color="auto"/>
      </w:divBdr>
    </w:div>
    <w:div w:id="150945426">
      <w:bodyDiv w:val="1"/>
      <w:marLeft w:val="0"/>
      <w:marRight w:val="0"/>
      <w:marTop w:val="0"/>
      <w:marBottom w:val="0"/>
      <w:divBdr>
        <w:top w:val="none" w:sz="0" w:space="0" w:color="auto"/>
        <w:left w:val="none" w:sz="0" w:space="0" w:color="auto"/>
        <w:bottom w:val="none" w:sz="0" w:space="0" w:color="auto"/>
        <w:right w:val="none" w:sz="0" w:space="0" w:color="auto"/>
      </w:divBdr>
    </w:div>
    <w:div w:id="241640664">
      <w:bodyDiv w:val="1"/>
      <w:marLeft w:val="0"/>
      <w:marRight w:val="0"/>
      <w:marTop w:val="0"/>
      <w:marBottom w:val="0"/>
      <w:divBdr>
        <w:top w:val="none" w:sz="0" w:space="0" w:color="auto"/>
        <w:left w:val="none" w:sz="0" w:space="0" w:color="auto"/>
        <w:bottom w:val="none" w:sz="0" w:space="0" w:color="auto"/>
        <w:right w:val="none" w:sz="0" w:space="0" w:color="auto"/>
      </w:divBdr>
    </w:div>
    <w:div w:id="282854690">
      <w:bodyDiv w:val="1"/>
      <w:marLeft w:val="0"/>
      <w:marRight w:val="0"/>
      <w:marTop w:val="0"/>
      <w:marBottom w:val="0"/>
      <w:divBdr>
        <w:top w:val="none" w:sz="0" w:space="0" w:color="auto"/>
        <w:left w:val="none" w:sz="0" w:space="0" w:color="auto"/>
        <w:bottom w:val="none" w:sz="0" w:space="0" w:color="auto"/>
        <w:right w:val="none" w:sz="0" w:space="0" w:color="auto"/>
      </w:divBdr>
      <w:divsChild>
        <w:div w:id="118305739">
          <w:marLeft w:val="0"/>
          <w:marRight w:val="0"/>
          <w:marTop w:val="0"/>
          <w:marBottom w:val="0"/>
          <w:divBdr>
            <w:top w:val="none" w:sz="0" w:space="0" w:color="auto"/>
            <w:left w:val="none" w:sz="0" w:space="0" w:color="auto"/>
            <w:bottom w:val="none" w:sz="0" w:space="0" w:color="auto"/>
            <w:right w:val="none" w:sz="0" w:space="0" w:color="auto"/>
          </w:divBdr>
        </w:div>
      </w:divsChild>
    </w:div>
    <w:div w:id="292293104">
      <w:bodyDiv w:val="1"/>
      <w:marLeft w:val="0"/>
      <w:marRight w:val="0"/>
      <w:marTop w:val="0"/>
      <w:marBottom w:val="0"/>
      <w:divBdr>
        <w:top w:val="none" w:sz="0" w:space="0" w:color="auto"/>
        <w:left w:val="none" w:sz="0" w:space="0" w:color="auto"/>
        <w:bottom w:val="none" w:sz="0" w:space="0" w:color="auto"/>
        <w:right w:val="none" w:sz="0" w:space="0" w:color="auto"/>
      </w:divBdr>
    </w:div>
    <w:div w:id="330334026">
      <w:bodyDiv w:val="1"/>
      <w:marLeft w:val="0"/>
      <w:marRight w:val="0"/>
      <w:marTop w:val="0"/>
      <w:marBottom w:val="0"/>
      <w:divBdr>
        <w:top w:val="none" w:sz="0" w:space="0" w:color="auto"/>
        <w:left w:val="none" w:sz="0" w:space="0" w:color="auto"/>
        <w:bottom w:val="none" w:sz="0" w:space="0" w:color="auto"/>
        <w:right w:val="none" w:sz="0" w:space="0" w:color="auto"/>
      </w:divBdr>
      <w:divsChild>
        <w:div w:id="1394305138">
          <w:marLeft w:val="0"/>
          <w:marRight w:val="0"/>
          <w:marTop w:val="0"/>
          <w:marBottom w:val="0"/>
          <w:divBdr>
            <w:top w:val="none" w:sz="0" w:space="0" w:color="auto"/>
            <w:left w:val="none" w:sz="0" w:space="0" w:color="auto"/>
            <w:bottom w:val="none" w:sz="0" w:space="0" w:color="auto"/>
            <w:right w:val="none" w:sz="0" w:space="0" w:color="auto"/>
          </w:divBdr>
          <w:divsChild>
            <w:div w:id="721714477">
              <w:marLeft w:val="0"/>
              <w:marRight w:val="0"/>
              <w:marTop w:val="0"/>
              <w:marBottom w:val="0"/>
              <w:divBdr>
                <w:top w:val="single" w:sz="2" w:space="0" w:color="D9D9E3"/>
                <w:left w:val="single" w:sz="2" w:space="0" w:color="D9D9E3"/>
                <w:bottom w:val="single" w:sz="2" w:space="0" w:color="D9D9E3"/>
                <w:right w:val="single" w:sz="2" w:space="0" w:color="D9D9E3"/>
              </w:divBdr>
              <w:divsChild>
                <w:div w:id="1760831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2738001">
          <w:marLeft w:val="0"/>
          <w:marRight w:val="0"/>
          <w:marTop w:val="0"/>
          <w:marBottom w:val="0"/>
          <w:divBdr>
            <w:top w:val="single" w:sz="2" w:space="0" w:color="D9D9E3"/>
            <w:left w:val="single" w:sz="2" w:space="0" w:color="D9D9E3"/>
            <w:bottom w:val="single" w:sz="2" w:space="0" w:color="D9D9E3"/>
            <w:right w:val="single" w:sz="2" w:space="0" w:color="D9D9E3"/>
          </w:divBdr>
          <w:divsChild>
            <w:div w:id="48768262">
              <w:marLeft w:val="0"/>
              <w:marRight w:val="0"/>
              <w:marTop w:val="0"/>
              <w:marBottom w:val="0"/>
              <w:divBdr>
                <w:top w:val="single" w:sz="2" w:space="0" w:color="D9D9E3"/>
                <w:left w:val="single" w:sz="2" w:space="0" w:color="D9D9E3"/>
                <w:bottom w:val="single" w:sz="2" w:space="0" w:color="D9D9E3"/>
                <w:right w:val="single" w:sz="2" w:space="0" w:color="D9D9E3"/>
              </w:divBdr>
              <w:divsChild>
                <w:div w:id="1363168241">
                  <w:marLeft w:val="0"/>
                  <w:marRight w:val="0"/>
                  <w:marTop w:val="0"/>
                  <w:marBottom w:val="0"/>
                  <w:divBdr>
                    <w:top w:val="single" w:sz="2" w:space="0" w:color="D9D9E3"/>
                    <w:left w:val="single" w:sz="2" w:space="0" w:color="D9D9E3"/>
                    <w:bottom w:val="single" w:sz="2" w:space="0" w:color="D9D9E3"/>
                    <w:right w:val="single" w:sz="2" w:space="0" w:color="D9D9E3"/>
                  </w:divBdr>
                  <w:divsChild>
                    <w:div w:id="2048218433">
                      <w:marLeft w:val="0"/>
                      <w:marRight w:val="0"/>
                      <w:marTop w:val="0"/>
                      <w:marBottom w:val="0"/>
                      <w:divBdr>
                        <w:top w:val="single" w:sz="2" w:space="0" w:color="D9D9E3"/>
                        <w:left w:val="single" w:sz="2" w:space="0" w:color="D9D9E3"/>
                        <w:bottom w:val="single" w:sz="2" w:space="0" w:color="D9D9E3"/>
                        <w:right w:val="single" w:sz="2" w:space="0" w:color="D9D9E3"/>
                      </w:divBdr>
                      <w:divsChild>
                        <w:div w:id="390545299">
                          <w:marLeft w:val="0"/>
                          <w:marRight w:val="0"/>
                          <w:marTop w:val="0"/>
                          <w:marBottom w:val="0"/>
                          <w:divBdr>
                            <w:top w:val="single" w:sz="2" w:space="0" w:color="auto"/>
                            <w:left w:val="single" w:sz="2" w:space="0" w:color="auto"/>
                            <w:bottom w:val="single" w:sz="6" w:space="0" w:color="auto"/>
                            <w:right w:val="single" w:sz="2" w:space="0" w:color="auto"/>
                          </w:divBdr>
                          <w:divsChild>
                            <w:div w:id="1340964179">
                              <w:marLeft w:val="0"/>
                              <w:marRight w:val="0"/>
                              <w:marTop w:val="100"/>
                              <w:marBottom w:val="100"/>
                              <w:divBdr>
                                <w:top w:val="single" w:sz="2" w:space="0" w:color="D9D9E3"/>
                                <w:left w:val="single" w:sz="2" w:space="0" w:color="D9D9E3"/>
                                <w:bottom w:val="single" w:sz="2" w:space="0" w:color="D9D9E3"/>
                                <w:right w:val="single" w:sz="2" w:space="0" w:color="D9D9E3"/>
                              </w:divBdr>
                              <w:divsChild>
                                <w:div w:id="284771899">
                                  <w:marLeft w:val="0"/>
                                  <w:marRight w:val="0"/>
                                  <w:marTop w:val="0"/>
                                  <w:marBottom w:val="0"/>
                                  <w:divBdr>
                                    <w:top w:val="single" w:sz="2" w:space="0" w:color="D9D9E3"/>
                                    <w:left w:val="single" w:sz="2" w:space="0" w:color="D9D9E3"/>
                                    <w:bottom w:val="single" w:sz="2" w:space="0" w:color="D9D9E3"/>
                                    <w:right w:val="single" w:sz="2" w:space="0" w:color="D9D9E3"/>
                                  </w:divBdr>
                                  <w:divsChild>
                                    <w:div w:id="1018237940">
                                      <w:marLeft w:val="0"/>
                                      <w:marRight w:val="0"/>
                                      <w:marTop w:val="0"/>
                                      <w:marBottom w:val="0"/>
                                      <w:divBdr>
                                        <w:top w:val="single" w:sz="2" w:space="0" w:color="D9D9E3"/>
                                        <w:left w:val="single" w:sz="2" w:space="0" w:color="D9D9E3"/>
                                        <w:bottom w:val="single" w:sz="2" w:space="0" w:color="D9D9E3"/>
                                        <w:right w:val="single" w:sz="2" w:space="0" w:color="D9D9E3"/>
                                      </w:divBdr>
                                      <w:divsChild>
                                        <w:div w:id="1406685455">
                                          <w:marLeft w:val="0"/>
                                          <w:marRight w:val="0"/>
                                          <w:marTop w:val="0"/>
                                          <w:marBottom w:val="0"/>
                                          <w:divBdr>
                                            <w:top w:val="single" w:sz="2" w:space="0" w:color="D9D9E3"/>
                                            <w:left w:val="single" w:sz="2" w:space="0" w:color="D9D9E3"/>
                                            <w:bottom w:val="single" w:sz="2" w:space="0" w:color="D9D9E3"/>
                                            <w:right w:val="single" w:sz="2" w:space="0" w:color="D9D9E3"/>
                                          </w:divBdr>
                                          <w:divsChild>
                                            <w:div w:id="643125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49185005">
      <w:bodyDiv w:val="1"/>
      <w:marLeft w:val="0"/>
      <w:marRight w:val="0"/>
      <w:marTop w:val="0"/>
      <w:marBottom w:val="0"/>
      <w:divBdr>
        <w:top w:val="none" w:sz="0" w:space="0" w:color="auto"/>
        <w:left w:val="none" w:sz="0" w:space="0" w:color="auto"/>
        <w:bottom w:val="none" w:sz="0" w:space="0" w:color="auto"/>
        <w:right w:val="none" w:sz="0" w:space="0" w:color="auto"/>
      </w:divBdr>
    </w:div>
    <w:div w:id="411437966">
      <w:bodyDiv w:val="1"/>
      <w:marLeft w:val="0"/>
      <w:marRight w:val="0"/>
      <w:marTop w:val="0"/>
      <w:marBottom w:val="0"/>
      <w:divBdr>
        <w:top w:val="none" w:sz="0" w:space="0" w:color="auto"/>
        <w:left w:val="none" w:sz="0" w:space="0" w:color="auto"/>
        <w:bottom w:val="none" w:sz="0" w:space="0" w:color="auto"/>
        <w:right w:val="none" w:sz="0" w:space="0" w:color="auto"/>
      </w:divBdr>
    </w:div>
    <w:div w:id="551506116">
      <w:bodyDiv w:val="1"/>
      <w:marLeft w:val="0"/>
      <w:marRight w:val="0"/>
      <w:marTop w:val="0"/>
      <w:marBottom w:val="0"/>
      <w:divBdr>
        <w:top w:val="none" w:sz="0" w:space="0" w:color="auto"/>
        <w:left w:val="none" w:sz="0" w:space="0" w:color="auto"/>
        <w:bottom w:val="none" w:sz="0" w:space="0" w:color="auto"/>
        <w:right w:val="none" w:sz="0" w:space="0" w:color="auto"/>
      </w:divBdr>
    </w:div>
    <w:div w:id="617571001">
      <w:bodyDiv w:val="1"/>
      <w:marLeft w:val="0"/>
      <w:marRight w:val="0"/>
      <w:marTop w:val="0"/>
      <w:marBottom w:val="0"/>
      <w:divBdr>
        <w:top w:val="none" w:sz="0" w:space="0" w:color="auto"/>
        <w:left w:val="none" w:sz="0" w:space="0" w:color="auto"/>
        <w:bottom w:val="none" w:sz="0" w:space="0" w:color="auto"/>
        <w:right w:val="none" w:sz="0" w:space="0" w:color="auto"/>
      </w:divBdr>
    </w:div>
    <w:div w:id="636692245">
      <w:bodyDiv w:val="1"/>
      <w:marLeft w:val="0"/>
      <w:marRight w:val="0"/>
      <w:marTop w:val="0"/>
      <w:marBottom w:val="0"/>
      <w:divBdr>
        <w:top w:val="none" w:sz="0" w:space="0" w:color="auto"/>
        <w:left w:val="none" w:sz="0" w:space="0" w:color="auto"/>
        <w:bottom w:val="none" w:sz="0" w:space="0" w:color="auto"/>
        <w:right w:val="none" w:sz="0" w:space="0" w:color="auto"/>
      </w:divBdr>
    </w:div>
    <w:div w:id="760101065">
      <w:bodyDiv w:val="1"/>
      <w:marLeft w:val="0"/>
      <w:marRight w:val="0"/>
      <w:marTop w:val="0"/>
      <w:marBottom w:val="0"/>
      <w:divBdr>
        <w:top w:val="none" w:sz="0" w:space="0" w:color="auto"/>
        <w:left w:val="none" w:sz="0" w:space="0" w:color="auto"/>
        <w:bottom w:val="none" w:sz="0" w:space="0" w:color="auto"/>
        <w:right w:val="none" w:sz="0" w:space="0" w:color="auto"/>
      </w:divBdr>
    </w:div>
    <w:div w:id="854997016">
      <w:bodyDiv w:val="1"/>
      <w:marLeft w:val="0"/>
      <w:marRight w:val="0"/>
      <w:marTop w:val="0"/>
      <w:marBottom w:val="0"/>
      <w:divBdr>
        <w:top w:val="none" w:sz="0" w:space="0" w:color="auto"/>
        <w:left w:val="none" w:sz="0" w:space="0" w:color="auto"/>
        <w:bottom w:val="none" w:sz="0" w:space="0" w:color="auto"/>
        <w:right w:val="none" w:sz="0" w:space="0" w:color="auto"/>
      </w:divBdr>
    </w:div>
    <w:div w:id="873225819">
      <w:bodyDiv w:val="1"/>
      <w:marLeft w:val="0"/>
      <w:marRight w:val="0"/>
      <w:marTop w:val="0"/>
      <w:marBottom w:val="0"/>
      <w:divBdr>
        <w:top w:val="none" w:sz="0" w:space="0" w:color="auto"/>
        <w:left w:val="none" w:sz="0" w:space="0" w:color="auto"/>
        <w:bottom w:val="none" w:sz="0" w:space="0" w:color="auto"/>
        <w:right w:val="none" w:sz="0" w:space="0" w:color="auto"/>
      </w:divBdr>
    </w:div>
    <w:div w:id="922909132">
      <w:bodyDiv w:val="1"/>
      <w:marLeft w:val="0"/>
      <w:marRight w:val="0"/>
      <w:marTop w:val="0"/>
      <w:marBottom w:val="0"/>
      <w:divBdr>
        <w:top w:val="none" w:sz="0" w:space="0" w:color="auto"/>
        <w:left w:val="none" w:sz="0" w:space="0" w:color="auto"/>
        <w:bottom w:val="none" w:sz="0" w:space="0" w:color="auto"/>
        <w:right w:val="none" w:sz="0" w:space="0" w:color="auto"/>
      </w:divBdr>
    </w:div>
    <w:div w:id="948241612">
      <w:bodyDiv w:val="1"/>
      <w:marLeft w:val="0"/>
      <w:marRight w:val="0"/>
      <w:marTop w:val="0"/>
      <w:marBottom w:val="0"/>
      <w:divBdr>
        <w:top w:val="none" w:sz="0" w:space="0" w:color="auto"/>
        <w:left w:val="none" w:sz="0" w:space="0" w:color="auto"/>
        <w:bottom w:val="none" w:sz="0" w:space="0" w:color="auto"/>
        <w:right w:val="none" w:sz="0" w:space="0" w:color="auto"/>
      </w:divBdr>
    </w:div>
    <w:div w:id="953250966">
      <w:bodyDiv w:val="1"/>
      <w:marLeft w:val="0"/>
      <w:marRight w:val="0"/>
      <w:marTop w:val="0"/>
      <w:marBottom w:val="0"/>
      <w:divBdr>
        <w:top w:val="none" w:sz="0" w:space="0" w:color="auto"/>
        <w:left w:val="none" w:sz="0" w:space="0" w:color="auto"/>
        <w:bottom w:val="none" w:sz="0" w:space="0" w:color="auto"/>
        <w:right w:val="none" w:sz="0" w:space="0" w:color="auto"/>
      </w:divBdr>
    </w:div>
    <w:div w:id="1190097164">
      <w:bodyDiv w:val="1"/>
      <w:marLeft w:val="0"/>
      <w:marRight w:val="0"/>
      <w:marTop w:val="0"/>
      <w:marBottom w:val="0"/>
      <w:divBdr>
        <w:top w:val="none" w:sz="0" w:space="0" w:color="auto"/>
        <w:left w:val="none" w:sz="0" w:space="0" w:color="auto"/>
        <w:bottom w:val="none" w:sz="0" w:space="0" w:color="auto"/>
        <w:right w:val="none" w:sz="0" w:space="0" w:color="auto"/>
      </w:divBdr>
      <w:divsChild>
        <w:div w:id="1526553411">
          <w:marLeft w:val="0"/>
          <w:marRight w:val="0"/>
          <w:marTop w:val="0"/>
          <w:marBottom w:val="0"/>
          <w:divBdr>
            <w:top w:val="single" w:sz="2" w:space="0" w:color="D9D9E3"/>
            <w:left w:val="single" w:sz="2" w:space="0" w:color="D9D9E3"/>
            <w:bottom w:val="single" w:sz="2" w:space="0" w:color="D9D9E3"/>
            <w:right w:val="single" w:sz="2" w:space="0" w:color="D9D9E3"/>
          </w:divBdr>
          <w:divsChild>
            <w:div w:id="1402482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3397019">
      <w:bodyDiv w:val="1"/>
      <w:marLeft w:val="0"/>
      <w:marRight w:val="0"/>
      <w:marTop w:val="0"/>
      <w:marBottom w:val="0"/>
      <w:divBdr>
        <w:top w:val="none" w:sz="0" w:space="0" w:color="auto"/>
        <w:left w:val="none" w:sz="0" w:space="0" w:color="auto"/>
        <w:bottom w:val="none" w:sz="0" w:space="0" w:color="auto"/>
        <w:right w:val="none" w:sz="0" w:space="0" w:color="auto"/>
      </w:divBdr>
    </w:div>
    <w:div w:id="1231041717">
      <w:bodyDiv w:val="1"/>
      <w:marLeft w:val="0"/>
      <w:marRight w:val="0"/>
      <w:marTop w:val="0"/>
      <w:marBottom w:val="0"/>
      <w:divBdr>
        <w:top w:val="none" w:sz="0" w:space="0" w:color="auto"/>
        <w:left w:val="none" w:sz="0" w:space="0" w:color="auto"/>
        <w:bottom w:val="none" w:sz="0" w:space="0" w:color="auto"/>
        <w:right w:val="none" w:sz="0" w:space="0" w:color="auto"/>
      </w:divBdr>
    </w:div>
    <w:div w:id="1287814556">
      <w:bodyDiv w:val="1"/>
      <w:marLeft w:val="0"/>
      <w:marRight w:val="0"/>
      <w:marTop w:val="0"/>
      <w:marBottom w:val="0"/>
      <w:divBdr>
        <w:top w:val="none" w:sz="0" w:space="0" w:color="auto"/>
        <w:left w:val="none" w:sz="0" w:space="0" w:color="auto"/>
        <w:bottom w:val="none" w:sz="0" w:space="0" w:color="auto"/>
        <w:right w:val="none" w:sz="0" w:space="0" w:color="auto"/>
      </w:divBdr>
      <w:divsChild>
        <w:div w:id="984624663">
          <w:marLeft w:val="0"/>
          <w:marRight w:val="0"/>
          <w:marTop w:val="0"/>
          <w:marBottom w:val="0"/>
          <w:divBdr>
            <w:top w:val="none" w:sz="0" w:space="0" w:color="auto"/>
            <w:left w:val="none" w:sz="0" w:space="0" w:color="auto"/>
            <w:bottom w:val="none" w:sz="0" w:space="0" w:color="auto"/>
            <w:right w:val="none" w:sz="0" w:space="0" w:color="auto"/>
          </w:divBdr>
          <w:divsChild>
            <w:div w:id="70853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734">
      <w:bodyDiv w:val="1"/>
      <w:marLeft w:val="0"/>
      <w:marRight w:val="0"/>
      <w:marTop w:val="0"/>
      <w:marBottom w:val="0"/>
      <w:divBdr>
        <w:top w:val="none" w:sz="0" w:space="0" w:color="auto"/>
        <w:left w:val="none" w:sz="0" w:space="0" w:color="auto"/>
        <w:bottom w:val="none" w:sz="0" w:space="0" w:color="auto"/>
        <w:right w:val="none" w:sz="0" w:space="0" w:color="auto"/>
      </w:divBdr>
    </w:div>
    <w:div w:id="1347828014">
      <w:bodyDiv w:val="1"/>
      <w:marLeft w:val="0"/>
      <w:marRight w:val="0"/>
      <w:marTop w:val="0"/>
      <w:marBottom w:val="0"/>
      <w:divBdr>
        <w:top w:val="none" w:sz="0" w:space="0" w:color="auto"/>
        <w:left w:val="none" w:sz="0" w:space="0" w:color="auto"/>
        <w:bottom w:val="none" w:sz="0" w:space="0" w:color="auto"/>
        <w:right w:val="none" w:sz="0" w:space="0" w:color="auto"/>
      </w:divBdr>
      <w:divsChild>
        <w:div w:id="1930850144">
          <w:marLeft w:val="0"/>
          <w:marRight w:val="0"/>
          <w:marTop w:val="0"/>
          <w:marBottom w:val="0"/>
          <w:divBdr>
            <w:top w:val="none" w:sz="0" w:space="0" w:color="auto"/>
            <w:left w:val="none" w:sz="0" w:space="0" w:color="auto"/>
            <w:bottom w:val="none" w:sz="0" w:space="0" w:color="auto"/>
            <w:right w:val="none" w:sz="0" w:space="0" w:color="auto"/>
          </w:divBdr>
        </w:div>
      </w:divsChild>
    </w:div>
    <w:div w:id="1351108230">
      <w:bodyDiv w:val="1"/>
      <w:marLeft w:val="0"/>
      <w:marRight w:val="0"/>
      <w:marTop w:val="0"/>
      <w:marBottom w:val="0"/>
      <w:divBdr>
        <w:top w:val="none" w:sz="0" w:space="0" w:color="auto"/>
        <w:left w:val="none" w:sz="0" w:space="0" w:color="auto"/>
        <w:bottom w:val="none" w:sz="0" w:space="0" w:color="auto"/>
        <w:right w:val="none" w:sz="0" w:space="0" w:color="auto"/>
      </w:divBdr>
    </w:div>
    <w:div w:id="1432236714">
      <w:bodyDiv w:val="1"/>
      <w:marLeft w:val="0"/>
      <w:marRight w:val="0"/>
      <w:marTop w:val="0"/>
      <w:marBottom w:val="0"/>
      <w:divBdr>
        <w:top w:val="none" w:sz="0" w:space="0" w:color="auto"/>
        <w:left w:val="none" w:sz="0" w:space="0" w:color="auto"/>
        <w:bottom w:val="none" w:sz="0" w:space="0" w:color="auto"/>
        <w:right w:val="none" w:sz="0" w:space="0" w:color="auto"/>
      </w:divBdr>
    </w:div>
    <w:div w:id="1525365645">
      <w:bodyDiv w:val="1"/>
      <w:marLeft w:val="0"/>
      <w:marRight w:val="0"/>
      <w:marTop w:val="0"/>
      <w:marBottom w:val="0"/>
      <w:divBdr>
        <w:top w:val="none" w:sz="0" w:space="0" w:color="auto"/>
        <w:left w:val="none" w:sz="0" w:space="0" w:color="auto"/>
        <w:bottom w:val="none" w:sz="0" w:space="0" w:color="auto"/>
        <w:right w:val="none" w:sz="0" w:space="0" w:color="auto"/>
      </w:divBdr>
    </w:div>
    <w:div w:id="1614090745">
      <w:bodyDiv w:val="1"/>
      <w:marLeft w:val="0"/>
      <w:marRight w:val="0"/>
      <w:marTop w:val="0"/>
      <w:marBottom w:val="0"/>
      <w:divBdr>
        <w:top w:val="none" w:sz="0" w:space="0" w:color="auto"/>
        <w:left w:val="none" w:sz="0" w:space="0" w:color="auto"/>
        <w:bottom w:val="none" w:sz="0" w:space="0" w:color="auto"/>
        <w:right w:val="none" w:sz="0" w:space="0" w:color="auto"/>
      </w:divBdr>
    </w:div>
    <w:div w:id="1657764127">
      <w:bodyDiv w:val="1"/>
      <w:marLeft w:val="0"/>
      <w:marRight w:val="0"/>
      <w:marTop w:val="0"/>
      <w:marBottom w:val="0"/>
      <w:divBdr>
        <w:top w:val="none" w:sz="0" w:space="0" w:color="auto"/>
        <w:left w:val="none" w:sz="0" w:space="0" w:color="auto"/>
        <w:bottom w:val="none" w:sz="0" w:space="0" w:color="auto"/>
        <w:right w:val="none" w:sz="0" w:space="0" w:color="auto"/>
      </w:divBdr>
    </w:div>
    <w:div w:id="1659647020">
      <w:bodyDiv w:val="1"/>
      <w:marLeft w:val="0"/>
      <w:marRight w:val="0"/>
      <w:marTop w:val="0"/>
      <w:marBottom w:val="0"/>
      <w:divBdr>
        <w:top w:val="none" w:sz="0" w:space="0" w:color="auto"/>
        <w:left w:val="none" w:sz="0" w:space="0" w:color="auto"/>
        <w:bottom w:val="none" w:sz="0" w:space="0" w:color="auto"/>
        <w:right w:val="none" w:sz="0" w:space="0" w:color="auto"/>
      </w:divBdr>
    </w:div>
    <w:div w:id="1682471712">
      <w:bodyDiv w:val="1"/>
      <w:marLeft w:val="0"/>
      <w:marRight w:val="0"/>
      <w:marTop w:val="0"/>
      <w:marBottom w:val="0"/>
      <w:divBdr>
        <w:top w:val="none" w:sz="0" w:space="0" w:color="auto"/>
        <w:left w:val="none" w:sz="0" w:space="0" w:color="auto"/>
        <w:bottom w:val="none" w:sz="0" w:space="0" w:color="auto"/>
        <w:right w:val="none" w:sz="0" w:space="0" w:color="auto"/>
      </w:divBdr>
    </w:div>
    <w:div w:id="1742560377">
      <w:bodyDiv w:val="1"/>
      <w:marLeft w:val="0"/>
      <w:marRight w:val="0"/>
      <w:marTop w:val="0"/>
      <w:marBottom w:val="0"/>
      <w:divBdr>
        <w:top w:val="none" w:sz="0" w:space="0" w:color="auto"/>
        <w:left w:val="none" w:sz="0" w:space="0" w:color="auto"/>
        <w:bottom w:val="none" w:sz="0" w:space="0" w:color="auto"/>
        <w:right w:val="none" w:sz="0" w:space="0" w:color="auto"/>
      </w:divBdr>
    </w:div>
    <w:div w:id="1841961893">
      <w:bodyDiv w:val="1"/>
      <w:marLeft w:val="0"/>
      <w:marRight w:val="0"/>
      <w:marTop w:val="0"/>
      <w:marBottom w:val="0"/>
      <w:divBdr>
        <w:top w:val="none" w:sz="0" w:space="0" w:color="auto"/>
        <w:left w:val="none" w:sz="0" w:space="0" w:color="auto"/>
        <w:bottom w:val="none" w:sz="0" w:space="0" w:color="auto"/>
        <w:right w:val="none" w:sz="0" w:space="0" w:color="auto"/>
      </w:divBdr>
    </w:div>
    <w:div w:id="1864317009">
      <w:bodyDiv w:val="1"/>
      <w:marLeft w:val="0"/>
      <w:marRight w:val="0"/>
      <w:marTop w:val="0"/>
      <w:marBottom w:val="0"/>
      <w:divBdr>
        <w:top w:val="none" w:sz="0" w:space="0" w:color="auto"/>
        <w:left w:val="none" w:sz="0" w:space="0" w:color="auto"/>
        <w:bottom w:val="none" w:sz="0" w:space="0" w:color="auto"/>
        <w:right w:val="none" w:sz="0" w:space="0" w:color="auto"/>
      </w:divBdr>
      <w:divsChild>
        <w:div w:id="1475297154">
          <w:marLeft w:val="0"/>
          <w:marRight w:val="0"/>
          <w:marTop w:val="0"/>
          <w:marBottom w:val="0"/>
          <w:divBdr>
            <w:top w:val="none" w:sz="0" w:space="0" w:color="auto"/>
            <w:left w:val="none" w:sz="0" w:space="0" w:color="auto"/>
            <w:bottom w:val="none" w:sz="0" w:space="0" w:color="auto"/>
            <w:right w:val="none" w:sz="0" w:space="0" w:color="auto"/>
          </w:divBdr>
          <w:divsChild>
            <w:div w:id="19986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5653">
      <w:bodyDiv w:val="1"/>
      <w:marLeft w:val="0"/>
      <w:marRight w:val="0"/>
      <w:marTop w:val="0"/>
      <w:marBottom w:val="0"/>
      <w:divBdr>
        <w:top w:val="none" w:sz="0" w:space="0" w:color="auto"/>
        <w:left w:val="none" w:sz="0" w:space="0" w:color="auto"/>
        <w:bottom w:val="none" w:sz="0" w:space="0" w:color="auto"/>
        <w:right w:val="none" w:sz="0" w:space="0" w:color="auto"/>
      </w:divBdr>
    </w:div>
    <w:div w:id="2092846639">
      <w:bodyDiv w:val="1"/>
      <w:marLeft w:val="0"/>
      <w:marRight w:val="0"/>
      <w:marTop w:val="0"/>
      <w:marBottom w:val="0"/>
      <w:divBdr>
        <w:top w:val="none" w:sz="0" w:space="0" w:color="auto"/>
        <w:left w:val="none" w:sz="0" w:space="0" w:color="auto"/>
        <w:bottom w:val="none" w:sz="0" w:space="0" w:color="auto"/>
        <w:right w:val="none" w:sz="0" w:space="0" w:color="auto"/>
      </w:divBdr>
    </w:div>
    <w:div w:id="2100953311">
      <w:bodyDiv w:val="1"/>
      <w:marLeft w:val="0"/>
      <w:marRight w:val="0"/>
      <w:marTop w:val="0"/>
      <w:marBottom w:val="0"/>
      <w:divBdr>
        <w:top w:val="none" w:sz="0" w:space="0" w:color="auto"/>
        <w:left w:val="none" w:sz="0" w:space="0" w:color="auto"/>
        <w:bottom w:val="none" w:sz="0" w:space="0" w:color="auto"/>
        <w:right w:val="none" w:sz="0" w:space="0" w:color="auto"/>
      </w:divBdr>
    </w:div>
    <w:div w:id="2112384616">
      <w:bodyDiv w:val="1"/>
      <w:marLeft w:val="0"/>
      <w:marRight w:val="0"/>
      <w:marTop w:val="0"/>
      <w:marBottom w:val="0"/>
      <w:divBdr>
        <w:top w:val="none" w:sz="0" w:space="0" w:color="auto"/>
        <w:left w:val="none" w:sz="0" w:space="0" w:color="auto"/>
        <w:bottom w:val="none" w:sz="0" w:space="0" w:color="auto"/>
        <w:right w:val="none" w:sz="0" w:space="0" w:color="auto"/>
      </w:divBdr>
    </w:div>
    <w:div w:id="2139834032">
      <w:bodyDiv w:val="1"/>
      <w:marLeft w:val="0"/>
      <w:marRight w:val="0"/>
      <w:marTop w:val="0"/>
      <w:marBottom w:val="0"/>
      <w:divBdr>
        <w:top w:val="none" w:sz="0" w:space="0" w:color="auto"/>
        <w:left w:val="none" w:sz="0" w:space="0" w:color="auto"/>
        <w:bottom w:val="none" w:sz="0" w:space="0" w:color="auto"/>
        <w:right w:val="none" w:sz="0" w:space="0" w:color="auto"/>
      </w:divBdr>
    </w:div>
    <w:div w:id="2141217332">
      <w:bodyDiv w:val="1"/>
      <w:marLeft w:val="0"/>
      <w:marRight w:val="0"/>
      <w:marTop w:val="0"/>
      <w:marBottom w:val="0"/>
      <w:divBdr>
        <w:top w:val="none" w:sz="0" w:space="0" w:color="auto"/>
        <w:left w:val="none" w:sz="0" w:space="0" w:color="auto"/>
        <w:bottom w:val="none" w:sz="0" w:space="0" w:color="auto"/>
        <w:right w:val="none" w:sz="0" w:space="0" w:color="auto"/>
      </w:divBdr>
    </w:div>
    <w:div w:id="214600148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workx.org/documentation/stable/reference/algorithms/generated/networkx.algorithms.shortest_paths.generic.shortest_path.html" TargetMode="External"/><Relationship Id="rId18" Type="http://schemas.openxmlformats.org/officeDocument/2006/relationships/image" Target="media/image4.png"/><Relationship Id="rId26" Type="http://schemas.openxmlformats.org/officeDocument/2006/relationships/hyperlink" Target="https://networkx.org/documentation/stable/reference/drawing.html" TargetMode="External"/><Relationship Id="rId39" Type="http://schemas.openxmlformats.org/officeDocument/2006/relationships/hyperlink" Target="https://towardsdatascience.com/customizing-networkx-graphs-f80b4e69bedf" TargetMode="External"/><Relationship Id="rId21" Type="http://schemas.openxmlformats.org/officeDocument/2006/relationships/hyperlink" Target="https://networkx.org/documentation/stable/reference/classes/generated/networkx.DiGraph.add_edges_from.html" TargetMode="External"/><Relationship Id="rId34" Type="http://schemas.openxmlformats.org/officeDocument/2006/relationships/hyperlink" Target="https://hbr.org/1963/09/the-abcs-of-the-critical-path-method" TargetMode="External"/><Relationship Id="rId42" Type="http://schemas.openxmlformats.org/officeDocument/2006/relationships/image" Target="media/image8.png"/><Relationship Id="rId47" Type="http://schemas.openxmlformats.org/officeDocument/2006/relationships/footer" Target="footer2.xml"/><Relationship Id="rId50"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networkx.org/documentation/stable/reference/algorithms/generated/networkx.algorithms.simple_paths.all_simple_paths.html" TargetMode="External"/><Relationship Id="rId29" Type="http://schemas.openxmlformats.org/officeDocument/2006/relationships/hyperlink" Target="https://matplotlib.org/3.1.1/api/_as_gen/matplotlib.pyplot.clf.html" TargetMode="External"/><Relationship Id="rId11" Type="http://schemas.openxmlformats.org/officeDocument/2006/relationships/image" Target="media/image1.gif"/><Relationship Id="rId24" Type="http://schemas.openxmlformats.org/officeDocument/2006/relationships/hyperlink" Target="https://matplotlib.org/stable/api/_as_gen/matplotlib.pyplot.figure.html" TargetMode="External"/><Relationship Id="rId32" Type="http://schemas.openxmlformats.org/officeDocument/2006/relationships/hyperlink" Target="https://hbr.org/1963/09/the-abcs-of-the-critical-path-method" TargetMode="External"/><Relationship Id="rId37" Type="http://schemas.openxmlformats.org/officeDocument/2006/relationships/hyperlink" Target="https://transport-systems.imperial.ac.uk/tf/60008_21/n2_2_weighted_and_directed_graphs.html" TargetMode="External"/><Relationship Id="rId40" Type="http://schemas.openxmlformats.org/officeDocument/2006/relationships/hyperlink" Target="https://arencarpenter.medium.com/?source=---two_column_layout_sidebar----------------------------------"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networkx.org/documentation/stable/reference/algorithms/generated/networkx.algorithms.simple_paths.all_simple_paths.html" TargetMode="External"/><Relationship Id="rId28" Type="http://schemas.openxmlformats.org/officeDocument/2006/relationships/hyperlink" Target="https://matplotlib.org/stable/api/_as_gen/matplotlib.pyplot.show.html" TargetMode="External"/><Relationship Id="rId36" Type="http://schemas.openxmlformats.org/officeDocument/2006/relationships/hyperlink" Target="https://pm.stackexchange.com/questions/8897/what-is-the-critical-path-when-drawing-an-activity-on-node-network-diagram-tha" TargetMode="External"/><Relationship Id="rId49" Type="http://schemas.openxmlformats.org/officeDocument/2006/relationships/theme" Target="theme/theme1.xml"/><Relationship Id="rId10" Type="http://schemas.openxmlformats.org/officeDocument/2006/relationships/hyperlink" Target="https://hbr.org/1963/09/the-abcs-of-the-critical-path-method" TargetMode="External"/><Relationship Id="rId19" Type="http://schemas.openxmlformats.org/officeDocument/2006/relationships/hyperlink" Target="https://pm.stackexchange.com/questions/8897/what-is-the-critical-path-when-drawing-an-activity-on-node-network-diagram-tha" TargetMode="External"/><Relationship Id="rId31" Type="http://schemas.openxmlformats.org/officeDocument/2006/relationships/image" Target="media/image6.png"/><Relationship Id="rId44"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hbr.org/1963/09/the-abcs-of-the-critical-path-method" TargetMode="External"/><Relationship Id="rId14" Type="http://schemas.openxmlformats.org/officeDocument/2006/relationships/hyperlink" Target="https://networkx.org/documentation/stable/reference/algorithms/generated/networkx.algorithms.shortest_paths.generic.all_shortest_paths.html" TargetMode="External"/><Relationship Id="rId22" Type="http://schemas.openxmlformats.org/officeDocument/2006/relationships/hyperlink" Target="https://networkx.org/documentation/stable/reference/algorithms/generated/networkx.algorithms.dag.is_directed_acyclic_graph.html" TargetMode="External"/><Relationship Id="rId27" Type="http://schemas.openxmlformats.org/officeDocument/2006/relationships/hyperlink" Target="https://matplotlib.org/stable/api/_as_gen/matplotlib.pyplot.savefig.html" TargetMode="External"/><Relationship Id="rId30" Type="http://schemas.openxmlformats.org/officeDocument/2006/relationships/image" Target="media/image5.png"/><Relationship Id="rId35" Type="http://schemas.openxmlformats.org/officeDocument/2006/relationships/hyperlink" Target="https://mungingdata.com/python/dag-directed-acyclic-graph-networkx/" TargetMode="External"/><Relationship Id="rId43" Type="http://schemas.openxmlformats.org/officeDocument/2006/relationships/image" Target="media/image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hbr.org/1963/09/the-abcs-of-the-critical-path-method" TargetMode="External"/><Relationship Id="rId17" Type="http://schemas.openxmlformats.org/officeDocument/2006/relationships/image" Target="media/image3.jpg"/><Relationship Id="rId25" Type="http://schemas.openxmlformats.org/officeDocument/2006/relationships/hyperlink" Target="https://networkx.org/documentation/stable/reference/generated/networkx.drawing.layout.shell_layout.html" TargetMode="External"/><Relationship Id="rId33" Type="http://schemas.openxmlformats.org/officeDocument/2006/relationships/hyperlink" Target="https://networkx.org/documentation/stable/reference/algorithms/generated/networkx.algorithms.simple_paths.all_simple_paths.html" TargetMode="External"/><Relationship Id="rId38" Type="http://schemas.openxmlformats.org/officeDocument/2006/relationships/hyperlink" Target="http://hilite.me/" TargetMode="External"/><Relationship Id="rId46" Type="http://schemas.openxmlformats.org/officeDocument/2006/relationships/footer" Target="footer1.xml"/><Relationship Id="rId20" Type="http://schemas.openxmlformats.org/officeDocument/2006/relationships/hyperlink" Target="https://networkx.org/documentation/stable/reference/classes/digraph.html"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EEF09F-A2D2-0645-8481-B659E46AA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6337</Words>
  <Characters>36127</Characters>
  <Application>Microsoft Office Word</Application>
  <DocSecurity>0</DocSecurity>
  <Lines>301</Lines>
  <Paragraphs>84</Paragraphs>
  <ScaleCrop>false</ScaleCrop>
  <Company/>
  <LinksUpToDate>false</LinksUpToDate>
  <CharactersWithSpaces>42380</CharactersWithSpaces>
  <SharedDoc>false</SharedDoc>
  <HLinks>
    <vt:vector size="312" baseType="variant">
      <vt:variant>
        <vt:i4>3276810</vt:i4>
      </vt:variant>
      <vt:variant>
        <vt:i4>261</vt:i4>
      </vt:variant>
      <vt:variant>
        <vt:i4>0</vt:i4>
      </vt:variant>
      <vt:variant>
        <vt:i4>5</vt:i4>
      </vt:variant>
      <vt:variant>
        <vt:lpwstr>https://arencarpenter.medium.com/?source=---two_column_layout_sidebar----------------------------------</vt:lpwstr>
      </vt:variant>
      <vt:variant>
        <vt:lpwstr/>
      </vt:variant>
      <vt:variant>
        <vt:i4>8126500</vt:i4>
      </vt:variant>
      <vt:variant>
        <vt:i4>258</vt:i4>
      </vt:variant>
      <vt:variant>
        <vt:i4>0</vt:i4>
      </vt:variant>
      <vt:variant>
        <vt:i4>5</vt:i4>
      </vt:variant>
      <vt:variant>
        <vt:lpwstr>https://towardsdatascience.com/customizing-networkx-graphs-f80b4e69bedf</vt:lpwstr>
      </vt:variant>
      <vt:variant>
        <vt:lpwstr/>
      </vt:variant>
      <vt:variant>
        <vt:i4>1048577</vt:i4>
      </vt:variant>
      <vt:variant>
        <vt:i4>255</vt:i4>
      </vt:variant>
      <vt:variant>
        <vt:i4>0</vt:i4>
      </vt:variant>
      <vt:variant>
        <vt:i4>5</vt:i4>
      </vt:variant>
      <vt:variant>
        <vt:lpwstr>http://hilite.me/</vt:lpwstr>
      </vt:variant>
      <vt:variant>
        <vt:lpwstr/>
      </vt:variant>
      <vt:variant>
        <vt:i4>3276838</vt:i4>
      </vt:variant>
      <vt:variant>
        <vt:i4>252</vt:i4>
      </vt:variant>
      <vt:variant>
        <vt:i4>0</vt:i4>
      </vt:variant>
      <vt:variant>
        <vt:i4>5</vt:i4>
      </vt:variant>
      <vt:variant>
        <vt:lpwstr>https://transport-systems.imperial.ac.uk/tf/60008_21/n2_2_weighted_and_directed_graphs.html</vt:lpwstr>
      </vt:variant>
      <vt:variant>
        <vt:lpwstr/>
      </vt:variant>
      <vt:variant>
        <vt:i4>8192058</vt:i4>
      </vt:variant>
      <vt:variant>
        <vt:i4>249</vt:i4>
      </vt:variant>
      <vt:variant>
        <vt:i4>0</vt:i4>
      </vt:variant>
      <vt:variant>
        <vt:i4>5</vt:i4>
      </vt:variant>
      <vt:variant>
        <vt:lpwstr>https://pm.stackexchange.com/questions/8897/what-is-the-critical-path-when-drawing-an-activity-on-node-network-diagram-tha</vt:lpwstr>
      </vt:variant>
      <vt:variant>
        <vt:lpwstr/>
      </vt:variant>
      <vt:variant>
        <vt:i4>2162736</vt:i4>
      </vt:variant>
      <vt:variant>
        <vt:i4>246</vt:i4>
      </vt:variant>
      <vt:variant>
        <vt:i4>0</vt:i4>
      </vt:variant>
      <vt:variant>
        <vt:i4>5</vt:i4>
      </vt:variant>
      <vt:variant>
        <vt:lpwstr>https://mungingdata.com/python/dag-directed-acyclic-graph-networkx/</vt:lpwstr>
      </vt:variant>
      <vt:variant>
        <vt:lpwstr/>
      </vt:variant>
      <vt:variant>
        <vt:i4>983130</vt:i4>
      </vt:variant>
      <vt:variant>
        <vt:i4>243</vt:i4>
      </vt:variant>
      <vt:variant>
        <vt:i4>0</vt:i4>
      </vt:variant>
      <vt:variant>
        <vt:i4>5</vt:i4>
      </vt:variant>
      <vt:variant>
        <vt:lpwstr>https://hbr.org/1963/09/the-abcs-of-the-critical-path-method</vt:lpwstr>
      </vt:variant>
      <vt:variant>
        <vt:lpwstr/>
      </vt:variant>
      <vt:variant>
        <vt:i4>7798854</vt:i4>
      </vt:variant>
      <vt:variant>
        <vt:i4>240</vt:i4>
      </vt:variant>
      <vt:variant>
        <vt:i4>0</vt:i4>
      </vt:variant>
      <vt:variant>
        <vt:i4>5</vt:i4>
      </vt:variant>
      <vt:variant>
        <vt:lpwstr>https://networkx.org/documentation/stable/reference/algorithms/generated/networkx.algorithms.simple_paths.all_simple_paths.html</vt:lpwstr>
      </vt:variant>
      <vt:variant>
        <vt:lpwstr/>
      </vt:variant>
      <vt:variant>
        <vt:i4>983130</vt:i4>
      </vt:variant>
      <vt:variant>
        <vt:i4>237</vt:i4>
      </vt:variant>
      <vt:variant>
        <vt:i4>0</vt:i4>
      </vt:variant>
      <vt:variant>
        <vt:i4>5</vt:i4>
      </vt:variant>
      <vt:variant>
        <vt:lpwstr>https://hbr.org/1963/09/the-abcs-of-the-critical-path-method</vt:lpwstr>
      </vt:variant>
      <vt:variant>
        <vt:lpwstr/>
      </vt:variant>
      <vt:variant>
        <vt:i4>5242968</vt:i4>
      </vt:variant>
      <vt:variant>
        <vt:i4>228</vt:i4>
      </vt:variant>
      <vt:variant>
        <vt:i4>0</vt:i4>
      </vt:variant>
      <vt:variant>
        <vt:i4>5</vt:i4>
      </vt:variant>
      <vt:variant>
        <vt:lpwstr>https://matplotlib.org/3.1.1/api/_as_gen/matplotlib.pyplot.clf.html</vt:lpwstr>
      </vt:variant>
      <vt:variant>
        <vt:lpwstr/>
      </vt:variant>
      <vt:variant>
        <vt:i4>3670116</vt:i4>
      </vt:variant>
      <vt:variant>
        <vt:i4>225</vt:i4>
      </vt:variant>
      <vt:variant>
        <vt:i4>0</vt:i4>
      </vt:variant>
      <vt:variant>
        <vt:i4>5</vt:i4>
      </vt:variant>
      <vt:variant>
        <vt:lpwstr>https://matplotlib.org/stable/api/_as_gen/matplotlib.pyplot.show.html</vt:lpwstr>
      </vt:variant>
      <vt:variant>
        <vt:lpwstr/>
      </vt:variant>
      <vt:variant>
        <vt:i4>7929891</vt:i4>
      </vt:variant>
      <vt:variant>
        <vt:i4>222</vt:i4>
      </vt:variant>
      <vt:variant>
        <vt:i4>0</vt:i4>
      </vt:variant>
      <vt:variant>
        <vt:i4>5</vt:i4>
      </vt:variant>
      <vt:variant>
        <vt:lpwstr>https://matplotlib.org/stable/api/_as_gen/matplotlib.pyplot.savefig.html</vt:lpwstr>
      </vt:variant>
      <vt:variant>
        <vt:lpwstr/>
      </vt:variant>
      <vt:variant>
        <vt:i4>4587522</vt:i4>
      </vt:variant>
      <vt:variant>
        <vt:i4>219</vt:i4>
      </vt:variant>
      <vt:variant>
        <vt:i4>0</vt:i4>
      </vt:variant>
      <vt:variant>
        <vt:i4>5</vt:i4>
      </vt:variant>
      <vt:variant>
        <vt:lpwstr>https://networkx.org/documentation/stable/reference/drawing.html</vt:lpwstr>
      </vt:variant>
      <vt:variant>
        <vt:lpwstr/>
      </vt:variant>
      <vt:variant>
        <vt:i4>4784168</vt:i4>
      </vt:variant>
      <vt:variant>
        <vt:i4>216</vt:i4>
      </vt:variant>
      <vt:variant>
        <vt:i4>0</vt:i4>
      </vt:variant>
      <vt:variant>
        <vt:i4>5</vt:i4>
      </vt:variant>
      <vt:variant>
        <vt:lpwstr>https://networkx.org/documentation/stable/reference/generated/networkx.drawing.layout.shell_layout.html</vt:lpwstr>
      </vt:variant>
      <vt:variant>
        <vt:lpwstr/>
      </vt:variant>
      <vt:variant>
        <vt:i4>6160395</vt:i4>
      </vt:variant>
      <vt:variant>
        <vt:i4>213</vt:i4>
      </vt:variant>
      <vt:variant>
        <vt:i4>0</vt:i4>
      </vt:variant>
      <vt:variant>
        <vt:i4>5</vt:i4>
      </vt:variant>
      <vt:variant>
        <vt:lpwstr>https://matplotlib.org/stable/api/_as_gen/matplotlib.pyplot.figure.html</vt:lpwstr>
      </vt:variant>
      <vt:variant>
        <vt:lpwstr/>
      </vt:variant>
      <vt:variant>
        <vt:i4>7798854</vt:i4>
      </vt:variant>
      <vt:variant>
        <vt:i4>210</vt:i4>
      </vt:variant>
      <vt:variant>
        <vt:i4>0</vt:i4>
      </vt:variant>
      <vt:variant>
        <vt:i4>5</vt:i4>
      </vt:variant>
      <vt:variant>
        <vt:lpwstr>https://networkx.org/documentation/stable/reference/algorithms/generated/networkx.algorithms.simple_paths.all_simple_paths.html</vt:lpwstr>
      </vt:variant>
      <vt:variant>
        <vt:lpwstr/>
      </vt:variant>
      <vt:variant>
        <vt:i4>1900650</vt:i4>
      </vt:variant>
      <vt:variant>
        <vt:i4>207</vt:i4>
      </vt:variant>
      <vt:variant>
        <vt:i4>0</vt:i4>
      </vt:variant>
      <vt:variant>
        <vt:i4>5</vt:i4>
      </vt:variant>
      <vt:variant>
        <vt:lpwstr>https://networkx.org/documentation/stable/reference/algorithms/generated/networkx.algorithms.dag.is_directed_acyclic_graph.html</vt:lpwstr>
      </vt:variant>
      <vt:variant>
        <vt:lpwstr>is-directed-acyclic-graph</vt:lpwstr>
      </vt:variant>
      <vt:variant>
        <vt:i4>3932271</vt:i4>
      </vt:variant>
      <vt:variant>
        <vt:i4>204</vt:i4>
      </vt:variant>
      <vt:variant>
        <vt:i4>0</vt:i4>
      </vt:variant>
      <vt:variant>
        <vt:i4>5</vt:i4>
      </vt:variant>
      <vt:variant>
        <vt:lpwstr>https://networkx.org/documentation/stable/reference/classes/generated/networkx.DiGraph.add_edges_from.html</vt:lpwstr>
      </vt:variant>
      <vt:variant>
        <vt:lpwstr/>
      </vt:variant>
      <vt:variant>
        <vt:i4>1245185</vt:i4>
      </vt:variant>
      <vt:variant>
        <vt:i4>201</vt:i4>
      </vt:variant>
      <vt:variant>
        <vt:i4>0</vt:i4>
      </vt:variant>
      <vt:variant>
        <vt:i4>5</vt:i4>
      </vt:variant>
      <vt:variant>
        <vt:lpwstr>https://networkx.org/documentation/stable/reference/classes/digraph.html</vt:lpwstr>
      </vt:variant>
      <vt:variant>
        <vt:lpwstr/>
      </vt:variant>
      <vt:variant>
        <vt:i4>8192058</vt:i4>
      </vt:variant>
      <vt:variant>
        <vt:i4>198</vt:i4>
      </vt:variant>
      <vt:variant>
        <vt:i4>0</vt:i4>
      </vt:variant>
      <vt:variant>
        <vt:i4>5</vt:i4>
      </vt:variant>
      <vt:variant>
        <vt:lpwstr>https://pm.stackexchange.com/questions/8897/what-is-the-critical-path-when-drawing-an-activity-on-node-network-diagram-tha</vt:lpwstr>
      </vt:variant>
      <vt:variant>
        <vt:lpwstr/>
      </vt:variant>
      <vt:variant>
        <vt:i4>917574</vt:i4>
      </vt:variant>
      <vt:variant>
        <vt:i4>183</vt:i4>
      </vt:variant>
      <vt:variant>
        <vt:i4>0</vt:i4>
      </vt:variant>
      <vt:variant>
        <vt:i4>5</vt:i4>
      </vt:variant>
      <vt:variant>
        <vt:lpwstr>https://networkx.org/documentation/stable/reference/algorithms/generated/networkx.algorithms.simple_paths.all_simple_paths.html</vt:lpwstr>
      </vt:variant>
      <vt:variant>
        <vt:lpwstr>networkx.algorithms.simple_paths.all_simple_paths</vt:lpwstr>
      </vt:variant>
      <vt:variant>
        <vt:i4>5308441</vt:i4>
      </vt:variant>
      <vt:variant>
        <vt:i4>177</vt:i4>
      </vt:variant>
      <vt:variant>
        <vt:i4>0</vt:i4>
      </vt:variant>
      <vt:variant>
        <vt:i4>5</vt:i4>
      </vt:variant>
      <vt:variant>
        <vt:lpwstr>https://networkx.org/documentation/stable/reference/algorithms/generated/networkx.algorithms.shortest_paths.generic.all_shortest_paths.html</vt:lpwstr>
      </vt:variant>
      <vt:variant>
        <vt:lpwstr>networkx.algorithms.shortest_paths.generic.all_shortest_paths</vt:lpwstr>
      </vt:variant>
      <vt:variant>
        <vt:i4>3080312</vt:i4>
      </vt:variant>
      <vt:variant>
        <vt:i4>174</vt:i4>
      </vt:variant>
      <vt:variant>
        <vt:i4>0</vt:i4>
      </vt:variant>
      <vt:variant>
        <vt:i4>5</vt:i4>
      </vt:variant>
      <vt:variant>
        <vt:lpwstr>https://networkx.org/documentation/stable/reference/algorithms/generated/networkx.algorithms.shortest_paths.generic.shortest_path.html</vt:lpwstr>
      </vt:variant>
      <vt:variant>
        <vt:lpwstr>networkx.algorithms.shortest_paths.generic.shortest_path</vt:lpwstr>
      </vt:variant>
      <vt:variant>
        <vt:i4>983130</vt:i4>
      </vt:variant>
      <vt:variant>
        <vt:i4>171</vt:i4>
      </vt:variant>
      <vt:variant>
        <vt:i4>0</vt:i4>
      </vt:variant>
      <vt:variant>
        <vt:i4>5</vt:i4>
      </vt:variant>
      <vt:variant>
        <vt:lpwstr>https://hbr.org/1963/09/the-abcs-of-the-critical-path-method</vt:lpwstr>
      </vt:variant>
      <vt:variant>
        <vt:lpwstr/>
      </vt:variant>
      <vt:variant>
        <vt:i4>983130</vt:i4>
      </vt:variant>
      <vt:variant>
        <vt:i4>162</vt:i4>
      </vt:variant>
      <vt:variant>
        <vt:i4>0</vt:i4>
      </vt:variant>
      <vt:variant>
        <vt:i4>5</vt:i4>
      </vt:variant>
      <vt:variant>
        <vt:lpwstr>https://hbr.org/1963/09/the-abcs-of-the-critical-path-method</vt:lpwstr>
      </vt:variant>
      <vt:variant>
        <vt:lpwstr/>
      </vt:variant>
      <vt:variant>
        <vt:i4>983130</vt:i4>
      </vt:variant>
      <vt:variant>
        <vt:i4>159</vt:i4>
      </vt:variant>
      <vt:variant>
        <vt:i4>0</vt:i4>
      </vt:variant>
      <vt:variant>
        <vt:i4>5</vt:i4>
      </vt:variant>
      <vt:variant>
        <vt:lpwstr>https://hbr.org/1963/09/the-abcs-of-the-critical-path-method</vt:lpwstr>
      </vt:variant>
      <vt:variant>
        <vt:lpwstr/>
      </vt:variant>
      <vt:variant>
        <vt:i4>1441845</vt:i4>
      </vt:variant>
      <vt:variant>
        <vt:i4>152</vt:i4>
      </vt:variant>
      <vt:variant>
        <vt:i4>0</vt:i4>
      </vt:variant>
      <vt:variant>
        <vt:i4>5</vt:i4>
      </vt:variant>
      <vt:variant>
        <vt:lpwstr/>
      </vt:variant>
      <vt:variant>
        <vt:lpwstr>_Toc132571164</vt:lpwstr>
      </vt:variant>
      <vt:variant>
        <vt:i4>1441845</vt:i4>
      </vt:variant>
      <vt:variant>
        <vt:i4>146</vt:i4>
      </vt:variant>
      <vt:variant>
        <vt:i4>0</vt:i4>
      </vt:variant>
      <vt:variant>
        <vt:i4>5</vt:i4>
      </vt:variant>
      <vt:variant>
        <vt:lpwstr/>
      </vt:variant>
      <vt:variant>
        <vt:lpwstr>_Toc132571163</vt:lpwstr>
      </vt:variant>
      <vt:variant>
        <vt:i4>1441845</vt:i4>
      </vt:variant>
      <vt:variant>
        <vt:i4>140</vt:i4>
      </vt:variant>
      <vt:variant>
        <vt:i4>0</vt:i4>
      </vt:variant>
      <vt:variant>
        <vt:i4>5</vt:i4>
      </vt:variant>
      <vt:variant>
        <vt:lpwstr/>
      </vt:variant>
      <vt:variant>
        <vt:lpwstr>_Toc132571162</vt:lpwstr>
      </vt:variant>
      <vt:variant>
        <vt:i4>1441845</vt:i4>
      </vt:variant>
      <vt:variant>
        <vt:i4>134</vt:i4>
      </vt:variant>
      <vt:variant>
        <vt:i4>0</vt:i4>
      </vt:variant>
      <vt:variant>
        <vt:i4>5</vt:i4>
      </vt:variant>
      <vt:variant>
        <vt:lpwstr/>
      </vt:variant>
      <vt:variant>
        <vt:lpwstr>_Toc132571161</vt:lpwstr>
      </vt:variant>
      <vt:variant>
        <vt:i4>1441845</vt:i4>
      </vt:variant>
      <vt:variant>
        <vt:i4>128</vt:i4>
      </vt:variant>
      <vt:variant>
        <vt:i4>0</vt:i4>
      </vt:variant>
      <vt:variant>
        <vt:i4>5</vt:i4>
      </vt:variant>
      <vt:variant>
        <vt:lpwstr/>
      </vt:variant>
      <vt:variant>
        <vt:lpwstr>_Toc132571160</vt:lpwstr>
      </vt:variant>
      <vt:variant>
        <vt:i4>1376309</vt:i4>
      </vt:variant>
      <vt:variant>
        <vt:i4>122</vt:i4>
      </vt:variant>
      <vt:variant>
        <vt:i4>0</vt:i4>
      </vt:variant>
      <vt:variant>
        <vt:i4>5</vt:i4>
      </vt:variant>
      <vt:variant>
        <vt:lpwstr/>
      </vt:variant>
      <vt:variant>
        <vt:lpwstr>_Toc132571159</vt:lpwstr>
      </vt:variant>
      <vt:variant>
        <vt:i4>1376309</vt:i4>
      </vt:variant>
      <vt:variant>
        <vt:i4>116</vt:i4>
      </vt:variant>
      <vt:variant>
        <vt:i4>0</vt:i4>
      </vt:variant>
      <vt:variant>
        <vt:i4>5</vt:i4>
      </vt:variant>
      <vt:variant>
        <vt:lpwstr/>
      </vt:variant>
      <vt:variant>
        <vt:lpwstr>_Toc132571158</vt:lpwstr>
      </vt:variant>
      <vt:variant>
        <vt:i4>1376309</vt:i4>
      </vt:variant>
      <vt:variant>
        <vt:i4>110</vt:i4>
      </vt:variant>
      <vt:variant>
        <vt:i4>0</vt:i4>
      </vt:variant>
      <vt:variant>
        <vt:i4>5</vt:i4>
      </vt:variant>
      <vt:variant>
        <vt:lpwstr/>
      </vt:variant>
      <vt:variant>
        <vt:lpwstr>_Toc132571157</vt:lpwstr>
      </vt:variant>
      <vt:variant>
        <vt:i4>1376309</vt:i4>
      </vt:variant>
      <vt:variant>
        <vt:i4>104</vt:i4>
      </vt:variant>
      <vt:variant>
        <vt:i4>0</vt:i4>
      </vt:variant>
      <vt:variant>
        <vt:i4>5</vt:i4>
      </vt:variant>
      <vt:variant>
        <vt:lpwstr/>
      </vt:variant>
      <vt:variant>
        <vt:lpwstr>_Toc132571156</vt:lpwstr>
      </vt:variant>
      <vt:variant>
        <vt:i4>1376309</vt:i4>
      </vt:variant>
      <vt:variant>
        <vt:i4>98</vt:i4>
      </vt:variant>
      <vt:variant>
        <vt:i4>0</vt:i4>
      </vt:variant>
      <vt:variant>
        <vt:i4>5</vt:i4>
      </vt:variant>
      <vt:variant>
        <vt:lpwstr/>
      </vt:variant>
      <vt:variant>
        <vt:lpwstr>_Toc132571155</vt:lpwstr>
      </vt:variant>
      <vt:variant>
        <vt:i4>1376309</vt:i4>
      </vt:variant>
      <vt:variant>
        <vt:i4>92</vt:i4>
      </vt:variant>
      <vt:variant>
        <vt:i4>0</vt:i4>
      </vt:variant>
      <vt:variant>
        <vt:i4>5</vt:i4>
      </vt:variant>
      <vt:variant>
        <vt:lpwstr/>
      </vt:variant>
      <vt:variant>
        <vt:lpwstr>_Toc132571154</vt:lpwstr>
      </vt:variant>
      <vt:variant>
        <vt:i4>1376309</vt:i4>
      </vt:variant>
      <vt:variant>
        <vt:i4>86</vt:i4>
      </vt:variant>
      <vt:variant>
        <vt:i4>0</vt:i4>
      </vt:variant>
      <vt:variant>
        <vt:i4>5</vt:i4>
      </vt:variant>
      <vt:variant>
        <vt:lpwstr/>
      </vt:variant>
      <vt:variant>
        <vt:lpwstr>_Toc132571153</vt:lpwstr>
      </vt:variant>
      <vt:variant>
        <vt:i4>1376309</vt:i4>
      </vt:variant>
      <vt:variant>
        <vt:i4>80</vt:i4>
      </vt:variant>
      <vt:variant>
        <vt:i4>0</vt:i4>
      </vt:variant>
      <vt:variant>
        <vt:i4>5</vt:i4>
      </vt:variant>
      <vt:variant>
        <vt:lpwstr/>
      </vt:variant>
      <vt:variant>
        <vt:lpwstr>_Toc132571152</vt:lpwstr>
      </vt:variant>
      <vt:variant>
        <vt:i4>1376309</vt:i4>
      </vt:variant>
      <vt:variant>
        <vt:i4>74</vt:i4>
      </vt:variant>
      <vt:variant>
        <vt:i4>0</vt:i4>
      </vt:variant>
      <vt:variant>
        <vt:i4>5</vt:i4>
      </vt:variant>
      <vt:variant>
        <vt:lpwstr/>
      </vt:variant>
      <vt:variant>
        <vt:lpwstr>_Toc132571151</vt:lpwstr>
      </vt:variant>
      <vt:variant>
        <vt:i4>1376309</vt:i4>
      </vt:variant>
      <vt:variant>
        <vt:i4>68</vt:i4>
      </vt:variant>
      <vt:variant>
        <vt:i4>0</vt:i4>
      </vt:variant>
      <vt:variant>
        <vt:i4>5</vt:i4>
      </vt:variant>
      <vt:variant>
        <vt:lpwstr/>
      </vt:variant>
      <vt:variant>
        <vt:lpwstr>_Toc132571150</vt:lpwstr>
      </vt:variant>
      <vt:variant>
        <vt:i4>1310773</vt:i4>
      </vt:variant>
      <vt:variant>
        <vt:i4>62</vt:i4>
      </vt:variant>
      <vt:variant>
        <vt:i4>0</vt:i4>
      </vt:variant>
      <vt:variant>
        <vt:i4>5</vt:i4>
      </vt:variant>
      <vt:variant>
        <vt:lpwstr/>
      </vt:variant>
      <vt:variant>
        <vt:lpwstr>_Toc132571149</vt:lpwstr>
      </vt:variant>
      <vt:variant>
        <vt:i4>1310773</vt:i4>
      </vt:variant>
      <vt:variant>
        <vt:i4>56</vt:i4>
      </vt:variant>
      <vt:variant>
        <vt:i4>0</vt:i4>
      </vt:variant>
      <vt:variant>
        <vt:i4>5</vt:i4>
      </vt:variant>
      <vt:variant>
        <vt:lpwstr/>
      </vt:variant>
      <vt:variant>
        <vt:lpwstr>_Toc132571148</vt:lpwstr>
      </vt:variant>
      <vt:variant>
        <vt:i4>1310773</vt:i4>
      </vt:variant>
      <vt:variant>
        <vt:i4>50</vt:i4>
      </vt:variant>
      <vt:variant>
        <vt:i4>0</vt:i4>
      </vt:variant>
      <vt:variant>
        <vt:i4>5</vt:i4>
      </vt:variant>
      <vt:variant>
        <vt:lpwstr/>
      </vt:variant>
      <vt:variant>
        <vt:lpwstr>_Toc132571147</vt:lpwstr>
      </vt:variant>
      <vt:variant>
        <vt:i4>1310773</vt:i4>
      </vt:variant>
      <vt:variant>
        <vt:i4>44</vt:i4>
      </vt:variant>
      <vt:variant>
        <vt:i4>0</vt:i4>
      </vt:variant>
      <vt:variant>
        <vt:i4>5</vt:i4>
      </vt:variant>
      <vt:variant>
        <vt:lpwstr/>
      </vt:variant>
      <vt:variant>
        <vt:lpwstr>_Toc132571146</vt:lpwstr>
      </vt:variant>
      <vt:variant>
        <vt:i4>1310773</vt:i4>
      </vt:variant>
      <vt:variant>
        <vt:i4>38</vt:i4>
      </vt:variant>
      <vt:variant>
        <vt:i4>0</vt:i4>
      </vt:variant>
      <vt:variant>
        <vt:i4>5</vt:i4>
      </vt:variant>
      <vt:variant>
        <vt:lpwstr/>
      </vt:variant>
      <vt:variant>
        <vt:lpwstr>_Toc132571145</vt:lpwstr>
      </vt:variant>
      <vt:variant>
        <vt:i4>1310773</vt:i4>
      </vt:variant>
      <vt:variant>
        <vt:i4>32</vt:i4>
      </vt:variant>
      <vt:variant>
        <vt:i4>0</vt:i4>
      </vt:variant>
      <vt:variant>
        <vt:i4>5</vt:i4>
      </vt:variant>
      <vt:variant>
        <vt:lpwstr/>
      </vt:variant>
      <vt:variant>
        <vt:lpwstr>_Toc132571144</vt:lpwstr>
      </vt:variant>
      <vt:variant>
        <vt:i4>1310773</vt:i4>
      </vt:variant>
      <vt:variant>
        <vt:i4>26</vt:i4>
      </vt:variant>
      <vt:variant>
        <vt:i4>0</vt:i4>
      </vt:variant>
      <vt:variant>
        <vt:i4>5</vt:i4>
      </vt:variant>
      <vt:variant>
        <vt:lpwstr/>
      </vt:variant>
      <vt:variant>
        <vt:lpwstr>_Toc132571143</vt:lpwstr>
      </vt:variant>
      <vt:variant>
        <vt:i4>1310773</vt:i4>
      </vt:variant>
      <vt:variant>
        <vt:i4>20</vt:i4>
      </vt:variant>
      <vt:variant>
        <vt:i4>0</vt:i4>
      </vt:variant>
      <vt:variant>
        <vt:i4>5</vt:i4>
      </vt:variant>
      <vt:variant>
        <vt:lpwstr/>
      </vt:variant>
      <vt:variant>
        <vt:lpwstr>_Toc132571142</vt:lpwstr>
      </vt:variant>
      <vt:variant>
        <vt:i4>1310773</vt:i4>
      </vt:variant>
      <vt:variant>
        <vt:i4>14</vt:i4>
      </vt:variant>
      <vt:variant>
        <vt:i4>0</vt:i4>
      </vt:variant>
      <vt:variant>
        <vt:i4>5</vt:i4>
      </vt:variant>
      <vt:variant>
        <vt:lpwstr/>
      </vt:variant>
      <vt:variant>
        <vt:lpwstr>_Toc132571141</vt:lpwstr>
      </vt:variant>
      <vt:variant>
        <vt:i4>1310773</vt:i4>
      </vt:variant>
      <vt:variant>
        <vt:i4>8</vt:i4>
      </vt:variant>
      <vt:variant>
        <vt:i4>0</vt:i4>
      </vt:variant>
      <vt:variant>
        <vt:i4>5</vt:i4>
      </vt:variant>
      <vt:variant>
        <vt:lpwstr/>
      </vt:variant>
      <vt:variant>
        <vt:lpwstr>_Toc132571140</vt:lpwstr>
      </vt:variant>
      <vt:variant>
        <vt:i4>1245237</vt:i4>
      </vt:variant>
      <vt:variant>
        <vt:i4>2</vt:i4>
      </vt:variant>
      <vt:variant>
        <vt:i4>0</vt:i4>
      </vt:variant>
      <vt:variant>
        <vt:i4>5</vt:i4>
      </vt:variant>
      <vt:variant>
        <vt:lpwstr/>
      </vt:variant>
      <vt:variant>
        <vt:lpwstr>_Toc132571139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CS5002 Final Project Report</dc:title>
  <dc:subject>Optimizing Project Management Using Graph Theory</dc:subject>
  <dc:creator>Qiuying Zhuo</dc:creator>
  <cp:keywords/>
  <dc:description/>
  <cp:lastModifiedBy>Qiuying Zhuo</cp:lastModifiedBy>
  <cp:revision>2</cp:revision>
  <cp:lastPrinted>2023-04-17T04:59:00Z</cp:lastPrinted>
  <dcterms:created xsi:type="dcterms:W3CDTF">2023-04-17T05:00:00Z</dcterms:created>
  <dcterms:modified xsi:type="dcterms:W3CDTF">2023-04-17T05:00:00Z</dcterms:modified>
</cp:coreProperties>
</file>