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AD9CE" w14:textId="77777777" w:rsidR="00784E70" w:rsidRPr="00784E70" w:rsidRDefault="00784E70" w:rsidP="00E26D41">
      <w:pPr>
        <w:pStyle w:val="Title"/>
        <w:spacing w:line="276" w:lineRule="auto"/>
        <w:jc w:val="center"/>
        <w:rPr>
          <w:rFonts w:ascii="Trade Gothic Next HvyCd" w:hAnsi="Trade Gothic Next HvyCd"/>
          <w:color w:val="404040" w:themeColor="text1" w:themeTint="BF"/>
        </w:rPr>
      </w:pPr>
      <w:r w:rsidRPr="00784E70">
        <w:rPr>
          <w:rFonts w:ascii="Trade Gothic Next HvyCd" w:hAnsi="Trade Gothic Next HvyCd"/>
          <w:color w:val="404040" w:themeColor="text1" w:themeTint="BF"/>
        </w:rPr>
        <w:t>AAE 590 ACA: FINAL PROJECT PROPOSAL</w:t>
      </w:r>
    </w:p>
    <w:p w14:paraId="2CACEA72" w14:textId="7204DBC9" w:rsidR="00784E70" w:rsidRPr="00784E70" w:rsidRDefault="00784E70" w:rsidP="00E26D41">
      <w:pPr>
        <w:spacing w:line="276" w:lineRule="auto"/>
        <w:jc w:val="center"/>
        <w:rPr>
          <w:rFonts w:ascii="Trade Gothic Next" w:hAnsi="Trade Gothic Next"/>
          <w:color w:val="404040" w:themeColor="text1" w:themeTint="BF"/>
          <w:sz w:val="32"/>
          <w:szCs w:val="32"/>
        </w:rPr>
      </w:pPr>
      <w:r w:rsidRPr="00784E70">
        <w:rPr>
          <w:rFonts w:ascii="Trade Gothic Next" w:hAnsi="Trade Gothic Next"/>
          <w:color w:val="404040" w:themeColor="text1" w:themeTint="BF"/>
          <w:sz w:val="32"/>
          <w:szCs w:val="32"/>
        </w:rPr>
        <w:t>Mustakeen Bari</w:t>
      </w:r>
    </w:p>
    <w:p w14:paraId="292320AD" w14:textId="6054B4E7" w:rsidR="003E635B" w:rsidRPr="00784E70" w:rsidRDefault="00A22C68" w:rsidP="00E26D41">
      <w:pPr>
        <w:pStyle w:val="Heading1"/>
        <w:spacing w:line="276" w:lineRule="auto"/>
        <w:rPr>
          <w:rFonts w:ascii="Trade Gothic Next" w:hAnsi="Trade Gothic Next"/>
          <w:b/>
          <w:bCs/>
          <w:color w:val="404040" w:themeColor="text1" w:themeTint="BF"/>
        </w:rPr>
      </w:pPr>
      <w:r w:rsidRPr="00784E70">
        <w:rPr>
          <w:rFonts w:ascii="Trade Gothic Next" w:hAnsi="Trade Gothic Next"/>
          <w:b/>
          <w:bCs/>
          <w:color w:val="404040" w:themeColor="text1" w:themeTint="BF"/>
        </w:rPr>
        <w:t>Motivation and Context</w:t>
      </w:r>
    </w:p>
    <w:p w14:paraId="398DC7A5" w14:textId="5A6E812A" w:rsidR="00A22C68" w:rsidRPr="00784E70" w:rsidRDefault="00A22C68" w:rsidP="00E26D41">
      <w:pPr>
        <w:spacing w:line="276" w:lineRule="auto"/>
        <w:rPr>
          <w:rFonts w:ascii="Trade Gothic Next" w:hAnsi="Trade Gothic Next"/>
          <w:color w:val="404040" w:themeColor="text1" w:themeTint="BF"/>
        </w:rPr>
      </w:pPr>
      <w:r w:rsidRPr="00784E70">
        <w:rPr>
          <w:rFonts w:ascii="Trade Gothic Next" w:hAnsi="Trade Gothic Next"/>
          <w:color w:val="404040" w:themeColor="text1" w:themeTint="BF"/>
        </w:rPr>
        <w:t xml:space="preserve">In designing controls for orbital </w:t>
      </w:r>
      <w:r w:rsidR="006923D3" w:rsidRPr="00784E70">
        <w:rPr>
          <w:rFonts w:ascii="Trade Gothic Next" w:hAnsi="Trade Gothic Next"/>
          <w:color w:val="404040" w:themeColor="text1" w:themeTint="BF"/>
        </w:rPr>
        <w:t>dynamics,</w:t>
      </w:r>
      <w:r w:rsidRPr="00784E70">
        <w:rPr>
          <w:rFonts w:ascii="Trade Gothic Next" w:hAnsi="Trade Gothic Next"/>
          <w:color w:val="404040" w:themeColor="text1" w:themeTint="BF"/>
        </w:rPr>
        <w:t xml:space="preserve"> a popular method for solving Two-Point Boundary Value Problems (TPBVP), as taught in class, is the shooting method. </w:t>
      </w:r>
      <w:r w:rsidR="006923D3" w:rsidRPr="00784E70">
        <w:rPr>
          <w:rFonts w:ascii="Trade Gothic Next" w:hAnsi="Trade Gothic Next"/>
          <w:color w:val="404040" w:themeColor="text1" w:themeTint="BF"/>
        </w:rPr>
        <w:t xml:space="preserve">The method works by converting the boundary value problem into an initial value problem. By guessing initial conditions and propagating a system using ordinary differential equations, the method “shoots” a trajectory with the goal of meeting a desired final boundary condition. </w:t>
      </w:r>
      <w:r w:rsidR="00DD0638" w:rsidRPr="00784E70">
        <w:rPr>
          <w:rFonts w:ascii="Trade Gothic Next" w:hAnsi="Trade Gothic Next"/>
          <w:color w:val="404040" w:themeColor="text1" w:themeTint="BF"/>
        </w:rPr>
        <w:t>The</w:t>
      </w:r>
      <w:r w:rsidR="006923D3" w:rsidRPr="00784E70">
        <w:rPr>
          <w:rFonts w:ascii="Trade Gothic Next" w:hAnsi="Trade Gothic Next"/>
          <w:color w:val="404040" w:themeColor="text1" w:themeTint="BF"/>
        </w:rPr>
        <w:t xml:space="preserve"> propagated final state of the system is compared to the desired boundary </w:t>
      </w:r>
      <w:r w:rsidR="003D0F48" w:rsidRPr="00784E70">
        <w:rPr>
          <w:rFonts w:ascii="Trade Gothic Next" w:hAnsi="Trade Gothic Next"/>
          <w:color w:val="404040" w:themeColor="text1" w:themeTint="BF"/>
        </w:rPr>
        <w:t>conditions,</w:t>
      </w:r>
      <w:r w:rsidR="006923D3" w:rsidRPr="00784E70">
        <w:rPr>
          <w:rFonts w:ascii="Trade Gothic Next" w:hAnsi="Trade Gothic Next"/>
          <w:color w:val="404040" w:themeColor="text1" w:themeTint="BF"/>
        </w:rPr>
        <w:t xml:space="preserve"> and the difference is used to inform </w:t>
      </w:r>
      <w:r w:rsidR="003D0F48" w:rsidRPr="00784E70">
        <w:rPr>
          <w:rFonts w:ascii="Trade Gothic Next" w:hAnsi="Trade Gothic Next"/>
          <w:color w:val="404040" w:themeColor="text1" w:themeTint="BF"/>
        </w:rPr>
        <w:t xml:space="preserve">the initial conditions of </w:t>
      </w:r>
      <w:r w:rsidR="006923D3" w:rsidRPr="00784E70">
        <w:rPr>
          <w:rFonts w:ascii="Trade Gothic Next" w:hAnsi="Trade Gothic Next"/>
          <w:color w:val="404040" w:themeColor="text1" w:themeTint="BF"/>
        </w:rPr>
        <w:t>subsequent iterations</w:t>
      </w:r>
      <w:r w:rsidR="003D0F48" w:rsidRPr="00784E70">
        <w:rPr>
          <w:rFonts w:ascii="Trade Gothic Next" w:hAnsi="Trade Gothic Next"/>
          <w:color w:val="404040" w:themeColor="text1" w:themeTint="BF"/>
        </w:rPr>
        <w:t xml:space="preserve">. Over enough repetitions, the method </w:t>
      </w:r>
      <w:r w:rsidR="00CC5F09" w:rsidRPr="00784E70">
        <w:rPr>
          <w:rFonts w:ascii="Trade Gothic Next" w:hAnsi="Trade Gothic Next"/>
          <w:color w:val="404040" w:themeColor="text1" w:themeTint="BF"/>
        </w:rPr>
        <w:t>calculates</w:t>
      </w:r>
      <w:r w:rsidR="003D0F48" w:rsidRPr="00784E70">
        <w:rPr>
          <w:rFonts w:ascii="Trade Gothic Next" w:hAnsi="Trade Gothic Next"/>
          <w:color w:val="404040" w:themeColor="text1" w:themeTint="BF"/>
        </w:rPr>
        <w:t xml:space="preserve"> a trajectory</w:t>
      </w:r>
      <w:r w:rsidR="009E5D59" w:rsidRPr="00784E70">
        <w:rPr>
          <w:rFonts w:ascii="Trade Gothic Next" w:hAnsi="Trade Gothic Next"/>
          <w:color w:val="404040" w:themeColor="text1" w:themeTint="BF"/>
        </w:rPr>
        <w:t>,</w:t>
      </w:r>
      <w:r w:rsidR="003D0F48" w:rsidRPr="00784E70">
        <w:rPr>
          <w:rFonts w:ascii="Trade Gothic Next" w:hAnsi="Trade Gothic Next"/>
          <w:color w:val="404040" w:themeColor="text1" w:themeTint="BF"/>
        </w:rPr>
        <w:t xml:space="preserve"> the end of which approximates the desired boundary condition</w:t>
      </w:r>
      <w:r w:rsidR="009E5D59" w:rsidRPr="00784E70">
        <w:rPr>
          <w:rFonts w:ascii="Trade Gothic Next" w:hAnsi="Trade Gothic Next"/>
          <w:color w:val="404040" w:themeColor="text1" w:themeTint="BF"/>
        </w:rPr>
        <w:t xml:space="preserve"> to within a predetermined tolerance.</w:t>
      </w:r>
    </w:p>
    <w:p w14:paraId="50224179" w14:textId="60A5B035" w:rsidR="009E5D59" w:rsidRPr="00784E70" w:rsidRDefault="009E5D59" w:rsidP="00E26D41">
      <w:pPr>
        <w:spacing w:line="276" w:lineRule="auto"/>
        <w:rPr>
          <w:rFonts w:ascii="Trade Gothic Next" w:hAnsi="Trade Gothic Next"/>
          <w:color w:val="404040" w:themeColor="text1" w:themeTint="BF"/>
        </w:rPr>
      </w:pPr>
      <w:r w:rsidRPr="00784E70">
        <w:rPr>
          <w:rFonts w:ascii="Trade Gothic Next" w:hAnsi="Trade Gothic Next"/>
          <w:color w:val="404040" w:themeColor="text1" w:themeTint="BF"/>
        </w:rPr>
        <w:t xml:space="preserve">While capable of handling simpler trajectories, the shooting method often fails in non-trivial scenarios and is extremely </w:t>
      </w:r>
      <w:r w:rsidR="007B020C" w:rsidRPr="00784E70">
        <w:rPr>
          <w:rFonts w:ascii="Trade Gothic Next" w:hAnsi="Trade Gothic Next"/>
          <w:color w:val="404040" w:themeColor="text1" w:themeTint="BF"/>
        </w:rPr>
        <w:t>sensitive to</w:t>
      </w:r>
      <w:r w:rsidRPr="00784E70">
        <w:rPr>
          <w:rFonts w:ascii="Trade Gothic Next" w:hAnsi="Trade Gothic Next"/>
          <w:color w:val="404040" w:themeColor="text1" w:themeTint="BF"/>
        </w:rPr>
        <w:t xml:space="preserve"> the quality of the initial guesses. </w:t>
      </w:r>
      <w:r w:rsidR="007B020C" w:rsidRPr="00784E70">
        <w:rPr>
          <w:rFonts w:ascii="Trade Gothic Next" w:hAnsi="Trade Gothic Next"/>
          <w:color w:val="404040" w:themeColor="text1" w:themeTint="BF"/>
        </w:rPr>
        <w:t xml:space="preserve">Poor initial guesses make the method more inefficient and, in many cases, outright prevent the calculation from converging. </w:t>
      </w:r>
      <w:r w:rsidR="00DC2216" w:rsidRPr="00784E70">
        <w:rPr>
          <w:rFonts w:ascii="Trade Gothic Next" w:hAnsi="Trade Gothic Next"/>
          <w:color w:val="404040" w:themeColor="text1" w:themeTint="BF"/>
        </w:rPr>
        <w:t xml:space="preserve">The shooting method also struggles to converge when </w:t>
      </w:r>
      <w:r w:rsidR="004326E3" w:rsidRPr="00784E70">
        <w:rPr>
          <w:rFonts w:ascii="Trade Gothic Next" w:hAnsi="Trade Gothic Next"/>
          <w:color w:val="404040" w:themeColor="text1" w:themeTint="BF"/>
        </w:rPr>
        <w:t>the trajectory</w:t>
      </w:r>
      <w:r w:rsidR="00DC2216" w:rsidRPr="00784E70">
        <w:rPr>
          <w:rFonts w:ascii="Trade Gothic Next" w:hAnsi="Trade Gothic Next"/>
          <w:color w:val="404040" w:themeColor="text1" w:themeTint="BF"/>
        </w:rPr>
        <w:t xml:space="preserve"> </w:t>
      </w:r>
      <w:r w:rsidR="004326E3" w:rsidRPr="00784E70">
        <w:rPr>
          <w:rFonts w:ascii="Trade Gothic Next" w:hAnsi="Trade Gothic Next"/>
          <w:color w:val="404040" w:themeColor="text1" w:themeTint="BF"/>
        </w:rPr>
        <w:t xml:space="preserve">has sudden (or “sharp”) shifts or path constraints. </w:t>
      </w:r>
      <w:r w:rsidR="007B020C" w:rsidRPr="00784E70">
        <w:rPr>
          <w:rFonts w:ascii="Trade Gothic Next" w:hAnsi="Trade Gothic Next"/>
          <w:color w:val="404040" w:themeColor="text1" w:themeTint="BF"/>
        </w:rPr>
        <w:t>Additionally, the nature of the algorithm is computationally expensive due to requiring an indefinite number of iterations as well as having to optimize all the points over the trajectory.</w:t>
      </w:r>
    </w:p>
    <w:p w14:paraId="525CD2CD" w14:textId="15864F51" w:rsidR="007B020C" w:rsidRPr="00784E70" w:rsidRDefault="00DC2216" w:rsidP="00E26D41">
      <w:pPr>
        <w:spacing w:line="276" w:lineRule="auto"/>
        <w:rPr>
          <w:rFonts w:ascii="Trade Gothic Next" w:hAnsi="Trade Gothic Next"/>
          <w:color w:val="404040" w:themeColor="text1" w:themeTint="BF"/>
        </w:rPr>
      </w:pPr>
      <w:r w:rsidRPr="00784E70">
        <w:rPr>
          <w:rFonts w:ascii="Trade Gothic Next" w:hAnsi="Trade Gothic Next"/>
          <w:color w:val="404040" w:themeColor="text1" w:themeTint="BF"/>
        </w:rPr>
        <w:t>Many modifications and alternative methods of solving TPBVP exist to address these issues, one of which is the use of Bezier Curves</w:t>
      </w:r>
      <w:r w:rsidR="004326E3" w:rsidRPr="00784E70">
        <w:rPr>
          <w:rFonts w:ascii="Trade Gothic Next" w:hAnsi="Trade Gothic Next"/>
          <w:color w:val="404040" w:themeColor="text1" w:themeTint="BF"/>
        </w:rPr>
        <w:t xml:space="preserve"> as represented by Bernstein </w:t>
      </w:r>
      <w:r w:rsidR="006631FB" w:rsidRPr="00784E70">
        <w:rPr>
          <w:rFonts w:ascii="Trade Gothic Next" w:hAnsi="Trade Gothic Next"/>
          <w:color w:val="404040" w:themeColor="text1" w:themeTint="BF"/>
        </w:rPr>
        <w:t xml:space="preserve">basis </w:t>
      </w:r>
      <w:r w:rsidR="004326E3" w:rsidRPr="00784E70">
        <w:rPr>
          <w:rFonts w:ascii="Trade Gothic Next" w:hAnsi="Trade Gothic Next"/>
          <w:color w:val="404040" w:themeColor="text1" w:themeTint="BF"/>
        </w:rPr>
        <w:t>polynomials.</w:t>
      </w:r>
      <w:r w:rsidR="001E7D0E" w:rsidRPr="00784E70">
        <w:rPr>
          <w:rFonts w:ascii="Trade Gothic Next" w:hAnsi="Trade Gothic Next"/>
          <w:color w:val="404040" w:themeColor="text1" w:themeTint="BF"/>
        </w:rPr>
        <w:t xml:space="preserve"> </w:t>
      </w:r>
      <w:r w:rsidR="004326E3" w:rsidRPr="00784E70">
        <w:rPr>
          <w:rFonts w:ascii="Trade Gothic Next" w:hAnsi="Trade Gothic Next"/>
          <w:color w:val="404040" w:themeColor="text1" w:themeTint="BF"/>
        </w:rPr>
        <w:t>The curves have specific properties that make them particularly well-suited for trajectory optimization</w:t>
      </w:r>
      <w:r w:rsidR="001E7D0E" w:rsidRPr="00784E70">
        <w:rPr>
          <w:rFonts w:ascii="Trade Gothic Next" w:hAnsi="Trade Gothic Next"/>
          <w:color w:val="404040" w:themeColor="text1" w:themeTint="BF"/>
        </w:rPr>
        <w:t xml:space="preserve">. They are smooth and multiple simple </w:t>
      </w:r>
      <w:r w:rsidR="006465F9" w:rsidRPr="00784E70">
        <w:rPr>
          <w:rFonts w:ascii="Trade Gothic Next" w:hAnsi="Trade Gothic Next"/>
          <w:color w:val="404040" w:themeColor="text1" w:themeTint="BF"/>
        </w:rPr>
        <w:t>Bezier segments</w:t>
      </w:r>
      <w:r w:rsidR="001E7D0E" w:rsidRPr="00784E70">
        <w:rPr>
          <w:rFonts w:ascii="Trade Gothic Next" w:hAnsi="Trade Gothic Next"/>
          <w:color w:val="404040" w:themeColor="text1" w:themeTint="BF"/>
        </w:rPr>
        <w:t xml:space="preserve"> can be linked together </w:t>
      </w:r>
      <w:r w:rsidR="006631FB" w:rsidRPr="00784E70">
        <w:rPr>
          <w:rFonts w:ascii="Trade Gothic Next" w:hAnsi="Trade Gothic Next"/>
          <w:color w:val="404040" w:themeColor="text1" w:themeTint="BF"/>
        </w:rPr>
        <w:t>(</w:t>
      </w:r>
      <w:r w:rsidR="00E61F70" w:rsidRPr="00784E70">
        <w:rPr>
          <w:rFonts w:ascii="Trade Gothic Next" w:hAnsi="Trade Gothic Next"/>
          <w:color w:val="404040" w:themeColor="text1" w:themeTint="BF"/>
        </w:rPr>
        <w:t xml:space="preserve">collocated into </w:t>
      </w:r>
      <w:r w:rsidR="006631FB" w:rsidRPr="00784E70">
        <w:rPr>
          <w:rFonts w:ascii="Trade Gothic Next" w:hAnsi="Trade Gothic Next"/>
          <w:color w:val="404040" w:themeColor="text1" w:themeTint="BF"/>
        </w:rPr>
        <w:t xml:space="preserve">a type of “B-Spline”) </w:t>
      </w:r>
      <w:r w:rsidR="001E7D0E" w:rsidRPr="00784E70">
        <w:rPr>
          <w:rFonts w:ascii="Trade Gothic Next" w:hAnsi="Trade Gothic Next"/>
          <w:color w:val="404040" w:themeColor="text1" w:themeTint="BF"/>
        </w:rPr>
        <w:t>to form complex trajectories. Most importantly, however, in the Bernstein polynomial form, each curve</w:t>
      </w:r>
      <w:r w:rsidR="006465F9" w:rsidRPr="00784E70">
        <w:rPr>
          <w:rFonts w:ascii="Trade Gothic Next" w:hAnsi="Trade Gothic Next"/>
          <w:color w:val="404040" w:themeColor="text1" w:themeTint="BF"/>
        </w:rPr>
        <w:t xml:space="preserve"> segment</w:t>
      </w:r>
      <w:r w:rsidR="001E7D0E" w:rsidRPr="00784E70">
        <w:rPr>
          <w:rFonts w:ascii="Trade Gothic Next" w:hAnsi="Trade Gothic Next"/>
          <w:color w:val="404040" w:themeColor="text1" w:themeTint="BF"/>
        </w:rPr>
        <w:t xml:space="preserve"> is defined by only a handful of control points</w:t>
      </w:r>
      <w:r w:rsidR="006465F9" w:rsidRPr="00784E70">
        <w:rPr>
          <w:rFonts w:ascii="Trade Gothic Next" w:hAnsi="Trade Gothic Next"/>
          <w:color w:val="404040" w:themeColor="text1" w:themeTint="BF"/>
        </w:rPr>
        <w:t xml:space="preserve"> (four in the case of cubic) and a continuous parameter “</w:t>
      </w:r>
      <w:r w:rsidR="006465F9" w:rsidRPr="00784E70">
        <w:rPr>
          <w:rFonts w:ascii="Trade Gothic Next" w:hAnsi="Trade Gothic Next"/>
          <w:i/>
          <w:iCs/>
          <w:color w:val="404040" w:themeColor="text1" w:themeTint="BF"/>
        </w:rPr>
        <w:t>t</w:t>
      </w:r>
      <w:r w:rsidR="006465F9" w:rsidRPr="00784E70">
        <w:rPr>
          <w:rFonts w:ascii="Trade Gothic Next" w:hAnsi="Trade Gothic Next"/>
          <w:color w:val="404040" w:themeColor="text1" w:themeTint="BF"/>
        </w:rPr>
        <w:t>”</w:t>
      </w:r>
      <w:r w:rsidR="001E7D0E" w:rsidRPr="00784E70">
        <w:rPr>
          <w:rFonts w:ascii="Trade Gothic Next" w:hAnsi="Trade Gothic Next"/>
          <w:color w:val="404040" w:themeColor="text1" w:themeTint="BF"/>
        </w:rPr>
        <w:t xml:space="preserve">. These points include </w:t>
      </w:r>
      <w:r w:rsidR="002358A7" w:rsidRPr="00784E70">
        <w:rPr>
          <w:rFonts w:ascii="Trade Gothic Next" w:hAnsi="Trade Gothic Next"/>
          <w:color w:val="404040" w:themeColor="text1" w:themeTint="BF"/>
        </w:rPr>
        <w:t>the start and end of each line segment through which the trajectory passes</w:t>
      </w:r>
      <w:r w:rsidR="006465F9" w:rsidRPr="00784E70">
        <w:rPr>
          <w:rFonts w:ascii="Trade Gothic Next" w:hAnsi="Trade Gothic Next"/>
          <w:color w:val="404040" w:themeColor="text1" w:themeTint="BF"/>
        </w:rPr>
        <w:t>, i.e. interpolates. However, the control points between each Bezier segment are not interpolated through and instead act as weights to influence the shape of the curve.</w:t>
      </w:r>
    </w:p>
    <w:p w14:paraId="18591B0C" w14:textId="61BD853C" w:rsidR="00DD0638" w:rsidRPr="00784E70" w:rsidRDefault="00E77338" w:rsidP="00E26D41">
      <w:pPr>
        <w:spacing w:line="276" w:lineRule="auto"/>
        <w:rPr>
          <w:rFonts w:ascii="Trade Gothic Next" w:hAnsi="Trade Gothic Next"/>
          <w:color w:val="404040" w:themeColor="text1" w:themeTint="BF"/>
        </w:rPr>
      </w:pPr>
      <w:r w:rsidRPr="00784E70">
        <w:rPr>
          <w:rFonts w:ascii="Trade Gothic Next" w:hAnsi="Trade Gothic Next"/>
          <w:color w:val="404040" w:themeColor="text1" w:themeTint="BF"/>
        </w:rPr>
        <w:t xml:space="preserve">In the context of TPBVP, converting the trajectory representation to the basis polynomial form can utilize these properties in the optimization. Since the Bezier Curves are defined by a few parameters, this reduces the complex optimization of all points over a trajectory into a problem of optimizing </w:t>
      </w:r>
      <w:r w:rsidR="00CC5F09" w:rsidRPr="00784E70">
        <w:rPr>
          <w:rFonts w:ascii="Trade Gothic Next" w:hAnsi="Trade Gothic Next"/>
          <w:color w:val="404040" w:themeColor="text1" w:themeTint="BF"/>
        </w:rPr>
        <w:t xml:space="preserve">only a </w:t>
      </w:r>
      <w:r w:rsidRPr="00784E70">
        <w:rPr>
          <w:rFonts w:ascii="Trade Gothic Next" w:hAnsi="Trade Gothic Next"/>
          <w:color w:val="404040" w:themeColor="text1" w:themeTint="BF"/>
        </w:rPr>
        <w:t xml:space="preserve">handful of control points. The </w:t>
      </w:r>
      <w:r w:rsidR="00CC5F09" w:rsidRPr="00784E70">
        <w:rPr>
          <w:rFonts w:ascii="Trade Gothic Next" w:hAnsi="Trade Gothic Next"/>
          <w:color w:val="404040" w:themeColor="text1" w:themeTint="BF"/>
        </w:rPr>
        <w:t>inherent</w:t>
      </w:r>
      <w:r w:rsidRPr="00784E70">
        <w:rPr>
          <w:rFonts w:ascii="Trade Gothic Next" w:hAnsi="Trade Gothic Next"/>
          <w:color w:val="404040" w:themeColor="text1" w:themeTint="BF"/>
        </w:rPr>
        <w:t xml:space="preserve"> start and end </w:t>
      </w:r>
      <w:r w:rsidR="00CC5F09" w:rsidRPr="00784E70">
        <w:rPr>
          <w:rFonts w:ascii="Trade Gothic Next" w:hAnsi="Trade Gothic Next"/>
          <w:color w:val="404040" w:themeColor="text1" w:themeTint="BF"/>
        </w:rPr>
        <w:t xml:space="preserve">points </w:t>
      </w:r>
      <w:r w:rsidRPr="00784E70">
        <w:rPr>
          <w:rFonts w:ascii="Trade Gothic Next" w:hAnsi="Trade Gothic Next"/>
          <w:color w:val="404040" w:themeColor="text1" w:themeTint="BF"/>
        </w:rPr>
        <w:t xml:space="preserve">of the curves </w:t>
      </w:r>
      <w:r w:rsidR="00CC5F09" w:rsidRPr="00784E70">
        <w:rPr>
          <w:rFonts w:ascii="Trade Gothic Next" w:hAnsi="Trade Gothic Next"/>
          <w:color w:val="404040" w:themeColor="text1" w:themeTint="BF"/>
        </w:rPr>
        <w:t>enable</w:t>
      </w:r>
      <w:r w:rsidRPr="00784E70">
        <w:rPr>
          <w:rFonts w:ascii="Trade Gothic Next" w:hAnsi="Trade Gothic Next"/>
          <w:color w:val="404040" w:themeColor="text1" w:themeTint="BF"/>
        </w:rPr>
        <w:t xml:space="preserve"> a more robust optimization process for identifying initial conditions, potentially addressing the </w:t>
      </w:r>
      <w:r w:rsidR="00F017F5">
        <w:rPr>
          <w:rFonts w:ascii="Trade Gothic Next" w:hAnsi="Trade Gothic Next"/>
          <w:color w:val="404040" w:themeColor="text1" w:themeTint="BF"/>
        </w:rPr>
        <w:t xml:space="preserve">initial condition </w:t>
      </w:r>
      <w:r w:rsidRPr="00784E70">
        <w:rPr>
          <w:rFonts w:ascii="Trade Gothic Next" w:hAnsi="Trade Gothic Next"/>
          <w:color w:val="404040" w:themeColor="text1" w:themeTint="BF"/>
        </w:rPr>
        <w:t>sensitivity of the shooting method.</w:t>
      </w:r>
    </w:p>
    <w:p w14:paraId="22888ACE" w14:textId="6C1E0C5C" w:rsidR="00E77338" w:rsidRPr="00784E70" w:rsidRDefault="00E61F70" w:rsidP="00E26D41">
      <w:pPr>
        <w:spacing w:line="276" w:lineRule="auto"/>
        <w:rPr>
          <w:rFonts w:ascii="Trade Gothic Next" w:hAnsi="Trade Gothic Next"/>
          <w:color w:val="404040" w:themeColor="text1" w:themeTint="BF"/>
        </w:rPr>
      </w:pPr>
      <w:r w:rsidRPr="00784E70">
        <w:rPr>
          <w:rFonts w:ascii="Trade Gothic Next" w:hAnsi="Trade Gothic Next"/>
          <w:color w:val="404040" w:themeColor="text1" w:themeTint="BF"/>
        </w:rPr>
        <w:t>While other collocation methods exist such as the Hermite-Simpson method,</w:t>
      </w:r>
      <w:r w:rsidR="00DD0638" w:rsidRPr="00784E70">
        <w:rPr>
          <w:rFonts w:ascii="Trade Gothic Next" w:hAnsi="Trade Gothic Next"/>
          <w:color w:val="404040" w:themeColor="text1" w:themeTint="BF"/>
        </w:rPr>
        <w:t xml:space="preserve"> for this project </w:t>
      </w:r>
      <w:r w:rsidRPr="00784E70">
        <w:rPr>
          <w:rFonts w:ascii="Trade Gothic Next" w:hAnsi="Trade Gothic Next"/>
          <w:color w:val="404040" w:themeColor="text1" w:themeTint="BF"/>
        </w:rPr>
        <w:t>I intend to focus on the collocation of Bezier Curves due to its</w:t>
      </w:r>
      <w:r w:rsidR="00DD0638" w:rsidRPr="00784E70">
        <w:rPr>
          <w:rFonts w:ascii="Trade Gothic Next" w:hAnsi="Trade Gothic Next"/>
          <w:color w:val="404040" w:themeColor="text1" w:themeTint="BF"/>
        </w:rPr>
        <w:t xml:space="preserve"> applicability to path constrained problems. </w:t>
      </w:r>
      <w:r w:rsidR="00DD0638" w:rsidRPr="00784E70">
        <w:rPr>
          <w:rFonts w:ascii="Trade Gothic Next" w:hAnsi="Trade Gothic Next"/>
          <w:b/>
          <w:bCs/>
          <w:color w:val="404040" w:themeColor="text1" w:themeTint="BF"/>
        </w:rPr>
        <w:t>For the scope of the class, I</w:t>
      </w:r>
      <w:r w:rsidR="00000795">
        <w:rPr>
          <w:rFonts w:ascii="Trade Gothic Next" w:hAnsi="Trade Gothic Next"/>
          <w:b/>
          <w:bCs/>
          <w:color w:val="404040" w:themeColor="text1" w:themeTint="BF"/>
        </w:rPr>
        <w:t xml:space="preserve"> plan to</w:t>
      </w:r>
      <w:r w:rsidR="00C6766F" w:rsidRPr="00784E70">
        <w:rPr>
          <w:rFonts w:ascii="Trade Gothic Next" w:hAnsi="Trade Gothic Next"/>
          <w:b/>
          <w:bCs/>
          <w:color w:val="404040" w:themeColor="text1" w:themeTint="BF"/>
        </w:rPr>
        <w:t xml:space="preserve"> utilize </w:t>
      </w:r>
      <w:r w:rsidR="00000795">
        <w:rPr>
          <w:rFonts w:ascii="Trade Gothic Next" w:hAnsi="Trade Gothic Next"/>
          <w:b/>
          <w:bCs/>
          <w:color w:val="404040" w:themeColor="text1" w:themeTint="BF"/>
        </w:rPr>
        <w:t>Bezier Curves</w:t>
      </w:r>
      <w:r w:rsidR="00C6766F" w:rsidRPr="00784E70">
        <w:rPr>
          <w:rFonts w:ascii="Trade Gothic Next" w:hAnsi="Trade Gothic Next"/>
          <w:b/>
          <w:bCs/>
          <w:color w:val="404040" w:themeColor="text1" w:themeTint="BF"/>
        </w:rPr>
        <w:t xml:space="preserve"> to calculate trajectories for an Earth-to-Mars orbit transfer and compare the results against the traditional shooting method. </w:t>
      </w:r>
      <w:r w:rsidR="00C6766F" w:rsidRPr="00784E70">
        <w:rPr>
          <w:rFonts w:ascii="Trade Gothic Next" w:hAnsi="Trade Gothic Next"/>
          <w:color w:val="404040" w:themeColor="text1" w:themeTint="BF"/>
        </w:rPr>
        <w:t>If time permits, I would like to extend the application to a Rendezvous &amp; Proximity Operation or collision avoidance scenario.</w:t>
      </w:r>
    </w:p>
    <w:p w14:paraId="7BFDC01D" w14:textId="66593574" w:rsidR="00A22C68" w:rsidRPr="00784E70" w:rsidRDefault="00A22C68" w:rsidP="00E26D41">
      <w:pPr>
        <w:pStyle w:val="Heading1"/>
        <w:spacing w:line="276" w:lineRule="auto"/>
        <w:rPr>
          <w:rFonts w:ascii="Trade Gothic Next" w:hAnsi="Trade Gothic Next"/>
          <w:b/>
          <w:bCs/>
          <w:color w:val="404040" w:themeColor="text1" w:themeTint="BF"/>
        </w:rPr>
      </w:pPr>
      <w:r w:rsidRPr="00784E70">
        <w:rPr>
          <w:rFonts w:ascii="Trade Gothic Next" w:hAnsi="Trade Gothic Next"/>
          <w:b/>
          <w:bCs/>
          <w:color w:val="404040" w:themeColor="text1" w:themeTint="BF"/>
        </w:rPr>
        <w:lastRenderedPageBreak/>
        <w:t>Literature Survey</w:t>
      </w:r>
    </w:p>
    <w:p w14:paraId="38DA4C08" w14:textId="6234C2AD" w:rsidR="00C4424B" w:rsidRPr="00784E70" w:rsidRDefault="00C4424B" w:rsidP="00E26D41">
      <w:pPr>
        <w:spacing w:line="276" w:lineRule="auto"/>
        <w:rPr>
          <w:rFonts w:ascii="Trade Gothic Next" w:hAnsi="Trade Gothic Next"/>
          <w:color w:val="404040" w:themeColor="text1" w:themeTint="BF"/>
        </w:rPr>
      </w:pPr>
      <w:r w:rsidRPr="00784E70">
        <w:rPr>
          <w:rFonts w:ascii="Trade Gothic Next" w:hAnsi="Trade Gothic Next"/>
          <w:color w:val="404040" w:themeColor="text1" w:themeTint="BF"/>
        </w:rPr>
        <w:t xml:space="preserve">The following are the three most relevant papers I have found </w:t>
      </w:r>
      <w:r w:rsidR="00C22D6E" w:rsidRPr="00784E70">
        <w:rPr>
          <w:rFonts w:ascii="Trade Gothic Next" w:hAnsi="Trade Gothic Next"/>
          <w:color w:val="404040" w:themeColor="text1" w:themeTint="BF"/>
        </w:rPr>
        <w:t>adjacent to the problem space I intend to work in:</w:t>
      </w:r>
    </w:p>
    <w:p w14:paraId="57E104F6" w14:textId="67AED2CF" w:rsidR="001F27E1" w:rsidRPr="00784E70" w:rsidRDefault="001F27E1" w:rsidP="00E26D41">
      <w:pPr>
        <w:pStyle w:val="ListParagraph"/>
        <w:numPr>
          <w:ilvl w:val="0"/>
          <w:numId w:val="1"/>
        </w:numPr>
        <w:spacing w:line="276" w:lineRule="auto"/>
        <w:rPr>
          <w:rFonts w:ascii="Trade Gothic Next" w:hAnsi="Trade Gothic Next"/>
          <w:color w:val="404040" w:themeColor="text1" w:themeTint="BF"/>
        </w:rPr>
      </w:pPr>
      <w:r w:rsidRPr="00784E70">
        <w:rPr>
          <w:rFonts w:ascii="Trade Gothic Next" w:hAnsi="Trade Gothic Next"/>
          <w:color w:val="404040" w:themeColor="text1" w:themeTint="BF"/>
        </w:rPr>
        <w:t xml:space="preserve">Choi, </w:t>
      </w:r>
      <w:proofErr w:type="spellStart"/>
      <w:r w:rsidRPr="00784E70">
        <w:rPr>
          <w:rFonts w:ascii="Trade Gothic Next" w:hAnsi="Trade Gothic Next"/>
          <w:color w:val="404040" w:themeColor="text1" w:themeTint="BF"/>
        </w:rPr>
        <w:t>Daegyun</w:t>
      </w:r>
      <w:proofErr w:type="spellEnd"/>
      <w:r w:rsidRPr="00784E70">
        <w:rPr>
          <w:rFonts w:ascii="Trade Gothic Next" w:hAnsi="Trade Gothic Next"/>
          <w:color w:val="404040" w:themeColor="text1" w:themeTint="BF"/>
        </w:rPr>
        <w:t>, et al., “</w:t>
      </w:r>
      <w:r w:rsidRPr="00784E70">
        <w:rPr>
          <w:rFonts w:ascii="Trade Gothic Next" w:hAnsi="Trade Gothic Next"/>
          <w:i/>
          <w:iCs/>
          <w:color w:val="404040" w:themeColor="text1" w:themeTint="BF"/>
        </w:rPr>
        <w:t>A STUDY ON EFFECTIVE INITIAL GUESS FINDING METHOD</w:t>
      </w:r>
      <w:r w:rsidRPr="00784E70">
        <w:rPr>
          <w:rFonts w:ascii="Trade Gothic Next" w:hAnsi="Trade Gothic Next"/>
          <w:i/>
          <w:iCs/>
          <w:color w:val="404040" w:themeColor="text1" w:themeTint="BF"/>
        </w:rPr>
        <w:t xml:space="preserve"> </w:t>
      </w:r>
      <w:r w:rsidRPr="00784E70">
        <w:rPr>
          <w:rFonts w:ascii="Trade Gothic Next" w:hAnsi="Trade Gothic Next"/>
          <w:i/>
          <w:iCs/>
          <w:color w:val="404040" w:themeColor="text1" w:themeTint="BF"/>
        </w:rPr>
        <w:t>BASED ON BEZIER CURVES: ORBIT DETERMINATION</w:t>
      </w:r>
      <w:r w:rsidRPr="00784E70">
        <w:rPr>
          <w:rFonts w:ascii="Trade Gothic Next" w:hAnsi="Trade Gothic Next"/>
          <w:i/>
          <w:iCs/>
          <w:color w:val="404040" w:themeColor="text1" w:themeTint="BF"/>
        </w:rPr>
        <w:t xml:space="preserve"> </w:t>
      </w:r>
      <w:r w:rsidRPr="00784E70">
        <w:rPr>
          <w:rFonts w:ascii="Trade Gothic Next" w:hAnsi="Trade Gothic Next"/>
          <w:i/>
          <w:iCs/>
          <w:color w:val="404040" w:themeColor="text1" w:themeTint="BF"/>
        </w:rPr>
        <w:t>APPLICATIONS</w:t>
      </w:r>
      <w:r w:rsidRPr="00784E70">
        <w:rPr>
          <w:rFonts w:ascii="Trade Gothic Next" w:hAnsi="Trade Gothic Next"/>
          <w:color w:val="404040" w:themeColor="text1" w:themeTint="BF"/>
        </w:rPr>
        <w:t xml:space="preserve">”, </w:t>
      </w:r>
      <w:proofErr w:type="spellStart"/>
      <w:r w:rsidRPr="00784E70">
        <w:rPr>
          <w:rFonts w:ascii="Trade Gothic Next" w:hAnsi="Trade Gothic Next"/>
          <w:color w:val="404040" w:themeColor="text1" w:themeTint="BF"/>
        </w:rPr>
        <w:t>arXiv</w:t>
      </w:r>
      <w:proofErr w:type="spellEnd"/>
      <w:r w:rsidRPr="00784E70">
        <w:rPr>
          <w:rFonts w:ascii="Trade Gothic Next" w:hAnsi="Trade Gothic Next"/>
          <w:color w:val="404040" w:themeColor="text1" w:themeTint="BF"/>
        </w:rPr>
        <w:t>, 2025</w:t>
      </w:r>
    </w:p>
    <w:p w14:paraId="114740CF" w14:textId="298A6BC6" w:rsidR="001F27E1" w:rsidRPr="00784E70" w:rsidRDefault="001F27E1" w:rsidP="00E26D41">
      <w:pPr>
        <w:pStyle w:val="ListParagraph"/>
        <w:numPr>
          <w:ilvl w:val="1"/>
          <w:numId w:val="1"/>
        </w:numPr>
        <w:spacing w:line="276" w:lineRule="auto"/>
        <w:rPr>
          <w:rFonts w:ascii="Trade Gothic Next" w:hAnsi="Trade Gothic Next"/>
          <w:color w:val="404040" w:themeColor="text1" w:themeTint="BF"/>
        </w:rPr>
      </w:pPr>
      <w:r w:rsidRPr="00784E70">
        <w:rPr>
          <w:rFonts w:ascii="Trade Gothic Next" w:hAnsi="Trade Gothic Next"/>
          <w:color w:val="404040" w:themeColor="text1" w:themeTint="BF"/>
        </w:rPr>
        <w:t>This paper serves as the foundation for my project. It discusses an approach of transforming an orbit determination problem into a Bezier form</w:t>
      </w:r>
      <w:r w:rsidR="00A5328D" w:rsidRPr="00784E70">
        <w:rPr>
          <w:rFonts w:ascii="Trade Gothic Next" w:hAnsi="Trade Gothic Next"/>
          <w:color w:val="404040" w:themeColor="text1" w:themeTint="BF"/>
        </w:rPr>
        <w:t xml:space="preserve"> to make better initial guesses</w:t>
      </w:r>
      <w:r w:rsidRPr="00784E70">
        <w:rPr>
          <w:rFonts w:ascii="Trade Gothic Next" w:hAnsi="Trade Gothic Next"/>
          <w:color w:val="404040" w:themeColor="text1" w:themeTint="BF"/>
        </w:rPr>
        <w:t>, applying it to different kinds of orbits, and finally comparing it against the shooting method for each. It finds that the proposed method can calculate trajectories in certain scenarios even when the shooting method fails.</w:t>
      </w:r>
    </w:p>
    <w:p w14:paraId="60673472" w14:textId="0F7C3B11" w:rsidR="001F27E1" w:rsidRPr="00784E70" w:rsidRDefault="00A5328D" w:rsidP="00E26D41">
      <w:pPr>
        <w:pStyle w:val="ListParagraph"/>
        <w:numPr>
          <w:ilvl w:val="1"/>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 xml:space="preserve">While the paper discusses orbit determination, it </w:t>
      </w:r>
      <w:r w:rsidRPr="00784E70">
        <w:rPr>
          <w:rFonts w:ascii="Trade Gothic Next" w:hAnsi="Trade Gothic Next"/>
          <w:b/>
          <w:bCs/>
          <w:color w:val="404040" w:themeColor="text1" w:themeTint="BF"/>
        </w:rPr>
        <w:t>does not address a specific orbital transfer problem and is not a controls application</w:t>
      </w:r>
      <w:r w:rsidRPr="00784E70">
        <w:rPr>
          <w:rFonts w:ascii="Trade Gothic Next" w:hAnsi="Trade Gothic Next"/>
          <w:color w:val="404040" w:themeColor="text1" w:themeTint="BF"/>
        </w:rPr>
        <w:t>.</w:t>
      </w:r>
    </w:p>
    <w:p w14:paraId="7CC645E3" w14:textId="3B0CB989" w:rsidR="00A5328D" w:rsidRPr="00784E70" w:rsidRDefault="00A5328D" w:rsidP="00E26D41">
      <w:pPr>
        <w:pStyle w:val="ListParagraph"/>
        <w:numPr>
          <w:ilvl w:val="0"/>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Howell, Lauren, et al.</w:t>
      </w:r>
      <w:r w:rsidR="007571BB" w:rsidRPr="00784E70">
        <w:rPr>
          <w:rFonts w:ascii="Trade Gothic Next" w:hAnsi="Trade Gothic Next"/>
          <w:color w:val="404040" w:themeColor="text1" w:themeTint="BF"/>
        </w:rPr>
        <w:t>,</w:t>
      </w:r>
      <w:r w:rsidRPr="00784E70">
        <w:rPr>
          <w:rFonts w:ascii="Trade Gothic Next" w:hAnsi="Trade Gothic Next"/>
          <w:color w:val="404040" w:themeColor="text1" w:themeTint="BF"/>
        </w:rPr>
        <w:t xml:space="preserve"> “</w:t>
      </w:r>
      <w:r w:rsidRPr="00784E70">
        <w:rPr>
          <w:rFonts w:ascii="Trade Gothic Next" w:hAnsi="Trade Gothic Next"/>
          <w:i/>
          <w:iCs/>
          <w:color w:val="404040" w:themeColor="text1" w:themeTint="BF"/>
        </w:rPr>
        <w:t xml:space="preserve">Spline Trajectory Algorithm Development: </w:t>
      </w:r>
      <w:proofErr w:type="spellStart"/>
      <w:r w:rsidRPr="00784E70">
        <w:rPr>
          <w:rFonts w:ascii="Trade Gothic Next" w:hAnsi="Trade Gothic Next"/>
          <w:i/>
          <w:iCs/>
          <w:color w:val="404040" w:themeColor="text1" w:themeTint="BF"/>
        </w:rPr>
        <w:t>Bézier</w:t>
      </w:r>
      <w:proofErr w:type="spellEnd"/>
      <w:r w:rsidRPr="00784E70">
        <w:rPr>
          <w:rFonts w:ascii="Trade Gothic Next" w:hAnsi="Trade Gothic Next"/>
          <w:i/>
          <w:iCs/>
          <w:color w:val="404040" w:themeColor="text1" w:themeTint="BF"/>
        </w:rPr>
        <w:t xml:space="preserve"> Curve Control Point Generation for UAVs</w:t>
      </w:r>
      <w:r w:rsidRPr="00784E70">
        <w:rPr>
          <w:rFonts w:ascii="Trade Gothic Next" w:hAnsi="Trade Gothic Next"/>
          <w:color w:val="404040" w:themeColor="text1" w:themeTint="BF"/>
        </w:rPr>
        <w:t>”, AIAA, 2016</w:t>
      </w:r>
    </w:p>
    <w:p w14:paraId="3747FB36" w14:textId="439A9416" w:rsidR="00A5328D" w:rsidRPr="00784E70" w:rsidRDefault="00A5328D" w:rsidP="00E26D41">
      <w:pPr>
        <w:pStyle w:val="ListParagraph"/>
        <w:numPr>
          <w:ilvl w:val="1"/>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 xml:space="preserve">This paper uses Bezier Curves for the trajectory optimization of UAVs in a Euclidean space. It demonstrates </w:t>
      </w:r>
      <w:r w:rsidR="007571BB" w:rsidRPr="00784E70">
        <w:rPr>
          <w:rFonts w:ascii="Trade Gothic Next" w:hAnsi="Trade Gothic Next"/>
          <w:color w:val="404040" w:themeColor="text1" w:themeTint="BF"/>
        </w:rPr>
        <w:t>an algorithm that generates B-Splines to inform autonomous flight. Unlike the previous paper, this is a controls application.</w:t>
      </w:r>
    </w:p>
    <w:p w14:paraId="736FB5F7" w14:textId="313679F3" w:rsidR="007571BB" w:rsidRPr="00784E70" w:rsidRDefault="007571BB" w:rsidP="00E26D41">
      <w:pPr>
        <w:pStyle w:val="ListParagraph"/>
        <w:numPr>
          <w:ilvl w:val="1"/>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 xml:space="preserve">While the paper discusses controls for UAVs in the context of drone flight, </w:t>
      </w:r>
      <w:r w:rsidRPr="00784E70">
        <w:rPr>
          <w:rFonts w:ascii="Trade Gothic Next" w:hAnsi="Trade Gothic Next"/>
          <w:b/>
          <w:bCs/>
          <w:color w:val="404040" w:themeColor="text1" w:themeTint="BF"/>
        </w:rPr>
        <w:t>it does not address a scenario involving spaceflight or orbit propagation</w:t>
      </w:r>
      <w:r w:rsidRPr="00784E70">
        <w:rPr>
          <w:rFonts w:ascii="Trade Gothic Next" w:hAnsi="Trade Gothic Next"/>
          <w:color w:val="404040" w:themeColor="text1" w:themeTint="BF"/>
        </w:rPr>
        <w:t>.</w:t>
      </w:r>
    </w:p>
    <w:p w14:paraId="6AF2EA8E" w14:textId="4CD41F7F" w:rsidR="007571BB" w:rsidRPr="00784E70" w:rsidRDefault="007571BB" w:rsidP="00E26D41">
      <w:pPr>
        <w:pStyle w:val="ListParagraph"/>
        <w:numPr>
          <w:ilvl w:val="0"/>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Shin, Vladimir, et al., “</w:t>
      </w:r>
      <w:proofErr w:type="spellStart"/>
      <w:r w:rsidRPr="00784E70">
        <w:rPr>
          <w:rFonts w:ascii="Trade Gothic Next" w:hAnsi="Trade Gothic Next"/>
          <w:i/>
          <w:iCs/>
          <w:color w:val="404040" w:themeColor="text1" w:themeTint="BF"/>
        </w:rPr>
        <w:t>Bézier</w:t>
      </w:r>
      <w:proofErr w:type="spellEnd"/>
      <w:r w:rsidRPr="00784E70">
        <w:rPr>
          <w:rFonts w:ascii="Trade Gothic Next" w:hAnsi="Trade Gothic Next"/>
          <w:i/>
          <w:iCs/>
          <w:color w:val="404040" w:themeColor="text1" w:themeTint="BF"/>
        </w:rPr>
        <w:t xml:space="preserve"> Curves for Smooth Entry into Elliptic Orbits</w:t>
      </w:r>
      <w:r w:rsidRPr="00784E70">
        <w:rPr>
          <w:rFonts w:ascii="Trade Gothic Next" w:hAnsi="Trade Gothic Next"/>
          <w:color w:val="404040" w:themeColor="text1" w:themeTint="BF"/>
        </w:rPr>
        <w:t>”, IJASS, 2024</w:t>
      </w:r>
    </w:p>
    <w:p w14:paraId="42BE5869" w14:textId="1A226BB3" w:rsidR="007571BB" w:rsidRPr="00784E70" w:rsidRDefault="007571BB" w:rsidP="00E26D41">
      <w:pPr>
        <w:pStyle w:val="ListParagraph"/>
        <w:numPr>
          <w:ilvl w:val="1"/>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As the title implies, this paper discusses a path planning approach using Bezier Curves to smoothly transition an off-orbit aerospace vehicle into an elliptical orbit. This is perhaps the closest to my intended project, being both a controls and orbital dynamics application</w:t>
      </w:r>
      <w:r w:rsidR="00C4424B" w:rsidRPr="00784E70">
        <w:rPr>
          <w:rFonts w:ascii="Trade Gothic Next" w:hAnsi="Trade Gothic Next"/>
          <w:color w:val="404040" w:themeColor="text1" w:themeTint="BF"/>
        </w:rPr>
        <w:t>.</w:t>
      </w:r>
    </w:p>
    <w:p w14:paraId="1036A127" w14:textId="0347770D" w:rsidR="00C4424B" w:rsidRPr="00784E70" w:rsidRDefault="00C4424B" w:rsidP="00E26D41">
      <w:pPr>
        <w:pStyle w:val="ListParagraph"/>
        <w:numPr>
          <w:ilvl w:val="1"/>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 xml:space="preserve">While the paper does discuss transitioning into orbits, </w:t>
      </w:r>
      <w:r w:rsidRPr="00784E70">
        <w:rPr>
          <w:rFonts w:ascii="Trade Gothic Next" w:hAnsi="Trade Gothic Next"/>
          <w:b/>
          <w:bCs/>
          <w:color w:val="404040" w:themeColor="text1" w:themeTint="BF"/>
        </w:rPr>
        <w:t>it does not address a restricted three-body problem like an Earth-to-Mars orbit transfer</w:t>
      </w:r>
      <w:r w:rsidRPr="00784E70">
        <w:rPr>
          <w:rFonts w:ascii="Trade Gothic Next" w:hAnsi="Trade Gothic Next"/>
          <w:color w:val="404040" w:themeColor="text1" w:themeTint="BF"/>
        </w:rPr>
        <w:t>.</w:t>
      </w:r>
    </w:p>
    <w:p w14:paraId="1A8FCA16" w14:textId="4BA83CF0" w:rsidR="00C4424B" w:rsidRPr="00784E70" w:rsidRDefault="00C4424B" w:rsidP="00E26D41">
      <w:p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I have provided some additional papers that provide more context or computational methods relevant to the trajectory calculations:</w:t>
      </w:r>
    </w:p>
    <w:p w14:paraId="63DF16FA" w14:textId="7FDD7700" w:rsidR="00C4424B" w:rsidRPr="00784E70" w:rsidRDefault="00C22D6E" w:rsidP="00E26D41">
      <w:pPr>
        <w:pStyle w:val="ListParagraph"/>
        <w:numPr>
          <w:ilvl w:val="0"/>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Vinayak, Akhil, et al., “</w:t>
      </w:r>
      <w:r w:rsidRPr="00784E70">
        <w:rPr>
          <w:rFonts w:ascii="Trade Gothic Next" w:hAnsi="Trade Gothic Next"/>
          <w:i/>
          <w:iCs/>
          <w:color w:val="404040" w:themeColor="text1" w:themeTint="BF"/>
        </w:rPr>
        <w:t>A novel Bezier curve control point search algorithm for autonomous navigation using N-order polynomial search with boundary conditions</w:t>
      </w:r>
      <w:r w:rsidRPr="00784E70">
        <w:rPr>
          <w:rFonts w:ascii="Trade Gothic Next" w:hAnsi="Trade Gothic Next"/>
          <w:color w:val="404040" w:themeColor="text1" w:themeTint="BF"/>
        </w:rPr>
        <w:t>”, IEEE ITSC, 2021</w:t>
      </w:r>
    </w:p>
    <w:p w14:paraId="0857D093" w14:textId="3F3B7C1B" w:rsidR="00C22D6E" w:rsidRPr="00784E70" w:rsidRDefault="00C22D6E" w:rsidP="00E26D41">
      <w:pPr>
        <w:pStyle w:val="ListParagraph"/>
        <w:numPr>
          <w:ilvl w:val="1"/>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Discusses control point determination for Bezier Curves used in autonomous driving.</w:t>
      </w:r>
    </w:p>
    <w:p w14:paraId="06D4DB7D" w14:textId="1649E8EA" w:rsidR="00C22D6E" w:rsidRPr="00784E70" w:rsidRDefault="00C22D6E" w:rsidP="00E26D41">
      <w:pPr>
        <w:pStyle w:val="ListParagraph"/>
        <w:numPr>
          <w:ilvl w:val="0"/>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Choi, Ji-</w:t>
      </w:r>
      <w:proofErr w:type="spellStart"/>
      <w:r w:rsidRPr="00784E70">
        <w:rPr>
          <w:rFonts w:ascii="Trade Gothic Next" w:hAnsi="Trade Gothic Next"/>
          <w:color w:val="404040" w:themeColor="text1" w:themeTint="BF"/>
        </w:rPr>
        <w:t>wung</w:t>
      </w:r>
      <w:proofErr w:type="spellEnd"/>
      <w:r w:rsidRPr="00784E70">
        <w:rPr>
          <w:rFonts w:ascii="Trade Gothic Next" w:hAnsi="Trade Gothic Next"/>
          <w:color w:val="404040" w:themeColor="text1" w:themeTint="BF"/>
        </w:rPr>
        <w:t>, et al., “</w:t>
      </w:r>
      <w:r w:rsidRPr="00784E70">
        <w:rPr>
          <w:rFonts w:ascii="Trade Gothic Next" w:hAnsi="Trade Gothic Next"/>
          <w:i/>
          <w:iCs/>
          <w:color w:val="404040" w:themeColor="text1" w:themeTint="BF"/>
        </w:rPr>
        <w:t>Bezier Curve for Trajectory Guidance</w:t>
      </w:r>
      <w:r w:rsidRPr="00784E70">
        <w:rPr>
          <w:rFonts w:ascii="Trade Gothic Next" w:hAnsi="Trade Gothic Next"/>
          <w:color w:val="404040" w:themeColor="text1" w:themeTint="BF"/>
        </w:rPr>
        <w:t>”, UC Santa Cruz, 2008</w:t>
      </w:r>
    </w:p>
    <w:p w14:paraId="39991176" w14:textId="7403C452" w:rsidR="00C22D6E" w:rsidRPr="00784E70" w:rsidRDefault="00C22D6E" w:rsidP="00E26D41">
      <w:pPr>
        <w:pStyle w:val="ListParagraph"/>
        <w:numPr>
          <w:ilvl w:val="1"/>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Discusses two pathing algorithms using Bezier Curves with path constraints for autonomous driving.</w:t>
      </w:r>
    </w:p>
    <w:p w14:paraId="173657FC" w14:textId="77777777" w:rsidR="006764F6" w:rsidRPr="00784E70" w:rsidRDefault="006764F6" w:rsidP="00E26D41">
      <w:pPr>
        <w:pStyle w:val="ListParagraph"/>
        <w:numPr>
          <w:ilvl w:val="0"/>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Schneider, Philip, “</w:t>
      </w:r>
      <w:r w:rsidRPr="00784E70">
        <w:rPr>
          <w:rFonts w:ascii="Trade Gothic Next" w:hAnsi="Trade Gothic Next"/>
          <w:i/>
          <w:iCs/>
          <w:color w:val="404040" w:themeColor="text1" w:themeTint="BF"/>
        </w:rPr>
        <w:t>AN ALGORITHM FOR AUTOMATICALLY FITTING DIGITIZED CURVES</w:t>
      </w:r>
      <w:r w:rsidRPr="00784E70">
        <w:rPr>
          <w:rFonts w:ascii="Trade Gothic Next" w:hAnsi="Trade Gothic Next"/>
          <w:color w:val="404040" w:themeColor="text1" w:themeTint="BF"/>
        </w:rPr>
        <w:t>”, IMPA, 1990</w:t>
      </w:r>
    </w:p>
    <w:p w14:paraId="4B047782" w14:textId="0DDB31B7" w:rsidR="00C22D6E" w:rsidRPr="00E26D41" w:rsidRDefault="006764F6" w:rsidP="00E26D41">
      <w:pPr>
        <w:pStyle w:val="ListParagraph"/>
        <w:numPr>
          <w:ilvl w:val="1"/>
          <w:numId w:val="1"/>
        </w:numPr>
        <w:spacing w:line="276" w:lineRule="auto"/>
        <w:rPr>
          <w:rFonts w:ascii="Trade Gothic Next" w:hAnsi="Trade Gothic Next"/>
          <w:b/>
          <w:bCs/>
          <w:color w:val="404040" w:themeColor="text1" w:themeTint="BF"/>
        </w:rPr>
      </w:pPr>
      <w:r w:rsidRPr="00784E70">
        <w:rPr>
          <w:rFonts w:ascii="Trade Gothic Next" w:hAnsi="Trade Gothic Next"/>
          <w:color w:val="404040" w:themeColor="text1" w:themeTint="BF"/>
        </w:rPr>
        <w:t xml:space="preserve">Discusses a popular </w:t>
      </w:r>
      <w:r w:rsidR="00784E70" w:rsidRPr="00784E70">
        <w:rPr>
          <w:rFonts w:ascii="Trade Gothic Next" w:hAnsi="Trade Gothic Next"/>
          <w:color w:val="404040" w:themeColor="text1" w:themeTint="BF"/>
        </w:rPr>
        <w:t xml:space="preserve">algorithm that fits Bezier Curves to an existing set of points in a </w:t>
      </w:r>
      <w:r w:rsidR="00784E70">
        <w:rPr>
          <w:rFonts w:ascii="Trade Gothic Next" w:hAnsi="Trade Gothic Next"/>
          <w:color w:val="404040" w:themeColor="text1" w:themeTint="BF"/>
        </w:rPr>
        <w:t xml:space="preserve">2D </w:t>
      </w:r>
      <w:r w:rsidR="00784E70" w:rsidRPr="00784E70">
        <w:rPr>
          <w:rFonts w:ascii="Trade Gothic Next" w:hAnsi="Trade Gothic Next"/>
          <w:color w:val="404040" w:themeColor="text1" w:themeTint="BF"/>
        </w:rPr>
        <w:t>space</w:t>
      </w:r>
      <w:r w:rsidR="00784E70">
        <w:rPr>
          <w:rFonts w:ascii="Trade Gothic Next" w:hAnsi="Trade Gothic Next"/>
          <w:color w:val="404040" w:themeColor="text1" w:themeTint="BF"/>
        </w:rPr>
        <w:t>, which can be extended for 3D applications.</w:t>
      </w:r>
    </w:p>
    <w:p w14:paraId="367B6C12" w14:textId="57E57946" w:rsidR="00E26D41" w:rsidRDefault="00D700A8" w:rsidP="00D700A8">
      <w:pPr>
        <w:pStyle w:val="ListParagraph"/>
        <w:numPr>
          <w:ilvl w:val="0"/>
          <w:numId w:val="1"/>
        </w:numPr>
        <w:spacing w:line="276" w:lineRule="auto"/>
        <w:rPr>
          <w:rFonts w:ascii="Trade Gothic Next" w:hAnsi="Trade Gothic Next"/>
          <w:color w:val="404040" w:themeColor="text1" w:themeTint="BF"/>
        </w:rPr>
      </w:pPr>
      <w:r>
        <w:rPr>
          <w:rFonts w:ascii="Trade Gothic Next" w:hAnsi="Trade Gothic Next"/>
          <w:color w:val="404040" w:themeColor="text1" w:themeTint="BF"/>
        </w:rPr>
        <w:t>Hanik, Martin, et al., “</w:t>
      </w:r>
      <w:r w:rsidRPr="00D700A8">
        <w:rPr>
          <w:rFonts w:ascii="Trade Gothic Next" w:hAnsi="Trade Gothic Next"/>
          <w:i/>
          <w:iCs/>
          <w:color w:val="404040" w:themeColor="text1" w:themeTint="BF"/>
        </w:rPr>
        <w:t xml:space="preserve">De </w:t>
      </w:r>
      <w:proofErr w:type="spellStart"/>
      <w:r w:rsidRPr="00D700A8">
        <w:rPr>
          <w:rFonts w:ascii="Trade Gothic Next" w:hAnsi="Trade Gothic Next"/>
          <w:i/>
          <w:iCs/>
          <w:color w:val="404040" w:themeColor="text1" w:themeTint="BF"/>
        </w:rPr>
        <w:t>Casteljau’s</w:t>
      </w:r>
      <w:proofErr w:type="spellEnd"/>
      <w:r w:rsidRPr="00D700A8">
        <w:rPr>
          <w:rFonts w:ascii="Trade Gothic Next" w:hAnsi="Trade Gothic Next"/>
          <w:i/>
          <w:iCs/>
          <w:color w:val="404040" w:themeColor="text1" w:themeTint="BF"/>
        </w:rPr>
        <w:t xml:space="preserve"> Algorithm in Geometric Data Analysis: Theory and</w:t>
      </w:r>
      <w:r w:rsidRPr="00D700A8">
        <w:rPr>
          <w:rFonts w:ascii="Trade Gothic Next" w:hAnsi="Trade Gothic Next"/>
          <w:i/>
          <w:iCs/>
          <w:color w:val="404040" w:themeColor="text1" w:themeTint="BF"/>
        </w:rPr>
        <w:t xml:space="preserve"> </w:t>
      </w:r>
      <w:r w:rsidRPr="00D700A8">
        <w:rPr>
          <w:rFonts w:ascii="Trade Gothic Next" w:hAnsi="Trade Gothic Next"/>
          <w:i/>
          <w:iCs/>
          <w:color w:val="404040" w:themeColor="text1" w:themeTint="BF"/>
        </w:rPr>
        <w:t>Application</w:t>
      </w:r>
      <w:r>
        <w:rPr>
          <w:rFonts w:ascii="Trade Gothic Next" w:hAnsi="Trade Gothic Next"/>
          <w:color w:val="404040" w:themeColor="text1" w:themeTint="BF"/>
        </w:rPr>
        <w:t xml:space="preserve">”, </w:t>
      </w:r>
      <w:proofErr w:type="spellStart"/>
      <w:r>
        <w:rPr>
          <w:rFonts w:ascii="Trade Gothic Next" w:hAnsi="Trade Gothic Next"/>
          <w:color w:val="404040" w:themeColor="text1" w:themeTint="BF"/>
        </w:rPr>
        <w:t>arXiv</w:t>
      </w:r>
      <w:proofErr w:type="spellEnd"/>
      <w:r>
        <w:rPr>
          <w:rFonts w:ascii="Trade Gothic Next" w:hAnsi="Trade Gothic Next"/>
          <w:color w:val="404040" w:themeColor="text1" w:themeTint="BF"/>
        </w:rPr>
        <w:t>, 2024</w:t>
      </w:r>
    </w:p>
    <w:p w14:paraId="214CBE97" w14:textId="3B40DE76" w:rsidR="00D700A8" w:rsidRPr="00D700A8" w:rsidRDefault="00D700A8" w:rsidP="00D700A8">
      <w:pPr>
        <w:pStyle w:val="ListParagraph"/>
        <w:numPr>
          <w:ilvl w:val="1"/>
          <w:numId w:val="1"/>
        </w:numPr>
        <w:spacing w:line="276" w:lineRule="auto"/>
        <w:rPr>
          <w:rFonts w:ascii="Trade Gothic Next" w:hAnsi="Trade Gothic Next"/>
          <w:color w:val="404040" w:themeColor="text1" w:themeTint="BF"/>
        </w:rPr>
      </w:pPr>
      <w:r>
        <w:rPr>
          <w:rFonts w:ascii="Trade Gothic Next" w:hAnsi="Trade Gothic Next"/>
          <w:color w:val="404040" w:themeColor="text1" w:themeTint="BF"/>
        </w:rPr>
        <w:t xml:space="preserve">Discusses, in depth, de </w:t>
      </w:r>
      <w:proofErr w:type="spellStart"/>
      <w:r>
        <w:rPr>
          <w:rFonts w:ascii="Trade Gothic Next" w:hAnsi="Trade Gothic Next"/>
          <w:color w:val="404040" w:themeColor="text1" w:themeTint="BF"/>
        </w:rPr>
        <w:t>Casteljau’s</w:t>
      </w:r>
      <w:proofErr w:type="spellEnd"/>
      <w:r>
        <w:rPr>
          <w:rFonts w:ascii="Trade Gothic Next" w:hAnsi="Trade Gothic Next"/>
          <w:color w:val="404040" w:themeColor="text1" w:themeTint="BF"/>
        </w:rPr>
        <w:t xml:space="preserve"> algorithm for formulating Bezier Curves and splitting along the curve itself.</w:t>
      </w:r>
    </w:p>
    <w:sectPr w:rsidR="00D700A8" w:rsidRPr="00D700A8" w:rsidSect="00C4424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038E" w14:textId="77777777" w:rsidR="006973D7" w:rsidRDefault="006973D7" w:rsidP="00A22C68">
      <w:pPr>
        <w:spacing w:after="0" w:line="240" w:lineRule="auto"/>
      </w:pPr>
      <w:r>
        <w:separator/>
      </w:r>
    </w:p>
  </w:endnote>
  <w:endnote w:type="continuationSeparator" w:id="0">
    <w:p w14:paraId="67AC00D2" w14:textId="77777777" w:rsidR="006973D7" w:rsidRDefault="006973D7" w:rsidP="00A22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ade Gothic Next HvyCd">
    <w:charset w:val="00"/>
    <w:family w:val="swiss"/>
    <w:pitch w:val="variable"/>
    <w:sig w:usb0="8000002F" w:usb1="0000000A" w:usb2="00000000" w:usb3="00000000" w:csb0="00000001" w:csb1="00000000"/>
  </w:font>
  <w:font w:name="Trade Gothic Next">
    <w:charset w:val="00"/>
    <w:family w:val="swiss"/>
    <w:pitch w:val="variable"/>
    <w:sig w:usb0="8000002F" w:usb1="0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7DA" w14:textId="77777777" w:rsidR="006973D7" w:rsidRDefault="006973D7" w:rsidP="00A22C68">
      <w:pPr>
        <w:spacing w:after="0" w:line="240" w:lineRule="auto"/>
      </w:pPr>
      <w:r>
        <w:separator/>
      </w:r>
    </w:p>
  </w:footnote>
  <w:footnote w:type="continuationSeparator" w:id="0">
    <w:p w14:paraId="34A7854A" w14:textId="77777777" w:rsidR="006973D7" w:rsidRDefault="006973D7" w:rsidP="00A22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01653"/>
    <w:multiLevelType w:val="hybridMultilevel"/>
    <w:tmpl w:val="506254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125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C68"/>
    <w:rsid w:val="00000795"/>
    <w:rsid w:val="0005020B"/>
    <w:rsid w:val="001E7D0E"/>
    <w:rsid w:val="001F27E1"/>
    <w:rsid w:val="002358A7"/>
    <w:rsid w:val="003D0F48"/>
    <w:rsid w:val="003E635B"/>
    <w:rsid w:val="003F1932"/>
    <w:rsid w:val="00416910"/>
    <w:rsid w:val="004326E3"/>
    <w:rsid w:val="005B46DD"/>
    <w:rsid w:val="006465F9"/>
    <w:rsid w:val="006631FB"/>
    <w:rsid w:val="006764F6"/>
    <w:rsid w:val="006923D3"/>
    <w:rsid w:val="006973D7"/>
    <w:rsid w:val="007571BB"/>
    <w:rsid w:val="00784E70"/>
    <w:rsid w:val="007B020C"/>
    <w:rsid w:val="007B7A57"/>
    <w:rsid w:val="008F1969"/>
    <w:rsid w:val="009E5D59"/>
    <w:rsid w:val="00A216C1"/>
    <w:rsid w:val="00A22C68"/>
    <w:rsid w:val="00A5328D"/>
    <w:rsid w:val="00B05081"/>
    <w:rsid w:val="00BD21DB"/>
    <w:rsid w:val="00C22D6E"/>
    <w:rsid w:val="00C4424B"/>
    <w:rsid w:val="00C6766F"/>
    <w:rsid w:val="00CB66D6"/>
    <w:rsid w:val="00CC5F09"/>
    <w:rsid w:val="00D62555"/>
    <w:rsid w:val="00D700A8"/>
    <w:rsid w:val="00DC2216"/>
    <w:rsid w:val="00DD0638"/>
    <w:rsid w:val="00E26D41"/>
    <w:rsid w:val="00E61F70"/>
    <w:rsid w:val="00E77338"/>
    <w:rsid w:val="00F017F5"/>
    <w:rsid w:val="00F71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2BCF6"/>
  <w15:chartTrackingRefBased/>
  <w15:docId w15:val="{18C56BBD-E8C4-4356-ACEB-13E32285E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C68"/>
    <w:rPr>
      <w:rFonts w:eastAsiaTheme="majorEastAsia" w:cstheme="majorBidi"/>
      <w:color w:val="272727" w:themeColor="text1" w:themeTint="D8"/>
    </w:rPr>
  </w:style>
  <w:style w:type="paragraph" w:styleId="Title">
    <w:name w:val="Title"/>
    <w:basedOn w:val="Normal"/>
    <w:next w:val="Normal"/>
    <w:link w:val="TitleChar"/>
    <w:uiPriority w:val="10"/>
    <w:qFormat/>
    <w:rsid w:val="00A22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C68"/>
    <w:pPr>
      <w:spacing w:before="160"/>
      <w:jc w:val="center"/>
    </w:pPr>
    <w:rPr>
      <w:i/>
      <w:iCs/>
      <w:color w:val="404040" w:themeColor="text1" w:themeTint="BF"/>
    </w:rPr>
  </w:style>
  <w:style w:type="character" w:customStyle="1" w:styleId="QuoteChar">
    <w:name w:val="Quote Char"/>
    <w:basedOn w:val="DefaultParagraphFont"/>
    <w:link w:val="Quote"/>
    <w:uiPriority w:val="29"/>
    <w:rsid w:val="00A22C68"/>
    <w:rPr>
      <w:i/>
      <w:iCs/>
      <w:color w:val="404040" w:themeColor="text1" w:themeTint="BF"/>
    </w:rPr>
  </w:style>
  <w:style w:type="paragraph" w:styleId="ListParagraph">
    <w:name w:val="List Paragraph"/>
    <w:basedOn w:val="Normal"/>
    <w:uiPriority w:val="34"/>
    <w:qFormat/>
    <w:rsid w:val="00A22C68"/>
    <w:pPr>
      <w:ind w:left="720"/>
      <w:contextualSpacing/>
    </w:pPr>
  </w:style>
  <w:style w:type="character" w:styleId="IntenseEmphasis">
    <w:name w:val="Intense Emphasis"/>
    <w:basedOn w:val="DefaultParagraphFont"/>
    <w:uiPriority w:val="21"/>
    <w:qFormat/>
    <w:rsid w:val="00A22C68"/>
    <w:rPr>
      <w:i/>
      <w:iCs/>
      <w:color w:val="0F4761" w:themeColor="accent1" w:themeShade="BF"/>
    </w:rPr>
  </w:style>
  <w:style w:type="paragraph" w:styleId="IntenseQuote">
    <w:name w:val="Intense Quote"/>
    <w:basedOn w:val="Normal"/>
    <w:next w:val="Normal"/>
    <w:link w:val="IntenseQuoteChar"/>
    <w:uiPriority w:val="30"/>
    <w:qFormat/>
    <w:rsid w:val="00A22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C68"/>
    <w:rPr>
      <w:i/>
      <w:iCs/>
      <w:color w:val="0F4761" w:themeColor="accent1" w:themeShade="BF"/>
    </w:rPr>
  </w:style>
  <w:style w:type="character" w:styleId="IntenseReference">
    <w:name w:val="Intense Reference"/>
    <w:basedOn w:val="DefaultParagraphFont"/>
    <w:uiPriority w:val="32"/>
    <w:qFormat/>
    <w:rsid w:val="00A22C68"/>
    <w:rPr>
      <w:b/>
      <w:bCs/>
      <w:smallCaps/>
      <w:color w:val="0F4761" w:themeColor="accent1" w:themeShade="BF"/>
      <w:spacing w:val="5"/>
    </w:rPr>
  </w:style>
  <w:style w:type="paragraph" w:styleId="Header">
    <w:name w:val="header"/>
    <w:basedOn w:val="Normal"/>
    <w:link w:val="HeaderChar"/>
    <w:uiPriority w:val="99"/>
    <w:unhideWhenUsed/>
    <w:rsid w:val="00A22C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C68"/>
  </w:style>
  <w:style w:type="paragraph" w:styleId="Footer">
    <w:name w:val="footer"/>
    <w:basedOn w:val="Normal"/>
    <w:link w:val="FooterChar"/>
    <w:uiPriority w:val="99"/>
    <w:unhideWhenUsed/>
    <w:rsid w:val="00A22C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668</TotalTime>
  <Pages>2</Pages>
  <Words>936</Words>
  <Characters>5319</Characters>
  <Application>Microsoft Office Word</Application>
  <DocSecurity>0</DocSecurity>
  <Lines>80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Mustakeen ul Bari</dc:creator>
  <cp:keywords/>
  <dc:description/>
  <cp:lastModifiedBy>Md Mustakeen ul Bari</cp:lastModifiedBy>
  <cp:revision>8</cp:revision>
  <dcterms:created xsi:type="dcterms:W3CDTF">2026-02-27T07:33:00Z</dcterms:created>
  <dcterms:modified xsi:type="dcterms:W3CDTF">2026-02-27T18:41:00Z</dcterms:modified>
</cp:coreProperties>
</file>