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7566" w14:textId="61A705BF" w:rsidR="00DD39E4" w:rsidRPr="00FE40F2" w:rsidRDefault="00DD39E4" w:rsidP="003722D9">
      <w:pPr>
        <w:spacing w:line="276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FE40F2">
        <w:rPr>
          <w:rFonts w:ascii="宋体" w:eastAsia="宋体" w:hAnsi="宋体" w:hint="eastAsia"/>
          <w:b/>
          <w:bCs/>
          <w:sz w:val="24"/>
          <w:szCs w:val="28"/>
        </w:rPr>
        <w:t>《图像分析与理解》课程</w:t>
      </w:r>
      <w:r w:rsidR="003722D9">
        <w:rPr>
          <w:rFonts w:ascii="宋体" w:eastAsia="宋体" w:hAnsi="宋体" w:hint="eastAsia"/>
          <w:b/>
          <w:bCs/>
          <w:sz w:val="24"/>
          <w:szCs w:val="28"/>
        </w:rPr>
        <w:t>——</w:t>
      </w:r>
      <w:r w:rsidR="00FC2640">
        <w:rPr>
          <w:rFonts w:ascii="宋体" w:eastAsia="宋体" w:hAnsi="宋体" w:hint="eastAsia"/>
          <w:b/>
          <w:bCs/>
          <w:sz w:val="24"/>
          <w:szCs w:val="28"/>
        </w:rPr>
        <w:t>图像配准相关</w:t>
      </w:r>
      <w:r w:rsidRPr="00FE40F2">
        <w:rPr>
          <w:rFonts w:ascii="宋体" w:eastAsia="宋体" w:hAnsi="宋体" w:hint="eastAsia"/>
          <w:b/>
          <w:bCs/>
          <w:sz w:val="24"/>
          <w:szCs w:val="28"/>
        </w:rPr>
        <w:t>实验</w:t>
      </w:r>
    </w:p>
    <w:p w14:paraId="3A9C4A3C" w14:textId="2DBB6E66" w:rsidR="00DD39E4" w:rsidRDefault="00DD39E4" w:rsidP="00DD39E4">
      <w:pPr>
        <w:jc w:val="right"/>
        <w:rPr>
          <w:rFonts w:ascii="Times New Roman" w:eastAsia="宋体" w:hAnsi="Times New Roman" w:cs="Times New Roman"/>
        </w:rPr>
      </w:pPr>
      <w:r w:rsidRPr="00DD39E4">
        <w:rPr>
          <w:rFonts w:ascii="Times New Roman" w:eastAsia="宋体" w:hAnsi="Times New Roman" w:cs="Times New Roman"/>
        </w:rPr>
        <w:t xml:space="preserve">212138 </w:t>
      </w:r>
      <w:r w:rsidRPr="00DD39E4">
        <w:rPr>
          <w:rFonts w:ascii="Times New Roman" w:eastAsia="宋体" w:hAnsi="Times New Roman" w:cs="Times New Roman"/>
        </w:rPr>
        <w:t>卓旭</w:t>
      </w:r>
    </w:p>
    <w:p w14:paraId="0A871BBF" w14:textId="2FF4617F" w:rsidR="00DD39E4" w:rsidRDefault="00E54AA9" w:rsidP="00E54AA9">
      <w:pPr>
        <w:spacing w:line="276" w:lineRule="auto"/>
        <w:jc w:val="center"/>
        <w:rPr>
          <w:rFonts w:ascii="Times New Roman" w:eastAsia="宋体" w:hAnsi="Times New Roman" w:cs="Times New Roman"/>
          <w:b/>
          <w:bCs/>
        </w:rPr>
      </w:pPr>
      <w:r w:rsidRPr="00E54AA9">
        <w:rPr>
          <w:rFonts w:ascii="Times New Roman" w:eastAsia="宋体" w:hAnsi="Times New Roman" w:cs="Times New Roman"/>
          <w:b/>
          <w:bCs/>
        </w:rPr>
        <w:t>P</w:t>
      </w:r>
      <w:r w:rsidRPr="00E54AA9">
        <w:rPr>
          <w:rFonts w:ascii="Times New Roman" w:eastAsia="宋体" w:hAnsi="Times New Roman" w:cs="Times New Roman" w:hint="eastAsia"/>
          <w:b/>
          <w:bCs/>
        </w:rPr>
        <w:t>art</w:t>
      </w:r>
      <w:r w:rsidRPr="00E54AA9">
        <w:rPr>
          <w:rFonts w:ascii="Times New Roman" w:eastAsia="宋体" w:hAnsi="Times New Roman" w:cs="Times New Roman"/>
          <w:b/>
          <w:bCs/>
        </w:rPr>
        <w:t xml:space="preserve"> 1 – </w:t>
      </w:r>
      <w:r w:rsidR="00FC2640">
        <w:rPr>
          <w:rFonts w:ascii="Times New Roman" w:eastAsia="宋体" w:hAnsi="Times New Roman" w:cs="Times New Roman" w:hint="eastAsia"/>
          <w:b/>
          <w:bCs/>
        </w:rPr>
        <w:t>Harris</w:t>
      </w:r>
      <w:proofErr w:type="gramStart"/>
      <w:r w:rsidR="00FC2640">
        <w:rPr>
          <w:rFonts w:ascii="Times New Roman" w:eastAsia="宋体" w:hAnsi="Times New Roman" w:cs="Times New Roman" w:hint="eastAsia"/>
          <w:b/>
          <w:bCs/>
        </w:rPr>
        <w:t>角点检测</w:t>
      </w:r>
      <w:proofErr w:type="gramEnd"/>
    </w:p>
    <w:p w14:paraId="7BD2D9CB" w14:textId="3889B995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读取</w:t>
      </w:r>
      <w:r>
        <w:rPr>
          <w:rFonts w:ascii="Times New Roman" w:eastAsia="宋体" w:hAnsi="Times New Roman" w:cs="Times New Roman" w:hint="eastAsia"/>
        </w:rPr>
        <w:t>rice</w:t>
      </w:r>
      <w:r>
        <w:rPr>
          <w:rFonts w:ascii="Times New Roman" w:eastAsia="宋体" w:hAnsi="Times New Roman" w:cs="Times New Roman"/>
        </w:rPr>
        <w:t>.png</w:t>
      </w:r>
      <w:r w:rsidR="00B17477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结果如下</w:t>
      </w:r>
      <w:r w:rsidR="00B17477">
        <w:rPr>
          <w:rFonts w:ascii="Times New Roman" w:eastAsia="宋体" w:hAnsi="Times New Roman" w:cs="Times New Roman" w:hint="eastAsia"/>
        </w:rPr>
        <w:t>：</w:t>
      </w:r>
    </w:p>
    <w:p w14:paraId="5A84C288" w14:textId="187792AD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3BC8EF2" wp14:editId="2785CDA5">
            <wp:extent cx="1693628" cy="1709807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55" cy="171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A2C2" w14:textId="092756C6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2. </w:t>
      </w:r>
      <w:r>
        <w:rPr>
          <w:rFonts w:ascii="Times New Roman" w:eastAsia="宋体" w:hAnsi="Times New Roman" w:cs="Times New Roman" w:hint="eastAsia"/>
        </w:rPr>
        <w:t>计算每个像素的梯度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>
        <w:rPr>
          <w:rFonts w:ascii="Times New Roman" w:eastAsia="宋体" w:hAnsi="Times New Roman" w:cs="Times New Roman" w:hint="eastAsia"/>
        </w:rPr>
        <w:t>形成梯度图。</w:t>
      </w:r>
      <w:r w:rsidR="006A6562">
        <w:rPr>
          <w:rFonts w:ascii="Times New Roman" w:eastAsia="宋体" w:hAnsi="Times New Roman" w:cs="Times New Roman" w:hint="eastAsia"/>
        </w:rPr>
        <w:t>按照梯度定义</w:t>
      </w:r>
    </w:p>
    <w:p w14:paraId="4F7C7480" w14:textId="77777777" w:rsidR="006A6562" w:rsidRPr="000F0DC6" w:rsidRDefault="006A6562" w:rsidP="006A6562">
      <w:pPr>
        <w:pStyle w:val="a9"/>
        <w:ind w:left="360" w:firstLineChars="0" w:firstLine="0"/>
        <w:rPr>
          <w:rFonts w:ascii="Times New Roman" w:eastAsia="宋体" w:hAnsi="Times New Roman" w:cs="Times New Roman"/>
          <w:i/>
          <w:sz w:val="21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x</m:t>
              </m:r>
            </m:sub>
          </m:sSub>
          <m:r>
            <w:rPr>
              <w:rFonts w:ascii="Cambria Math" w:eastAsia="宋体" w:hAnsi="Cambria Math" w:cs="Times New Roman"/>
              <w:sz w:val="21"/>
              <w:szCs w:val="20"/>
            </w:rPr>
            <m:t>(i,j)=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i,j+1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-I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i,j-1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2</m:t>
              </m:r>
            </m:den>
          </m:f>
        </m:oMath>
      </m:oMathPara>
    </w:p>
    <w:p w14:paraId="748E2511" w14:textId="77777777" w:rsidR="006A6562" w:rsidRPr="000F0DC6" w:rsidRDefault="006A6562" w:rsidP="006A6562">
      <w:pPr>
        <w:pStyle w:val="a9"/>
        <w:ind w:left="360" w:firstLineChars="0" w:firstLine="0"/>
        <w:rPr>
          <w:rFonts w:ascii="Times New Roman" w:eastAsia="宋体" w:hAnsi="Times New Roman" w:cs="Times New Roman"/>
          <w:i/>
          <w:sz w:val="21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y</m:t>
              </m:r>
            </m:sub>
          </m:sSub>
          <m:r>
            <w:rPr>
              <w:rFonts w:ascii="Cambria Math" w:eastAsia="宋体" w:hAnsi="Cambria Math" w:cs="Times New Roman"/>
              <w:sz w:val="21"/>
              <w:szCs w:val="20"/>
            </w:rPr>
            <m:t>(i,j)=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i-1,j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-I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i+1,j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2</m:t>
              </m:r>
            </m:den>
          </m:f>
        </m:oMath>
      </m:oMathPara>
    </w:p>
    <w:p w14:paraId="15002E7E" w14:textId="1B63A066" w:rsidR="000F0DC6" w:rsidRDefault="006A6562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可以设计卷积核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0F0DC6">
        <w:rPr>
          <w:rFonts w:ascii="Times New Roman" w:eastAsia="宋体" w:hAnsi="Times New Roman" w:cs="Times New Roman" w:hint="eastAsia"/>
        </w:rPr>
        <w:t>分别计算</w:t>
      </w:r>
      <w:r w:rsidR="000F0DC6" w:rsidRPr="000F0DC6">
        <w:rPr>
          <w:rFonts w:ascii="Times New Roman" w:eastAsia="宋体" w:hAnsi="Times New Roman" w:cs="Times New Roman" w:hint="eastAsia"/>
          <w:i/>
          <w:iCs/>
        </w:rPr>
        <w:t>x</w:t>
      </w:r>
      <w:r w:rsidR="000F0DC6">
        <w:rPr>
          <w:rFonts w:ascii="Times New Roman" w:eastAsia="宋体" w:hAnsi="Times New Roman" w:cs="Times New Roman" w:hint="eastAsia"/>
        </w:rPr>
        <w:t>和</w:t>
      </w:r>
      <w:r w:rsidR="000F0DC6" w:rsidRPr="000F0DC6">
        <w:rPr>
          <w:rFonts w:ascii="Times New Roman" w:eastAsia="宋体" w:hAnsi="Times New Roman" w:cs="Times New Roman" w:hint="eastAsia"/>
          <w:i/>
          <w:iCs/>
        </w:rPr>
        <w:t>y</w:t>
      </w:r>
      <w:r w:rsidR="000F0DC6">
        <w:rPr>
          <w:rFonts w:ascii="Times New Roman" w:eastAsia="宋体" w:hAnsi="Times New Roman" w:cs="Times New Roman" w:hint="eastAsia"/>
        </w:rPr>
        <w:t>方向的梯度图。</w:t>
      </w:r>
      <w:r w:rsidR="00B17477">
        <w:rPr>
          <w:rFonts w:ascii="Times New Roman" w:eastAsia="宋体" w:hAnsi="Times New Roman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I</m:t>
        </m:r>
      </m:oMath>
      <w:r w:rsidR="00B17477">
        <w:rPr>
          <w:rFonts w:ascii="Times New Roman" w:eastAsia="宋体" w:hAnsi="Times New Roman" w:cs="Times New Roman" w:hint="eastAsia"/>
        </w:rPr>
        <w:t>转为</w:t>
      </w:r>
      <w:r w:rsidR="00B17477">
        <w:rPr>
          <w:rFonts w:ascii="Times New Roman" w:eastAsia="宋体" w:hAnsi="Times New Roman" w:cs="Times New Roman" w:hint="eastAsia"/>
        </w:rPr>
        <w:t>float</w:t>
      </w:r>
      <w:r w:rsidR="00B17477">
        <w:rPr>
          <w:rFonts w:ascii="Times New Roman" w:eastAsia="宋体" w:hAnsi="Times New Roman" w:cs="Times New Roman"/>
        </w:rPr>
        <w:t>32</w:t>
      </w:r>
      <w:r w:rsidR="00B17477">
        <w:rPr>
          <w:rFonts w:ascii="Times New Roman" w:eastAsia="宋体" w:hAnsi="Times New Roman" w:cs="Times New Roman" w:hint="eastAsia"/>
        </w:rPr>
        <w:t>数据类型后，</w:t>
      </w:r>
      <w:r w:rsidR="00887EBF">
        <w:rPr>
          <w:rFonts w:ascii="Times New Roman" w:eastAsia="宋体" w:hAnsi="Times New Roman" w:cs="Times New Roman" w:hint="eastAsia"/>
        </w:rPr>
        <w:t>使用</w:t>
      </w:r>
      <w:r w:rsidR="00887EBF">
        <w:rPr>
          <w:rFonts w:ascii="Times New Roman" w:eastAsia="宋体" w:hAnsi="Times New Roman" w:cs="Times New Roman" w:hint="eastAsia"/>
        </w:rPr>
        <w:t>cv</w:t>
      </w:r>
      <w:r w:rsidR="00887EBF">
        <w:rPr>
          <w:rFonts w:ascii="Times New Roman" w:eastAsia="宋体" w:hAnsi="Times New Roman" w:cs="Times New Roman"/>
        </w:rPr>
        <w:t>2.filter2D</w:t>
      </w:r>
      <w:r w:rsidR="00887EBF">
        <w:rPr>
          <w:rFonts w:ascii="Times New Roman" w:eastAsia="宋体" w:hAnsi="Times New Roman" w:cs="Times New Roman" w:hint="eastAsia"/>
        </w:rPr>
        <w:t>函数完成卷积</w:t>
      </w:r>
      <w:r w:rsidR="000F0DC6">
        <w:rPr>
          <w:rFonts w:ascii="Times New Roman" w:eastAsia="宋体" w:hAnsi="Times New Roman" w:cs="Times New Roman" w:hint="eastAsia"/>
        </w:rPr>
        <w:t>，设置</w:t>
      </w:r>
      <w:proofErr w:type="spellStart"/>
      <w:r w:rsidR="000F0DC6">
        <w:rPr>
          <w:rFonts w:ascii="Times New Roman" w:eastAsia="宋体" w:hAnsi="Times New Roman" w:cs="Times New Roman" w:hint="eastAsia"/>
        </w:rPr>
        <w:t>border</w:t>
      </w:r>
      <w:r w:rsidR="000F0DC6">
        <w:rPr>
          <w:rFonts w:ascii="Times New Roman" w:eastAsia="宋体" w:hAnsi="Times New Roman" w:cs="Times New Roman"/>
        </w:rPr>
        <w:t>T</w:t>
      </w:r>
      <w:r w:rsidR="000F0DC6">
        <w:rPr>
          <w:rFonts w:ascii="Times New Roman" w:eastAsia="宋体" w:hAnsi="Times New Roman" w:cs="Times New Roman" w:hint="eastAsia"/>
        </w:rPr>
        <w:t>ype</w:t>
      </w:r>
      <w:proofErr w:type="spellEnd"/>
      <w:r w:rsidR="000F0DC6">
        <w:rPr>
          <w:rFonts w:ascii="Times New Roman" w:eastAsia="宋体" w:hAnsi="Times New Roman" w:cs="Times New Roman" w:hint="eastAsia"/>
        </w:rPr>
        <w:t>参数为</w:t>
      </w:r>
      <w:r w:rsidR="000F0DC6" w:rsidRPr="000F0DC6">
        <w:rPr>
          <w:rFonts w:ascii="Times New Roman" w:eastAsia="宋体" w:hAnsi="Times New Roman" w:cs="Times New Roman"/>
        </w:rPr>
        <w:t>BORDER_CONSTANT</w:t>
      </w:r>
      <w:r w:rsidR="000F0DC6">
        <w:rPr>
          <w:rFonts w:ascii="Times New Roman" w:eastAsia="宋体" w:hAnsi="Times New Roman" w:cs="Times New Roman" w:hint="eastAsia"/>
        </w:rPr>
        <w:t>以对图像外圈补零，保证所有原始像素点均可求得梯度。结果如下：</w:t>
      </w:r>
    </w:p>
    <w:p w14:paraId="5B1754BA" w14:textId="770645C6" w:rsidR="000F0DC6" w:rsidRDefault="00B17477" w:rsidP="002A3E3A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2CA6DA" wp14:editId="308BAEAC">
            <wp:extent cx="3339548" cy="167500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87" cy="16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1B60" w14:textId="6AF3FD9A" w:rsidR="00887EBF" w:rsidRDefault="002A3E3A" w:rsidP="002A3E3A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13AFA">
        <w:rPr>
          <w:rFonts w:ascii="Times New Roman" w:eastAsia="宋体" w:hAnsi="Times New Roman" w:cs="Times New Roman"/>
        </w:rPr>
        <w:t xml:space="preserve">3. </w:t>
      </w:r>
      <w:r w:rsidR="00113AFA">
        <w:rPr>
          <w:rFonts w:ascii="Times New Roman" w:eastAsia="宋体" w:hAnsi="Times New Roman" w:cs="Times New Roman" w:hint="eastAsia"/>
        </w:rPr>
        <w:t>计算邻域内的梯度二次项。</w:t>
      </w:r>
      <w:r w:rsidR="00887EBF">
        <w:rPr>
          <w:rFonts w:ascii="Times New Roman" w:eastAsia="宋体" w:hAnsi="Times New Roman" w:cs="Times New Roman" w:hint="eastAsia"/>
        </w:rPr>
        <w:t>首先求出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 xml:space="preserve">, 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 w:rsidR="00887EBF">
        <w:rPr>
          <w:rFonts w:ascii="Times New Roman" w:eastAsia="宋体" w:hAnsi="Times New Roman" w:cs="Times New Roman" w:hint="eastAsia"/>
        </w:rPr>
        <w:t>，然后构造卷积核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87EBF">
        <w:rPr>
          <w:rFonts w:ascii="Times New Roman" w:eastAsia="宋体" w:hAnsi="Times New Roman" w:cs="Times New Roman" w:hint="eastAsia"/>
        </w:rPr>
        <w:t>分别卷积三张</w:t>
      </w:r>
      <w:proofErr w:type="gramStart"/>
      <w:r w:rsidR="00B17477">
        <w:rPr>
          <w:rFonts w:ascii="Times New Roman" w:eastAsia="宋体" w:hAnsi="Times New Roman" w:cs="Times New Roman" w:hint="eastAsia"/>
        </w:rPr>
        <w:t>二次项</w:t>
      </w:r>
      <w:r w:rsidR="00887EBF">
        <w:rPr>
          <w:rFonts w:ascii="Times New Roman" w:eastAsia="宋体" w:hAnsi="Times New Roman" w:cs="Times New Roman" w:hint="eastAsia"/>
        </w:rPr>
        <w:t>图来</w:t>
      </w:r>
      <w:proofErr w:type="gramEnd"/>
      <w:r w:rsidR="00887EBF">
        <w:rPr>
          <w:rFonts w:ascii="Times New Roman" w:eastAsia="宋体" w:hAnsi="Times New Roman" w:cs="Times New Roman" w:hint="eastAsia"/>
        </w:rPr>
        <w:t>实现</w:t>
      </w:r>
      <w:r w:rsidR="00887EBF">
        <w:rPr>
          <w:rFonts w:ascii="Times New Roman" w:eastAsia="宋体" w:hAnsi="Times New Roman" w:cs="Times New Roman" w:hint="eastAsia"/>
        </w:rPr>
        <w:t>3</w:t>
      </w:r>
      <w:r w:rsidR="00887EBF">
        <w:rPr>
          <w:rFonts w:ascii="Times New Roman" w:eastAsia="宋体" w:hAnsi="Times New Roman" w:cs="Times New Roman" w:hint="eastAsia"/>
        </w:rPr>
        <w:t>×</w:t>
      </w:r>
      <w:r w:rsidR="00887EBF">
        <w:rPr>
          <w:rFonts w:ascii="Times New Roman" w:eastAsia="宋体" w:hAnsi="Times New Roman" w:cs="Times New Roman"/>
        </w:rPr>
        <w:t>3</w:t>
      </w:r>
      <w:r w:rsidR="00887EBF">
        <w:rPr>
          <w:rFonts w:ascii="Times New Roman" w:eastAsia="宋体" w:hAnsi="Times New Roman" w:cs="Times New Roman" w:hint="eastAsia"/>
        </w:rPr>
        <w:t>邻域求和。</w:t>
      </w:r>
      <w:r w:rsidR="00143C54">
        <w:rPr>
          <w:rFonts w:ascii="Times New Roman" w:eastAsia="宋体" w:hAnsi="Times New Roman" w:cs="Times New Roman" w:hint="eastAsia"/>
        </w:rPr>
        <w:t>进一步，</w:t>
      </w:r>
      <w:r w:rsidR="00887EBF">
        <w:rPr>
          <w:rFonts w:ascii="Times New Roman" w:eastAsia="宋体" w:hAnsi="Times New Roman" w:cs="Times New Roman" w:hint="eastAsia"/>
        </w:rPr>
        <w:t>使用</w:t>
      </w:r>
      <w:r w:rsidR="00887EBF">
        <w:rPr>
          <w:rFonts w:ascii="Times New Roman" w:eastAsia="宋体" w:hAnsi="Times New Roman" w:cs="Times New Roman" w:hint="eastAsia"/>
        </w:rPr>
        <w:t>cv</w:t>
      </w:r>
      <w:r w:rsidR="00887EBF">
        <w:rPr>
          <w:rFonts w:ascii="Times New Roman" w:eastAsia="宋体" w:hAnsi="Times New Roman" w:cs="Times New Roman"/>
        </w:rPr>
        <w:t>2.filter2D</w:t>
      </w:r>
      <w:r w:rsidR="00887EBF">
        <w:rPr>
          <w:rFonts w:ascii="Times New Roman" w:eastAsia="宋体" w:hAnsi="Times New Roman" w:cs="Times New Roman" w:hint="eastAsia"/>
        </w:rPr>
        <w:t>函数完成卷积</w:t>
      </w:r>
      <w:r w:rsidR="00887EBF">
        <w:rPr>
          <w:rFonts w:ascii="Times New Roman" w:eastAsia="宋体" w:hAnsi="Times New Roman" w:cs="Times New Roman" w:hint="eastAsia"/>
        </w:rPr>
        <w:t>，同样对图像外圈补零，</w:t>
      </w:r>
      <w:r w:rsidR="00DB1569">
        <w:rPr>
          <w:rFonts w:ascii="Times New Roman" w:eastAsia="宋体" w:hAnsi="Times New Roman" w:cs="Times New Roman" w:hint="eastAsia"/>
        </w:rPr>
        <w:t>得到</w:t>
      </w:r>
      <m:oMath>
        <m:r>
          <w:rPr>
            <w:rFonts w:ascii="Cambria Math" w:eastAsia="宋体" w:hAnsi="Cambria Math" w:cs="Times New Roman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DB1569">
        <w:rPr>
          <w:rFonts w:ascii="Times New Roman" w:eastAsia="宋体" w:hAnsi="Times New Roman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DB1569">
        <w:rPr>
          <w:rFonts w:ascii="Times New Roman" w:eastAsia="宋体" w:hAnsi="Times New Roman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887EBF">
        <w:rPr>
          <w:rFonts w:ascii="Times New Roman" w:eastAsia="宋体" w:hAnsi="Times New Roman" w:cs="Times New Roman" w:hint="eastAsia"/>
        </w:rPr>
        <w:t>结果如下</w:t>
      </w:r>
      <w:r w:rsidR="00B17477">
        <w:rPr>
          <w:rFonts w:ascii="Times New Roman" w:eastAsia="宋体" w:hAnsi="Times New Roman" w:cs="Times New Roman" w:hint="eastAsia"/>
        </w:rPr>
        <w:t>：</w:t>
      </w:r>
    </w:p>
    <w:p w14:paraId="4F78FB2C" w14:textId="405AE587" w:rsidR="00B17477" w:rsidRDefault="00DB1569" w:rsidP="002A3E3A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B69587" wp14:editId="2E98169D">
            <wp:extent cx="5274310" cy="1800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14:paraId="25A4A678" w14:textId="3CAD21FB" w:rsidR="00DB1569" w:rsidRPr="00463B8D" w:rsidRDefault="00DB1569" w:rsidP="002A3E3A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4. </w:t>
      </w:r>
      <w:r w:rsidR="00463B8D">
        <w:rPr>
          <w:rFonts w:ascii="Times New Roman" w:eastAsia="宋体" w:hAnsi="Times New Roman" w:cs="Times New Roman" w:hint="eastAsia"/>
        </w:rPr>
        <w:t>将</w:t>
      </w:r>
      <w:r w:rsidR="00463B8D" w:rsidRPr="00463B8D">
        <w:rPr>
          <w:rFonts w:ascii="Times New Roman" w:eastAsia="宋体" w:hAnsi="Times New Roman" w:cs="Times New Roman"/>
          <w:i/>
          <w:iCs/>
        </w:rPr>
        <w:t>A</w:t>
      </w:r>
      <w:r w:rsidR="00463B8D">
        <w:rPr>
          <w:rFonts w:ascii="Times New Roman" w:eastAsia="宋体" w:hAnsi="Times New Roman" w:cs="Times New Roman" w:hint="eastAsia"/>
        </w:rPr>
        <w:t>、</w:t>
      </w:r>
      <w:r w:rsidR="00463B8D" w:rsidRPr="00463B8D">
        <w:rPr>
          <w:rFonts w:ascii="Times New Roman" w:eastAsia="宋体" w:hAnsi="Times New Roman" w:cs="Times New Roman" w:hint="eastAsia"/>
          <w:i/>
          <w:iCs/>
        </w:rPr>
        <w:t>B</w:t>
      </w:r>
      <w:r w:rsidR="00463B8D">
        <w:rPr>
          <w:rFonts w:ascii="Times New Roman" w:eastAsia="宋体" w:hAnsi="Times New Roman" w:cs="Times New Roman" w:hint="eastAsia"/>
        </w:rPr>
        <w:t>、</w:t>
      </w:r>
      <w:r w:rsidR="00463B8D" w:rsidRPr="00463B8D">
        <w:rPr>
          <w:rFonts w:ascii="Times New Roman" w:eastAsia="宋体" w:hAnsi="Times New Roman" w:cs="Times New Roman" w:hint="eastAsia"/>
          <w:i/>
          <w:iCs/>
        </w:rPr>
        <w:t>C</w:t>
      </w:r>
      <w:r w:rsidR="00463B8D">
        <w:rPr>
          <w:rFonts w:ascii="Times New Roman" w:eastAsia="宋体" w:hAnsi="Times New Roman" w:cs="Times New Roman" w:hint="eastAsia"/>
        </w:rPr>
        <w:t>的值</w:t>
      </w:r>
      <w:r w:rsidR="0019400F">
        <w:rPr>
          <w:rFonts w:ascii="Times New Roman" w:eastAsia="宋体" w:hAnsi="Times New Roman" w:cs="Times New Roman" w:hint="eastAsia"/>
        </w:rPr>
        <w:t>作为分块矩阵的组分</w:t>
      </w:r>
      <w:r w:rsidR="00463B8D">
        <w:rPr>
          <w:rFonts w:ascii="Times New Roman" w:eastAsia="宋体" w:hAnsi="Times New Roman" w:cs="Times New Roman" w:hint="eastAsia"/>
        </w:rPr>
        <w:t>构成矩阵</w:t>
      </w:r>
      <w:r w:rsidR="00463B8D" w:rsidRPr="00463B8D">
        <w:rPr>
          <w:rFonts w:ascii="Times New Roman" w:eastAsia="宋体" w:hAnsi="Times New Roman" w:cs="Times New Roman"/>
          <w:i/>
          <w:iCs/>
        </w:rPr>
        <w:t>M</w:t>
      </w:r>
    </w:p>
    <w:p w14:paraId="32D9CE6D" w14:textId="5F65A50E" w:rsidR="0019400F" w:rsidRPr="0019400F" w:rsidRDefault="00463B8D" w:rsidP="002A3E3A">
      <w:pPr>
        <w:spacing w:line="276" w:lineRule="auto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</m:mr>
              </m:m>
            </m:e>
          </m:d>
        </m:oMath>
      </m:oMathPara>
    </w:p>
    <w:p w14:paraId="34BE00A7" w14:textId="322AE5BF" w:rsidR="0019400F" w:rsidRPr="0019400F" w:rsidRDefault="0019400F" w:rsidP="002A3E3A">
      <w:pPr>
        <w:spacing w:line="276" w:lineRule="auto"/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宋体" w:hAnsi="Times New Roman" w:cs="Times New Roman" w:hint="eastAsia"/>
        </w:rPr>
        <w:t>则</w:t>
      </w:r>
      <w:proofErr w:type="gramStart"/>
      <w:r>
        <w:rPr>
          <w:rFonts w:ascii="Times New Roman" w:eastAsia="宋体" w:hAnsi="Times New Roman" w:cs="Times New Roman" w:hint="eastAsia"/>
        </w:rPr>
        <w:t>可求取</w:t>
      </w:r>
      <w:r w:rsidR="003B7CF1">
        <w:rPr>
          <w:rFonts w:ascii="Times New Roman" w:eastAsia="宋体" w:hAnsi="Times New Roman" w:cs="Times New Roman" w:hint="eastAsia"/>
        </w:rPr>
        <w:t>角点响应</w:t>
      </w:r>
      <w:proofErr w:type="gramEnd"/>
      <w:r w:rsidR="00840766">
        <w:rPr>
          <w:rFonts w:ascii="Times New Roman" w:eastAsia="宋体" w:hAnsi="Times New Roman" w:cs="Times New Roman" w:hint="eastAsia"/>
        </w:rPr>
        <w:t>（</w:t>
      </w:r>
      <w:r w:rsidR="00840766">
        <w:rPr>
          <w:rFonts w:ascii="Times New Roman" w:eastAsia="宋体" w:hAnsi="Times New Roman" w:cs="Times New Roman" w:hint="eastAsia"/>
        </w:rPr>
        <w:t>corner</w:t>
      </w:r>
      <w:r w:rsidR="00840766">
        <w:rPr>
          <w:rFonts w:ascii="Times New Roman" w:eastAsia="宋体" w:hAnsi="Times New Roman" w:cs="Times New Roman"/>
        </w:rPr>
        <w:t>-</w:t>
      </w:r>
      <w:r w:rsidR="00840766">
        <w:rPr>
          <w:rFonts w:ascii="Times New Roman" w:eastAsia="宋体" w:hAnsi="Times New Roman" w:cs="Times New Roman" w:hint="eastAsia"/>
        </w:rPr>
        <w:t>ness</w:t>
      </w:r>
      <w:r w:rsidR="00840766">
        <w:rPr>
          <w:rFonts w:ascii="Times New Roman" w:eastAsia="宋体" w:hAnsi="Times New Roman" w:cs="Times New Roman" w:hint="eastAsia"/>
        </w:rPr>
        <w:t>）</w:t>
      </w:r>
      <w:r w:rsidRPr="0019400F">
        <w:rPr>
          <w:rFonts w:ascii="Times New Roman" w:eastAsia="宋体" w:hAnsi="Times New Roman" w:cs="Times New Roman" w:hint="eastAsia"/>
          <w:i/>
          <w:iCs/>
        </w:rPr>
        <w:t>R</w:t>
      </w:r>
      <w:r>
        <w:rPr>
          <w:rFonts w:ascii="Times New Roman" w:eastAsia="宋体" w:hAnsi="Times New Roman" w:cs="Times New Roman" w:hint="eastAsia"/>
        </w:rPr>
        <w:t>值</w:t>
      </w:r>
    </w:p>
    <w:p w14:paraId="4D134403" w14:textId="499E2760" w:rsidR="0019400F" w:rsidRPr="0019400F" w:rsidRDefault="0019400F" w:rsidP="002A3E3A">
      <w:pPr>
        <w:spacing w:line="276" w:lineRule="auto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R=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Det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d>
          <m:r>
            <w:rPr>
              <w:rFonts w:ascii="Cambria Math" w:eastAsia="宋体" w:hAnsi="Cambria Math" w:cs="Times New Roman"/>
            </w:rPr>
            <m:t>-k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AC-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-k×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A+C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7003DF7F" w14:textId="4AFA04D8" w:rsidR="0019400F" w:rsidRDefault="0019400F" w:rsidP="002A3E3A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代入各图，结果如下：</w:t>
      </w:r>
    </w:p>
    <w:p w14:paraId="7498BBF7" w14:textId="69A56A80" w:rsidR="0019400F" w:rsidRDefault="00143C54" w:rsidP="00627FC2">
      <w:pPr>
        <w:spacing w:line="276" w:lineRule="auto"/>
        <w:jc w:val="center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46E5F3F5" wp14:editId="55B433F4">
            <wp:extent cx="1695210" cy="1708150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78" cy="171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AE9C" w14:textId="64F88891" w:rsidR="00143C54" w:rsidRDefault="00143C54" w:rsidP="00143C54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请注意，这里使用的是邻域求和后的图像参与运算，而不是梯度图二次项本身。</w:t>
      </w:r>
    </w:p>
    <w:p w14:paraId="2D9C06B5" w14:textId="2BA75D2C" w:rsidR="00143C54" w:rsidRDefault="00143C54" w:rsidP="00143C54">
      <w:pPr>
        <w:spacing w:line="276" w:lineRule="auto"/>
        <w:rPr>
          <w:rFonts w:ascii="Times New Roman" w:eastAsia="宋体" w:hAnsi="Times New Roman" w:cs="Times New Roman" w:hint="eastAsia"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>M≠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65B9E4D" w14:textId="020121F1" w:rsidR="00627FC2" w:rsidRDefault="00627FC2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ab/>
      </w:r>
      <w:r w:rsidR="00C15460">
        <w:rPr>
          <w:rFonts w:ascii="Times New Roman" w:eastAsia="宋体" w:hAnsi="Times New Roman" w:cs="Times New Roman"/>
          <w:iCs/>
        </w:rPr>
        <w:t xml:space="preserve">5. </w:t>
      </w:r>
      <w:r w:rsidR="00C15460">
        <w:rPr>
          <w:rFonts w:ascii="Times New Roman" w:eastAsia="宋体" w:hAnsi="Times New Roman" w:cs="Times New Roman" w:hint="eastAsia"/>
          <w:iCs/>
        </w:rPr>
        <w:t>统计得到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</m:oMath>
      <w:r w:rsidR="003B7CF1">
        <w:rPr>
          <w:rFonts w:ascii="Times New Roman" w:eastAsia="宋体" w:hAnsi="Times New Roman" w:cs="Times New Roman" w:hint="eastAsia"/>
          <w:iCs/>
        </w:rPr>
        <w:t>。</w:t>
      </w:r>
      <w:r w:rsidR="00C15460">
        <w:rPr>
          <w:rFonts w:ascii="Times New Roman" w:eastAsia="宋体" w:hAnsi="Times New Roman" w:cs="Times New Roman" w:hint="eastAsia"/>
          <w:iCs/>
        </w:rPr>
        <w:t>由于图像的</w:t>
      </w:r>
      <w:r w:rsidR="00C15460" w:rsidRPr="00C15460">
        <w:rPr>
          <w:rFonts w:ascii="Times New Roman" w:eastAsia="宋体" w:hAnsi="Times New Roman" w:cs="Times New Roman"/>
          <w:i/>
        </w:rPr>
        <w:t>R</w:t>
      </w:r>
      <w:r w:rsidR="00C15460">
        <w:rPr>
          <w:rFonts w:ascii="Times New Roman" w:eastAsia="宋体" w:hAnsi="Times New Roman" w:cs="Times New Roman" w:hint="eastAsia"/>
          <w:iCs/>
        </w:rPr>
        <w:t>值是在</w:t>
      </w:r>
      <w:r w:rsidR="00C15460">
        <w:rPr>
          <w:rFonts w:ascii="Times New Roman" w:eastAsia="宋体" w:hAnsi="Times New Roman" w:cs="Times New Roman" w:hint="eastAsia"/>
          <w:iCs/>
        </w:rPr>
        <w:t>3</w:t>
      </w:r>
      <w:r w:rsidR="00C15460">
        <w:rPr>
          <w:rFonts w:ascii="Times New Roman" w:eastAsia="宋体" w:hAnsi="Times New Roman" w:cs="Times New Roman" w:hint="eastAsia"/>
          <w:iCs/>
        </w:rPr>
        <w:t>×</w:t>
      </w:r>
      <w:r w:rsidR="00C15460">
        <w:rPr>
          <w:rFonts w:ascii="Times New Roman" w:eastAsia="宋体" w:hAnsi="Times New Roman" w:cs="Times New Roman"/>
          <w:iCs/>
        </w:rPr>
        <w:t>3</w:t>
      </w:r>
      <w:r w:rsidR="00C15460">
        <w:rPr>
          <w:rFonts w:ascii="Times New Roman" w:eastAsia="宋体" w:hAnsi="Times New Roman" w:cs="Times New Roman" w:hint="eastAsia"/>
          <w:iCs/>
        </w:rPr>
        <w:t>邻域操作后得到的，</w:t>
      </w:r>
      <w:r w:rsidR="003B7CF1">
        <w:rPr>
          <w:rFonts w:ascii="Times New Roman" w:eastAsia="宋体" w:hAnsi="Times New Roman" w:cs="Times New Roman" w:hint="eastAsia"/>
          <w:iCs/>
        </w:rPr>
        <w:t>因此我们忽略图像四周</w:t>
      </w:r>
      <w:r w:rsidR="00611777">
        <w:rPr>
          <w:rFonts w:ascii="Times New Roman" w:eastAsia="宋体" w:hAnsi="Times New Roman" w:cs="Times New Roman"/>
          <w:iCs/>
        </w:rPr>
        <w:t>2</w:t>
      </w:r>
      <w:r w:rsidR="003B7CF1">
        <w:rPr>
          <w:rFonts w:ascii="Times New Roman" w:eastAsia="宋体" w:hAnsi="Times New Roman" w:cs="Times New Roman" w:hint="eastAsia"/>
          <w:iCs/>
        </w:rPr>
        <w:t>像素宽的一圈，因为它们的</w:t>
      </w:r>
      <w:r w:rsidR="003B7CF1" w:rsidRPr="003B7CF1">
        <w:rPr>
          <w:rFonts w:ascii="Times New Roman" w:eastAsia="宋体" w:hAnsi="Times New Roman" w:cs="Times New Roman" w:hint="eastAsia"/>
          <w:i/>
        </w:rPr>
        <w:t>R</w:t>
      </w:r>
      <w:r w:rsidR="003B7CF1">
        <w:rPr>
          <w:rFonts w:ascii="Times New Roman" w:eastAsia="宋体" w:hAnsi="Times New Roman" w:cs="Times New Roman" w:hint="eastAsia"/>
          <w:iCs/>
        </w:rPr>
        <w:t>值理论上不准确。求得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23163878.0</m:t>
        </m:r>
      </m:oMath>
      <w:r w:rsidR="00840766">
        <w:rPr>
          <w:rFonts w:ascii="Times New Roman" w:eastAsia="宋体" w:hAnsi="Times New Roman" w:cs="Times New Roman" w:hint="eastAsia"/>
          <w:iCs/>
        </w:rPr>
        <w:t>，则阈值</w:t>
      </w:r>
      <m:oMath>
        <m:r>
          <w:rPr>
            <w:rFonts w:ascii="Cambria Math" w:eastAsia="宋体" w:hAnsi="Cambria Math" w:cs="Times New Roman"/>
          </w:rPr>
          <m:t>0.2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4632775.6</m:t>
        </m:r>
      </m:oMath>
      <w:r w:rsidR="00840766">
        <w:rPr>
          <w:rFonts w:ascii="Times New Roman" w:eastAsia="宋体" w:hAnsi="Times New Roman" w:cs="Times New Roman" w:hint="eastAsia"/>
          <w:iCs/>
        </w:rPr>
        <w:t>。将大于该阈值的</w:t>
      </w:r>
      <w:proofErr w:type="gramStart"/>
      <w:r w:rsidR="00840766">
        <w:rPr>
          <w:rFonts w:ascii="Times New Roman" w:eastAsia="宋体" w:hAnsi="Times New Roman" w:cs="Times New Roman" w:hint="eastAsia"/>
          <w:iCs/>
        </w:rPr>
        <w:t>点认为</w:t>
      </w:r>
      <w:proofErr w:type="gramEnd"/>
      <w:r w:rsidR="00840766">
        <w:rPr>
          <w:rFonts w:ascii="Times New Roman" w:eastAsia="宋体" w:hAnsi="Times New Roman" w:cs="Times New Roman" w:hint="eastAsia"/>
          <w:iCs/>
        </w:rPr>
        <w:t>是角点。</w:t>
      </w:r>
    </w:p>
    <w:p w14:paraId="007FC018" w14:textId="2CC1EA3D" w:rsidR="004A7D01" w:rsidRDefault="004A7D01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0CFD92D1" wp14:editId="7D291771">
            <wp:extent cx="1809750" cy="182356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41" cy="18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E1CE" w14:textId="2C7542B0" w:rsidR="004A7D01" w:rsidRDefault="004A7D01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lastRenderedPageBreak/>
        <w:drawing>
          <wp:inline distT="0" distB="0" distL="0" distR="0" wp14:anchorId="0B31DB46" wp14:editId="2BC56BED">
            <wp:extent cx="1866900" cy="188115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63" cy="18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1E80" w14:textId="77777777" w:rsidR="004A7D01" w:rsidRPr="003B7CF1" w:rsidRDefault="004A7D01" w:rsidP="00627FC2">
      <w:pPr>
        <w:spacing w:line="276" w:lineRule="auto"/>
        <w:rPr>
          <w:rFonts w:ascii="Times New Roman" w:eastAsia="宋体" w:hAnsi="Times New Roman" w:cs="Times New Roman" w:hint="eastAsia"/>
          <w:iCs/>
        </w:rPr>
      </w:pPr>
    </w:p>
    <w:sectPr w:rsidR="004A7D01" w:rsidRPr="003B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53CF" w14:textId="77777777" w:rsidR="0043173F" w:rsidRDefault="0043173F" w:rsidP="00EF32C3">
      <w:r>
        <w:separator/>
      </w:r>
    </w:p>
  </w:endnote>
  <w:endnote w:type="continuationSeparator" w:id="0">
    <w:p w14:paraId="58910B26" w14:textId="77777777" w:rsidR="0043173F" w:rsidRDefault="0043173F" w:rsidP="00EF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D6F1" w14:textId="77777777" w:rsidR="0043173F" w:rsidRDefault="0043173F" w:rsidP="00EF32C3">
      <w:r>
        <w:separator/>
      </w:r>
    </w:p>
  </w:footnote>
  <w:footnote w:type="continuationSeparator" w:id="0">
    <w:p w14:paraId="475CADFB" w14:textId="77777777" w:rsidR="0043173F" w:rsidRDefault="0043173F" w:rsidP="00EF3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B"/>
    <w:rsid w:val="00044761"/>
    <w:rsid w:val="000620AE"/>
    <w:rsid w:val="00064479"/>
    <w:rsid w:val="000905FB"/>
    <w:rsid w:val="000E604A"/>
    <w:rsid w:val="000F0DC6"/>
    <w:rsid w:val="000F4E41"/>
    <w:rsid w:val="0010122E"/>
    <w:rsid w:val="00113AFA"/>
    <w:rsid w:val="00120209"/>
    <w:rsid w:val="00143C54"/>
    <w:rsid w:val="00145CCE"/>
    <w:rsid w:val="0017204E"/>
    <w:rsid w:val="001924E1"/>
    <w:rsid w:val="0019400F"/>
    <w:rsid w:val="001A49F0"/>
    <w:rsid w:val="001A4DDB"/>
    <w:rsid w:val="00247185"/>
    <w:rsid w:val="00250959"/>
    <w:rsid w:val="00263A71"/>
    <w:rsid w:val="002A3E3A"/>
    <w:rsid w:val="002C6058"/>
    <w:rsid w:val="002D308A"/>
    <w:rsid w:val="002F6EB8"/>
    <w:rsid w:val="0030232E"/>
    <w:rsid w:val="003368F2"/>
    <w:rsid w:val="00340857"/>
    <w:rsid w:val="0034724F"/>
    <w:rsid w:val="003722D9"/>
    <w:rsid w:val="00383922"/>
    <w:rsid w:val="003A6F83"/>
    <w:rsid w:val="003B7CF1"/>
    <w:rsid w:val="003E50AA"/>
    <w:rsid w:val="00426F62"/>
    <w:rsid w:val="0043173F"/>
    <w:rsid w:val="00447DE3"/>
    <w:rsid w:val="0045477E"/>
    <w:rsid w:val="00463B8D"/>
    <w:rsid w:val="004762FE"/>
    <w:rsid w:val="004A7D01"/>
    <w:rsid w:val="004E515C"/>
    <w:rsid w:val="004F3D81"/>
    <w:rsid w:val="0056260A"/>
    <w:rsid w:val="00564BE8"/>
    <w:rsid w:val="0057632F"/>
    <w:rsid w:val="005A0659"/>
    <w:rsid w:val="005A5DE3"/>
    <w:rsid w:val="00603733"/>
    <w:rsid w:val="00603FD9"/>
    <w:rsid w:val="006050B5"/>
    <w:rsid w:val="00611777"/>
    <w:rsid w:val="00620A25"/>
    <w:rsid w:val="00627FC2"/>
    <w:rsid w:val="00652A93"/>
    <w:rsid w:val="006740A4"/>
    <w:rsid w:val="006A0C73"/>
    <w:rsid w:val="006A437D"/>
    <w:rsid w:val="006A6562"/>
    <w:rsid w:val="006B34FB"/>
    <w:rsid w:val="006E3866"/>
    <w:rsid w:val="0071712E"/>
    <w:rsid w:val="007241EC"/>
    <w:rsid w:val="0072575C"/>
    <w:rsid w:val="007334F5"/>
    <w:rsid w:val="0075134B"/>
    <w:rsid w:val="00780229"/>
    <w:rsid w:val="0079492C"/>
    <w:rsid w:val="007C4CC5"/>
    <w:rsid w:val="00840766"/>
    <w:rsid w:val="0084153F"/>
    <w:rsid w:val="00851BED"/>
    <w:rsid w:val="00875A32"/>
    <w:rsid w:val="008864C9"/>
    <w:rsid w:val="008872EC"/>
    <w:rsid w:val="00887EBF"/>
    <w:rsid w:val="00897965"/>
    <w:rsid w:val="008A1A62"/>
    <w:rsid w:val="008B1691"/>
    <w:rsid w:val="008F0271"/>
    <w:rsid w:val="00902E7B"/>
    <w:rsid w:val="00913C50"/>
    <w:rsid w:val="0091571C"/>
    <w:rsid w:val="00915D9F"/>
    <w:rsid w:val="009529F2"/>
    <w:rsid w:val="00954D13"/>
    <w:rsid w:val="00994660"/>
    <w:rsid w:val="009A3435"/>
    <w:rsid w:val="009C37D1"/>
    <w:rsid w:val="009C68E6"/>
    <w:rsid w:val="00A30192"/>
    <w:rsid w:val="00A44EC8"/>
    <w:rsid w:val="00A744F5"/>
    <w:rsid w:val="00A8329E"/>
    <w:rsid w:val="00A860A7"/>
    <w:rsid w:val="00AA27DC"/>
    <w:rsid w:val="00AA4791"/>
    <w:rsid w:val="00AA5650"/>
    <w:rsid w:val="00AC187C"/>
    <w:rsid w:val="00AD1FCB"/>
    <w:rsid w:val="00AF1629"/>
    <w:rsid w:val="00B13E4B"/>
    <w:rsid w:val="00B17477"/>
    <w:rsid w:val="00B605BC"/>
    <w:rsid w:val="00B62B61"/>
    <w:rsid w:val="00BB09A2"/>
    <w:rsid w:val="00BB1A3A"/>
    <w:rsid w:val="00BD476C"/>
    <w:rsid w:val="00C0227B"/>
    <w:rsid w:val="00C15460"/>
    <w:rsid w:val="00C22559"/>
    <w:rsid w:val="00C30940"/>
    <w:rsid w:val="00C723A4"/>
    <w:rsid w:val="00C73F62"/>
    <w:rsid w:val="00C94CB2"/>
    <w:rsid w:val="00CD681C"/>
    <w:rsid w:val="00CE6247"/>
    <w:rsid w:val="00CF18B7"/>
    <w:rsid w:val="00D01BA4"/>
    <w:rsid w:val="00D544AD"/>
    <w:rsid w:val="00DB1569"/>
    <w:rsid w:val="00DD025A"/>
    <w:rsid w:val="00DD39E4"/>
    <w:rsid w:val="00DE2432"/>
    <w:rsid w:val="00E16E13"/>
    <w:rsid w:val="00E242DC"/>
    <w:rsid w:val="00E54AA9"/>
    <w:rsid w:val="00E95BAD"/>
    <w:rsid w:val="00EF32C3"/>
    <w:rsid w:val="00F07242"/>
    <w:rsid w:val="00F14BB6"/>
    <w:rsid w:val="00F24993"/>
    <w:rsid w:val="00F31C6F"/>
    <w:rsid w:val="00F44956"/>
    <w:rsid w:val="00F84B77"/>
    <w:rsid w:val="00FA22A0"/>
    <w:rsid w:val="00FC2640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4E39A"/>
  <w15:chartTrackingRefBased/>
  <w15:docId w15:val="{CFD0DB02-4075-4D83-A79C-E197A7F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2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0857"/>
    <w:rPr>
      <w:color w:val="808080"/>
    </w:rPr>
  </w:style>
  <w:style w:type="table" w:styleId="a8">
    <w:name w:val="Table Grid"/>
    <w:basedOn w:val="a1"/>
    <w:uiPriority w:val="39"/>
    <w:rsid w:val="00AA2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A6562"/>
    <w:pPr>
      <w:ind w:firstLineChars="200" w:firstLine="420"/>
    </w:pPr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109</cp:revision>
  <dcterms:created xsi:type="dcterms:W3CDTF">2022-04-06T05:49:00Z</dcterms:created>
  <dcterms:modified xsi:type="dcterms:W3CDTF">2022-05-28T14:20:00Z</dcterms:modified>
</cp:coreProperties>
</file>