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1B35A" w14:textId="4B743CD7" w:rsidR="00405144" w:rsidRPr="0042440C" w:rsidRDefault="00405144" w:rsidP="00405144">
      <w:pPr>
        <w:jc w:val="center"/>
        <w:rPr>
          <w:b/>
          <w:bCs/>
          <w:sz w:val="36"/>
          <w:szCs w:val="36"/>
          <w:u w:val="single"/>
        </w:rPr>
      </w:pPr>
      <w:r w:rsidRPr="0042440C">
        <w:rPr>
          <w:b/>
          <w:bCs/>
          <w:sz w:val="36"/>
          <w:szCs w:val="36"/>
          <w:u w:val="single"/>
        </w:rPr>
        <w:t xml:space="preserve">MEMORANDUM – 2 MINUTE BRIEFING </w:t>
      </w:r>
      <w:r>
        <w:rPr>
          <w:b/>
          <w:bCs/>
          <w:sz w:val="36"/>
          <w:szCs w:val="36"/>
          <w:u w:val="single"/>
        </w:rPr>
        <w:t>8</w:t>
      </w:r>
    </w:p>
    <w:p w14:paraId="52CA6A32" w14:textId="77777777" w:rsidR="00405144" w:rsidRPr="0042440C" w:rsidRDefault="00405144" w:rsidP="00405144">
      <w:pPr>
        <w:rPr>
          <w:sz w:val="24"/>
          <w:szCs w:val="24"/>
        </w:rPr>
      </w:pPr>
      <w:r w:rsidRPr="0042440C">
        <w:rPr>
          <w:b/>
          <w:bCs/>
          <w:sz w:val="24"/>
          <w:szCs w:val="24"/>
        </w:rPr>
        <w:t>TO:</w:t>
      </w:r>
      <w:r w:rsidRPr="0042440C">
        <w:rPr>
          <w:sz w:val="24"/>
          <w:szCs w:val="24"/>
        </w:rPr>
        <w:t xml:space="preserve"> CASEY G. CEGIELSKI, PH. D, CISSP, CISA, CRISC</w:t>
      </w:r>
    </w:p>
    <w:p w14:paraId="3A58EC96" w14:textId="7DA21FCF" w:rsidR="00405144" w:rsidRPr="0042440C" w:rsidRDefault="00405144" w:rsidP="00405144">
      <w:pPr>
        <w:rPr>
          <w:sz w:val="24"/>
          <w:szCs w:val="24"/>
        </w:rPr>
      </w:pPr>
      <w:r w:rsidRPr="0042440C">
        <w:rPr>
          <w:b/>
          <w:bCs/>
          <w:sz w:val="24"/>
          <w:szCs w:val="24"/>
        </w:rPr>
        <w:t>FROM:</w:t>
      </w:r>
      <w:r w:rsidRPr="0042440C">
        <w:rPr>
          <w:sz w:val="24"/>
          <w:szCs w:val="24"/>
        </w:rPr>
        <w:t xml:space="preserve"> </w:t>
      </w:r>
      <w:r w:rsidR="004D7513">
        <w:rPr>
          <w:sz w:val="24"/>
          <w:szCs w:val="24"/>
        </w:rPr>
        <w:t>CENSORED</w:t>
      </w:r>
      <w:bookmarkStart w:id="0" w:name="_GoBack"/>
      <w:bookmarkEnd w:id="0"/>
    </w:p>
    <w:p w14:paraId="007909F7" w14:textId="317602A8" w:rsidR="00405144" w:rsidRDefault="00405144" w:rsidP="00405144">
      <w:pPr>
        <w:rPr>
          <w:sz w:val="24"/>
          <w:szCs w:val="24"/>
        </w:rPr>
      </w:pPr>
      <w:r w:rsidRPr="0042440C">
        <w:rPr>
          <w:b/>
          <w:bCs/>
          <w:sz w:val="24"/>
          <w:szCs w:val="24"/>
        </w:rPr>
        <w:t>DATE:</w:t>
      </w:r>
      <w:r w:rsidRPr="0042440C">
        <w:rPr>
          <w:sz w:val="24"/>
          <w:szCs w:val="24"/>
        </w:rPr>
        <w:t xml:space="preserve"> </w:t>
      </w:r>
      <w:r>
        <w:rPr>
          <w:sz w:val="24"/>
          <w:szCs w:val="24"/>
        </w:rPr>
        <w:t>11</w:t>
      </w:r>
      <w:r w:rsidRPr="0042440C">
        <w:rPr>
          <w:sz w:val="24"/>
          <w:szCs w:val="24"/>
        </w:rPr>
        <w:t>/</w:t>
      </w:r>
      <w:r>
        <w:rPr>
          <w:sz w:val="24"/>
          <w:szCs w:val="24"/>
        </w:rPr>
        <w:t>11</w:t>
      </w:r>
      <w:r w:rsidRPr="0042440C">
        <w:rPr>
          <w:sz w:val="24"/>
          <w:szCs w:val="24"/>
        </w:rPr>
        <w:t>/19</w:t>
      </w:r>
    </w:p>
    <w:p w14:paraId="3E80098B" w14:textId="77777777" w:rsidR="00405144" w:rsidRDefault="00405144" w:rsidP="00405144"/>
    <w:p w14:paraId="644A3795" w14:textId="102860EA" w:rsidR="008D2A9E" w:rsidRDefault="00405144">
      <w:r>
        <w:tab/>
      </w:r>
      <w:r w:rsidR="00DD7193">
        <w:t xml:space="preserve">I think implementing remote access in a bank is a </w:t>
      </w:r>
      <w:r w:rsidR="00620AD2">
        <w:t>terrifying</w:t>
      </w:r>
      <w:r w:rsidR="00DD7193">
        <w:t xml:space="preserve"> idea. For one, there are multitudes of attacks for remote access enabled systems that must be handled</w:t>
      </w:r>
      <w:r w:rsidR="00620AD2">
        <w:t xml:space="preserve"> (usually more than with a physical connection)</w:t>
      </w:r>
      <w:r w:rsidR="00DD7193">
        <w:t xml:space="preserve">; second, </w:t>
      </w:r>
      <w:r w:rsidR="00620AD2">
        <w:t xml:space="preserve">there will be a lot of other software/tools that must be used with remote access enabled systems to help keep things secure. To generally keep a remote access system secure, there must be a </w:t>
      </w:r>
      <w:r w:rsidR="00620AD2">
        <w:rPr>
          <w:u w:val="single"/>
        </w:rPr>
        <w:t>policy</w:t>
      </w:r>
      <w:r w:rsidR="00620AD2">
        <w:t xml:space="preserve"> on how to access/use it correctly, a </w:t>
      </w:r>
      <w:r w:rsidR="00620AD2">
        <w:rPr>
          <w:u w:val="single"/>
        </w:rPr>
        <w:t>justification process</w:t>
      </w:r>
      <w:r w:rsidR="00620AD2">
        <w:t xml:space="preserve"> for remote access users that comes yearly, an </w:t>
      </w:r>
      <w:r w:rsidR="00620AD2">
        <w:rPr>
          <w:u w:val="single"/>
        </w:rPr>
        <w:t>audit process</w:t>
      </w:r>
      <w:r w:rsidR="00620AD2">
        <w:t xml:space="preserve"> that is designed for all remote access systems to determine if they are safe, use </w:t>
      </w:r>
      <w:r w:rsidR="00620AD2">
        <w:rPr>
          <w:u w:val="single"/>
        </w:rPr>
        <w:t>2FA</w:t>
      </w:r>
      <w:r w:rsidR="00620AD2">
        <w:t xml:space="preserve"> and </w:t>
      </w:r>
      <w:r w:rsidR="00620AD2">
        <w:rPr>
          <w:u w:val="single"/>
        </w:rPr>
        <w:t>VPNs</w:t>
      </w:r>
      <w:r w:rsidR="00620AD2">
        <w:t xml:space="preserve"> to access the remote systems, and keep some form of </w:t>
      </w:r>
      <w:r w:rsidR="00620AD2">
        <w:rPr>
          <w:u w:val="single"/>
        </w:rPr>
        <w:t>antivirus software</w:t>
      </w:r>
      <w:r w:rsidR="00620AD2">
        <w:t xml:space="preserve"> on each machine alongside a general </w:t>
      </w:r>
      <w:r w:rsidR="00620AD2">
        <w:rPr>
          <w:u w:val="single"/>
        </w:rPr>
        <w:t>firewall</w:t>
      </w:r>
      <w:r w:rsidR="00620AD2">
        <w:t xml:space="preserve"> for use with the bank.</w:t>
      </w:r>
    </w:p>
    <w:p w14:paraId="781AB69D" w14:textId="79F40407" w:rsidR="00620AD2" w:rsidRPr="00620AD2" w:rsidRDefault="00620AD2">
      <w:r>
        <w:tab/>
        <w:t xml:space="preserve">The most important thing to set up for remote access to work is the SSH or SSH2 protocol (NOTE: It is integral to use SSH or SSH2 instead of Telnet or something similar for remote access, for security reasons). SSH is important to use because it provides a layer of encryption over the sent packets; this helps provide confidentiality and integrity when sending data back and forth. SSH will provide support for host/user authentication, data compression, and the aforementioned confidentiality and integrity that we desire for remote communications. It is also integral to use a Virtual Private Network (VPN) to help with tunneling and encryption. A VPN will help protect private traffic over an untrusted network, such as a home network that an employee might be using to connect to one of the remote machines. If everything listed here is implemented correctly and tested rigorously, then remote access in a bank could be acceptable; </w:t>
      </w:r>
      <w:r w:rsidR="002C718F">
        <w:t>however, if it is not moderated and maintained correctly, this could become the Single Point of Failure for the business.</w:t>
      </w:r>
    </w:p>
    <w:sectPr w:rsidR="00620AD2" w:rsidRPr="00620AD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44"/>
    <w:rsid w:val="00262C63"/>
    <w:rsid w:val="002C718F"/>
    <w:rsid w:val="00405144"/>
    <w:rsid w:val="004B26DF"/>
    <w:rsid w:val="004D7513"/>
    <w:rsid w:val="00620AD2"/>
    <w:rsid w:val="00826FD6"/>
    <w:rsid w:val="008D2A9E"/>
    <w:rsid w:val="00DD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33302"/>
  <w15:chartTrackingRefBased/>
  <w15:docId w15:val="{40C294B9-1752-4E66-ACA4-CF35FDB4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Bedsole</dc:creator>
  <cp:keywords/>
  <dc:description/>
  <cp:lastModifiedBy>Eli Bedsole</cp:lastModifiedBy>
  <cp:revision>3</cp:revision>
  <dcterms:created xsi:type="dcterms:W3CDTF">2019-11-11T14:15:00Z</dcterms:created>
  <dcterms:modified xsi:type="dcterms:W3CDTF">2019-12-31T01:44:00Z</dcterms:modified>
</cp:coreProperties>
</file>