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190" w:rsidRDefault="00281190" w:rsidP="00281190">
      <w:pPr>
        <w:pStyle w:val="a3"/>
        <w:ind w:left="927"/>
        <w:jc w:val="center"/>
      </w:pPr>
      <w:r>
        <w:t>Становление предпосылок научного знания в Древней Греции: основные отличия древнегреческого типа философствования.</w:t>
      </w:r>
    </w:p>
    <w:p w:rsidR="00281190" w:rsidRDefault="00281190" w:rsidP="00281190">
      <w:pPr>
        <w:pStyle w:val="a3"/>
      </w:pPr>
    </w:p>
    <w:p w:rsidR="00281190" w:rsidRDefault="00281190" w:rsidP="00281190">
      <w:pPr>
        <w:jc w:val="both"/>
      </w:pPr>
      <w:r w:rsidRPr="005346F7">
        <w:t>Древнегреческая философия — философия, одна из двух крупнейших ветвей античной философии, возникшая в Древней Греции в VI веке до н. э. и существовавшая до самого конца античности. К древнегреческой философии по идеям, методам и терминологии относится философия греческой (</w:t>
      </w:r>
      <w:proofErr w:type="spellStart"/>
      <w:r w:rsidRPr="005346F7">
        <w:t>эллинизированной</w:t>
      </w:r>
      <w:proofErr w:type="spellEnd"/>
      <w:r w:rsidRPr="005346F7">
        <w:t>) части Римской империи, и вообще большая часть философских текстов, созданных в этот период на древнегреческом языке.</w:t>
      </w:r>
    </w:p>
    <w:p w:rsidR="00281190" w:rsidRDefault="00281190" w:rsidP="00281190">
      <w:pPr>
        <w:jc w:val="both"/>
      </w:pPr>
      <w:r>
        <w:t>Начало развития европейской философии было положено в Древней Греции в Y-IY вв. до н.э. Она развивалась в тесной связи с зачатками конкретных знаний о природе. Первые древнегреческие философы были одновременно и естествоиспытателями. Они пытались научно объяснить происхождение Земли, Солнца, звезд, животных растений и человека. Ими были высказаны интересные идеи о движении, величине и форме небесных тел, о причине солнечных затмений, о количестве дней в году и т.д. Спецификой древнегреческой философии в ее начальный период является стремление понять сущность природы, мира в целом, космоса. Главный вопрос древнегреческой философии - о первоначале мира. Здесь философия перекликается с мифологией, наследует ее мировоззренческую проблематику.</w:t>
      </w:r>
    </w:p>
    <w:p w:rsidR="00281190" w:rsidRDefault="00281190" w:rsidP="00281190">
      <w:pPr>
        <w:jc w:val="both"/>
      </w:pPr>
    </w:p>
    <w:p w:rsidR="00281190" w:rsidRDefault="00281190" w:rsidP="00281190">
      <w:pPr>
        <w:jc w:val="both"/>
      </w:pPr>
      <w:r>
        <w:t>Предпосылки зарождения философии:</w:t>
      </w:r>
    </w:p>
    <w:p w:rsidR="00281190" w:rsidRDefault="00281190" w:rsidP="00281190">
      <w:pPr>
        <w:jc w:val="both"/>
      </w:pPr>
    </w:p>
    <w:p w:rsidR="00281190" w:rsidRDefault="00281190" w:rsidP="00281190">
      <w:pPr>
        <w:jc w:val="both"/>
      </w:pPr>
      <w:r>
        <w:t>· Разделение труда</w:t>
      </w:r>
    </w:p>
    <w:p w:rsidR="00281190" w:rsidRDefault="00281190" w:rsidP="00281190">
      <w:pPr>
        <w:jc w:val="both"/>
      </w:pPr>
    </w:p>
    <w:p w:rsidR="00281190" w:rsidRDefault="00281190" w:rsidP="00281190">
      <w:pPr>
        <w:jc w:val="both"/>
      </w:pPr>
      <w:r>
        <w:t>· Увеличение количества свободного времени</w:t>
      </w:r>
    </w:p>
    <w:p w:rsidR="00281190" w:rsidRDefault="00281190" w:rsidP="00281190">
      <w:pPr>
        <w:jc w:val="both"/>
      </w:pPr>
    </w:p>
    <w:p w:rsidR="00281190" w:rsidRDefault="00281190" w:rsidP="00281190">
      <w:pPr>
        <w:jc w:val="both"/>
      </w:pPr>
      <w:r>
        <w:t>· Появление металлургии – увеличение производительности труда – возникновение избыточного продукта – организация труда – необходимость получения знаний</w:t>
      </w:r>
    </w:p>
    <w:p w:rsidR="00281190" w:rsidRDefault="00281190" w:rsidP="00281190">
      <w:pPr>
        <w:jc w:val="both"/>
      </w:pPr>
    </w:p>
    <w:p w:rsidR="00281190" w:rsidRDefault="00281190" w:rsidP="00281190">
      <w:pPr>
        <w:jc w:val="both"/>
      </w:pPr>
      <w:r>
        <w:t>· Захватнические войны – рабовладение</w:t>
      </w:r>
    </w:p>
    <w:p w:rsidR="00281190" w:rsidRDefault="00281190" w:rsidP="00281190">
      <w:pPr>
        <w:jc w:val="both"/>
      </w:pPr>
    </w:p>
    <w:p w:rsidR="00281190" w:rsidRDefault="00281190" w:rsidP="00281190">
      <w:pPr>
        <w:jc w:val="both"/>
      </w:pPr>
      <w:r>
        <w:t>· Разделение города и деревни</w:t>
      </w:r>
    </w:p>
    <w:p w:rsidR="00281190" w:rsidRDefault="00281190" w:rsidP="00281190">
      <w:pPr>
        <w:jc w:val="both"/>
      </w:pPr>
    </w:p>
    <w:p w:rsidR="00281190" w:rsidRDefault="00281190" w:rsidP="00281190">
      <w:pPr>
        <w:jc w:val="both"/>
      </w:pPr>
      <w:r>
        <w:t>· Развитие торговли – путешествия – обмен опытом</w:t>
      </w:r>
    </w:p>
    <w:p w:rsidR="00281190" w:rsidRDefault="00281190" w:rsidP="00281190">
      <w:pPr>
        <w:jc w:val="both"/>
      </w:pPr>
    </w:p>
    <w:p w:rsidR="00281190" w:rsidRDefault="00281190" w:rsidP="00281190">
      <w:pPr>
        <w:jc w:val="both"/>
      </w:pPr>
      <w:r>
        <w:t>· Духовная предпосылка – мифология, как первый способ объяснения сущности мира.</w:t>
      </w:r>
    </w:p>
    <w:p w:rsidR="00281190" w:rsidRDefault="00281190" w:rsidP="00281190">
      <w:pPr>
        <w:jc w:val="both"/>
      </w:pPr>
    </w:p>
    <w:p w:rsidR="00281190" w:rsidRDefault="00281190" w:rsidP="00281190">
      <w:pPr>
        <w:pStyle w:val="a4"/>
        <w:shd w:val="clear" w:color="auto" w:fill="FEFEFE"/>
        <w:spacing w:before="0" w:beforeAutospacing="0" w:after="0" w:afterAutospacing="0"/>
        <w:jc w:val="both"/>
        <w:rPr>
          <w:color w:val="222222"/>
          <w:sz w:val="28"/>
          <w:szCs w:val="28"/>
        </w:rPr>
      </w:pPr>
      <w:r>
        <w:rPr>
          <w:rStyle w:val="a5"/>
          <w:color w:val="222222"/>
          <w:sz w:val="28"/>
          <w:szCs w:val="28"/>
        </w:rPr>
        <w:t>Периодизация</w:t>
      </w:r>
    </w:p>
    <w:p w:rsidR="00281190" w:rsidRDefault="00281190" w:rsidP="00281190">
      <w:pPr>
        <w:pStyle w:val="a4"/>
        <w:shd w:val="clear" w:color="auto" w:fill="FEFEFE"/>
        <w:spacing w:before="0" w:beforeAutospacing="0" w:after="0" w:afterAutospacing="0"/>
        <w:jc w:val="both"/>
        <w:rPr>
          <w:color w:val="222222"/>
          <w:sz w:val="28"/>
          <w:szCs w:val="28"/>
        </w:rPr>
      </w:pPr>
      <w:r>
        <w:rPr>
          <w:color w:val="222222"/>
          <w:sz w:val="28"/>
          <w:szCs w:val="28"/>
        </w:rPr>
        <w:t>В соответствии с принятой периодизацией историю античной философии разделяют на три периода:</w:t>
      </w:r>
    </w:p>
    <w:p w:rsidR="00281190" w:rsidRDefault="00281190" w:rsidP="00281190">
      <w:pPr>
        <w:pStyle w:val="a4"/>
        <w:shd w:val="clear" w:color="auto" w:fill="FEFEFE"/>
        <w:spacing w:before="0" w:beforeAutospacing="0" w:after="0" w:afterAutospacing="0"/>
        <w:jc w:val="both"/>
        <w:rPr>
          <w:color w:val="222222"/>
          <w:sz w:val="28"/>
          <w:szCs w:val="28"/>
        </w:rPr>
      </w:pPr>
      <w:r>
        <w:rPr>
          <w:color w:val="222222"/>
          <w:sz w:val="28"/>
          <w:szCs w:val="28"/>
        </w:rPr>
        <w:t>Ранняя греческая философия (до V в. до н. э.)</w:t>
      </w:r>
      <w:r>
        <w:rPr>
          <w:color w:val="222222"/>
          <w:sz w:val="28"/>
          <w:szCs w:val="28"/>
        </w:rPr>
        <w:br/>
        <w:t>Классическая античная философия (V—IV вв. до н. э.)</w:t>
      </w:r>
      <w:r>
        <w:rPr>
          <w:color w:val="222222"/>
          <w:sz w:val="28"/>
          <w:szCs w:val="28"/>
        </w:rPr>
        <w:br/>
      </w:r>
      <w:r>
        <w:rPr>
          <w:color w:val="222222"/>
          <w:sz w:val="28"/>
          <w:szCs w:val="28"/>
        </w:rPr>
        <w:lastRenderedPageBreak/>
        <w:t xml:space="preserve">Философия </w:t>
      </w:r>
      <w:bookmarkStart w:id="0" w:name="_GoBack"/>
      <w:bookmarkEnd w:id="0"/>
      <w:r>
        <w:rPr>
          <w:color w:val="222222"/>
          <w:sz w:val="28"/>
          <w:szCs w:val="28"/>
        </w:rPr>
        <w:t>эллинизма</w:t>
      </w:r>
      <w:r>
        <w:rPr>
          <w:color w:val="222222"/>
          <w:sz w:val="28"/>
          <w:szCs w:val="28"/>
        </w:rPr>
        <w:br/>
        <w:t>- Ранний эллинистический период (кон. IV—I вв. до н. э.)</w:t>
      </w:r>
      <w:r>
        <w:rPr>
          <w:color w:val="222222"/>
          <w:sz w:val="28"/>
          <w:szCs w:val="28"/>
        </w:rPr>
        <w:br/>
        <w:t>- Поздний эллинистический период (кон. I в. до н. э.-VI в.)</w:t>
      </w:r>
    </w:p>
    <w:p w:rsidR="00281190" w:rsidRDefault="00281190" w:rsidP="00281190">
      <w:pPr>
        <w:pStyle w:val="a4"/>
        <w:shd w:val="clear" w:color="auto" w:fill="FEFEFE"/>
        <w:spacing w:before="0" w:beforeAutospacing="0" w:after="0" w:afterAutospacing="0"/>
        <w:jc w:val="both"/>
        <w:rPr>
          <w:color w:val="222222"/>
          <w:sz w:val="28"/>
          <w:szCs w:val="28"/>
        </w:rPr>
      </w:pPr>
      <w:proofErr w:type="spellStart"/>
      <w:r>
        <w:rPr>
          <w:rStyle w:val="a5"/>
          <w:color w:val="222222"/>
          <w:sz w:val="28"/>
          <w:szCs w:val="28"/>
        </w:rPr>
        <w:t>Досократовский</w:t>
      </w:r>
      <w:proofErr w:type="spellEnd"/>
      <w:r>
        <w:rPr>
          <w:rStyle w:val="a5"/>
          <w:color w:val="222222"/>
          <w:sz w:val="28"/>
          <w:szCs w:val="28"/>
        </w:rPr>
        <w:t xml:space="preserve"> период</w:t>
      </w:r>
    </w:p>
    <w:p w:rsidR="00281190" w:rsidRDefault="00281190" w:rsidP="00281190">
      <w:pPr>
        <w:pStyle w:val="a4"/>
        <w:shd w:val="clear" w:color="auto" w:fill="FEFEFE"/>
        <w:spacing w:before="0" w:beforeAutospacing="0" w:after="0" w:afterAutospacing="0"/>
        <w:jc w:val="both"/>
        <w:rPr>
          <w:color w:val="222222"/>
          <w:sz w:val="28"/>
          <w:szCs w:val="28"/>
        </w:rPr>
      </w:pPr>
      <w:r>
        <w:rPr>
          <w:color w:val="222222"/>
          <w:sz w:val="28"/>
          <w:szCs w:val="28"/>
        </w:rPr>
        <w:t xml:space="preserve">Сами античные авторы, задававшиеся вопросом об историческом начале философии, указывали как на её родоначальников на фигуры семи мудрецов. Один из них, Фалес Милетский, со времени Аристотеля считается первым философом Греции. Он — представитель милетской школы, к которой также принадлежали Анаксимандр, Анаксимен, </w:t>
      </w:r>
      <w:proofErr w:type="spellStart"/>
      <w:r>
        <w:rPr>
          <w:color w:val="222222"/>
          <w:sz w:val="28"/>
          <w:szCs w:val="28"/>
        </w:rPr>
        <w:t>Ферекид</w:t>
      </w:r>
      <w:proofErr w:type="spellEnd"/>
      <w:r>
        <w:rPr>
          <w:color w:val="222222"/>
          <w:sz w:val="28"/>
          <w:szCs w:val="28"/>
        </w:rPr>
        <w:t xml:space="preserve"> </w:t>
      </w:r>
      <w:proofErr w:type="spellStart"/>
      <w:r>
        <w:rPr>
          <w:color w:val="222222"/>
          <w:sz w:val="28"/>
          <w:szCs w:val="28"/>
        </w:rPr>
        <w:t>Сиросский</w:t>
      </w:r>
      <w:proofErr w:type="spellEnd"/>
      <w:r>
        <w:rPr>
          <w:color w:val="222222"/>
          <w:sz w:val="28"/>
          <w:szCs w:val="28"/>
        </w:rPr>
        <w:t xml:space="preserve">, Диоген </w:t>
      </w:r>
      <w:proofErr w:type="spellStart"/>
      <w:r>
        <w:rPr>
          <w:color w:val="222222"/>
          <w:sz w:val="28"/>
          <w:szCs w:val="28"/>
        </w:rPr>
        <w:t>Аполлонийский</w:t>
      </w:r>
      <w:proofErr w:type="spellEnd"/>
      <w:r>
        <w:rPr>
          <w:color w:val="222222"/>
          <w:sz w:val="28"/>
          <w:szCs w:val="28"/>
        </w:rPr>
        <w:t xml:space="preserve"> и др.</w:t>
      </w:r>
    </w:p>
    <w:p w:rsidR="00281190" w:rsidRDefault="00281190" w:rsidP="00281190">
      <w:pPr>
        <w:pStyle w:val="a4"/>
        <w:shd w:val="clear" w:color="auto" w:fill="FEFEFE"/>
        <w:spacing w:before="0" w:beforeAutospacing="0" w:after="0" w:afterAutospacing="0"/>
        <w:jc w:val="both"/>
        <w:rPr>
          <w:color w:val="222222"/>
          <w:sz w:val="28"/>
          <w:szCs w:val="28"/>
        </w:rPr>
      </w:pPr>
      <w:r>
        <w:rPr>
          <w:color w:val="222222"/>
          <w:sz w:val="28"/>
          <w:szCs w:val="28"/>
        </w:rPr>
        <w:t>За ней следует школа элеатов, занимавшихся философией бытия (</w:t>
      </w:r>
      <w:proofErr w:type="spellStart"/>
      <w:r>
        <w:rPr>
          <w:color w:val="222222"/>
          <w:sz w:val="28"/>
          <w:szCs w:val="28"/>
        </w:rPr>
        <w:t>ок</w:t>
      </w:r>
      <w:proofErr w:type="spellEnd"/>
      <w:r>
        <w:rPr>
          <w:color w:val="222222"/>
          <w:sz w:val="28"/>
          <w:szCs w:val="28"/>
        </w:rPr>
        <w:t xml:space="preserve">. 580—430 гг. до н. э.). К ней принадлежали </w:t>
      </w:r>
      <w:proofErr w:type="spellStart"/>
      <w:r>
        <w:rPr>
          <w:color w:val="222222"/>
          <w:sz w:val="28"/>
          <w:szCs w:val="28"/>
        </w:rPr>
        <w:t>Ксенофан</w:t>
      </w:r>
      <w:proofErr w:type="spellEnd"/>
      <w:r>
        <w:rPr>
          <w:color w:val="222222"/>
          <w:sz w:val="28"/>
          <w:szCs w:val="28"/>
        </w:rPr>
        <w:t xml:space="preserve">, </w:t>
      </w:r>
      <w:proofErr w:type="spellStart"/>
      <w:r>
        <w:rPr>
          <w:color w:val="222222"/>
          <w:sz w:val="28"/>
          <w:szCs w:val="28"/>
        </w:rPr>
        <w:t>Парменид</w:t>
      </w:r>
      <w:proofErr w:type="spellEnd"/>
      <w:r>
        <w:rPr>
          <w:color w:val="222222"/>
          <w:sz w:val="28"/>
          <w:szCs w:val="28"/>
        </w:rPr>
        <w:t xml:space="preserve">, Зенон Элейский, Мелисс. Одновременно с этой школой существовала школа Пифагора, занимавшаяся исследованием гармонии, меры, числа, к которой наряду с другими принадлежали </w:t>
      </w:r>
      <w:proofErr w:type="spellStart"/>
      <w:r>
        <w:rPr>
          <w:color w:val="222222"/>
          <w:sz w:val="28"/>
          <w:szCs w:val="28"/>
        </w:rPr>
        <w:t>Филолай</w:t>
      </w:r>
      <w:proofErr w:type="spellEnd"/>
      <w:r>
        <w:rPr>
          <w:color w:val="222222"/>
          <w:sz w:val="28"/>
          <w:szCs w:val="28"/>
        </w:rPr>
        <w:t xml:space="preserve"> (кон. V в. до н. э.), врач </w:t>
      </w:r>
      <w:proofErr w:type="spellStart"/>
      <w:r>
        <w:rPr>
          <w:color w:val="222222"/>
          <w:sz w:val="28"/>
          <w:szCs w:val="28"/>
        </w:rPr>
        <w:t>Алкмеон</w:t>
      </w:r>
      <w:proofErr w:type="spellEnd"/>
      <w:r>
        <w:rPr>
          <w:color w:val="222222"/>
          <w:sz w:val="28"/>
          <w:szCs w:val="28"/>
        </w:rPr>
        <w:t xml:space="preserve"> (</w:t>
      </w:r>
      <w:proofErr w:type="spellStart"/>
      <w:r>
        <w:rPr>
          <w:color w:val="222222"/>
          <w:sz w:val="28"/>
          <w:szCs w:val="28"/>
        </w:rPr>
        <w:t>ок</w:t>
      </w:r>
      <w:proofErr w:type="spellEnd"/>
      <w:r>
        <w:rPr>
          <w:color w:val="222222"/>
          <w:sz w:val="28"/>
          <w:szCs w:val="28"/>
        </w:rPr>
        <w:t xml:space="preserve">. 520 до н. э.), теоретик музыки, философ и математик </w:t>
      </w:r>
      <w:proofErr w:type="spellStart"/>
      <w:r>
        <w:rPr>
          <w:color w:val="222222"/>
          <w:sz w:val="28"/>
          <w:szCs w:val="28"/>
        </w:rPr>
        <w:t>Архит</w:t>
      </w:r>
      <w:proofErr w:type="spellEnd"/>
      <w:r>
        <w:rPr>
          <w:color w:val="222222"/>
          <w:sz w:val="28"/>
          <w:szCs w:val="28"/>
        </w:rPr>
        <w:t xml:space="preserve"> </w:t>
      </w:r>
      <w:proofErr w:type="spellStart"/>
      <w:r>
        <w:rPr>
          <w:color w:val="222222"/>
          <w:sz w:val="28"/>
          <w:szCs w:val="28"/>
        </w:rPr>
        <w:t>Тарентский</w:t>
      </w:r>
      <w:proofErr w:type="spellEnd"/>
      <w:r>
        <w:rPr>
          <w:color w:val="222222"/>
          <w:sz w:val="28"/>
          <w:szCs w:val="28"/>
        </w:rPr>
        <w:t xml:space="preserve"> (</w:t>
      </w:r>
      <w:proofErr w:type="spellStart"/>
      <w:r>
        <w:rPr>
          <w:color w:val="222222"/>
          <w:sz w:val="28"/>
          <w:szCs w:val="28"/>
        </w:rPr>
        <w:t>ок</w:t>
      </w:r>
      <w:proofErr w:type="spellEnd"/>
      <w:r>
        <w:rPr>
          <w:color w:val="222222"/>
          <w:sz w:val="28"/>
          <w:szCs w:val="28"/>
        </w:rPr>
        <w:t xml:space="preserve">. 400—365 до н. э.). Её приверженцем был также скульптор </w:t>
      </w:r>
      <w:proofErr w:type="spellStart"/>
      <w:r>
        <w:rPr>
          <w:color w:val="222222"/>
          <w:sz w:val="28"/>
          <w:szCs w:val="28"/>
        </w:rPr>
        <w:t>Поликлет</w:t>
      </w:r>
      <w:proofErr w:type="spellEnd"/>
      <w:r>
        <w:rPr>
          <w:color w:val="222222"/>
          <w:sz w:val="28"/>
          <w:szCs w:val="28"/>
        </w:rPr>
        <w:t xml:space="preserve"> Старший (кон. V </w:t>
      </w:r>
      <w:proofErr w:type="spellStart"/>
      <w:proofErr w:type="gramStart"/>
      <w:r>
        <w:rPr>
          <w:color w:val="222222"/>
          <w:sz w:val="28"/>
          <w:szCs w:val="28"/>
        </w:rPr>
        <w:t>в.до</w:t>
      </w:r>
      <w:proofErr w:type="spellEnd"/>
      <w:proofErr w:type="gramEnd"/>
      <w:r>
        <w:rPr>
          <w:color w:val="222222"/>
          <w:sz w:val="28"/>
          <w:szCs w:val="28"/>
        </w:rPr>
        <w:t xml:space="preserve"> Р. X.).</w:t>
      </w:r>
    </w:p>
    <w:p w:rsidR="00281190" w:rsidRDefault="00281190" w:rsidP="00281190">
      <w:pPr>
        <w:pStyle w:val="a4"/>
        <w:shd w:val="clear" w:color="auto" w:fill="FEFEFE"/>
        <w:spacing w:before="0" w:beforeAutospacing="0" w:after="0" w:afterAutospacing="0"/>
        <w:jc w:val="both"/>
        <w:rPr>
          <w:color w:val="222222"/>
          <w:sz w:val="28"/>
          <w:szCs w:val="28"/>
        </w:rPr>
      </w:pPr>
      <w:r>
        <w:rPr>
          <w:color w:val="222222"/>
          <w:sz w:val="28"/>
          <w:szCs w:val="28"/>
        </w:rPr>
        <w:t xml:space="preserve">Великими одиночками являются Гераклит, Эмпедокл и Анаксагор. </w:t>
      </w:r>
      <w:proofErr w:type="spellStart"/>
      <w:r>
        <w:rPr>
          <w:color w:val="222222"/>
          <w:sz w:val="28"/>
          <w:szCs w:val="28"/>
        </w:rPr>
        <w:t>Демокрит</w:t>
      </w:r>
      <w:proofErr w:type="spellEnd"/>
      <w:r>
        <w:rPr>
          <w:color w:val="222222"/>
          <w:sz w:val="28"/>
          <w:szCs w:val="28"/>
        </w:rPr>
        <w:t xml:space="preserve">, с его энциклопедически всеохватывающим мышлением, вместе со своим полулегендарным предшественником </w:t>
      </w:r>
      <w:proofErr w:type="spellStart"/>
      <w:r>
        <w:rPr>
          <w:color w:val="222222"/>
          <w:sz w:val="28"/>
          <w:szCs w:val="28"/>
        </w:rPr>
        <w:t>Левкиппом</w:t>
      </w:r>
      <w:proofErr w:type="spellEnd"/>
      <w:r>
        <w:rPr>
          <w:color w:val="222222"/>
          <w:sz w:val="28"/>
          <w:szCs w:val="28"/>
        </w:rPr>
        <w:t xml:space="preserve"> и демокритовской школой, является завершением </w:t>
      </w:r>
      <w:proofErr w:type="spellStart"/>
      <w:r>
        <w:rPr>
          <w:color w:val="222222"/>
          <w:sz w:val="28"/>
          <w:szCs w:val="28"/>
        </w:rPr>
        <w:t>досократовской</w:t>
      </w:r>
      <w:proofErr w:type="spellEnd"/>
      <w:r>
        <w:rPr>
          <w:color w:val="222222"/>
          <w:sz w:val="28"/>
          <w:szCs w:val="28"/>
        </w:rPr>
        <w:t xml:space="preserve"> космологии. К этому же периоду можно отнести и ранних софистов (Протагор, </w:t>
      </w:r>
      <w:proofErr w:type="spellStart"/>
      <w:r>
        <w:rPr>
          <w:color w:val="222222"/>
          <w:sz w:val="28"/>
          <w:szCs w:val="28"/>
        </w:rPr>
        <w:t>Горгий</w:t>
      </w:r>
      <w:proofErr w:type="spellEnd"/>
      <w:r>
        <w:rPr>
          <w:color w:val="222222"/>
          <w:sz w:val="28"/>
          <w:szCs w:val="28"/>
        </w:rPr>
        <w:t xml:space="preserve">, </w:t>
      </w:r>
      <w:proofErr w:type="spellStart"/>
      <w:r>
        <w:rPr>
          <w:color w:val="222222"/>
          <w:sz w:val="28"/>
          <w:szCs w:val="28"/>
        </w:rPr>
        <w:t>Гиппий</w:t>
      </w:r>
      <w:proofErr w:type="spellEnd"/>
      <w:r>
        <w:rPr>
          <w:color w:val="222222"/>
          <w:sz w:val="28"/>
          <w:szCs w:val="28"/>
        </w:rPr>
        <w:t xml:space="preserve">, </w:t>
      </w:r>
      <w:proofErr w:type="spellStart"/>
      <w:r>
        <w:rPr>
          <w:color w:val="222222"/>
          <w:sz w:val="28"/>
          <w:szCs w:val="28"/>
        </w:rPr>
        <w:t>Продик</w:t>
      </w:r>
      <w:proofErr w:type="spellEnd"/>
      <w:r>
        <w:rPr>
          <w:color w:val="222222"/>
          <w:sz w:val="28"/>
          <w:szCs w:val="28"/>
        </w:rPr>
        <w:t>).</w:t>
      </w:r>
    </w:p>
    <w:p w:rsidR="00281190" w:rsidRDefault="00281190" w:rsidP="00281190">
      <w:pPr>
        <w:pStyle w:val="a4"/>
        <w:shd w:val="clear" w:color="auto" w:fill="FEFEFE"/>
        <w:spacing w:before="0" w:beforeAutospacing="0" w:after="0" w:afterAutospacing="0"/>
        <w:jc w:val="both"/>
        <w:rPr>
          <w:color w:val="222222"/>
          <w:sz w:val="28"/>
          <w:szCs w:val="28"/>
        </w:rPr>
      </w:pPr>
      <w:r>
        <w:rPr>
          <w:rStyle w:val="a5"/>
          <w:color w:val="222222"/>
          <w:sz w:val="28"/>
          <w:szCs w:val="28"/>
        </w:rPr>
        <w:t>Классический период</w:t>
      </w:r>
    </w:p>
    <w:p w:rsidR="00281190" w:rsidRDefault="00281190" w:rsidP="00281190">
      <w:pPr>
        <w:pStyle w:val="a4"/>
        <w:shd w:val="clear" w:color="auto" w:fill="FEFEFE"/>
        <w:spacing w:before="0" w:beforeAutospacing="0" w:after="0" w:afterAutospacing="0"/>
        <w:jc w:val="both"/>
        <w:rPr>
          <w:color w:val="222222"/>
          <w:sz w:val="28"/>
          <w:szCs w:val="28"/>
        </w:rPr>
      </w:pPr>
      <w:r>
        <w:rPr>
          <w:color w:val="222222"/>
          <w:sz w:val="28"/>
          <w:szCs w:val="28"/>
        </w:rPr>
        <w:t xml:space="preserve">Благодаря трём самым выдающимся представителям греческой философии — Сократу, Платону и Аристотелю — Афины примерно на 1000 лет стали центром греческой философии. Сократ впервые в истории ставит вопрос о личности с её решениями, диктуемыми совестью, и с её ценностями. Платон создаёт философию как законченную </w:t>
      </w:r>
      <w:proofErr w:type="spellStart"/>
      <w:r>
        <w:rPr>
          <w:color w:val="222222"/>
          <w:sz w:val="28"/>
          <w:szCs w:val="28"/>
        </w:rPr>
        <w:t>мировоззренчески</w:t>
      </w:r>
      <w:proofErr w:type="spellEnd"/>
      <w:r>
        <w:rPr>
          <w:color w:val="222222"/>
          <w:sz w:val="28"/>
          <w:szCs w:val="28"/>
        </w:rPr>
        <w:t>-политическую и логико-этическую систему; Аристотель — науку как исследовательски-теоретическое изучение реального мира.</w:t>
      </w:r>
    </w:p>
    <w:p w:rsidR="00281190" w:rsidRDefault="00281190" w:rsidP="00281190">
      <w:pPr>
        <w:pStyle w:val="a4"/>
        <w:shd w:val="clear" w:color="auto" w:fill="FEFEFE"/>
        <w:spacing w:before="0" w:beforeAutospacing="0" w:after="0" w:afterAutospacing="0"/>
        <w:jc w:val="both"/>
        <w:rPr>
          <w:color w:val="222222"/>
          <w:sz w:val="28"/>
          <w:szCs w:val="28"/>
        </w:rPr>
      </w:pPr>
      <w:r>
        <w:rPr>
          <w:color w:val="222222"/>
          <w:sz w:val="28"/>
          <w:szCs w:val="28"/>
        </w:rPr>
        <w:t xml:space="preserve">Сторонники Платона группируются в школу, известную под названием Академии; важнейший представитель средней Академии — </w:t>
      </w:r>
      <w:proofErr w:type="spellStart"/>
      <w:r>
        <w:rPr>
          <w:color w:val="222222"/>
          <w:sz w:val="28"/>
          <w:szCs w:val="28"/>
        </w:rPr>
        <w:t>Аркесилай</w:t>
      </w:r>
      <w:proofErr w:type="spellEnd"/>
      <w:r>
        <w:rPr>
          <w:color w:val="222222"/>
          <w:sz w:val="28"/>
          <w:szCs w:val="28"/>
        </w:rPr>
        <w:t xml:space="preserve">; новой — </w:t>
      </w:r>
      <w:proofErr w:type="spellStart"/>
      <w:r>
        <w:rPr>
          <w:color w:val="222222"/>
          <w:sz w:val="28"/>
          <w:szCs w:val="28"/>
        </w:rPr>
        <w:t>Карнеад</w:t>
      </w:r>
      <w:proofErr w:type="spellEnd"/>
      <w:r>
        <w:rPr>
          <w:color w:val="222222"/>
          <w:sz w:val="28"/>
          <w:szCs w:val="28"/>
        </w:rPr>
        <w:t xml:space="preserve">; за Академией следует т. н. «средний» (в отличие от «нового») платонизм (куда наряду с др. входили Плутарх </w:t>
      </w:r>
      <w:proofErr w:type="spellStart"/>
      <w:r>
        <w:rPr>
          <w:color w:val="222222"/>
          <w:sz w:val="28"/>
          <w:szCs w:val="28"/>
        </w:rPr>
        <w:t>Херонейский</w:t>
      </w:r>
      <w:proofErr w:type="spellEnd"/>
      <w:r>
        <w:rPr>
          <w:color w:val="222222"/>
          <w:sz w:val="28"/>
          <w:szCs w:val="28"/>
        </w:rPr>
        <w:t xml:space="preserve"> (</w:t>
      </w:r>
      <w:proofErr w:type="spellStart"/>
      <w:r>
        <w:rPr>
          <w:color w:val="222222"/>
          <w:sz w:val="28"/>
          <w:szCs w:val="28"/>
        </w:rPr>
        <w:t>ок</w:t>
      </w:r>
      <w:proofErr w:type="spellEnd"/>
      <w:r>
        <w:rPr>
          <w:color w:val="222222"/>
          <w:sz w:val="28"/>
          <w:szCs w:val="28"/>
        </w:rPr>
        <w:t xml:space="preserve">. 45 — 120) и </w:t>
      </w:r>
      <w:proofErr w:type="spellStart"/>
      <w:r>
        <w:rPr>
          <w:color w:val="222222"/>
          <w:sz w:val="28"/>
          <w:szCs w:val="28"/>
        </w:rPr>
        <w:t>Фрасилл</w:t>
      </w:r>
      <w:proofErr w:type="spellEnd"/>
      <w:r>
        <w:rPr>
          <w:color w:val="222222"/>
          <w:sz w:val="28"/>
          <w:szCs w:val="28"/>
        </w:rPr>
        <w:t xml:space="preserve"> (комментатор Платона и придворный астролог Тиберия).</w:t>
      </w:r>
    </w:p>
    <w:p w:rsidR="00281190" w:rsidRDefault="00281190" w:rsidP="00281190">
      <w:pPr>
        <w:pStyle w:val="a4"/>
        <w:shd w:val="clear" w:color="auto" w:fill="FEFEFE"/>
        <w:spacing w:before="0" w:beforeAutospacing="0" w:after="0" w:afterAutospacing="0"/>
        <w:jc w:val="both"/>
        <w:rPr>
          <w:color w:val="222222"/>
          <w:sz w:val="28"/>
          <w:szCs w:val="28"/>
        </w:rPr>
      </w:pPr>
      <w:r>
        <w:rPr>
          <w:color w:val="222222"/>
          <w:sz w:val="28"/>
          <w:szCs w:val="28"/>
        </w:rPr>
        <w:t xml:space="preserve">Сторонники Аристотеля, большей частью известные учёные, занимавшиеся вопросами конкретных наук, назывались перипатетиками; среди более древних перипатетиков наряду с другими известны ботаник и </w:t>
      </w:r>
      <w:proofErr w:type="spellStart"/>
      <w:r>
        <w:rPr>
          <w:color w:val="222222"/>
          <w:sz w:val="28"/>
          <w:szCs w:val="28"/>
        </w:rPr>
        <w:t>характеролог</w:t>
      </w:r>
      <w:proofErr w:type="spellEnd"/>
      <w:r>
        <w:rPr>
          <w:color w:val="222222"/>
          <w:sz w:val="28"/>
          <w:szCs w:val="28"/>
        </w:rPr>
        <w:t xml:space="preserve"> Теофраст, теоретик музыки </w:t>
      </w:r>
      <w:proofErr w:type="spellStart"/>
      <w:r>
        <w:rPr>
          <w:color w:val="222222"/>
          <w:sz w:val="28"/>
          <w:szCs w:val="28"/>
        </w:rPr>
        <w:t>Аристоксен</w:t>
      </w:r>
      <w:proofErr w:type="spellEnd"/>
      <w:r>
        <w:rPr>
          <w:color w:val="222222"/>
          <w:sz w:val="28"/>
          <w:szCs w:val="28"/>
        </w:rPr>
        <w:t xml:space="preserve"> (</w:t>
      </w:r>
      <w:proofErr w:type="spellStart"/>
      <w:r>
        <w:rPr>
          <w:color w:val="222222"/>
          <w:sz w:val="28"/>
          <w:szCs w:val="28"/>
        </w:rPr>
        <w:t>ок</w:t>
      </w:r>
      <w:proofErr w:type="spellEnd"/>
      <w:r>
        <w:rPr>
          <w:color w:val="222222"/>
          <w:sz w:val="28"/>
          <w:szCs w:val="28"/>
        </w:rPr>
        <w:t xml:space="preserve">. 350 до н. э.), историк и политик </w:t>
      </w:r>
      <w:proofErr w:type="spellStart"/>
      <w:r>
        <w:rPr>
          <w:color w:val="222222"/>
          <w:sz w:val="28"/>
          <w:szCs w:val="28"/>
        </w:rPr>
        <w:t>Дикеарх</w:t>
      </w:r>
      <w:proofErr w:type="spellEnd"/>
      <w:r>
        <w:rPr>
          <w:color w:val="222222"/>
          <w:sz w:val="28"/>
          <w:szCs w:val="28"/>
        </w:rPr>
        <w:t xml:space="preserve"> из Мессины; среди более поздних перипатетиков — физик </w:t>
      </w:r>
      <w:proofErr w:type="spellStart"/>
      <w:r>
        <w:rPr>
          <w:color w:val="222222"/>
          <w:sz w:val="28"/>
          <w:szCs w:val="28"/>
        </w:rPr>
        <w:t>Стратон</w:t>
      </w:r>
      <w:proofErr w:type="spellEnd"/>
      <w:r>
        <w:rPr>
          <w:color w:val="222222"/>
          <w:sz w:val="28"/>
          <w:szCs w:val="28"/>
        </w:rPr>
        <w:t xml:space="preserve">, географ и астроном Аристарх Самосский (ученик </w:t>
      </w:r>
      <w:proofErr w:type="spellStart"/>
      <w:r>
        <w:rPr>
          <w:color w:val="222222"/>
          <w:sz w:val="28"/>
          <w:szCs w:val="28"/>
        </w:rPr>
        <w:t>Стратона</w:t>
      </w:r>
      <w:proofErr w:type="spellEnd"/>
      <w:r>
        <w:rPr>
          <w:color w:val="222222"/>
          <w:sz w:val="28"/>
          <w:szCs w:val="28"/>
        </w:rPr>
        <w:t xml:space="preserve">, </w:t>
      </w:r>
      <w:proofErr w:type="spellStart"/>
      <w:r>
        <w:rPr>
          <w:color w:val="222222"/>
          <w:sz w:val="28"/>
          <w:szCs w:val="28"/>
        </w:rPr>
        <w:t>ок</w:t>
      </w:r>
      <w:proofErr w:type="spellEnd"/>
      <w:r>
        <w:rPr>
          <w:color w:val="222222"/>
          <w:sz w:val="28"/>
          <w:szCs w:val="28"/>
        </w:rPr>
        <w:t>. 250 до н. э.) и Клавдий Птолемей (</w:t>
      </w:r>
      <w:proofErr w:type="spellStart"/>
      <w:r>
        <w:rPr>
          <w:color w:val="222222"/>
          <w:sz w:val="28"/>
          <w:szCs w:val="28"/>
        </w:rPr>
        <w:t>ок</w:t>
      </w:r>
      <w:proofErr w:type="spellEnd"/>
      <w:r>
        <w:rPr>
          <w:color w:val="222222"/>
          <w:sz w:val="28"/>
          <w:szCs w:val="28"/>
        </w:rPr>
        <w:t xml:space="preserve">. 150 н. э.), врач Гален, комментатор Аристотеля </w:t>
      </w:r>
      <w:proofErr w:type="spellStart"/>
      <w:r>
        <w:rPr>
          <w:color w:val="222222"/>
          <w:sz w:val="28"/>
          <w:szCs w:val="28"/>
        </w:rPr>
        <w:t>Андроник</w:t>
      </w:r>
      <w:proofErr w:type="spellEnd"/>
      <w:r>
        <w:rPr>
          <w:color w:val="222222"/>
          <w:sz w:val="28"/>
          <w:szCs w:val="28"/>
        </w:rPr>
        <w:t xml:space="preserve"> Родосский (</w:t>
      </w:r>
      <w:proofErr w:type="spellStart"/>
      <w:r>
        <w:rPr>
          <w:color w:val="222222"/>
          <w:sz w:val="28"/>
          <w:szCs w:val="28"/>
        </w:rPr>
        <w:t>ок</w:t>
      </w:r>
      <w:proofErr w:type="spellEnd"/>
      <w:r>
        <w:rPr>
          <w:color w:val="222222"/>
          <w:sz w:val="28"/>
          <w:szCs w:val="28"/>
        </w:rPr>
        <w:t>. 70 до н. э.).</w:t>
      </w:r>
    </w:p>
    <w:p w:rsidR="00281190" w:rsidRDefault="00281190" w:rsidP="00281190">
      <w:pPr>
        <w:pStyle w:val="a4"/>
        <w:shd w:val="clear" w:color="auto" w:fill="FEFEFE"/>
        <w:spacing w:before="0" w:beforeAutospacing="0" w:after="0" w:afterAutospacing="0"/>
        <w:jc w:val="both"/>
        <w:rPr>
          <w:color w:val="222222"/>
          <w:sz w:val="28"/>
          <w:szCs w:val="28"/>
        </w:rPr>
      </w:pPr>
      <w:r>
        <w:rPr>
          <w:rStyle w:val="a5"/>
          <w:color w:val="222222"/>
          <w:sz w:val="28"/>
          <w:szCs w:val="28"/>
        </w:rPr>
        <w:t>Эллинистическая философия</w:t>
      </w:r>
    </w:p>
    <w:p w:rsidR="00281190" w:rsidRDefault="00281190" w:rsidP="00281190">
      <w:pPr>
        <w:pStyle w:val="a4"/>
        <w:shd w:val="clear" w:color="auto" w:fill="FEFEFE"/>
        <w:spacing w:before="0" w:beforeAutospacing="0" w:after="0" w:afterAutospacing="0"/>
        <w:jc w:val="both"/>
        <w:rPr>
          <w:color w:val="222222"/>
          <w:sz w:val="28"/>
          <w:szCs w:val="28"/>
        </w:rPr>
      </w:pPr>
      <w:r>
        <w:rPr>
          <w:color w:val="222222"/>
          <w:sz w:val="28"/>
          <w:szCs w:val="28"/>
        </w:rPr>
        <w:lastRenderedPageBreak/>
        <w:t>В эллинистический и римский периоды получили развитие многие школы философии. На античную философию этого времени имели влияние также элементы индийской философии. Самые известные школы эллинистической философии: эпикуреизм; скептицизм; стоицизм; неоплатонизм.</w:t>
      </w:r>
    </w:p>
    <w:p w:rsidR="00281190" w:rsidRDefault="00281190" w:rsidP="00281190">
      <w:pPr>
        <w:pStyle w:val="a4"/>
        <w:shd w:val="clear" w:color="auto" w:fill="FEFEFE"/>
        <w:spacing w:before="0" w:beforeAutospacing="0" w:after="0" w:afterAutospacing="0"/>
        <w:jc w:val="both"/>
        <w:rPr>
          <w:color w:val="222222"/>
          <w:sz w:val="28"/>
          <w:szCs w:val="28"/>
        </w:rPr>
      </w:pPr>
      <w:r>
        <w:rPr>
          <w:rStyle w:val="a5"/>
          <w:color w:val="222222"/>
          <w:sz w:val="28"/>
          <w:szCs w:val="28"/>
        </w:rPr>
        <w:t>Особенности древнегреческой философии в целом</w:t>
      </w:r>
    </w:p>
    <w:p w:rsidR="00281190" w:rsidRDefault="00281190" w:rsidP="00281190">
      <w:pPr>
        <w:pStyle w:val="a4"/>
        <w:shd w:val="clear" w:color="auto" w:fill="FEFEFE"/>
        <w:spacing w:before="0" w:beforeAutospacing="0" w:after="0" w:afterAutospacing="0"/>
        <w:jc w:val="both"/>
        <w:rPr>
          <w:color w:val="222222"/>
          <w:sz w:val="28"/>
          <w:szCs w:val="28"/>
        </w:rPr>
      </w:pPr>
      <w:r>
        <w:rPr>
          <w:color w:val="222222"/>
          <w:sz w:val="28"/>
          <w:szCs w:val="28"/>
        </w:rPr>
        <w:t>В целом древнегреческая (античная) философия имеет следующие особенности:</w:t>
      </w:r>
      <w:r>
        <w:rPr>
          <w:color w:val="222222"/>
          <w:sz w:val="28"/>
          <w:szCs w:val="28"/>
        </w:rPr>
        <w:br/>
        <w:t>- материальной основой расцвета данной философии был экономический расцвет полисов (торгово-ремесленных городских центров);</w:t>
      </w:r>
      <w:r>
        <w:rPr>
          <w:color w:val="222222"/>
          <w:sz w:val="28"/>
          <w:szCs w:val="28"/>
        </w:rPr>
        <w:br/>
        <w:t>- древнегреческая философия была оторвана от процесса материального производства, а философы превратились в самостоятельную прослойку, не отягощенную физическим трудом и претендующую на духовное и политическое руко</w:t>
      </w:r>
      <w:r>
        <w:rPr>
          <w:color w:val="222222"/>
          <w:sz w:val="28"/>
          <w:szCs w:val="28"/>
        </w:rPr>
        <w:softHyphen/>
        <w:t>водство обществом;</w:t>
      </w:r>
      <w:r>
        <w:rPr>
          <w:color w:val="222222"/>
          <w:sz w:val="28"/>
          <w:szCs w:val="28"/>
        </w:rPr>
        <w:br/>
        <w:t xml:space="preserve">- стержневой идеей древнегреческой философии являлся </w:t>
      </w:r>
      <w:proofErr w:type="spellStart"/>
      <w:r>
        <w:rPr>
          <w:color w:val="222222"/>
          <w:sz w:val="28"/>
          <w:szCs w:val="28"/>
        </w:rPr>
        <w:t>космоцентризм</w:t>
      </w:r>
      <w:proofErr w:type="spellEnd"/>
      <w:r>
        <w:rPr>
          <w:color w:val="222222"/>
          <w:sz w:val="28"/>
          <w:szCs w:val="28"/>
        </w:rPr>
        <w:t xml:space="preserve"> (страх и преклонение перед Космосом, проявление интереса прежде всего к проблемам происхождения материального мира, объяснению явлений окружающего мира);</w:t>
      </w:r>
      <w:r>
        <w:rPr>
          <w:color w:val="222222"/>
          <w:sz w:val="28"/>
          <w:szCs w:val="28"/>
        </w:rPr>
        <w:br/>
        <w:t xml:space="preserve">- на поздних этапах — смешение </w:t>
      </w:r>
      <w:proofErr w:type="spellStart"/>
      <w:r>
        <w:rPr>
          <w:color w:val="222222"/>
          <w:sz w:val="28"/>
          <w:szCs w:val="28"/>
        </w:rPr>
        <w:t>космоцентризма</w:t>
      </w:r>
      <w:proofErr w:type="spellEnd"/>
      <w:r>
        <w:rPr>
          <w:color w:val="222222"/>
          <w:sz w:val="28"/>
          <w:szCs w:val="28"/>
        </w:rPr>
        <w:t xml:space="preserve"> и антропоцентризма (в основе которого были проблемы человека);</w:t>
      </w:r>
      <w:r>
        <w:rPr>
          <w:color w:val="222222"/>
          <w:sz w:val="28"/>
          <w:szCs w:val="28"/>
        </w:rPr>
        <w:br/>
        <w:t>- допускалось существование богов;</w:t>
      </w:r>
      <w:r>
        <w:rPr>
          <w:color w:val="222222"/>
          <w:sz w:val="28"/>
          <w:szCs w:val="28"/>
        </w:rPr>
        <w:br/>
        <w:t>- древнегреческие боги были частью природы и близки людям;</w:t>
      </w:r>
      <w:r>
        <w:rPr>
          <w:color w:val="222222"/>
          <w:sz w:val="28"/>
          <w:szCs w:val="28"/>
        </w:rPr>
        <w:br/>
        <w:t>- человек не выделялся из окружающего мира, был частью природы;</w:t>
      </w:r>
      <w:r>
        <w:rPr>
          <w:color w:val="222222"/>
          <w:sz w:val="28"/>
          <w:szCs w:val="28"/>
        </w:rPr>
        <w:br/>
        <w:t xml:space="preserve">- были заложены два направления в философии — идеалистическое ("линия Платона") и материалистическое ("линия </w:t>
      </w:r>
      <w:proofErr w:type="spellStart"/>
      <w:r>
        <w:rPr>
          <w:color w:val="222222"/>
          <w:sz w:val="28"/>
          <w:szCs w:val="28"/>
        </w:rPr>
        <w:t>Демокрита</w:t>
      </w:r>
      <w:proofErr w:type="spellEnd"/>
      <w:r>
        <w:rPr>
          <w:color w:val="222222"/>
          <w:sz w:val="28"/>
          <w:szCs w:val="28"/>
        </w:rPr>
        <w:t xml:space="preserve">"), причем данные направления поочередно доминировали: в </w:t>
      </w:r>
      <w:proofErr w:type="spellStart"/>
      <w:r>
        <w:rPr>
          <w:color w:val="222222"/>
          <w:sz w:val="28"/>
          <w:szCs w:val="28"/>
        </w:rPr>
        <w:t>досократический</w:t>
      </w:r>
      <w:proofErr w:type="spellEnd"/>
      <w:r>
        <w:rPr>
          <w:color w:val="222222"/>
          <w:sz w:val="28"/>
          <w:szCs w:val="28"/>
        </w:rPr>
        <w:t xml:space="preserve"> период — материалистическое, в классический — имели одинаковое влияние, в эллинистический — материалистическое, в римский — идеалистическое.</w:t>
      </w:r>
    </w:p>
    <w:p w:rsidR="00B22E40" w:rsidRDefault="00B22E40" w:rsidP="00281190">
      <w:pPr>
        <w:jc w:val="both"/>
      </w:pPr>
    </w:p>
    <w:sectPr w:rsidR="00B22E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A7D"/>
    <w:rsid w:val="00281190"/>
    <w:rsid w:val="007D6A7D"/>
    <w:rsid w:val="00B22E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F7B70-977A-4DB3-8B0E-94A191BBC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190"/>
    <w:pPr>
      <w:spacing w:after="0" w:line="240" w:lineRule="auto"/>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1190"/>
    <w:pPr>
      <w:ind w:left="720"/>
      <w:contextualSpacing/>
    </w:pPr>
  </w:style>
  <w:style w:type="paragraph" w:styleId="a4">
    <w:name w:val="Normal (Web)"/>
    <w:basedOn w:val="a"/>
    <w:uiPriority w:val="99"/>
    <w:unhideWhenUsed/>
    <w:rsid w:val="00281190"/>
    <w:pPr>
      <w:spacing w:before="100" w:beforeAutospacing="1" w:after="100" w:afterAutospacing="1"/>
    </w:pPr>
    <w:rPr>
      <w:sz w:val="24"/>
      <w:szCs w:val="24"/>
    </w:rPr>
  </w:style>
  <w:style w:type="character" w:styleId="a5">
    <w:name w:val="Strong"/>
    <w:basedOn w:val="a0"/>
    <w:uiPriority w:val="22"/>
    <w:qFormat/>
    <w:rsid w:val="002811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930</Words>
  <Characters>5303</Characters>
  <Application>Microsoft Office Word</Application>
  <DocSecurity>0</DocSecurity>
  <Lines>44</Lines>
  <Paragraphs>12</Paragraphs>
  <ScaleCrop>false</ScaleCrop>
  <Company>SPecialiST RePack</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heyhnjh@gmail.com</dc:creator>
  <cp:keywords/>
  <dc:description/>
  <cp:lastModifiedBy>heyhnjh@gmail.com</cp:lastModifiedBy>
  <cp:revision>2</cp:revision>
  <dcterms:created xsi:type="dcterms:W3CDTF">2022-01-09T03:19:00Z</dcterms:created>
  <dcterms:modified xsi:type="dcterms:W3CDTF">2022-01-09T03:20:00Z</dcterms:modified>
</cp:coreProperties>
</file>