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B21" w:rsidRPr="006B7D0C" w:rsidRDefault="00666B21" w:rsidP="00666B21">
      <w:pPr>
        <w:pStyle w:val="a3"/>
        <w:ind w:left="927"/>
        <w:jc w:val="center"/>
        <w:rPr>
          <w:b/>
          <w:i/>
        </w:rPr>
      </w:pPr>
      <w:r w:rsidRPr="006B7D0C">
        <w:rPr>
          <w:b/>
          <w:i/>
        </w:rPr>
        <w:t>Основные идеи и представители феноменологии.</w:t>
      </w:r>
    </w:p>
    <w:p w:rsidR="00666B21" w:rsidRDefault="00666B21" w:rsidP="00666B21">
      <w:pPr>
        <w:pStyle w:val="a3"/>
        <w:ind w:left="927"/>
        <w:jc w:val="both"/>
      </w:pPr>
    </w:p>
    <w:p w:rsidR="00666B21" w:rsidRDefault="00666B21" w:rsidP="00666B21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Феноменология – это философское течение, главным направлением которого является стремление освободить философское сознание от натуралистических установок, достичь в области философского анализа рефлексии сознания о своих актах и о данном в них содержании, выявить предельные параметры познания, изначальные основы познавательной деятельности. Коротко феноменологию можно определить как науку о предметах опыта.</w:t>
      </w:r>
      <w:r>
        <w:rPr>
          <w:color w:val="000000"/>
          <w:sz w:val="27"/>
          <w:szCs w:val="27"/>
          <w:shd w:val="clear" w:color="auto" w:fill="FFFFFF"/>
        </w:rPr>
        <w:br/>
      </w:r>
      <w:r>
        <w:rPr>
          <w:color w:val="000000"/>
          <w:sz w:val="27"/>
          <w:szCs w:val="27"/>
          <w:shd w:val="clear" w:color="auto" w:fill="FFFFFF"/>
        </w:rPr>
        <w:br/>
        <w:t xml:space="preserve">Как самостоятельное философское направление феноменология оформилась в 20-х гг. XX в. в трудах Э.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Гуссерля</w:t>
      </w:r>
      <w:proofErr w:type="spellEnd"/>
      <w:r>
        <w:rPr>
          <w:color w:val="000000"/>
          <w:sz w:val="27"/>
          <w:szCs w:val="27"/>
          <w:shd w:val="clear" w:color="auto" w:fill="FFFFFF"/>
        </w:rPr>
        <w:t>. Исходным пунктом феноменологии была попытка рассмотрения внеопытных и внеисторических структур сознания, которые обеспечивают его реальное функционирование и полностью совпадают с идеальными значениями, выраженными в языке и психологических переживаниях.</w:t>
      </w:r>
      <w:r>
        <w:rPr>
          <w:color w:val="000000"/>
          <w:sz w:val="27"/>
          <w:szCs w:val="27"/>
          <w:shd w:val="clear" w:color="auto" w:fill="FFFFFF"/>
        </w:rPr>
        <w:br/>
      </w:r>
      <w:r>
        <w:rPr>
          <w:color w:val="000000"/>
          <w:sz w:val="27"/>
          <w:szCs w:val="27"/>
          <w:shd w:val="clear" w:color="auto" w:fill="FFFFFF"/>
        </w:rPr>
        <w:br/>
        <w:t xml:space="preserve">Для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Гуссерля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феноменология – это прежде всего выяснение смыслового пространства сознания, выявление тех инвариантных характеристик, которые делают возможным восприятие объекта познания.</w:t>
      </w:r>
      <w:r>
        <w:rPr>
          <w:color w:val="000000"/>
          <w:sz w:val="27"/>
          <w:szCs w:val="27"/>
          <w:shd w:val="clear" w:color="auto" w:fill="FFFFFF"/>
        </w:rPr>
        <w:br/>
      </w:r>
      <w:r>
        <w:rPr>
          <w:color w:val="000000"/>
          <w:sz w:val="27"/>
          <w:szCs w:val="27"/>
          <w:shd w:val="clear" w:color="auto" w:fill="FFFFFF"/>
        </w:rPr>
        <w:br/>
        <w:t>Феноменология основывается на понимании феномена не как явления чего-то иного, а как того, что само себя обнаруживает и непосредственно является сознанию.</w:t>
      </w:r>
      <w:r>
        <w:rPr>
          <w:color w:val="000000"/>
          <w:sz w:val="27"/>
          <w:szCs w:val="27"/>
          <w:shd w:val="clear" w:color="auto" w:fill="FFFFFF"/>
        </w:rPr>
        <w:br/>
      </w:r>
      <w:r>
        <w:rPr>
          <w:color w:val="000000"/>
          <w:sz w:val="27"/>
          <w:szCs w:val="27"/>
          <w:shd w:val="clear" w:color="auto" w:fill="FFFFFF"/>
        </w:rPr>
        <w:br/>
        <w:t>Главным методом феноменологии является интуитивное усмотрение идеальных сущностей. В таком познании есть несколько слоев: 1) языковые средства выражения; 2) психические переживания; 3) смыслы как инвариантные структуры языковых выражений.</w:t>
      </w:r>
      <w:r>
        <w:rPr>
          <w:color w:val="000000"/>
          <w:sz w:val="27"/>
          <w:szCs w:val="27"/>
          <w:shd w:val="clear" w:color="auto" w:fill="FFFFFF"/>
        </w:rPr>
        <w:br/>
      </w:r>
      <w:r>
        <w:rPr>
          <w:color w:val="999999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Предметное бытие обретает смысл, будучи соотнесенным с сознанием. По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Гуссерлю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этим оно обретает еще и объективный смысл. В поиске этого соответствия просматривается одна из главных задач познания. Тогда, когда предметное бытие и сознание соотносимы, бытие становится феноменом, а сознание познает бытие. Феномен представлен в сознании, а сознание предстает в феномене как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двуединство</w:t>
      </w:r>
      <w:proofErr w:type="spellEnd"/>
      <w:r>
        <w:rPr>
          <w:color w:val="000000"/>
          <w:sz w:val="27"/>
          <w:szCs w:val="27"/>
          <w:shd w:val="clear" w:color="auto" w:fill="FFFFFF"/>
        </w:rPr>
        <w:t>, включающее в себя познавательные акты и предметное содержание.</w:t>
      </w:r>
      <w:r>
        <w:rPr>
          <w:color w:val="000000"/>
          <w:sz w:val="27"/>
          <w:szCs w:val="27"/>
          <w:shd w:val="clear" w:color="auto" w:fill="FFFFFF"/>
        </w:rPr>
        <w:br/>
      </w:r>
      <w:r>
        <w:rPr>
          <w:color w:val="000000"/>
          <w:sz w:val="27"/>
          <w:szCs w:val="27"/>
          <w:shd w:val="clear" w:color="auto" w:fill="FFFFFF"/>
        </w:rPr>
        <w:br/>
        <w:t>Задача феноменологии в раскрытии смысла предмета, который затемнен мнением, поверхностным суждением, неточным словом, неправильной оценкой. Для достижения этого требуется отказаться от натуралистических установок, которые противопоставляют бытие сознанию.</w:t>
      </w:r>
      <w:r>
        <w:rPr>
          <w:color w:val="000000"/>
          <w:sz w:val="27"/>
          <w:szCs w:val="27"/>
          <w:shd w:val="clear" w:color="auto" w:fill="FFFFFF"/>
        </w:rPr>
        <w:br/>
      </w:r>
      <w:r>
        <w:rPr>
          <w:color w:val="000000"/>
          <w:sz w:val="27"/>
          <w:szCs w:val="27"/>
          <w:shd w:val="clear" w:color="auto" w:fill="FFFFFF"/>
        </w:rPr>
        <w:br/>
        <w:t xml:space="preserve">Предмет феноменологии – достижение чистых истин, априорных (доопытных) значений, реализованных в языке и психологическом переживании. Эти истины, мыслимые в сознании, – удел философии, которая определяется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Гуссерлем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как первая философия. Это наука о чистых принципах сознания и знания, это </w:t>
      </w:r>
      <w:r>
        <w:rPr>
          <w:color w:val="000000"/>
          <w:sz w:val="27"/>
          <w:szCs w:val="27"/>
          <w:shd w:val="clear" w:color="auto" w:fill="FFFFFF"/>
        </w:rPr>
        <w:lastRenderedPageBreak/>
        <w:t>универсальное учение о методе и методологии.</w:t>
      </w:r>
      <w:r>
        <w:rPr>
          <w:color w:val="000000"/>
          <w:sz w:val="27"/>
          <w:szCs w:val="27"/>
          <w:shd w:val="clear" w:color="auto" w:fill="FFFFFF"/>
        </w:rPr>
        <w:br/>
      </w:r>
      <w:r>
        <w:rPr>
          <w:color w:val="000000"/>
          <w:sz w:val="27"/>
          <w:szCs w:val="27"/>
          <w:shd w:val="clear" w:color="auto" w:fill="FFFFFF"/>
        </w:rPr>
        <w:br/>
        <w:t>Познание рассматривается как поток сознания, внутренне организованный и целостный, независимый от конкретных психических актов, от конкретного субъекта познания и его деятельности. Это главная феноменологическая установка, и на пути ее реализации достигается понимание субъекта познания не как эмпирического, а как трансцендентального субъекта, как вместилище общезначимых априорных истин. Этими истинами он как бы наполняет смыслом предметы реальности, являющиеся объектами познания; эти предметы приобретают смысл и становятся такими, которые корреспондируют с сознанием, т. е. становятся феноменами.</w:t>
      </w:r>
    </w:p>
    <w:p w:rsidR="002C46BF" w:rsidRDefault="002C46BF">
      <w:bookmarkStart w:id="0" w:name="_GoBack"/>
      <w:bookmarkEnd w:id="0"/>
    </w:p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FB"/>
    <w:rsid w:val="002C46BF"/>
    <w:rsid w:val="00666B21"/>
    <w:rsid w:val="00E4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FBF06-6BD6-4385-B2F3-9660F20D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B2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2597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2022-01-09T06:24:00Z</dcterms:created>
  <dcterms:modified xsi:type="dcterms:W3CDTF">2022-01-09T06:24:00Z</dcterms:modified>
</cp:coreProperties>
</file>