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B0" w:rsidRPr="00886C2B" w:rsidRDefault="002344B0" w:rsidP="002344B0">
      <w:pPr>
        <w:pStyle w:val="a3"/>
        <w:ind w:left="927"/>
        <w:jc w:val="center"/>
        <w:rPr>
          <w:b/>
        </w:rPr>
      </w:pPr>
      <w:r w:rsidRPr="00886C2B">
        <w:rPr>
          <w:b/>
        </w:rPr>
        <w:t>Философия психоанализа.</w:t>
      </w:r>
    </w:p>
    <w:p w:rsidR="002344B0" w:rsidRDefault="002344B0" w:rsidP="002344B0">
      <w:pPr>
        <w:jc w:val="both"/>
      </w:pPr>
      <w:bookmarkStart w:id="0" w:name="_GoBack"/>
      <w:r>
        <w:t>Философия психоанализа - одно из наиболее известных направлений в европейской философии XX века, оказавшее самое существенное воздействие не только на многие философские школы, но и на всю духовную культуру - искусство и литературу, театр и музыку, политические и социальные доктрины. Популярность психоанализа породила и популярность разнообразных психологических служб в западном мире.</w:t>
      </w:r>
    </w:p>
    <w:p w:rsidR="002344B0" w:rsidRDefault="002344B0" w:rsidP="002344B0">
      <w:pPr>
        <w:jc w:val="both"/>
      </w:pPr>
    </w:p>
    <w:p w:rsidR="002344B0" w:rsidRDefault="002344B0" w:rsidP="002344B0">
      <w:pPr>
        <w:jc w:val="both"/>
      </w:pPr>
      <w:r>
        <w:t>Отличительная особенность психоанализа состоит в том, что он обращен к человеку, ориентирован на постижение человеческой психики во всем ее многообразии.</w:t>
      </w:r>
    </w:p>
    <w:p w:rsidR="002344B0" w:rsidRDefault="002344B0" w:rsidP="002344B0">
      <w:pPr>
        <w:jc w:val="both"/>
      </w:pPr>
    </w:p>
    <w:p w:rsidR="002344B0" w:rsidRDefault="002344B0" w:rsidP="002344B0">
      <w:pPr>
        <w:jc w:val="both"/>
      </w:pPr>
      <w:r>
        <w:t>Основатель психоанализа Зигмунд Фрейд - врач-психиатр, продолжатели его философских традиций Карл Густав Юнг, Карен Хорни и Эрих Фромм также были практикующими врачами-психоаналитиками, однако философия психоанализа шире утилитарной цели врачебной помощи. Кроме динамической концепции психики и создания эффективных методов лечения неврозов психоанализ сформировал немало концепций и оригинальных гипотез, связанных с проблемами философской антропологии, философии культуры, философии жизни, сделал далеко выходящие за рамки врачебной деятельности выводы, которые вызывали множество споров, не прекратившихся и до настоящего времени.</w:t>
      </w:r>
    </w:p>
    <w:p w:rsidR="002344B0" w:rsidRPr="00D025C2" w:rsidRDefault="002344B0" w:rsidP="002344B0">
      <w:pPr>
        <w:ind w:firstLine="210"/>
        <w:jc w:val="both"/>
      </w:pPr>
      <w:r w:rsidRPr="00D025C2">
        <w:t>Психоанализ – это терапия, базирующаяся на нескольких незыблемых принципах:</w:t>
      </w:r>
    </w:p>
    <w:p w:rsidR="002344B0" w:rsidRPr="00D025C2" w:rsidRDefault="002344B0" w:rsidP="002344B0">
      <w:pPr>
        <w:numPr>
          <w:ilvl w:val="0"/>
          <w:numId w:val="1"/>
        </w:numPr>
        <w:ind w:left="300" w:right="300"/>
        <w:jc w:val="both"/>
      </w:pPr>
      <w:r w:rsidRPr="00D025C2">
        <w:t>В первую очередь, подразумевается принцип детерминизма. Согласно идеям психоанализа, ни одно проявление психики нельзя назвать случайным, ни с чем не связанным, непроизвольным. Осознаваемые чувства, мысли, импульсы следует рассматривать, как события причинно-следственных взаимодействий, определенных ранним детским опытом. Специальные методы исследования (преимущественно через анализ сновидений и ассоциации) выявляет связь между ситуациями из прошлого и нынешним психологическим опытом.</w:t>
      </w:r>
    </w:p>
    <w:p w:rsidR="002344B0" w:rsidRPr="00D025C2" w:rsidRDefault="002344B0" w:rsidP="002344B0">
      <w:pPr>
        <w:numPr>
          <w:ilvl w:val="0"/>
          <w:numId w:val="1"/>
        </w:numPr>
        <w:ind w:left="300" w:right="300"/>
        <w:jc w:val="both"/>
      </w:pPr>
      <w:r w:rsidRPr="00D025C2">
        <w:t>Основой второго принципа стал топографический подход. Все психические элементы оценены по критериям их доступности. Вытеснения, обеспечивающее удаление из сознания некоторые психологические элементы, говорят о том, что некая часть психики прикладывает усилия, не желая их осознавать.</w:t>
      </w:r>
    </w:p>
    <w:p w:rsidR="002344B0" w:rsidRPr="00D025C2" w:rsidRDefault="002344B0" w:rsidP="002344B0">
      <w:pPr>
        <w:numPr>
          <w:ilvl w:val="0"/>
          <w:numId w:val="1"/>
        </w:numPr>
        <w:ind w:left="300" w:right="300"/>
        <w:jc w:val="both"/>
      </w:pPr>
      <w:r w:rsidRPr="00D025C2">
        <w:t>В основе третьего динамического принципа, теория о том, что психика побуждается к действию импульсами </w:t>
      </w:r>
      <w:hyperlink r:id="rId5" w:tgtFrame="_blank" w:history="1">
        <w:r w:rsidRPr="00D025C2">
          <w:t>агрессии</w:t>
        </w:r>
      </w:hyperlink>
      <w:r w:rsidRPr="00D025C2">
        <w:t xml:space="preserve"> и сексуальности, являющиеся элементами общего биологического наследия. Они имеют существенные отличия от инстинктивного поведения животных. В животном мире обычно фиксируется стереотипный ответ, провоцируемый особыми стимулами в определенных ситуациях и направленный на выживание. Психоанализ рассматривает влечение, как </w:t>
      </w:r>
      <w:r w:rsidRPr="00D025C2">
        <w:lastRenderedPageBreak/>
        <w:t>состояние нервного возбуждения, являющегося ответом на стимулы, направляющие психику к действию, снятию напряжения.</w:t>
      </w:r>
    </w:p>
    <w:p w:rsidR="002344B0" w:rsidRDefault="002344B0" w:rsidP="002344B0">
      <w:pPr>
        <w:numPr>
          <w:ilvl w:val="0"/>
          <w:numId w:val="1"/>
        </w:numPr>
        <w:ind w:left="300" w:right="300"/>
        <w:jc w:val="both"/>
      </w:pPr>
      <w:r w:rsidRPr="00D025C2">
        <w:t>Четвертый принцип – генетический подход. Черты личности взрослого человека, характеризующие его конфликты, невротические симптомы, в общем связаны с фантазиями и желаниями детства. Считается, что какие бы пути не открылись перед человеком, ему не удастся уйти от собственных детских переживаний – они в любом случае будут преследовать его на протяжении всей жизни.</w:t>
      </w:r>
    </w:p>
    <w:p w:rsidR="002344B0" w:rsidRDefault="002344B0" w:rsidP="002344B0">
      <w:pPr>
        <w:ind w:left="300" w:right="300"/>
        <w:jc w:val="both"/>
      </w:pPr>
    </w:p>
    <w:bookmarkEnd w:id="0"/>
    <w:p w:rsidR="002C46BF" w:rsidRDefault="002C46BF" w:rsidP="002344B0">
      <w:pPr>
        <w:jc w:val="both"/>
      </w:pPr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0B66"/>
    <w:multiLevelType w:val="multilevel"/>
    <w:tmpl w:val="195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01"/>
    <w:rsid w:val="002344B0"/>
    <w:rsid w:val="002C46BF"/>
    <w:rsid w:val="004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CAE97-5606-4196-AD0C-8555A94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4B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ylogik.ru/36-agressij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2022-01-09T06:51:00Z</dcterms:created>
  <dcterms:modified xsi:type="dcterms:W3CDTF">2022-01-09T06:51:00Z</dcterms:modified>
</cp:coreProperties>
</file>