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6836159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4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"_Toc161668884" </w:instrText>
          </w:r>
          <w:r>
            <w:fldChar w:fldCharType="separate"/>
          </w:r>
          <w:r>
            <w:rPr>
              <w:rStyle w:val="14"/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_Toc161668884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"_Toc161668885" </w:instrText>
          </w:r>
          <w:r>
            <w:fldChar w:fldCharType="separate"/>
          </w:r>
          <w:r>
            <w:rPr>
              <w:rStyle w:val="14"/>
              <w:rFonts w:hint="eastAsia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_Toc161668885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"_Toc161668886" </w:instrText>
          </w:r>
          <w:r>
            <w:fldChar w:fldCharType="separate"/>
          </w:r>
          <w:r>
            <w:rPr>
              <w:rStyle w:val="14"/>
            </w:rPr>
            <w:t>3.</w:t>
          </w:r>
          <w:r>
            <w:rPr>
              <w:rStyle w:val="14"/>
              <w:rFonts w:hint="eastAsia"/>
            </w:rPr>
            <w:t>系统架构设计</w:t>
          </w:r>
          <w:r>
            <w:tab/>
          </w:r>
          <w:r>
            <w:fldChar w:fldCharType="begin"/>
          </w:r>
          <w:r>
            <w:instrText xml:space="preserve"> PAGEREF _Toc161668886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"_Toc161668887" </w:instrText>
          </w:r>
          <w:r>
            <w:fldChar w:fldCharType="separate"/>
          </w:r>
          <w:r>
            <w:rPr>
              <w:rStyle w:val="14"/>
              <w:rFonts w:hint="eastAsia"/>
            </w:rPr>
            <w:t>总体设计</w:t>
          </w:r>
          <w:r>
            <w:tab/>
          </w:r>
          <w:r>
            <w:fldChar w:fldCharType="begin"/>
          </w:r>
          <w:r>
            <w:instrText xml:space="preserve"> PAGEREF _Toc161668887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"_Toc161668888" </w:instrText>
          </w:r>
          <w:r>
            <w:fldChar w:fldCharType="separate"/>
          </w:r>
          <w:r>
            <w:rPr>
              <w:rStyle w:val="14"/>
            </w:rPr>
            <w:t>MeiaServer</w:t>
          </w:r>
          <w:r>
            <w:tab/>
          </w:r>
          <w:r>
            <w:fldChar w:fldCharType="begin"/>
          </w:r>
          <w:r>
            <w:instrText xml:space="preserve"> PAGEREF _Toc161668888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"_Toc161668889" </w:instrText>
          </w:r>
          <w:r>
            <w:fldChar w:fldCharType="separate"/>
          </w:r>
          <w:r>
            <w:rPr>
              <w:rStyle w:val="14"/>
            </w:rPr>
            <w:t>WebView</w:t>
          </w:r>
          <w:r>
            <w:tab/>
          </w:r>
          <w:r>
            <w:fldChar w:fldCharType="begin"/>
          </w:r>
          <w:r>
            <w:instrText xml:space="preserve"> PAGEREF _Toc161668889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"_Toc161668890" </w:instrText>
          </w:r>
          <w:r>
            <w:fldChar w:fldCharType="separate"/>
          </w:r>
          <w:r>
            <w:rPr>
              <w:rStyle w:val="14"/>
              <w:rFonts w:hint="eastAsia"/>
            </w:rPr>
            <w:t>功能模块设计</w:t>
          </w:r>
          <w:r>
            <w:tab/>
          </w:r>
          <w:r>
            <w:fldChar w:fldCharType="begin"/>
          </w:r>
          <w:r>
            <w:instrText xml:space="preserve"> PAGEREF _Toc161668890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"_Toc161668891" </w:instrText>
          </w:r>
          <w:r>
            <w:fldChar w:fldCharType="separate"/>
          </w:r>
          <w:r>
            <w:rPr>
              <w:rStyle w:val="14"/>
            </w:rPr>
            <w:t>Device</w:t>
          </w:r>
          <w:r>
            <w:rPr>
              <w:rStyle w:val="14"/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_Toc161668891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"_Toc161668892" </w:instrText>
          </w:r>
          <w:r>
            <w:fldChar w:fldCharType="separate"/>
          </w:r>
          <w:r>
            <w:rPr>
              <w:rStyle w:val="14"/>
            </w:rPr>
            <w:t>Video</w:t>
          </w:r>
          <w:r>
            <w:rPr>
              <w:rStyle w:val="14"/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_Toc161668892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"_Toc161668893" </w:instrText>
          </w:r>
          <w:r>
            <w:fldChar w:fldCharType="separate"/>
          </w:r>
          <w:r>
            <w:rPr>
              <w:rStyle w:val="14"/>
            </w:rPr>
            <w:t>App</w:t>
          </w:r>
          <w:r>
            <w:rPr>
              <w:rStyle w:val="14"/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_Toc161668893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"_Toc161668894" </w:instrText>
          </w:r>
          <w:r>
            <w:fldChar w:fldCharType="separate"/>
          </w:r>
          <w:r>
            <w:rPr>
              <w:rStyle w:val="14"/>
            </w:rPr>
            <w:t>URL link</w:t>
          </w:r>
          <w:r>
            <w:rPr>
              <w:rStyle w:val="14"/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_Toc161668894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"_Toc161668895" </w:instrText>
          </w:r>
          <w:r>
            <w:fldChar w:fldCharType="separate"/>
          </w:r>
          <w:r>
            <w:rPr>
              <w:rStyle w:val="14"/>
            </w:rPr>
            <w:t>Local Video</w:t>
          </w:r>
          <w:r>
            <w:rPr>
              <w:rStyle w:val="14"/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_Toc161668895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"_Toc161668896" </w:instrText>
          </w:r>
          <w:r>
            <w:fldChar w:fldCharType="separate"/>
          </w:r>
          <w:r>
            <w:rPr>
              <w:rStyle w:val="14"/>
            </w:rPr>
            <w:t>Setting</w:t>
          </w:r>
          <w:r>
            <w:rPr>
              <w:rStyle w:val="14"/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_Toc161668896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"_Toc161668897" </w:instrText>
          </w:r>
          <w:r>
            <w:fldChar w:fldCharType="separate"/>
          </w:r>
          <w:r>
            <w:rPr>
              <w:rStyle w:val="14"/>
            </w:rPr>
            <w:t xml:space="preserve"> Bin File</w:t>
          </w:r>
          <w:r>
            <w:rPr>
              <w:rStyle w:val="14"/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_Toc161668897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</w:pPr>
      <w:bookmarkStart w:id="0" w:name="_Toc161668884"/>
      <w:r>
        <w:rPr>
          <w:rFonts w:hint="eastAsia"/>
        </w:rPr>
        <w:t>引言</w:t>
      </w:r>
      <w:bookmarkEnd w:id="0"/>
    </w:p>
    <w:p>
      <w:r>
        <w:rPr>
          <w:rFonts w:hint="eastAsia"/>
        </w:rPr>
        <w:t>本文主要是阐述更新App的总体设计，功能模块简介，方便开发、测试人员快速了解项目。</w:t>
      </w:r>
    </w:p>
    <w:p/>
    <w:p>
      <w:pPr>
        <w:pStyle w:val="2"/>
      </w:pPr>
      <w:bookmarkStart w:id="1" w:name="_Toc161668885"/>
      <w:r>
        <w:rPr>
          <w:rFonts w:hint="eastAsia"/>
        </w:rPr>
        <w:t>需求分析</w:t>
      </w:r>
      <w:bookmarkEnd w:id="1"/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局域网内，用户可以通过APP，将手机中的照片、音频</w:t>
      </w:r>
      <w:r>
        <w:rPr>
          <w:rFonts w:hint="eastAsia"/>
          <w:lang w:eastAsia="zh-CN"/>
        </w:rPr>
        <w:t>、</w:t>
      </w:r>
      <w:r>
        <w:rPr>
          <w:rFonts w:hint="eastAsia"/>
        </w:rPr>
        <w:t>视频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其他文件</w:t>
      </w:r>
      <w:r>
        <w:rPr>
          <w:rFonts w:hint="eastAsia"/>
          <w:lang w:eastAsia="zh-CN"/>
        </w:rPr>
        <w:t>，</w:t>
      </w:r>
      <w:r>
        <w:rPr>
          <w:rFonts w:hint="eastAsia"/>
        </w:rPr>
        <w:t>投放到设备端中。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局域网内，用户可以通过APP，可以输入任意的网络媒体资源，推送给设备端端播放</w:t>
      </w:r>
      <w:r>
        <w:rPr>
          <w:rFonts w:hint="eastAsia"/>
          <w:lang w:val="en-US" w:eastAsia="zh-CN"/>
        </w:rPr>
        <w:t>或缓存下载转码等。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局域网内，用户可以通过APP，截获热门视频网站当前播放的视频链接，推送给设备端端播放。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对于视频和音频，APP上实时显示</w:t>
      </w:r>
      <w:r>
        <w:rPr>
          <w:rFonts w:hint="eastAsia"/>
          <w:lang w:val="en-US" w:eastAsia="zh-CN"/>
        </w:rPr>
        <w:t>设备端</w:t>
      </w:r>
      <w:r>
        <w:rPr>
          <w:rFonts w:hint="eastAsia"/>
        </w:rPr>
        <w:t>播放进度，用户还可以控制播放进度。</w:t>
      </w:r>
      <w:r>
        <w:br w:type="textWrapping"/>
      </w:r>
      <w:r>
        <w:br w:type="textWrapping"/>
      </w:r>
      <w:r>
        <w:t xml:space="preserve"> </w:t>
      </w:r>
    </w:p>
    <w:p>
      <w:pPr>
        <w:pStyle w:val="2"/>
      </w:pPr>
      <w:bookmarkStart w:id="2" w:name="_Toc161668886"/>
      <w:r>
        <w:rPr>
          <w:rFonts w:hint="eastAsia"/>
        </w:rPr>
        <w:t>3.系统架构设计</w:t>
      </w:r>
      <w:bookmarkEnd w:id="2"/>
    </w:p>
    <w:p>
      <w:pPr>
        <w:pStyle w:val="3"/>
      </w:pPr>
      <w:bookmarkStart w:id="3" w:name="_Toc161668887"/>
      <w:r>
        <w:rPr>
          <w:rFonts w:hint="eastAsia"/>
        </w:rPr>
        <w:t>总体设计</w:t>
      </w:r>
      <w:bookmarkEnd w:id="3"/>
    </w:p>
    <w:p>
      <w:r>
        <w:rPr>
          <w:rFonts w:hint="eastAsia"/>
        </w:rPr>
        <w:t>整个系统分为设备端，手机端，设备端作为服务器，手机作为客户端。建立连接后，服务端实时监听客户端的发送过来的指令，收到指令后完成对应的操作。</w:t>
      </w:r>
    </w:p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142240</wp:posOffset>
                </wp:positionV>
                <wp:extent cx="1428750" cy="23907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390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手机</w:t>
                            </w: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25pt;margin-top:11.2pt;height:188.25pt;width:112.5pt;z-index:251659264;v-text-anchor:middle;mso-width-relative:page;mso-height-relative:page;" fillcolor="#4F81BD [3204]" filled="t" stroked="t" coordsize="21600,21600" o:gfxdata="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OjUYz2QAAAAkBAAAPAAAAAAAAAAEAIAAA&#10;ACIAAABkcnMvZG93bnJldi54bWxQSwECFAAUAAAACACHTuJAdOXIN30CAAAKBQAADgAAAAAAAAAB&#10;ACAAAAAoAQAAZHJzL2Uyb0RvYy54bWxQSwUGAAAAAAYABgBZAQAAFw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手机</w:t>
                      </w:r>
                      <w:r>
                        <w:rPr>
                          <w:rFonts w:hint="eastAsia"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3360" w:firstLine="420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1760855</wp:posOffset>
                </wp:positionH>
                <wp:positionV relativeFrom="paragraph">
                  <wp:posOffset>172720</wp:posOffset>
                </wp:positionV>
                <wp:extent cx="1799590" cy="0"/>
                <wp:effectExtent l="38100" t="76200" r="0" b="1143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95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8.65pt;margin-top:13.6pt;height:0pt;width:141.7pt;z-index:251664384;mso-width-relative:page;mso-height-relative:page;" filled="f" stroked="t" coordsize="21600,21600" o:gfxdata="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u7GVd9gA&#10;AAAJAQAADwAAAAAAAAABACAAAAAiAAAAZHJzL2Rvd25yZXYueG1sUEsBAhQAFAAAAAgAh07iQKgj&#10;sVIfAgAADAQAAA4AAAAAAAAAAQAgAAAAJwEAAGRycy9lMm9Eb2MueG1sUEsFBgAAAAAGAAYAWQEA&#10;ALg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7620</wp:posOffset>
                </wp:positionV>
                <wp:extent cx="1428750" cy="11620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设备端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0.5pt;margin-top:0.6pt;height:91.5pt;width:112.5pt;z-index:251660288;v-text-anchor:middle;mso-width-relative:page;mso-height-relative:page;" fillcolor="#4F81BD [3204]" filled="t" stroked="t" coordsize="21600,21600" o:gfxdata="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fAMqI1wAAAAkBAAAPAAAAAAAAAAEAIAAAACIA&#10;AABkcnMvZG93bnJldi54bWxQSwECFAAUAAAACACHTuJATgUqJHwCAAAKBQAADgAAAAAAAAABACAA&#10;AAAmAQAAZHJzL2Uyb0RvYy54bWxQSwUGAAAAAAYABgBZAQAAFA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设备端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1.UDP广播</w:t>
      </w:r>
    </w:p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41910</wp:posOffset>
                </wp:positionV>
                <wp:extent cx="981075" cy="600075"/>
                <wp:effectExtent l="0" t="0" r="28575" b="1016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228" cy="5998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自定义WebView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7pt;margin-top:3.3pt;height:47.25pt;width:77.25pt;z-index:251663360;v-text-anchor:middle;mso-width-relative:page;mso-height-relative:page;" fillcolor="#C0504D [3205]" filled="t" stroked="t" coordsize="21600,21600" o:gfxdata="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xb8hNgAAAAIAQAADwAAAAAAAAABACAA&#10;AAAiAAAAZHJzL2Rvd25yZXYueG1sUEsBAhQAFAAAAAgAh07iQPib+hJ/AgAACgUAAA4AAAAAAAAA&#10;AQAgAAAAJwEAAGRycy9lMm9Eb2MueG1sUEsFBgAAAAAGAAYAWQEAABgGAAAAAA==&#10;">
                <v:fill on="t" focussize="0,0"/>
                <v:stroke weight="2pt" color="#8C3836 [3205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自定义WebView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3360" w:firstLine="420"/>
      </w:pPr>
      <w:r>
        <w:rPr>
          <w:rFonts w:hint="eastAsia"/>
        </w:rPr>
        <w:t>2.socket 连接</w:t>
      </w:r>
    </w:p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1761490</wp:posOffset>
                </wp:positionH>
                <wp:positionV relativeFrom="paragraph">
                  <wp:posOffset>-5715</wp:posOffset>
                </wp:positionV>
                <wp:extent cx="1800225" cy="9525"/>
                <wp:effectExtent l="0" t="76200" r="9525" b="10477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8.7pt;margin-top:-0.45pt;height:0.75pt;width:141.75pt;z-index:251661312;mso-width-relative:page;mso-height-relative:page;" filled="f" stroked="t" coordsize="21600,21600" o:gfxdata="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Icz2DXAAAABgEAAA8AAAAA&#10;AAAAAQAgAAAAIgAAAGRycy9kb3ducmV2LnhtbFBLAQIUABQAAAAIAIdO4kDe5xmtFQIAAAMEAAAO&#10;AAAAAAAAAAEAIAAAACYBAABkcnMvZTJvRG9jLnhtbFBLBQYAAAAABgAGAFkBAACt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3360" w:firstLine="42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1763395</wp:posOffset>
                </wp:positionH>
                <wp:positionV relativeFrom="paragraph">
                  <wp:posOffset>191770</wp:posOffset>
                </wp:positionV>
                <wp:extent cx="1797050" cy="14605"/>
                <wp:effectExtent l="0" t="76200" r="12700" b="9969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254" cy="146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8.85pt;margin-top:15.1pt;height:1.15pt;width:141.5pt;z-index:251665408;mso-width-relative:page;mso-height-relative:page;" filled="f" stroked="t" coordsize="21600,21600" o:gfxdata="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xBzhmNkAAAAJAQAADwAAAAAAAAABACAAAAAiAAAAZHJzL2Rvd25yZXYueG1sUEsBAhQAFAAAAAgA&#10;h07iQJj2J00kAgAAEAQAAA4AAAAAAAAAAQAgAAAAKAEAAGRycy9lMm9Eb2MueG1sUEsFBgAAAAAG&#10;AAYAWQEAAL4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3.发送指令</w:t>
      </w:r>
    </w:p>
    <w:p/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139065</wp:posOffset>
                </wp:positionV>
                <wp:extent cx="1076325" cy="55245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MediaServer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pt;margin-top:10.95pt;height:43.5pt;width:84.75pt;z-index:251662336;v-text-anchor:middle;mso-width-relative:page;mso-height-relative:page;" fillcolor="#C0504D [3205]" filled="t" stroked="t" coordsize="21600,21600" o:gfxdata="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qSA0R2QAAAAkBAAAPAAAAAAAAAAEA&#10;IAAAACIAAABkcnMvZG93bnJldi54bWxQSwECFAAUAAAACACHTuJA8W+m9YACAAALBQAADgAAAAAA&#10;AAABACAAAAAoAQAAZHJzL2Uyb0RvYy54bWxQSwUGAAAAAAYABgBZAQAAGgYAAAAA&#10;">
                <v:fill on="t" focussize="0,0"/>
                <v:stroke weight="2pt" color="#8C3836 [3205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MediaServer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局域网内，设备端不间断的向指定端口发送UDP广播，广播携带设备端基本的参数信息，包括IP地址。</w:t>
      </w:r>
      <w:r>
        <w:br w:type="textWrapping"/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手机APP，实时监听设备端发送过来的广播，获取设备信息，根据设备端IP地址向设备端发送socket连接。</w:t>
      </w:r>
      <w:r>
        <w:br w:type="textWrapping"/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完成第二步后，手机更新APP可以发送约定好的指令格式，让设备端完成对应的操作。</w:t>
      </w:r>
      <w:r>
        <w:br w:type="textWrapping"/>
      </w:r>
    </w:p>
    <w:p>
      <w:pPr>
        <w:pStyle w:val="3"/>
      </w:pPr>
      <w:bookmarkStart w:id="4" w:name="_Toc161668888"/>
      <w:r>
        <w:rPr>
          <w:rFonts w:hint="eastAsia"/>
        </w:rPr>
        <w:t>Me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iaServer</w:t>
      </w:r>
      <w:bookmarkEnd w:id="4"/>
    </w:p>
    <w:p>
      <w:r>
        <w:rPr>
          <w:rFonts w:hint="eastAsia"/>
        </w:rPr>
        <w:tab/>
      </w:r>
      <w:r>
        <w:rPr>
          <w:rFonts w:hint="eastAsia"/>
        </w:rPr>
        <w:t>将手机搭建为一个小型的媒体资源服务器，将手机本地资源（视频，音频，图片等）转化为可以局域网内网络访问的资源。</w:t>
      </w:r>
      <w:r>
        <w:br w:type="textWrapping"/>
      </w:r>
    </w:p>
    <w:p>
      <w:pPr>
        <w:pStyle w:val="3"/>
      </w:pPr>
      <w:bookmarkStart w:id="5" w:name="_Toc161668889"/>
      <w:r>
        <w:rPr>
          <w:rFonts w:hint="eastAsia"/>
        </w:rPr>
        <w:t>WebView</w:t>
      </w:r>
      <w:bookmarkEnd w:id="5"/>
    </w:p>
    <w:p>
      <w:r>
        <w:rPr>
          <w:rFonts w:hint="eastAsia"/>
        </w:rPr>
        <w:tab/>
      </w:r>
      <w:r>
        <w:rPr>
          <w:rFonts w:hint="eastAsia"/>
        </w:rPr>
        <w:t>自定义WebView, 捕获热门视频网站视频播放地址。包括YouTube，twitch，dailymotion，megogo，vidio，kinogo等。</w:t>
      </w:r>
    </w:p>
    <w:p/>
    <w:p/>
    <w:p>
      <w:pPr>
        <w:pStyle w:val="2"/>
      </w:pPr>
      <w:bookmarkStart w:id="6" w:name="_Toc161668890"/>
      <w:r>
        <w:rPr>
          <w:rFonts w:hint="eastAsia"/>
        </w:rPr>
        <w:t>功能模块设计</w:t>
      </w:r>
      <w:bookmarkEnd w:id="6"/>
    </w:p>
    <w:p>
      <w:r>
        <w:rPr>
          <w:rFonts w:hint="eastAsia"/>
        </w:rPr>
        <w:t>手机APP分为4个模块：device，video，Local Video，Setting</w:t>
      </w:r>
    </w:p>
    <w:p/>
    <w:p>
      <w:pPr>
        <w:pStyle w:val="3"/>
      </w:pPr>
      <w:bookmarkStart w:id="7" w:name="_Toc161668891"/>
      <w:r>
        <w:t>D</w:t>
      </w:r>
      <w:r>
        <w:rPr>
          <w:rFonts w:hint="eastAsia"/>
        </w:rPr>
        <w:t>evice模块</w:t>
      </w:r>
      <w:bookmarkEnd w:id="7"/>
    </w:p>
    <w:p>
      <w:r>
        <w:rPr>
          <w:rFonts w:hint="eastAsia"/>
        </w:rPr>
        <w:t>实时搜索局域网内可使用的设备端设备，以列表形式展示，单击设备进行连接。</w:t>
      </w:r>
      <w:r>
        <w:br w:type="textWrapping"/>
      </w:r>
      <w:r>
        <w:rPr>
          <w:b/>
        </w:rPr>
        <w:drawing>
          <wp:inline distT="0" distB="0" distL="0" distR="0">
            <wp:extent cx="3752850" cy="8193405"/>
            <wp:effectExtent l="0" t="0" r="0" b="171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0473" cy="821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ab/>
      </w:r>
      <w:r>
        <w:drawing>
          <wp:inline distT="0" distB="0" distL="0" distR="0">
            <wp:extent cx="3764280" cy="822960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ab/>
      </w:r>
      <w:bookmarkStart w:id="8" w:name="_Toc161668892"/>
      <w:r>
        <w:rPr>
          <w:rFonts w:hint="eastAsia"/>
        </w:rPr>
        <w:t>Video模块</w:t>
      </w:r>
      <w:bookmarkEnd w:id="8"/>
    </w:p>
    <w:p>
      <w:r>
        <w:rPr>
          <w:rFonts w:hint="eastAsia"/>
        </w:rPr>
        <w:tab/>
      </w:r>
      <w:r>
        <w:rPr>
          <w:rFonts w:hint="eastAsia"/>
        </w:rPr>
        <w:t>分App和URL Link模块</w:t>
      </w:r>
    </w:p>
    <w:p/>
    <w:p/>
    <w:p>
      <w:pPr>
        <w:pStyle w:val="4"/>
      </w:pPr>
      <w:bookmarkStart w:id="9" w:name="_Toc161668893"/>
      <w:r>
        <w:rPr>
          <w:rFonts w:hint="eastAsia"/>
        </w:rPr>
        <w:t>App模块</w:t>
      </w:r>
      <w:bookmarkEnd w:id="9"/>
    </w:p>
    <w:p>
      <w:r>
        <w:rPr>
          <w:rFonts w:hint="eastAsia"/>
        </w:rPr>
        <w:t>集成了多个热门视频网站，通过webview实现实时捕获当前播放视频的url，并且可以将url发送到设备端去播放。</w:t>
      </w:r>
      <w:r>
        <w:br w:type="textWrapping"/>
      </w:r>
      <w:r>
        <w:rPr>
          <w:rFonts w:hint="eastAsia"/>
        </w:rPr>
        <w:tab/>
      </w:r>
      <w:r>
        <w:drawing>
          <wp:inline distT="0" distB="0" distL="0" distR="0">
            <wp:extent cx="3418840" cy="73996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740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</w:p>
    <w:p>
      <w:r>
        <w:rPr>
          <w:rFonts w:hint="eastAsia"/>
        </w:rPr>
        <w:br w:type="textWrapping"/>
      </w:r>
      <w:r>
        <w:br w:type="textWrapping"/>
      </w:r>
      <w:r>
        <w:drawing>
          <wp:inline distT="0" distB="0" distL="0" distR="0">
            <wp:extent cx="3323590" cy="714248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3810" cy="71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bookmarkStart w:id="10" w:name="_Toc161668894"/>
      <w:r>
        <w:rPr>
          <w:rFonts w:hint="eastAsia"/>
        </w:rPr>
        <w:t>URL link模块</w:t>
      </w:r>
      <w:bookmarkEnd w:id="10"/>
    </w:p>
    <w:p>
      <w:r>
        <w:rPr>
          <w:rFonts w:hint="eastAsia"/>
        </w:rPr>
        <w:t>输入任意的网络媒体资源，推送给设备端端播放</w:t>
      </w:r>
    </w:p>
    <w:p>
      <w:r>
        <w:drawing>
          <wp:inline distT="0" distB="0" distL="0" distR="0">
            <wp:extent cx="3295015" cy="715200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7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rStyle w:val="19"/>
        </w:rPr>
      </w:pPr>
    </w:p>
    <w:p>
      <w:pPr>
        <w:pStyle w:val="3"/>
      </w:pPr>
      <w:r>
        <w:tab/>
      </w:r>
      <w:bookmarkStart w:id="11" w:name="_Toc161668895"/>
      <w:r>
        <w:rPr>
          <w:rFonts w:hint="eastAsia"/>
        </w:rPr>
        <w:t>Local Video模块</w:t>
      </w:r>
      <w:bookmarkEnd w:id="11"/>
    </w:p>
    <w:p>
      <w:r>
        <w:br w:type="textWrapping"/>
      </w:r>
      <w:r>
        <w:rPr>
          <w:rFonts w:hint="eastAsia"/>
        </w:rPr>
        <w:t>浏览手机本地的图片，视频，音频，点击可以投放都设备端播放。</w:t>
      </w:r>
      <w:r>
        <w:br w:type="textWrapping"/>
      </w:r>
      <w:r>
        <w:drawing>
          <wp:inline distT="0" distB="0" distL="0" distR="0">
            <wp:extent cx="3304540" cy="716153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7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</w:rPr>
        <w:br w:type="textWrapping"/>
      </w:r>
      <w:r>
        <w:drawing>
          <wp:inline distT="0" distB="0" distL="0" distR="0">
            <wp:extent cx="3418840" cy="74377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74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ind w:firstLine="161" w:firstLineChars="50"/>
        <w:rPr>
          <w:rStyle w:val="19"/>
          <w:b/>
          <w:bCs/>
        </w:rPr>
      </w:pPr>
      <w:bookmarkStart w:id="12" w:name="_Toc161668896"/>
      <w:r>
        <w:rPr>
          <w:rFonts w:hint="eastAsia"/>
        </w:rPr>
        <w:t>Setting模块</w:t>
      </w:r>
      <w:bookmarkEnd w:id="12"/>
    </w:p>
    <w:p>
      <w:pPr>
        <w:pStyle w:val="4"/>
      </w:pPr>
      <w:bookmarkStart w:id="13" w:name="_Toc161668897"/>
      <w:r>
        <w:drawing>
          <wp:inline distT="0" distB="0" distL="0" distR="0">
            <wp:extent cx="3409315" cy="7380605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7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</w:rPr>
        <w:t>Bin File模块</w:t>
      </w:r>
      <w:bookmarkEnd w:id="13"/>
    </w:p>
    <w:p>
      <w:r>
        <w:br w:type="textWrapping"/>
      </w:r>
      <w:r>
        <w:rPr>
          <w:rFonts w:hint="eastAsia"/>
        </w:rPr>
        <w:t>搜索网页下载的设备端bin更新软件，并以列表的方式展示出来，用户可以选择对应bin文件对设备端系统就行更新。</w:t>
      </w:r>
    </w:p>
    <w:p>
      <w:r>
        <w:drawing>
          <wp:inline distT="0" distB="0" distL="0" distR="0">
            <wp:extent cx="3677920" cy="8229600"/>
            <wp:effectExtent l="0" t="0" r="177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  <w:r>
        <w:tab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08740797"/>
      <w:docPartObj>
        <w:docPartGallery w:val="AutoText"/>
      </w:docPartObj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</w:t>
        </w:r>
        <w:r>
          <w:fldChar w:fldCharType="end"/>
        </w:r>
      </w:p>
    </w:sdtContent>
  </w:sdt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446707"/>
    <w:multiLevelType w:val="multilevel"/>
    <w:tmpl w:val="6E44670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AD2622"/>
    <w:multiLevelType w:val="multilevel"/>
    <w:tmpl w:val="7DAD262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RhMzNkM2VhMTA3OWQ5YmU1NjU3MWE5NzU3ZjhmZDcifQ=="/>
  </w:docVars>
  <w:rsids>
    <w:rsidRoot w:val="00835F2C"/>
    <w:rsid w:val="00016A44"/>
    <w:rsid w:val="000E0C2B"/>
    <w:rsid w:val="000F5A22"/>
    <w:rsid w:val="00223029"/>
    <w:rsid w:val="003926CA"/>
    <w:rsid w:val="004E0003"/>
    <w:rsid w:val="005260AB"/>
    <w:rsid w:val="005A7465"/>
    <w:rsid w:val="006B35CC"/>
    <w:rsid w:val="00835F2C"/>
    <w:rsid w:val="00975B5A"/>
    <w:rsid w:val="009C7015"/>
    <w:rsid w:val="00A23CB7"/>
    <w:rsid w:val="00A92A17"/>
    <w:rsid w:val="00AB0233"/>
    <w:rsid w:val="00AD285E"/>
    <w:rsid w:val="00B9657E"/>
    <w:rsid w:val="00BE7629"/>
    <w:rsid w:val="00CE7A9F"/>
    <w:rsid w:val="00D336C9"/>
    <w:rsid w:val="00F56C51"/>
    <w:rsid w:val="00F73BF0"/>
    <w:rsid w:val="015C2B0C"/>
    <w:rsid w:val="07AF6AAF"/>
    <w:rsid w:val="293E2974"/>
    <w:rsid w:val="29D357B2"/>
    <w:rsid w:val="41E73751"/>
    <w:rsid w:val="4C627CDE"/>
    <w:rsid w:val="4F7F146C"/>
    <w:rsid w:val="588B70D4"/>
    <w:rsid w:val="73E01C2A"/>
    <w:rsid w:val="783C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autoRedefine/>
    <w:semiHidden/>
    <w:unhideWhenUsed/>
    <w:qFormat/>
    <w:uiPriority w:val="1"/>
  </w:style>
  <w:style w:type="table" w:default="1" w:styleId="1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2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autoRedefine/>
    <w:unhideWhenUsed/>
    <w:qFormat/>
    <w:uiPriority w:val="39"/>
  </w:style>
  <w:style w:type="paragraph" w:styleId="11">
    <w:name w:val="toc 2"/>
    <w:basedOn w:val="1"/>
    <w:next w:val="1"/>
    <w:autoRedefine/>
    <w:unhideWhenUsed/>
    <w:qFormat/>
    <w:uiPriority w:val="39"/>
    <w:pPr>
      <w:ind w:left="420" w:leftChars="200"/>
    </w:p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框文本 Char"/>
    <w:basedOn w:val="13"/>
    <w:link w:val="7"/>
    <w:semiHidden/>
    <w:uiPriority w:val="99"/>
    <w:rPr>
      <w:sz w:val="18"/>
      <w:szCs w:val="18"/>
    </w:rPr>
  </w:style>
  <w:style w:type="paragraph" w:styleId="17">
    <w:name w:val="No Spacing"/>
    <w:autoRedefine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8">
    <w:name w:val="标题 1 Char"/>
    <w:basedOn w:val="13"/>
    <w:link w:val="2"/>
    <w:autoRedefine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3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3"/>
    <w:link w:val="4"/>
    <w:autoRedefine/>
    <w:qFormat/>
    <w:uiPriority w:val="9"/>
    <w:rPr>
      <w:b/>
      <w:bCs/>
      <w:sz w:val="32"/>
      <w:szCs w:val="32"/>
    </w:rPr>
  </w:style>
  <w:style w:type="character" w:customStyle="1" w:styleId="21">
    <w:name w:val="标题 4 Char"/>
    <w:basedOn w:val="13"/>
    <w:link w:val="5"/>
    <w:autoRedefine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页眉 Char"/>
    <w:basedOn w:val="13"/>
    <w:link w:val="9"/>
    <w:autoRedefine/>
    <w:qFormat/>
    <w:uiPriority w:val="99"/>
    <w:rPr>
      <w:sz w:val="18"/>
      <w:szCs w:val="18"/>
    </w:rPr>
  </w:style>
  <w:style w:type="character" w:customStyle="1" w:styleId="23">
    <w:name w:val="页脚 Char"/>
    <w:basedOn w:val="13"/>
    <w:link w:val="8"/>
    <w:autoRedefine/>
    <w:uiPriority w:val="99"/>
    <w:rPr>
      <w:sz w:val="18"/>
      <w:szCs w:val="18"/>
    </w:rPr>
  </w:style>
  <w:style w:type="paragraph" w:customStyle="1" w:styleId="24">
    <w:name w:val="TOC Heading"/>
    <w:basedOn w:val="2"/>
    <w:next w:val="1"/>
    <w:autoRedefine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9C414C-A26F-4671-AC00-DC40CFF4BD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320</Words>
  <Characters>1825</Characters>
  <Lines>15</Lines>
  <Paragraphs>4</Paragraphs>
  <TotalTime>0</TotalTime>
  <ScaleCrop>false</ScaleCrop>
  <LinksUpToDate>false</LinksUpToDate>
  <CharactersWithSpaces>2141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2024-03-11T07:53:00Z</dcterms:created>
  <dc:creator>pc-001</dc:creator>
  <cp:lastModifiedBy>Max</cp:lastModifiedBy>
  <dcterms:modified xsi:type="dcterms:W3CDTF">2024-03-25T08:53:07Z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E25198B7E07B4889B1A87C75753E4C0B_12</vt:lpwstr>
  </property>
</Properties>
</file>