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CFE73" w14:textId="77777777" w:rsidR="00A26DD4" w:rsidRPr="004E4F01" w:rsidRDefault="00A26DD4" w:rsidP="00A26DD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  <w:sectPr w:rsidR="00A26DD4" w:rsidRPr="004E4F01" w:rsidSect="008B655C">
          <w:headerReference w:type="default" r:id="rId7"/>
          <w:footerReference w:type="default" r:id="rId8"/>
          <w:type w:val="continuous"/>
          <w:pgSz w:w="11906" w:h="16838"/>
          <w:pgMar w:top="1701" w:right="1134" w:bottom="1134" w:left="1701" w:header="709" w:footer="709" w:gutter="0"/>
          <w:cols w:space="709"/>
          <w:docGrid w:linePitch="360"/>
        </w:sectPr>
      </w:pPr>
    </w:p>
    <w:p w14:paraId="639A5BFD" w14:textId="77777777" w:rsidR="00A26DD4" w:rsidRPr="004E4F01" w:rsidRDefault="006127D7" w:rsidP="00A26DD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4E4F01">
        <w:rPr>
          <w:rFonts w:ascii="Times New Roman" w:eastAsia="Times New Roman" w:hAnsi="Times New Roman" w:cs="Times New Roman"/>
          <w:b/>
          <w:noProof/>
          <w:sz w:val="32"/>
          <w:szCs w:val="3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81778D" wp14:editId="02D443ED">
                <wp:simplePos x="0" y="0"/>
                <wp:positionH relativeFrom="column">
                  <wp:posOffset>-489586</wp:posOffset>
                </wp:positionH>
                <wp:positionV relativeFrom="paragraph">
                  <wp:posOffset>34925</wp:posOffset>
                </wp:positionV>
                <wp:extent cx="6467475" cy="952500"/>
                <wp:effectExtent l="0" t="0" r="9525" b="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C9A05" w14:textId="77777777" w:rsidR="00C72AE2" w:rsidRPr="00C72AE2" w:rsidRDefault="00C72AE2" w:rsidP="00C72AE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eastAsia="pt-BR"/>
                              </w:rPr>
                            </w:pPr>
                            <w:proofErr w:type="spellStart"/>
                            <w:r w:rsidRPr="00C72AE2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en-US" w:eastAsia="pt-BR"/>
                              </w:rPr>
                              <w:t>Gestão</w:t>
                            </w:r>
                            <w:proofErr w:type="spellEnd"/>
                            <w:r w:rsidRPr="00C72AE2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en-US" w:eastAsia="pt-BR"/>
                              </w:rPr>
                              <w:t xml:space="preserve"> </w:t>
                            </w:r>
                            <w:proofErr w:type="spellStart"/>
                            <w:r w:rsidRPr="00C72AE2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en-US" w:eastAsia="pt-BR"/>
                              </w:rPr>
                              <w:t>Atípicos</w:t>
                            </w:r>
                            <w:proofErr w:type="spellEnd"/>
                            <w:r w:rsidRPr="00C72AE2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en-US" w:eastAsia="pt-BR"/>
                              </w:rPr>
                              <w:t xml:space="preserve">: Sistema Web Seguro para </w:t>
                            </w:r>
                            <w:proofErr w:type="spellStart"/>
                            <w:r w:rsidRPr="00C72AE2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en-US" w:eastAsia="pt-BR"/>
                              </w:rPr>
                              <w:t>Educação</w:t>
                            </w:r>
                            <w:proofErr w:type="spellEnd"/>
                            <w:r w:rsidRPr="00C72AE2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en-US" w:eastAsia="pt-BR"/>
                              </w:rPr>
                              <w:t xml:space="preserve"> </w:t>
                            </w:r>
                            <w:proofErr w:type="spellStart"/>
                            <w:r w:rsidRPr="00C72AE2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lang w:val="en-US" w:eastAsia="pt-BR"/>
                              </w:rPr>
                              <w:t>Inclusiva</w:t>
                            </w:r>
                            <w:proofErr w:type="spellEnd"/>
                          </w:p>
                          <w:p w14:paraId="74550FF7" w14:textId="77777777" w:rsidR="006127D7" w:rsidRPr="00043933" w:rsidRDefault="006127D7" w:rsidP="006127D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14:paraId="544E7AC2" w14:textId="313A4593" w:rsidR="00C72AE2" w:rsidRDefault="00E95A9D" w:rsidP="00E95A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</w:pPr>
                            <w:r w:rsidRPr="00043933"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  <w:t>Primeiro Autor</w:t>
                            </w:r>
                            <w:r w:rsidRPr="00043933">
                              <w:rPr>
                                <w:rFonts w:ascii="Times New Roman" w:eastAsia="Times New Roman" w:hAnsi="Times New Roman" w:cs="Times New Roman"/>
                                <w:vertAlign w:val="superscript"/>
                                <w:lang w:eastAsia="pt-BR"/>
                              </w:rPr>
                              <w:footnoteRef/>
                            </w:r>
                            <w:r w:rsidR="004E4F01"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  <w:t>:</w:t>
                            </w:r>
                            <w:r w:rsidRPr="00043933">
                              <w:rPr>
                                <w:rFonts w:ascii="Times New Roman" w:eastAsia="Times New Roman" w:hAnsi="Times New Roman" w:cs="Times New Roman"/>
                                <w:vertAlign w:val="superscript"/>
                                <w:lang w:eastAsia="pt-BR"/>
                              </w:rPr>
                              <w:t xml:space="preserve">  </w:t>
                            </w:r>
                            <w:r w:rsidR="00C72AE2"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  <w:t>Marcos Guilherme Oliveira Lima</w:t>
                            </w:r>
                          </w:p>
                          <w:p w14:paraId="184E31DA" w14:textId="68B07391" w:rsidR="00E95A9D" w:rsidRPr="00684123" w:rsidRDefault="00E95A9D" w:rsidP="00E95A9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  <w:t xml:space="preserve"> Ana Paula Teixeira Bruno Silva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vertAlign w:val="superscript"/>
                                <w:lang w:eastAsia="pt-BR"/>
                              </w:rPr>
                              <w:t>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  <w:t xml:space="preserve">, </w:t>
                            </w:r>
                          </w:p>
                          <w:p w14:paraId="0ADB2921" w14:textId="77777777" w:rsidR="00E95A9D" w:rsidRDefault="00E95A9D" w:rsidP="00E95A9D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lang w:eastAsia="pt-BR"/>
                              </w:rPr>
                              <w:t>Universidade Federal Rural de Pernambuco - UFRPE/UAEADTec</w:t>
                            </w:r>
                          </w:p>
                          <w:p w14:paraId="503B96F1" w14:textId="77777777" w:rsidR="006127D7" w:rsidRDefault="006127D7" w:rsidP="00B969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1778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38.55pt;margin-top:2.75pt;width:509.2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73JAIAACMEAAAOAAAAZHJzL2Uyb0RvYy54bWysU8tu2zAQvBfoPxC815JdPxLBcpA6dVEg&#10;fQBJP2BFURZRkquStKX067ukHMdIb0V1ILja5XB2dri+GYxmR+m8Qlvy6STnTFqBtbL7kv943L27&#10;4swHsDVotLLkT9Lzm83bN+u+K+QMW9S1dIxArC/6ruRtCF2RZV600oCfYCctJRt0BgKFbp/VDnpC&#10;Nzqb5fky69HVnUMhvae/d2OSbxJ+00gRvjWNl4HpkhO3kFaX1iqu2WYNxd5B1ypxogH/wMKAsnTp&#10;GeoOArCDU39BGSUcemzCRKDJsGmUkKkH6maav+rmoYVOpl5IHN+dZfL/D1Z8PX53TNUlf5+vOLNg&#10;aEhbUAOwWrJHOQRks6hS3/mCih86Kg/DBxxo2qlj392j+OmZxW0Ldi9vncO+lVATy2k8mV0cHXF8&#10;BKn6L1jTZXAImICGxpkoIYnCCJ2m9XSeEPFggn4u58vVfLXgTFDuejFb5GmEGRTPpzvnwyeJhsVN&#10;yR05IKHD8d6HyAaK55J4mUet6p3SOgVuX221Y0cgt+zSlxp4VaYt68fbE7LFeD4ZyahAbtbKlPwq&#10;j9/or6jGR1unkgBKj3tiou1JnqjIqE0YqoEKo2YV1k8klMPRtfTKaNOi+81ZT44tuf91ACc5058t&#10;iX09nc+jxVMwX6xmFLjLTHWZASsIquSBs3G7DelZRB0s3tJQGpX0emFy4kpOTDKeXk20+mWcql7e&#10;9uYPAAAA//8DAFBLAwQUAAYACAAAACEArFy+y9wAAAAJAQAADwAAAGRycy9kb3ducmV2LnhtbEyP&#10;wU6DQBCG7ya+w2ZMvJh2wUCxyNKoicZrax9ggCkQ2VnCbgt9e8eTHmf+L/98U+wWO6gLTb53bCBe&#10;R6CIa9f03Bo4fr2vnkD5gNzg4JgMXMnDrry9KTBv3Mx7uhxCq6SEfY4GuhDGXGtfd2TRr91ILNnJ&#10;TRaDjFOrmwlnKbeDfoyijbbYs1zocKS3jurvw9kaOH3OD+l2rj7CMdsnm1fss8pdjbm/W16eQQVa&#10;wh8Mv/qiDqU4Ve7MjVeDgVWWxYIaSFNQkm+TOAFVCZjKRpeF/v9B+QMAAP//AwBQSwECLQAUAAYA&#10;CAAAACEAtoM4kv4AAADhAQAAEwAAAAAAAAAAAAAAAAAAAAAAW0NvbnRlbnRfVHlwZXNdLnhtbFBL&#10;AQItABQABgAIAAAAIQA4/SH/1gAAAJQBAAALAAAAAAAAAAAAAAAAAC8BAABfcmVscy8ucmVsc1BL&#10;AQItABQABgAIAAAAIQCUQT73JAIAACMEAAAOAAAAAAAAAAAAAAAAAC4CAABkcnMvZTJvRG9jLnht&#10;bFBLAQItABQABgAIAAAAIQCsXL7L3AAAAAkBAAAPAAAAAAAAAAAAAAAAAH4EAABkcnMvZG93bnJl&#10;di54bWxQSwUGAAAAAAQABADzAAAAhwUAAAAA&#10;" stroked="f">
                <v:textbox>
                  <w:txbxContent>
                    <w:p w14:paraId="082C9A05" w14:textId="77777777" w:rsidR="00C72AE2" w:rsidRPr="00C72AE2" w:rsidRDefault="00C72AE2" w:rsidP="00C72AE2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eastAsia="pt-BR"/>
                        </w:rPr>
                      </w:pPr>
                      <w:proofErr w:type="spellStart"/>
                      <w:r w:rsidRPr="00C72AE2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val="en-US" w:eastAsia="pt-BR"/>
                        </w:rPr>
                        <w:t>Gestão</w:t>
                      </w:r>
                      <w:proofErr w:type="spellEnd"/>
                      <w:r w:rsidRPr="00C72AE2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val="en-US" w:eastAsia="pt-BR"/>
                        </w:rPr>
                        <w:t xml:space="preserve"> </w:t>
                      </w:r>
                      <w:proofErr w:type="spellStart"/>
                      <w:r w:rsidRPr="00C72AE2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val="en-US" w:eastAsia="pt-BR"/>
                        </w:rPr>
                        <w:t>Atípicos</w:t>
                      </w:r>
                      <w:proofErr w:type="spellEnd"/>
                      <w:r w:rsidRPr="00C72AE2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val="en-US" w:eastAsia="pt-BR"/>
                        </w:rPr>
                        <w:t xml:space="preserve">: Sistema Web Seguro para </w:t>
                      </w:r>
                      <w:proofErr w:type="spellStart"/>
                      <w:r w:rsidRPr="00C72AE2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val="en-US" w:eastAsia="pt-BR"/>
                        </w:rPr>
                        <w:t>Educação</w:t>
                      </w:r>
                      <w:proofErr w:type="spellEnd"/>
                      <w:r w:rsidRPr="00C72AE2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val="en-US" w:eastAsia="pt-BR"/>
                        </w:rPr>
                        <w:t xml:space="preserve"> </w:t>
                      </w:r>
                      <w:proofErr w:type="spellStart"/>
                      <w:r w:rsidRPr="00C72AE2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lang w:val="en-US" w:eastAsia="pt-BR"/>
                        </w:rPr>
                        <w:t>Inclusiva</w:t>
                      </w:r>
                      <w:proofErr w:type="spellEnd"/>
                    </w:p>
                    <w:p w14:paraId="74550FF7" w14:textId="77777777" w:rsidR="006127D7" w:rsidRPr="00043933" w:rsidRDefault="006127D7" w:rsidP="006127D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16"/>
                          <w:szCs w:val="16"/>
                          <w:lang w:eastAsia="pt-BR"/>
                        </w:rPr>
                      </w:pPr>
                    </w:p>
                    <w:p w14:paraId="544E7AC2" w14:textId="313A4593" w:rsidR="00C72AE2" w:rsidRDefault="00E95A9D" w:rsidP="00E95A9D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</w:pPr>
                      <w:r w:rsidRPr="00043933"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  <w:t>Primeiro Autor</w:t>
                      </w:r>
                      <w:r w:rsidRPr="00043933">
                        <w:rPr>
                          <w:rFonts w:ascii="Times New Roman" w:eastAsia="Times New Roman" w:hAnsi="Times New Roman" w:cs="Times New Roman"/>
                          <w:vertAlign w:val="superscript"/>
                          <w:lang w:eastAsia="pt-BR"/>
                        </w:rPr>
                        <w:footnoteRef/>
                      </w:r>
                      <w:r w:rsidR="004E4F01"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  <w:t>:</w:t>
                      </w:r>
                      <w:r w:rsidRPr="00043933">
                        <w:rPr>
                          <w:rFonts w:ascii="Times New Roman" w:eastAsia="Times New Roman" w:hAnsi="Times New Roman" w:cs="Times New Roman"/>
                          <w:vertAlign w:val="superscript"/>
                          <w:lang w:eastAsia="pt-BR"/>
                        </w:rPr>
                        <w:t xml:space="preserve">  </w:t>
                      </w:r>
                      <w:r w:rsidR="00C72AE2"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  <w:t>Marcos Guilherme Oliveira Lima</w:t>
                      </w:r>
                    </w:p>
                    <w:p w14:paraId="184E31DA" w14:textId="68B07391" w:rsidR="00E95A9D" w:rsidRPr="00684123" w:rsidRDefault="00E95A9D" w:rsidP="00E95A9D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  <w:t xml:space="preserve"> Ana Paula Teixeira Bruno Silva</w:t>
                      </w:r>
                      <w:r>
                        <w:rPr>
                          <w:rFonts w:ascii="Times New Roman" w:eastAsia="Times New Roman" w:hAnsi="Times New Roman" w:cs="Times New Roman"/>
                          <w:vertAlign w:val="superscript"/>
                          <w:lang w:eastAsia="pt-BR"/>
                        </w:rPr>
                        <w:t>2</w:t>
                      </w:r>
                      <w:r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  <w:t xml:space="preserve">, </w:t>
                      </w:r>
                    </w:p>
                    <w:p w14:paraId="0ADB2921" w14:textId="77777777" w:rsidR="00E95A9D" w:rsidRDefault="00E95A9D" w:rsidP="00E95A9D">
                      <w:pPr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lang w:eastAsia="pt-BR"/>
                        </w:rPr>
                        <w:t>Universidade Federal Rural de Pernambuco - UFRPE/UAEADTec</w:t>
                      </w:r>
                    </w:p>
                    <w:p w14:paraId="503B96F1" w14:textId="77777777" w:rsidR="006127D7" w:rsidRDefault="006127D7" w:rsidP="00B9691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3C7ED6D" w14:textId="77777777" w:rsidR="00A26DD4" w:rsidRPr="004E4F01" w:rsidRDefault="00A26DD4" w:rsidP="0004393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14:paraId="17EC3362" w14:textId="77777777" w:rsidR="00A26DD4" w:rsidRPr="004E4F01" w:rsidRDefault="00A26DD4" w:rsidP="00043933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pt-BR"/>
        </w:rPr>
      </w:pPr>
    </w:p>
    <w:p w14:paraId="5B7C06B3" w14:textId="77777777" w:rsidR="006127D7" w:rsidRPr="004E4F01" w:rsidRDefault="006127D7" w:rsidP="0091353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19E189" w14:textId="77777777" w:rsidR="006127D7" w:rsidRPr="004E4F01" w:rsidRDefault="006127D7" w:rsidP="0091353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D41B73" w14:textId="77777777" w:rsidR="00043933" w:rsidRPr="004E4F01" w:rsidRDefault="00A26DD4" w:rsidP="0091353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F01">
        <w:rPr>
          <w:rFonts w:ascii="Times New Roman" w:hAnsi="Times New Roman" w:cs="Times New Roman"/>
          <w:b/>
          <w:sz w:val="24"/>
          <w:szCs w:val="24"/>
        </w:rPr>
        <w:t>I</w:t>
      </w:r>
      <w:r w:rsidR="00043933" w:rsidRPr="004E4F01">
        <w:rPr>
          <w:rFonts w:ascii="Times New Roman" w:hAnsi="Times New Roman" w:cs="Times New Roman"/>
          <w:b/>
          <w:sz w:val="24"/>
          <w:szCs w:val="24"/>
        </w:rPr>
        <w:t>ntrodução</w:t>
      </w:r>
    </w:p>
    <w:p w14:paraId="6ACC70EF" w14:textId="086D3241" w:rsidR="00C72AE2" w:rsidRPr="004E4F01" w:rsidRDefault="00C72AE2" w:rsidP="00C72AE2">
      <w:pPr>
        <w:pStyle w:val="NormalWeb"/>
        <w:jc w:val="both"/>
      </w:pPr>
      <w:r w:rsidRPr="004E4F01">
        <w:rPr>
          <w:rStyle w:val="citation-397"/>
        </w:rPr>
        <w:t>A educação inclusiva no Brasil, amparada pela Lei nº 13.146/2015, estabelece o Atendimento Educacional Especializado (AEE) como um direito fundamental</w:t>
      </w:r>
      <w:r w:rsidRPr="004E4F01">
        <w:t xml:space="preserve">. </w:t>
      </w:r>
      <w:r w:rsidRPr="004E4F01">
        <w:rPr>
          <w:rStyle w:val="citation-396"/>
        </w:rPr>
        <w:t>Contudo, observa-se que muitas instituições de ensino ainda realizam a gestão desses alunos de forma manual, utilizando documentos físicos ou planilhas que fragmentam o histórico pedagógico e elevam os riscos de segurança</w:t>
      </w:r>
      <w:r w:rsidRPr="004E4F01">
        <w:t xml:space="preserve">. </w:t>
      </w:r>
      <w:r w:rsidRPr="004E4F01">
        <w:rPr>
          <w:rStyle w:val="citation-395"/>
        </w:rPr>
        <w:t>Diante desse cenário, esta pesquisa aborda o problema: como desenvolver um sistema web seguro, acessível e funcional que centralize a gestão de alunos atípicos, facilitando o trabalho de gestores, cuidadores e responsáveis</w:t>
      </w:r>
      <w:r w:rsidRPr="004E4F01">
        <w:t>.</w:t>
      </w:r>
    </w:p>
    <w:p w14:paraId="4015611B" w14:textId="77777777" w:rsidR="00C72AE2" w:rsidRPr="004E4F01" w:rsidRDefault="00C72AE2" w:rsidP="00C72AE2">
      <w:pPr>
        <w:pStyle w:val="NormalWeb"/>
        <w:jc w:val="both"/>
      </w:pPr>
      <w:r w:rsidRPr="004E4F01">
        <w:rPr>
          <w:rStyle w:val="citation-394"/>
        </w:rPr>
        <w:t>O objetivo geral do estudo foi desenvolver e implantar a plataforma "Gestão Atípicos", focada em centralizar informações como laudos médicos, agendas de cuidados e relatórios de observação</w:t>
      </w:r>
      <w:r w:rsidRPr="004E4F01">
        <w:t xml:space="preserve">. </w:t>
      </w:r>
      <w:r w:rsidRPr="004E4F01">
        <w:rPr>
          <w:rStyle w:val="citation-393"/>
        </w:rPr>
        <w:t>A justificativa reside na necessidade urgente de conformidade com a Lei Geral de Proteção de Dados (LGPD - Lei nº 13.709/2018), uma vez que dados de saúde e de menores são classificados como dados sensíveis e exigem tratamento rigoroso para garantir a privacidade e o melhor interesse do educando</w:t>
      </w:r>
      <w:r w:rsidRPr="004E4F01">
        <w:t>.</w:t>
      </w:r>
    </w:p>
    <w:p w14:paraId="00785DCB" w14:textId="77777777" w:rsidR="00043933" w:rsidRPr="004E4F01" w:rsidRDefault="00043933" w:rsidP="0091353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F01">
        <w:rPr>
          <w:rFonts w:ascii="Times New Roman" w:hAnsi="Times New Roman" w:cs="Times New Roman"/>
          <w:b/>
          <w:sz w:val="24"/>
          <w:szCs w:val="24"/>
        </w:rPr>
        <w:t>Material e Métodos</w:t>
      </w:r>
    </w:p>
    <w:p w14:paraId="62448A7E" w14:textId="77777777" w:rsidR="00C72AE2" w:rsidRPr="004E4F01" w:rsidRDefault="00C72AE2" w:rsidP="00C72AE2">
      <w:pPr>
        <w:pStyle w:val="NormalWeb"/>
      </w:pPr>
      <w:r w:rsidRPr="004E4F01">
        <w:rPr>
          <w:rStyle w:val="citation-392"/>
        </w:rPr>
        <w:t>A pesquisa classifica-se como aplicada, com abordagem qualitativa e voltada ao desenvolvimento tecnológico</w:t>
      </w:r>
      <w:r w:rsidRPr="004E4F01">
        <w:t xml:space="preserve">. </w:t>
      </w:r>
      <w:r w:rsidRPr="004E4F01">
        <w:rPr>
          <w:rStyle w:val="citation-391"/>
        </w:rPr>
        <w:t>O processo seguiu o modelo de desenvolvimento ágil de software, estruturado em ciclos semanais (sprints) para permitir feedback contínuo</w:t>
      </w:r>
      <w:r w:rsidRPr="004E4F01">
        <w:t xml:space="preserve">. </w:t>
      </w:r>
      <w:r w:rsidRPr="004E4F01">
        <w:rPr>
          <w:rStyle w:val="citation-390"/>
        </w:rPr>
        <w:t>Para o levantamento de requisitos, foram realizadas entrevistas não estruturadas com profissionais da educação, visando mapear as dificuldades reais da gestão escolar</w:t>
      </w:r>
      <w:r w:rsidRPr="004E4F01">
        <w:t>.</w:t>
      </w:r>
    </w:p>
    <w:p w14:paraId="7A81E9BF" w14:textId="77777777" w:rsidR="00C72AE2" w:rsidRPr="004E4F01" w:rsidRDefault="00C72AE2" w:rsidP="00C72AE2">
      <w:pPr>
        <w:pStyle w:val="NormalWeb"/>
      </w:pPr>
      <w:r w:rsidRPr="004E4F01">
        <w:rPr>
          <w:rStyle w:val="citation-389"/>
        </w:rPr>
        <w:t xml:space="preserve">No âmbito técnico, utilizou-se a biblioteca </w:t>
      </w:r>
      <w:proofErr w:type="spellStart"/>
      <w:r w:rsidRPr="004E4F01">
        <w:rPr>
          <w:rStyle w:val="citation-389"/>
        </w:rPr>
        <w:t>React</w:t>
      </w:r>
      <w:proofErr w:type="spellEnd"/>
      <w:r w:rsidRPr="004E4F01">
        <w:rPr>
          <w:rStyle w:val="citation-389"/>
        </w:rPr>
        <w:t xml:space="preserve"> com </w:t>
      </w:r>
      <w:proofErr w:type="spellStart"/>
      <w:r w:rsidRPr="004E4F01">
        <w:rPr>
          <w:rStyle w:val="citation-389"/>
        </w:rPr>
        <w:t>TypeScript</w:t>
      </w:r>
      <w:proofErr w:type="spellEnd"/>
      <w:r w:rsidRPr="004E4F01">
        <w:rPr>
          <w:rStyle w:val="citation-389"/>
        </w:rPr>
        <w:t xml:space="preserve"> para o </w:t>
      </w:r>
      <w:proofErr w:type="spellStart"/>
      <w:r w:rsidRPr="004E4F01">
        <w:rPr>
          <w:rStyle w:val="citation-389"/>
        </w:rPr>
        <w:t>frontend</w:t>
      </w:r>
      <w:proofErr w:type="spellEnd"/>
      <w:r w:rsidRPr="004E4F01">
        <w:rPr>
          <w:rStyle w:val="citation-389"/>
        </w:rPr>
        <w:t>, garantindo uma interface reativa e tipagem estática</w:t>
      </w:r>
      <w:r w:rsidRPr="004E4F01">
        <w:t xml:space="preserve">. </w:t>
      </w:r>
      <w:r w:rsidRPr="004E4F01">
        <w:rPr>
          <w:rStyle w:val="citation-388"/>
        </w:rPr>
        <w:t xml:space="preserve">O </w:t>
      </w:r>
      <w:proofErr w:type="spellStart"/>
      <w:r w:rsidRPr="004E4F01">
        <w:rPr>
          <w:rStyle w:val="citation-388"/>
        </w:rPr>
        <w:t>backend</w:t>
      </w:r>
      <w:proofErr w:type="spellEnd"/>
      <w:r w:rsidRPr="004E4F01">
        <w:rPr>
          <w:rStyle w:val="citation-388"/>
        </w:rPr>
        <w:t xml:space="preserve"> foi estruturado no modelo </w:t>
      </w:r>
      <w:proofErr w:type="spellStart"/>
      <w:r w:rsidRPr="004E4F01">
        <w:rPr>
          <w:rStyle w:val="citation-388"/>
        </w:rPr>
        <w:t>Serverless</w:t>
      </w:r>
      <w:proofErr w:type="spellEnd"/>
      <w:r w:rsidRPr="004E4F01">
        <w:rPr>
          <w:rStyle w:val="citation-388"/>
        </w:rPr>
        <w:t xml:space="preserve"> (</w:t>
      </w:r>
      <w:proofErr w:type="spellStart"/>
      <w:r w:rsidRPr="004E4F01">
        <w:rPr>
          <w:rStyle w:val="citation-388"/>
        </w:rPr>
        <w:t>BaaS</w:t>
      </w:r>
      <w:proofErr w:type="spellEnd"/>
      <w:r w:rsidRPr="004E4F01">
        <w:rPr>
          <w:rStyle w:val="citation-388"/>
        </w:rPr>
        <w:t xml:space="preserve">) através da plataforma </w:t>
      </w:r>
      <w:proofErr w:type="spellStart"/>
      <w:r w:rsidRPr="004E4F01">
        <w:rPr>
          <w:rStyle w:val="citation-388"/>
        </w:rPr>
        <w:t>Supabase</w:t>
      </w:r>
      <w:proofErr w:type="spellEnd"/>
      <w:r w:rsidRPr="004E4F01">
        <w:rPr>
          <w:rStyle w:val="citation-388"/>
        </w:rPr>
        <w:t>, integrando banco de dados PostgreSQL e autenticação segura</w:t>
      </w:r>
      <w:r w:rsidRPr="004E4F01">
        <w:t xml:space="preserve">. </w:t>
      </w:r>
      <w:r w:rsidRPr="004E4F01">
        <w:rPr>
          <w:rStyle w:val="citation-387"/>
        </w:rPr>
        <w:t xml:space="preserve">A segurança foi o pilar central da metodologia, aplicando-se a modelagem de ameaças STRIDE e a implementação de Row </w:t>
      </w:r>
      <w:proofErr w:type="spellStart"/>
      <w:r w:rsidRPr="004E4F01">
        <w:rPr>
          <w:rStyle w:val="citation-387"/>
        </w:rPr>
        <w:t>Level</w:t>
      </w:r>
      <w:proofErr w:type="spellEnd"/>
      <w:r w:rsidRPr="004E4F01">
        <w:rPr>
          <w:rStyle w:val="citation-387"/>
        </w:rPr>
        <w:t xml:space="preserve"> Security (RLS) </w:t>
      </w:r>
      <w:r w:rsidRPr="004E4F01">
        <w:rPr>
          <w:rStyle w:val="citation-387"/>
        </w:rPr>
        <w:lastRenderedPageBreak/>
        <w:t>diretamente no banco de dados, garantindo que usuários acessem apenas os registros vinculados ao seu perfil</w:t>
      </w:r>
      <w:r w:rsidRPr="004E4F01">
        <w:t>.</w:t>
      </w:r>
    </w:p>
    <w:p w14:paraId="6227289C" w14:textId="77777777" w:rsidR="007E5694" w:rsidRPr="004E4F01" w:rsidRDefault="007E5694" w:rsidP="0091353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F01">
        <w:rPr>
          <w:rFonts w:ascii="Times New Roman" w:hAnsi="Times New Roman" w:cs="Times New Roman"/>
          <w:b/>
          <w:sz w:val="24"/>
          <w:szCs w:val="24"/>
        </w:rPr>
        <w:t>Resultados e Discussões</w:t>
      </w:r>
    </w:p>
    <w:p w14:paraId="70D5AE21" w14:textId="61E54EC5" w:rsidR="00C72AE2" w:rsidRPr="004E4F01" w:rsidRDefault="00C72AE2" w:rsidP="00C72AE2">
      <w:pPr>
        <w:pStyle w:val="NormalWeb"/>
      </w:pPr>
      <w:r w:rsidRPr="004E4F01">
        <w:rPr>
          <w:rStyle w:val="citation-386"/>
        </w:rPr>
        <w:t xml:space="preserve">A fase de validação resultou em 14 testes automatizados aprovados (utilizando o framework </w:t>
      </w:r>
      <w:proofErr w:type="spellStart"/>
      <w:r w:rsidRPr="004E4F01">
        <w:rPr>
          <w:rStyle w:val="citation-386"/>
        </w:rPr>
        <w:t>Vitest</w:t>
      </w:r>
      <w:proofErr w:type="spellEnd"/>
      <w:r w:rsidRPr="004E4F01">
        <w:rPr>
          <w:rStyle w:val="citation-386"/>
        </w:rPr>
        <w:t>), cobrindo fluxos críticos como autenticação e criação de notas</w:t>
      </w:r>
      <w:r w:rsidRPr="004E4F01">
        <w:rPr>
          <w:rStyle w:val="citation-386"/>
        </w:rPr>
        <w:t>, testes manuais cobrindo todo fluxo dos usuários</w:t>
      </w:r>
      <w:r w:rsidRPr="004E4F01">
        <w:t xml:space="preserve">. </w:t>
      </w:r>
      <w:r w:rsidRPr="004E4F01">
        <w:rPr>
          <w:rStyle w:val="citation-385"/>
        </w:rPr>
        <w:t>Além disso, a aplicação foi submetida a testes de penetração (</w:t>
      </w:r>
      <w:proofErr w:type="spellStart"/>
      <w:r w:rsidRPr="004E4F01">
        <w:rPr>
          <w:rStyle w:val="citation-385"/>
        </w:rPr>
        <w:t>Pentest</w:t>
      </w:r>
      <w:proofErr w:type="spellEnd"/>
      <w:r w:rsidRPr="004E4F01">
        <w:rPr>
          <w:rStyle w:val="citation-385"/>
        </w:rPr>
        <w:t>) do tipo Black-Box em dezembro de 2026, onde não foram identificadas vulnerabilidades críticas</w:t>
      </w:r>
      <w:r w:rsidRPr="004E4F01">
        <w:t>.</w:t>
      </w:r>
    </w:p>
    <w:p w14:paraId="50861289" w14:textId="77777777" w:rsidR="00C72AE2" w:rsidRPr="004E4F01" w:rsidRDefault="00C72AE2" w:rsidP="00C72AE2">
      <w:pPr>
        <w:pStyle w:val="NormalWeb"/>
      </w:pPr>
      <w:r w:rsidRPr="004E4F01">
        <w:rPr>
          <w:rStyle w:val="citation-384"/>
        </w:rPr>
        <w:t xml:space="preserve">A auditoria de segurança confirmou a mitigação eficaz de vetores de ataque comuns, como SQL </w:t>
      </w:r>
      <w:proofErr w:type="spellStart"/>
      <w:r w:rsidRPr="004E4F01">
        <w:rPr>
          <w:rStyle w:val="citation-384"/>
        </w:rPr>
        <w:t>Injection</w:t>
      </w:r>
      <w:proofErr w:type="spellEnd"/>
      <w:r w:rsidRPr="004E4F01">
        <w:rPr>
          <w:rStyle w:val="citation-384"/>
        </w:rPr>
        <w:t xml:space="preserve"> (através de ORM e RLS) e Cross-Site </w:t>
      </w:r>
      <w:proofErr w:type="spellStart"/>
      <w:r w:rsidRPr="004E4F01">
        <w:rPr>
          <w:rStyle w:val="citation-384"/>
        </w:rPr>
        <w:t>Scripting</w:t>
      </w:r>
      <w:proofErr w:type="spellEnd"/>
      <w:r w:rsidRPr="004E4F01">
        <w:rPr>
          <w:rStyle w:val="citation-384"/>
        </w:rPr>
        <w:t xml:space="preserve"> (XSS), via sanitização automática do framework</w:t>
      </w:r>
      <w:r w:rsidRPr="004E4F01">
        <w:t xml:space="preserve">. </w:t>
      </w:r>
      <w:r w:rsidRPr="004E4F01">
        <w:rPr>
          <w:rStyle w:val="citation-383"/>
        </w:rPr>
        <w:t xml:space="preserve">A implementação do RLS provou-se fundamental, pois, mesmo com a exposição intencional da chave pública de API no </w:t>
      </w:r>
      <w:proofErr w:type="spellStart"/>
      <w:r w:rsidRPr="004E4F01">
        <w:rPr>
          <w:rStyle w:val="citation-383"/>
        </w:rPr>
        <w:t>frontend</w:t>
      </w:r>
      <w:proofErr w:type="spellEnd"/>
      <w:r w:rsidRPr="004E4F01">
        <w:rPr>
          <w:rStyle w:val="citation-383"/>
        </w:rPr>
        <w:t>, o acesso indevido a dados de terceiros foi bloqueado na camada de dados, garantindo o isolamento entre diferentes perfis de usuários</w:t>
      </w:r>
      <w:r w:rsidRPr="004E4F01">
        <w:t>.</w:t>
      </w:r>
    </w:p>
    <w:p w14:paraId="02E53EA5" w14:textId="25E582BF" w:rsidR="00E647B9" w:rsidRPr="004E4F01" w:rsidRDefault="00E647B9" w:rsidP="00CB63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9EA65" w14:textId="47116F3C" w:rsidR="00DD1889" w:rsidRPr="004E4F01" w:rsidRDefault="009978AC" w:rsidP="00CB636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E4F01">
        <w:rPr>
          <w:rFonts w:ascii="Times New Roman" w:hAnsi="Times New Roman" w:cs="Times New Roman"/>
          <w:b/>
          <w:bCs/>
          <w:sz w:val="24"/>
          <w:szCs w:val="24"/>
        </w:rPr>
        <w:t>Considerações</w:t>
      </w:r>
      <w:r w:rsidRPr="004E4F01">
        <w:rPr>
          <w:rFonts w:ascii="Times New Roman" w:hAnsi="Times New Roman" w:cs="Times New Roman"/>
          <w:sz w:val="24"/>
          <w:szCs w:val="24"/>
        </w:rPr>
        <w:t xml:space="preserve"> </w:t>
      </w:r>
      <w:r w:rsidRPr="004E4F01">
        <w:rPr>
          <w:rFonts w:ascii="Times New Roman" w:hAnsi="Times New Roman" w:cs="Times New Roman"/>
          <w:b/>
          <w:bCs/>
          <w:sz w:val="24"/>
          <w:szCs w:val="24"/>
        </w:rPr>
        <w:t>finais</w:t>
      </w:r>
      <w:r w:rsidR="00DD1889" w:rsidRPr="004E4F0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D13C733" w14:textId="761CA940" w:rsidR="0073570C" w:rsidRPr="004E4F01" w:rsidRDefault="00C72AE2" w:rsidP="0091353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E4F01">
        <w:rPr>
          <w:rStyle w:val="citation-382"/>
          <w:rFonts w:ascii="Times New Roman" w:hAnsi="Times New Roman" w:cs="Times New Roman"/>
          <w:sz w:val="24"/>
          <w:szCs w:val="24"/>
        </w:rPr>
        <w:t>O projeto "Gestão Atípicos" cumpriu seu objetivo ao entregar uma solução funcional que substitui processos fragmentados por um "cofre digital" seguro</w:t>
      </w:r>
      <w:r w:rsidRPr="004E4F01">
        <w:rPr>
          <w:rFonts w:ascii="Times New Roman" w:hAnsi="Times New Roman" w:cs="Times New Roman"/>
          <w:sz w:val="24"/>
          <w:szCs w:val="24"/>
        </w:rPr>
        <w:t xml:space="preserve">. </w:t>
      </w:r>
      <w:r w:rsidRPr="004E4F01">
        <w:rPr>
          <w:rStyle w:val="citation-381"/>
          <w:rFonts w:ascii="Times New Roman" w:hAnsi="Times New Roman" w:cs="Times New Roman"/>
          <w:sz w:val="24"/>
          <w:szCs w:val="24"/>
        </w:rPr>
        <w:t xml:space="preserve">A pesquisa demonstrou a viabilidade de aplicar o conceito de </w:t>
      </w:r>
      <w:r w:rsidRPr="004E4F01">
        <w:rPr>
          <w:rStyle w:val="citation-381"/>
          <w:rFonts w:ascii="Times New Roman" w:hAnsi="Times New Roman" w:cs="Times New Roman"/>
          <w:i/>
          <w:iCs/>
          <w:sz w:val="24"/>
          <w:szCs w:val="24"/>
        </w:rPr>
        <w:t xml:space="preserve">Security </w:t>
      </w:r>
      <w:proofErr w:type="spellStart"/>
      <w:r w:rsidRPr="004E4F01">
        <w:rPr>
          <w:rStyle w:val="citation-381"/>
          <w:rFonts w:ascii="Times New Roman" w:hAnsi="Times New Roman" w:cs="Times New Roman"/>
          <w:i/>
          <w:iCs/>
          <w:sz w:val="24"/>
          <w:szCs w:val="24"/>
        </w:rPr>
        <w:t>by</w:t>
      </w:r>
      <w:proofErr w:type="spellEnd"/>
      <w:r w:rsidRPr="004E4F01">
        <w:rPr>
          <w:rStyle w:val="citation-381"/>
          <w:rFonts w:ascii="Times New Roman" w:hAnsi="Times New Roman" w:cs="Times New Roman"/>
          <w:i/>
          <w:iCs/>
          <w:sz w:val="24"/>
          <w:szCs w:val="24"/>
        </w:rPr>
        <w:t xml:space="preserve"> Design</w:t>
      </w:r>
      <w:r w:rsidRPr="004E4F01">
        <w:rPr>
          <w:rStyle w:val="citation-381"/>
          <w:rFonts w:ascii="Times New Roman" w:hAnsi="Times New Roman" w:cs="Times New Roman"/>
          <w:sz w:val="24"/>
          <w:szCs w:val="24"/>
        </w:rPr>
        <w:t xml:space="preserve"> em softwares educacionais, protegendo a integridade digital de um público vulnerável</w:t>
      </w:r>
      <w:r w:rsidRPr="004E4F01">
        <w:rPr>
          <w:rFonts w:ascii="Times New Roman" w:hAnsi="Times New Roman" w:cs="Times New Roman"/>
          <w:sz w:val="24"/>
          <w:szCs w:val="24"/>
        </w:rPr>
        <w:t xml:space="preserve">. </w:t>
      </w:r>
      <w:r w:rsidRPr="004E4F01">
        <w:rPr>
          <w:rStyle w:val="citation-380"/>
          <w:rFonts w:ascii="Times New Roman" w:hAnsi="Times New Roman" w:cs="Times New Roman"/>
          <w:sz w:val="24"/>
          <w:szCs w:val="24"/>
        </w:rPr>
        <w:t>O sistema não apenas otimiza o trabalho administrativo, mas promove uma comunicação mais humanizada e eficiente entre a escola e a família, essencial para a evolução do aluno atípico</w:t>
      </w:r>
      <w:r w:rsidRPr="004E4F01">
        <w:rPr>
          <w:rFonts w:ascii="Times New Roman" w:hAnsi="Times New Roman" w:cs="Times New Roman"/>
          <w:sz w:val="24"/>
          <w:szCs w:val="24"/>
        </w:rPr>
        <w:t>.</w:t>
      </w:r>
    </w:p>
    <w:p w14:paraId="1ACDC300" w14:textId="26B38993" w:rsidR="007E5694" w:rsidRPr="004E4F01" w:rsidRDefault="007E5694" w:rsidP="0091353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F01">
        <w:rPr>
          <w:rFonts w:ascii="Times New Roman" w:hAnsi="Times New Roman" w:cs="Times New Roman"/>
          <w:b/>
          <w:sz w:val="24"/>
          <w:szCs w:val="24"/>
        </w:rPr>
        <w:t>Referências</w:t>
      </w:r>
    </w:p>
    <w:p w14:paraId="29BC3948" w14:textId="77777777" w:rsidR="00C72AE2" w:rsidRPr="004E4F01" w:rsidRDefault="00C72AE2" w:rsidP="00C72AE2">
      <w:pPr>
        <w:pStyle w:val="NormalWeb"/>
      </w:pPr>
      <w:r w:rsidRPr="004E4F01">
        <w:t xml:space="preserve">BRASIL. </w:t>
      </w:r>
      <w:r w:rsidRPr="004E4F01">
        <w:rPr>
          <w:b/>
          <w:bCs/>
        </w:rPr>
        <w:t>Lei nº 13.146, de 6 de julho de 2015</w:t>
      </w:r>
      <w:r w:rsidRPr="004E4F01">
        <w:t xml:space="preserve">. Institui a Lei Brasileira de Inclusão da Pessoa com Deficiência. </w:t>
      </w:r>
      <w:r w:rsidRPr="004E4F01">
        <w:rPr>
          <w:rStyle w:val="citation-379"/>
        </w:rPr>
        <w:t>Brasília, DF, 2015</w:t>
      </w:r>
      <w:r w:rsidRPr="004E4F01">
        <w:t>.</w:t>
      </w:r>
    </w:p>
    <w:p w14:paraId="34EE3CC0" w14:textId="77777777" w:rsidR="00C72AE2" w:rsidRPr="004E4F01" w:rsidRDefault="00C72AE2" w:rsidP="00C72AE2">
      <w:pPr>
        <w:pStyle w:val="NormalWeb"/>
      </w:pPr>
      <w:r w:rsidRPr="004E4F01">
        <w:t xml:space="preserve">BRASIL. </w:t>
      </w:r>
      <w:r w:rsidRPr="004E4F01">
        <w:rPr>
          <w:b/>
          <w:bCs/>
        </w:rPr>
        <w:t>Lei nº 13.709, de 14 de agosto de 2018</w:t>
      </w:r>
      <w:r w:rsidRPr="004E4F01">
        <w:t xml:space="preserve">. Lei Geral de Proteção de Dados Pessoais (LGPD). </w:t>
      </w:r>
      <w:r w:rsidRPr="004E4F01">
        <w:rPr>
          <w:rStyle w:val="citation-378"/>
        </w:rPr>
        <w:t>Brasília, DF, 2018</w:t>
      </w:r>
      <w:r w:rsidRPr="004E4F01">
        <w:t>.</w:t>
      </w:r>
    </w:p>
    <w:p w14:paraId="329D5111" w14:textId="77777777" w:rsidR="00C72AE2" w:rsidRPr="004E4F01" w:rsidRDefault="00C72AE2" w:rsidP="00C72AE2">
      <w:pPr>
        <w:pStyle w:val="NormalWeb"/>
      </w:pPr>
      <w:r w:rsidRPr="004E4F01">
        <w:t xml:space="preserve">BRASIL. </w:t>
      </w:r>
      <w:r w:rsidRPr="004E4F01">
        <w:rPr>
          <w:b/>
          <w:bCs/>
        </w:rPr>
        <w:t>Decreto nº 10.502, de 30 de setembro de 2020</w:t>
      </w:r>
      <w:r w:rsidRPr="004E4F01">
        <w:t xml:space="preserve">. Institui a Política Nacional de Educação Especial. </w:t>
      </w:r>
      <w:r w:rsidRPr="004E4F01">
        <w:rPr>
          <w:rStyle w:val="citation-377"/>
        </w:rPr>
        <w:t>Brasília, DF, 2020</w:t>
      </w:r>
      <w:r w:rsidRPr="004E4F01">
        <w:t>.</w:t>
      </w:r>
    </w:p>
    <w:p w14:paraId="583BBF4F" w14:textId="77777777" w:rsidR="00C72AE2" w:rsidRPr="004E4F01" w:rsidRDefault="00C72AE2" w:rsidP="00C72AE2">
      <w:pPr>
        <w:pStyle w:val="NormalWeb"/>
      </w:pPr>
      <w:r w:rsidRPr="004E4F01">
        <w:t xml:space="preserve">MICROSOFT. </w:t>
      </w:r>
      <w:r w:rsidRPr="004E4F01">
        <w:rPr>
          <w:b/>
          <w:bCs/>
        </w:rPr>
        <w:t xml:space="preserve">The STRIDE </w:t>
      </w:r>
      <w:proofErr w:type="spellStart"/>
      <w:r w:rsidRPr="004E4F01">
        <w:rPr>
          <w:b/>
          <w:bCs/>
        </w:rPr>
        <w:t>Threat</w:t>
      </w:r>
      <w:proofErr w:type="spellEnd"/>
      <w:r w:rsidRPr="004E4F01">
        <w:rPr>
          <w:b/>
          <w:bCs/>
        </w:rPr>
        <w:t xml:space="preserve"> Model</w:t>
      </w:r>
      <w:r w:rsidRPr="004E4F01">
        <w:t xml:space="preserve">. </w:t>
      </w:r>
      <w:r w:rsidRPr="004E4F01">
        <w:rPr>
          <w:rStyle w:val="citation-376"/>
        </w:rPr>
        <w:t>Azure Security Center, 2026</w:t>
      </w:r>
      <w:r w:rsidRPr="004E4F01">
        <w:t>.</w:t>
      </w:r>
    </w:p>
    <w:p w14:paraId="07271424" w14:textId="77777777" w:rsidR="00C72AE2" w:rsidRPr="004E4F01" w:rsidRDefault="00C72AE2" w:rsidP="00C72AE2">
      <w:pPr>
        <w:pStyle w:val="NormalWeb"/>
      </w:pPr>
      <w:r w:rsidRPr="004E4F01">
        <w:lastRenderedPageBreak/>
        <w:t xml:space="preserve">OWASP FOUNDATION. </w:t>
      </w:r>
      <w:proofErr w:type="spellStart"/>
      <w:r w:rsidRPr="004E4F01">
        <w:rPr>
          <w:b/>
          <w:bCs/>
        </w:rPr>
        <w:t>Application</w:t>
      </w:r>
      <w:proofErr w:type="spellEnd"/>
      <w:r w:rsidRPr="004E4F01">
        <w:rPr>
          <w:b/>
          <w:bCs/>
        </w:rPr>
        <w:t xml:space="preserve"> Security </w:t>
      </w:r>
      <w:proofErr w:type="spellStart"/>
      <w:r w:rsidRPr="004E4F01">
        <w:rPr>
          <w:b/>
          <w:bCs/>
        </w:rPr>
        <w:t>Verification</w:t>
      </w:r>
      <w:proofErr w:type="spellEnd"/>
      <w:r w:rsidRPr="004E4F01">
        <w:rPr>
          <w:b/>
          <w:bCs/>
        </w:rPr>
        <w:t xml:space="preserve"> Standard (ASVS)</w:t>
      </w:r>
      <w:r w:rsidRPr="004E4F01">
        <w:t xml:space="preserve">. </w:t>
      </w:r>
      <w:proofErr w:type="spellStart"/>
      <w:r w:rsidRPr="004E4F01">
        <w:rPr>
          <w:rStyle w:val="citation-375"/>
        </w:rPr>
        <w:t>Version</w:t>
      </w:r>
      <w:proofErr w:type="spellEnd"/>
      <w:r w:rsidRPr="004E4F01">
        <w:rPr>
          <w:rStyle w:val="citation-375"/>
        </w:rPr>
        <w:t xml:space="preserve"> 4.0.3, 2021</w:t>
      </w:r>
      <w:r w:rsidRPr="004E4F01">
        <w:t>.</w:t>
      </w:r>
    </w:p>
    <w:p w14:paraId="013C65C6" w14:textId="77777777" w:rsidR="00C72AE2" w:rsidRPr="004E4F01" w:rsidRDefault="00C72AE2" w:rsidP="00C72AE2">
      <w:pPr>
        <w:pStyle w:val="NormalWeb"/>
      </w:pPr>
      <w:r w:rsidRPr="004E4F01">
        <w:t xml:space="preserve">SUPABASE INC. </w:t>
      </w:r>
      <w:r w:rsidRPr="004E4F01">
        <w:rPr>
          <w:b/>
          <w:bCs/>
        </w:rPr>
        <w:t xml:space="preserve">Row </w:t>
      </w:r>
      <w:proofErr w:type="spellStart"/>
      <w:r w:rsidRPr="004E4F01">
        <w:rPr>
          <w:b/>
          <w:bCs/>
        </w:rPr>
        <w:t>Level</w:t>
      </w:r>
      <w:proofErr w:type="spellEnd"/>
      <w:r w:rsidRPr="004E4F01">
        <w:rPr>
          <w:b/>
          <w:bCs/>
        </w:rPr>
        <w:t xml:space="preserve"> Security</w:t>
      </w:r>
      <w:r w:rsidRPr="004E4F01">
        <w:t xml:space="preserve">. </w:t>
      </w:r>
      <w:proofErr w:type="spellStart"/>
      <w:r w:rsidRPr="004E4F01">
        <w:rPr>
          <w:rStyle w:val="citation-374"/>
        </w:rPr>
        <w:t>Documentation</w:t>
      </w:r>
      <w:proofErr w:type="spellEnd"/>
      <w:r w:rsidRPr="004E4F01">
        <w:rPr>
          <w:rStyle w:val="citation-374"/>
        </w:rPr>
        <w:t>, 2026</w:t>
      </w:r>
      <w:r w:rsidRPr="004E4F01">
        <w:t>.</w:t>
      </w:r>
    </w:p>
    <w:p w14:paraId="45B30413" w14:textId="28A3A9F7" w:rsidR="006E1F60" w:rsidRPr="004E4F01" w:rsidRDefault="006E1F60" w:rsidP="0091353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5FC7F7" w14:textId="77777777" w:rsidR="006E1F60" w:rsidRPr="004E4F01" w:rsidRDefault="006E1F60" w:rsidP="00FC780E">
      <w:pPr>
        <w:jc w:val="center"/>
        <w:rPr>
          <w:rFonts w:ascii="Times New Roman" w:hAnsi="Times New Roman" w:cs="Times New Roman"/>
          <w:sz w:val="24"/>
          <w:szCs w:val="24"/>
        </w:rPr>
        <w:sectPr w:rsidR="006E1F60" w:rsidRPr="004E4F01" w:rsidSect="00155DCE">
          <w:footerReference w:type="default" r:id="rId9"/>
          <w:type w:val="continuous"/>
          <w:pgSz w:w="11906" w:h="16838"/>
          <w:pgMar w:top="1701" w:right="1134" w:bottom="1134" w:left="1701" w:header="709" w:footer="709" w:gutter="0"/>
          <w:cols w:space="709"/>
          <w:docGrid w:linePitch="360"/>
        </w:sectPr>
      </w:pPr>
    </w:p>
    <w:p w14:paraId="77874F87" w14:textId="430737D2" w:rsidR="007E5694" w:rsidRPr="004E4F01" w:rsidRDefault="00C72AE2" w:rsidP="00FC780E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E4F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496BDBA" wp14:editId="761EF1F3">
            <wp:simplePos x="0" y="0"/>
            <wp:positionH relativeFrom="column">
              <wp:posOffset>3244215</wp:posOffset>
            </wp:positionH>
            <wp:positionV relativeFrom="paragraph">
              <wp:posOffset>573405</wp:posOffset>
            </wp:positionV>
            <wp:extent cx="2654935" cy="1661795"/>
            <wp:effectExtent l="0" t="0" r="0" b="0"/>
            <wp:wrapSquare wrapText="bothSides"/>
            <wp:docPr id="43" name="Picture" descr="Dashboard do Responsáv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raw.githubusercontent.com/z12guilherme/gestao_atipicos/main/img/print-responsavel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166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780E" w:rsidRPr="004E4F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Espaço reservado para fotos, figuras, </w:t>
      </w:r>
      <w:r w:rsidR="006E1F60" w:rsidRPr="004E4F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tabelas, </w:t>
      </w:r>
      <w:r w:rsidR="00FC780E" w:rsidRPr="004E4F01">
        <w:rPr>
          <w:rFonts w:ascii="Times New Roman" w:hAnsi="Times New Roman" w:cs="Times New Roman"/>
          <w:b/>
          <w:color w:val="FF0000"/>
          <w:sz w:val="24"/>
          <w:szCs w:val="24"/>
        </w:rPr>
        <w:t>gráficos entre outros</w:t>
      </w:r>
      <w:r w:rsidR="006E1F60" w:rsidRPr="004E4F01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14:paraId="1D02F777" w14:textId="77777777" w:rsidR="00FC780E" w:rsidRPr="004E4F01" w:rsidRDefault="00FC780E" w:rsidP="0091353F">
      <w:pPr>
        <w:jc w:val="both"/>
        <w:rPr>
          <w:rFonts w:ascii="Times New Roman" w:hAnsi="Times New Roman" w:cs="Times New Roman"/>
          <w:sz w:val="24"/>
          <w:szCs w:val="24"/>
        </w:rPr>
        <w:sectPr w:rsidR="00FC780E" w:rsidRPr="004E4F01" w:rsidSect="00FC780E">
          <w:type w:val="continuous"/>
          <w:pgSz w:w="11906" w:h="16838"/>
          <w:pgMar w:top="1701" w:right="1134" w:bottom="1134" w:left="1701" w:header="709" w:footer="709" w:gutter="0"/>
          <w:cols w:space="709"/>
          <w:docGrid w:linePitch="360"/>
        </w:sectPr>
      </w:pPr>
    </w:p>
    <w:p w14:paraId="15DC48CE" w14:textId="649D378F" w:rsidR="007E5694" w:rsidRPr="004E4F01" w:rsidRDefault="007E5694" w:rsidP="0091353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E1BFA2" w14:textId="23F5F0E0" w:rsidR="007E5694" w:rsidRPr="004E4F01" w:rsidRDefault="004E4F01" w:rsidP="000439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A77E6F" wp14:editId="2D267B72">
            <wp:simplePos x="0" y="0"/>
            <wp:positionH relativeFrom="column">
              <wp:align>right</wp:align>
            </wp:positionH>
            <wp:positionV relativeFrom="paragraph">
              <wp:posOffset>4387643</wp:posOffset>
            </wp:positionV>
            <wp:extent cx="2654935" cy="130492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2AE2" w:rsidRPr="004E4F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C0B1263" wp14:editId="4D9372E9">
            <wp:simplePos x="0" y="0"/>
            <wp:positionH relativeFrom="margin">
              <wp:align>right</wp:align>
            </wp:positionH>
            <wp:positionV relativeFrom="paragraph">
              <wp:posOffset>2069465</wp:posOffset>
            </wp:positionV>
            <wp:extent cx="2654935" cy="17335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2AE2" w:rsidRPr="004E4F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AA55D0E" wp14:editId="467B3543">
            <wp:simplePos x="0" y="0"/>
            <wp:positionH relativeFrom="column">
              <wp:align>right</wp:align>
            </wp:positionH>
            <wp:positionV relativeFrom="paragraph">
              <wp:posOffset>2117090</wp:posOffset>
            </wp:positionV>
            <wp:extent cx="2654935" cy="1673860"/>
            <wp:effectExtent l="0" t="0" r="0" b="2540"/>
            <wp:wrapSquare wrapText="bothSides"/>
            <wp:docPr id="46" name="Picture" descr="Dashboard do Cuid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https://raw.githubusercontent.com/z12guilherme/gestao_atipicos/main/img/print-cuidador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167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2AE2" w:rsidRPr="004E4F01">
        <w:rPr>
          <w:rFonts w:ascii="Times New Roman" w:hAnsi="Times New Roman" w:cs="Times New Roman"/>
          <w:noProof/>
        </w:rPr>
        <w:drawing>
          <wp:inline distT="0" distB="0" distL="0" distR="0" wp14:anchorId="72BAFA74" wp14:editId="1833A6B1">
            <wp:extent cx="2654935" cy="1689993"/>
            <wp:effectExtent l="0" t="0" r="0" b="5715"/>
            <wp:docPr id="40" name="Picture" descr="Dashboard do Ges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https://raw.githubusercontent.com/z12guilherme/gestao_atipicos/main/img/print-administrador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168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5694" w:rsidRPr="004E4F01" w:rsidSect="008B655C">
      <w:type w:val="continuous"/>
      <w:pgSz w:w="11906" w:h="16838"/>
      <w:pgMar w:top="1701" w:right="1134" w:bottom="1134" w:left="1701" w:header="709" w:footer="709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FF744" w14:textId="77777777" w:rsidR="00176138" w:rsidRDefault="00176138" w:rsidP="00043933">
      <w:pPr>
        <w:spacing w:after="0" w:line="240" w:lineRule="auto"/>
      </w:pPr>
      <w:r>
        <w:separator/>
      </w:r>
    </w:p>
  </w:endnote>
  <w:endnote w:type="continuationSeparator" w:id="0">
    <w:p w14:paraId="6C1AE340" w14:textId="77777777" w:rsidR="00176138" w:rsidRDefault="00176138" w:rsidP="00043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3CFCA" w14:textId="6AC3B2E4" w:rsidR="0073570C" w:rsidRPr="0073570C" w:rsidRDefault="0073570C" w:rsidP="0073570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73570C">
      <w:rPr>
        <w:rFonts w:ascii="Times New Roman" w:eastAsia="Times New Roman" w:hAnsi="Times New Roman" w:cs="Times New Roman"/>
        <w:sz w:val="24"/>
        <w:szCs w:val="24"/>
        <w:vertAlign w:val="superscript"/>
        <w:lang w:eastAsia="pt-BR"/>
      </w:rPr>
      <w:footnoteRef/>
    </w:r>
    <w:r w:rsidRPr="0073570C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 </w:t>
    </w:r>
    <w:r w:rsidRPr="0073570C">
      <w:rPr>
        <w:rFonts w:ascii="Times New Roman" w:eastAsia="Times New Roman" w:hAnsi="Times New Roman" w:cs="Times New Roman"/>
        <w:sz w:val="20"/>
        <w:szCs w:val="20"/>
        <w:lang w:eastAsia="pt-BR"/>
      </w:rPr>
      <w:t>Graduando</w:t>
    </w:r>
    <w:r w:rsidR="00F510A7">
      <w:rPr>
        <w:rFonts w:ascii="Times New Roman" w:eastAsia="Times New Roman" w:hAnsi="Times New Roman" w:cs="Times New Roman"/>
        <w:sz w:val="20"/>
        <w:szCs w:val="20"/>
        <w:lang w:eastAsia="pt-BR"/>
      </w:rPr>
      <w:t>(a)</w:t>
    </w:r>
    <w:r w:rsidRPr="0073570C">
      <w:rPr>
        <w:rFonts w:ascii="Times New Roman" w:eastAsia="Times New Roman" w:hAnsi="Times New Roman" w:cs="Times New Roman"/>
        <w:sz w:val="20"/>
        <w:szCs w:val="20"/>
        <w:lang w:eastAsia="pt-BR"/>
      </w:rPr>
      <w:t xml:space="preserve"> do Curso</w:t>
    </w:r>
    <w:r w:rsidR="00F510A7">
      <w:rPr>
        <w:rFonts w:ascii="Times New Roman" w:eastAsia="Times New Roman" w:hAnsi="Times New Roman" w:cs="Times New Roman"/>
        <w:sz w:val="20"/>
        <w:szCs w:val="20"/>
        <w:lang w:eastAsia="pt-BR"/>
      </w:rPr>
      <w:t xml:space="preserve"> de Bacharelado em Sistemas de Informações</w:t>
    </w:r>
    <w:r w:rsidRPr="0073570C">
      <w:rPr>
        <w:rFonts w:ascii="Times New Roman" w:eastAsia="Times New Roman" w:hAnsi="Times New Roman" w:cs="Times New Roman"/>
        <w:sz w:val="20"/>
        <w:szCs w:val="20"/>
        <w:lang w:eastAsia="pt-BR"/>
      </w:rPr>
      <w:t>, Universidade Federal Rural de Pernambuco, Polo</w:t>
    </w:r>
    <w:r w:rsidR="00C72AE2">
      <w:rPr>
        <w:rFonts w:ascii="Times New Roman" w:eastAsia="Times New Roman" w:hAnsi="Times New Roman" w:cs="Times New Roman"/>
        <w:sz w:val="20"/>
        <w:szCs w:val="20"/>
        <w:lang w:eastAsia="pt-BR"/>
      </w:rPr>
      <w:t xml:space="preserve"> Pesqueira, </w:t>
    </w:r>
    <w:r w:rsidR="00C72AE2" w:rsidRPr="00C72AE2">
      <w:rPr>
        <w:sz w:val="20"/>
        <w:szCs w:val="20"/>
      </w:rPr>
      <w:t>Rua Anísio Galvão, 36 – Centro, Pesqueira – PE</w:t>
    </w:r>
    <w:r w:rsidRPr="00C72AE2">
      <w:rPr>
        <w:rFonts w:ascii="Times New Roman" w:eastAsia="Times New Roman" w:hAnsi="Times New Roman" w:cs="Times New Roman"/>
        <w:sz w:val="20"/>
        <w:szCs w:val="20"/>
        <w:lang w:eastAsia="pt-BR"/>
      </w:rPr>
      <w:t xml:space="preserve">). </w:t>
    </w:r>
    <w:r w:rsidRPr="0073570C">
      <w:rPr>
        <w:rFonts w:ascii="Times New Roman" w:eastAsia="Times New Roman" w:hAnsi="Times New Roman" w:cs="Times New Roman"/>
        <w:sz w:val="20"/>
        <w:szCs w:val="20"/>
        <w:lang w:eastAsia="pt-BR"/>
      </w:rPr>
      <w:t xml:space="preserve">E-mail: </w:t>
    </w:r>
    <w:r w:rsidR="00C72AE2">
      <w:rPr>
        <w:rFonts w:ascii="Times New Roman" w:eastAsia="Times New Roman" w:hAnsi="Times New Roman" w:cs="Times New Roman"/>
        <w:sz w:val="20"/>
        <w:szCs w:val="20"/>
        <w:lang w:eastAsia="pt-BR"/>
      </w:rPr>
      <w:t>marcos.guilherme@ufrpe.br</w:t>
    </w:r>
  </w:p>
  <w:p w14:paraId="02F05E40" w14:textId="199C51CC" w:rsidR="0073570C" w:rsidRPr="0073570C" w:rsidRDefault="00036650" w:rsidP="001C3020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  <w:lang w:eastAsia="pt-BR"/>
      </w:rPr>
    </w:pPr>
    <w:r>
      <w:rPr>
        <w:rFonts w:ascii="Times New Roman" w:eastAsia="Times New Roman" w:hAnsi="Times New Roman" w:cs="Times New Roman"/>
        <w:sz w:val="24"/>
        <w:szCs w:val="24"/>
        <w:vertAlign w:val="superscript"/>
        <w:lang w:eastAsia="pt-BR"/>
      </w:rPr>
      <w:t xml:space="preserve">2 </w:t>
    </w:r>
    <w:r w:rsidR="001C3020">
      <w:rPr>
        <w:rFonts w:ascii="Times New Roman" w:eastAsia="Times New Roman" w:hAnsi="Times New Roman" w:cs="Times New Roman"/>
        <w:sz w:val="20"/>
        <w:szCs w:val="20"/>
        <w:lang w:eastAsia="pt-BR"/>
      </w:rPr>
      <w:t xml:space="preserve">Docente da </w:t>
    </w:r>
    <w:r w:rsidR="001C3020" w:rsidRPr="0073570C">
      <w:rPr>
        <w:rFonts w:ascii="Times New Roman" w:eastAsia="Times New Roman" w:hAnsi="Times New Roman" w:cs="Times New Roman"/>
        <w:sz w:val="20"/>
        <w:szCs w:val="20"/>
        <w:lang w:eastAsia="pt-BR"/>
      </w:rPr>
      <w:t xml:space="preserve">Universidade Federal </w:t>
    </w:r>
    <w:r w:rsidR="001C3020">
      <w:rPr>
        <w:rFonts w:ascii="Times New Roman" w:eastAsia="Times New Roman" w:hAnsi="Times New Roman" w:cs="Times New Roman"/>
        <w:sz w:val="20"/>
        <w:szCs w:val="20"/>
        <w:lang w:eastAsia="pt-BR"/>
      </w:rPr>
      <w:t>Rural de Pernambuco, Unidade Acadêmica de Educação a Distância e Tecnologia. Rua Dom Manoel de Medeiros, s/n, Dois Irmãos – CEP: 52171-900 – Recife/PE. E-mail: ana.tbsilva@ufrpe.br</w:t>
    </w:r>
    <w:r w:rsidR="001C3020" w:rsidRPr="0073570C">
      <w:rPr>
        <w:rFonts w:ascii="Times New Roman" w:eastAsia="Times New Roman" w:hAnsi="Times New Roman" w:cs="Times New Roman"/>
        <w:sz w:val="20"/>
        <w:szCs w:val="20"/>
        <w:lang w:eastAsia="pt-BR"/>
      </w:rPr>
      <w:t>.</w:t>
    </w:r>
  </w:p>
  <w:p w14:paraId="5A5C7FDC" w14:textId="77777777" w:rsidR="0073570C" w:rsidRDefault="007357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805D4" w14:textId="77777777" w:rsidR="0073570C" w:rsidRDefault="007357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C498C" w14:textId="77777777" w:rsidR="00176138" w:rsidRDefault="00176138" w:rsidP="00043933">
      <w:pPr>
        <w:spacing w:after="0" w:line="240" w:lineRule="auto"/>
      </w:pPr>
      <w:r>
        <w:separator/>
      </w:r>
    </w:p>
  </w:footnote>
  <w:footnote w:type="continuationSeparator" w:id="0">
    <w:p w14:paraId="2BFB38FB" w14:textId="77777777" w:rsidR="00176138" w:rsidRDefault="00176138" w:rsidP="00043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25846" w14:textId="6F82306D" w:rsidR="00A43BD1" w:rsidRDefault="00A43BD1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7C8D2445" w14:textId="7088C14D" w:rsidR="00A43BD1" w:rsidRDefault="002810F6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4A15C34" wp14:editId="76C08BEA">
          <wp:simplePos x="0" y="0"/>
          <wp:positionH relativeFrom="column">
            <wp:posOffset>2051685</wp:posOffset>
          </wp:positionH>
          <wp:positionV relativeFrom="paragraph">
            <wp:posOffset>26670</wp:posOffset>
          </wp:positionV>
          <wp:extent cx="396240" cy="627380"/>
          <wp:effectExtent l="0" t="0" r="3810" b="1270"/>
          <wp:wrapSquare wrapText="bothSides"/>
          <wp:docPr id="262024585" name="Imagem 2" descr="Logotipo&#10;&#10;Descrição gerada automaticamente com confiança baixa">
            <a:extLst xmlns:a="http://schemas.openxmlformats.org/drawingml/2006/main">
              <a:ext uri="{FF2B5EF4-FFF2-40B4-BE49-F238E27FC236}">
                <a16:creationId xmlns:a16="http://schemas.microsoft.com/office/drawing/2014/main" id="{1EF5A154-9BE9-4D83-9C0D-7EDC71A386B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024585" name="Imagem 2" descr="Logotipo&#10;&#10;Descrição gerada automaticamente com confiança baixa">
                    <a:extLst>
                      <a:ext uri="{FF2B5EF4-FFF2-40B4-BE49-F238E27FC236}">
                        <a16:creationId xmlns:a16="http://schemas.microsoft.com/office/drawing/2014/main" id="{1EF5A154-9BE9-4D83-9C0D-7EDC71A386B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1232"/>
                  <a:stretch>
                    <a:fillRect/>
                  </a:stretch>
                </pic:blipFill>
                <pic:spPr bwMode="auto">
                  <a:xfrm>
                    <a:off x="0" y="0"/>
                    <a:ext cx="396240" cy="627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21F2">
      <w:rPr>
        <w:noProof/>
      </w:rPr>
      <w:drawing>
        <wp:anchor distT="0" distB="0" distL="114300" distR="114300" simplePos="0" relativeHeight="251659264" behindDoc="0" locked="0" layoutInCell="1" allowOverlap="1" wp14:anchorId="68317C95" wp14:editId="5D7ED06C">
          <wp:simplePos x="0" y="0"/>
          <wp:positionH relativeFrom="page">
            <wp:posOffset>3642360</wp:posOffset>
          </wp:positionH>
          <wp:positionV relativeFrom="paragraph">
            <wp:posOffset>151765</wp:posOffset>
          </wp:positionV>
          <wp:extent cx="525780" cy="518160"/>
          <wp:effectExtent l="0" t="0" r="7620" b="0"/>
          <wp:wrapSquare wrapText="bothSides"/>
          <wp:docPr id="1672973217" name="Imagem 7" descr="Resultado de imagem para ead ufrp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7" descr="Resultado de imagem para ead ufrp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78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5402A4" w14:textId="12F996A3" w:rsidR="00A43BD1" w:rsidRDefault="002810F6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F7E18C7" wp14:editId="02C0E335">
          <wp:simplePos x="0" y="0"/>
          <wp:positionH relativeFrom="column">
            <wp:posOffset>3156585</wp:posOffset>
          </wp:positionH>
          <wp:positionV relativeFrom="paragraph">
            <wp:posOffset>8890</wp:posOffset>
          </wp:positionV>
          <wp:extent cx="1004570" cy="435610"/>
          <wp:effectExtent l="0" t="0" r="5080" b="2540"/>
          <wp:wrapSquare wrapText="bothSides"/>
          <wp:docPr id="539084712" name="Imagem 1" descr="Gráfico, Gráfico de pizz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084712" name="Imagem 1" descr="Gráfico, Gráfico de pizza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66" r="5882"/>
                  <a:stretch/>
                </pic:blipFill>
                <pic:spPr bwMode="auto">
                  <a:xfrm>
                    <a:off x="0" y="0"/>
                    <a:ext cx="100457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B93BFC" w14:textId="77777777" w:rsidR="00BB4B7A" w:rsidRDefault="00BB4B7A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3D5B1431" w14:textId="77777777" w:rsidR="00BB4B7A" w:rsidRDefault="00BB4B7A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61C15D16" w14:textId="653F02CB" w:rsidR="008115B0" w:rsidRPr="006E1E97" w:rsidRDefault="008115B0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6E1E97">
      <w:rPr>
        <w:rFonts w:ascii="Times New Roman" w:hAnsi="Times New Roman" w:cs="Times New Roman"/>
        <w:b/>
        <w:bCs/>
        <w:sz w:val="24"/>
        <w:szCs w:val="24"/>
      </w:rPr>
      <w:t>Universidade Federal Rural de Pernambuco – UFRPE</w:t>
    </w:r>
  </w:p>
  <w:p w14:paraId="521D1040" w14:textId="77777777" w:rsidR="008115B0" w:rsidRDefault="008115B0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6E1E97">
      <w:rPr>
        <w:rFonts w:ascii="Times New Roman" w:hAnsi="Times New Roman" w:cs="Times New Roman"/>
        <w:b/>
        <w:bCs/>
        <w:sz w:val="24"/>
        <w:szCs w:val="24"/>
      </w:rPr>
      <w:t>Unidade Acadêmica de Educação a Distância e Tecnologia</w:t>
    </w:r>
    <w:r>
      <w:rPr>
        <w:rFonts w:ascii="Times New Roman" w:hAnsi="Times New Roman" w:cs="Times New Roman"/>
        <w:b/>
        <w:bCs/>
        <w:sz w:val="24"/>
        <w:szCs w:val="24"/>
      </w:rPr>
      <w:t xml:space="preserve"> - UAEADTec</w:t>
    </w:r>
  </w:p>
  <w:p w14:paraId="4005395F" w14:textId="77777777" w:rsidR="008115B0" w:rsidRDefault="008115B0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Curso de Bacharelado em Sistemas de Informação – BSI</w:t>
    </w:r>
  </w:p>
  <w:p w14:paraId="2376CE5A" w14:textId="53C481F9" w:rsidR="008115B0" w:rsidRDefault="008115B0" w:rsidP="008115B0">
    <w:pPr>
      <w:pStyle w:val="Cabealho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Metodologia Científica</w:t>
    </w:r>
    <w:r w:rsidR="002810F6">
      <w:rPr>
        <w:rFonts w:ascii="Times New Roman" w:hAnsi="Times New Roman" w:cs="Times New Roman"/>
        <w:b/>
        <w:bCs/>
        <w:sz w:val="24"/>
        <w:szCs w:val="24"/>
      </w:rPr>
      <w:t xml:space="preserve"> </w:t>
    </w:r>
    <w:r>
      <w:rPr>
        <w:rFonts w:ascii="Times New Roman" w:hAnsi="Times New Roman" w:cs="Times New Roman"/>
        <w:b/>
        <w:bCs/>
        <w:sz w:val="24"/>
        <w:szCs w:val="24"/>
      </w:rPr>
      <w:t xml:space="preserve"> </w:t>
    </w:r>
  </w:p>
  <w:p w14:paraId="56665914" w14:textId="564C445A" w:rsidR="00A26DD4" w:rsidRPr="00C918A9" w:rsidRDefault="00A26DD4" w:rsidP="008115B0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00"/>
    <w:rsid w:val="0001283C"/>
    <w:rsid w:val="00036650"/>
    <w:rsid w:val="00043933"/>
    <w:rsid w:val="000C1160"/>
    <w:rsid w:val="000D4058"/>
    <w:rsid w:val="000D4297"/>
    <w:rsid w:val="000F133E"/>
    <w:rsid w:val="00113DA5"/>
    <w:rsid w:val="00155DCE"/>
    <w:rsid w:val="00176138"/>
    <w:rsid w:val="001C3020"/>
    <w:rsid w:val="00244388"/>
    <w:rsid w:val="002528EB"/>
    <w:rsid w:val="00253ADF"/>
    <w:rsid w:val="0027300E"/>
    <w:rsid w:val="002810F6"/>
    <w:rsid w:val="002B3A9D"/>
    <w:rsid w:val="002E04E6"/>
    <w:rsid w:val="002E0767"/>
    <w:rsid w:val="002E3F64"/>
    <w:rsid w:val="00303A8A"/>
    <w:rsid w:val="00304823"/>
    <w:rsid w:val="00322608"/>
    <w:rsid w:val="003301D9"/>
    <w:rsid w:val="00357DEF"/>
    <w:rsid w:val="00367EEE"/>
    <w:rsid w:val="003A082B"/>
    <w:rsid w:val="003A4116"/>
    <w:rsid w:val="003B3487"/>
    <w:rsid w:val="003E20CE"/>
    <w:rsid w:val="003E31EE"/>
    <w:rsid w:val="003F246A"/>
    <w:rsid w:val="00414436"/>
    <w:rsid w:val="00423136"/>
    <w:rsid w:val="00460388"/>
    <w:rsid w:val="004621F2"/>
    <w:rsid w:val="0046475E"/>
    <w:rsid w:val="004E3F28"/>
    <w:rsid w:val="004E4F01"/>
    <w:rsid w:val="0051342F"/>
    <w:rsid w:val="00520FF0"/>
    <w:rsid w:val="00530A00"/>
    <w:rsid w:val="005516B6"/>
    <w:rsid w:val="00562181"/>
    <w:rsid w:val="00570F00"/>
    <w:rsid w:val="005727FC"/>
    <w:rsid w:val="00590862"/>
    <w:rsid w:val="005D075A"/>
    <w:rsid w:val="006127D7"/>
    <w:rsid w:val="006233B8"/>
    <w:rsid w:val="00646632"/>
    <w:rsid w:val="006643FB"/>
    <w:rsid w:val="00686476"/>
    <w:rsid w:val="006A6BEC"/>
    <w:rsid w:val="006D4B83"/>
    <w:rsid w:val="006E1F60"/>
    <w:rsid w:val="0073570C"/>
    <w:rsid w:val="007D46ED"/>
    <w:rsid w:val="007D58CF"/>
    <w:rsid w:val="007E5694"/>
    <w:rsid w:val="008115B0"/>
    <w:rsid w:val="00841FC5"/>
    <w:rsid w:val="00843182"/>
    <w:rsid w:val="00866EC1"/>
    <w:rsid w:val="0087009A"/>
    <w:rsid w:val="008A4EBF"/>
    <w:rsid w:val="008B11DF"/>
    <w:rsid w:val="008B1C4D"/>
    <w:rsid w:val="008B5B0C"/>
    <w:rsid w:val="008B655C"/>
    <w:rsid w:val="008E1A85"/>
    <w:rsid w:val="008F0701"/>
    <w:rsid w:val="008F0F47"/>
    <w:rsid w:val="00907038"/>
    <w:rsid w:val="0091353F"/>
    <w:rsid w:val="00915B35"/>
    <w:rsid w:val="009401E7"/>
    <w:rsid w:val="00963EE9"/>
    <w:rsid w:val="009978AC"/>
    <w:rsid w:val="009B7DD8"/>
    <w:rsid w:val="009E66CF"/>
    <w:rsid w:val="00A179E2"/>
    <w:rsid w:val="00A26DD4"/>
    <w:rsid w:val="00A377D1"/>
    <w:rsid w:val="00A402C0"/>
    <w:rsid w:val="00A417D8"/>
    <w:rsid w:val="00A43BD1"/>
    <w:rsid w:val="00AB41F5"/>
    <w:rsid w:val="00B076B7"/>
    <w:rsid w:val="00B403F3"/>
    <w:rsid w:val="00B664CD"/>
    <w:rsid w:val="00B76DD8"/>
    <w:rsid w:val="00B91F64"/>
    <w:rsid w:val="00B927E9"/>
    <w:rsid w:val="00B92B31"/>
    <w:rsid w:val="00B9691F"/>
    <w:rsid w:val="00BB4B7A"/>
    <w:rsid w:val="00BD3D49"/>
    <w:rsid w:val="00BE2E88"/>
    <w:rsid w:val="00BF092C"/>
    <w:rsid w:val="00BF7D77"/>
    <w:rsid w:val="00C124D1"/>
    <w:rsid w:val="00C369A2"/>
    <w:rsid w:val="00C72AE2"/>
    <w:rsid w:val="00C918A9"/>
    <w:rsid w:val="00CB6362"/>
    <w:rsid w:val="00CF3CC3"/>
    <w:rsid w:val="00CF3DC0"/>
    <w:rsid w:val="00D37FAB"/>
    <w:rsid w:val="00D511B8"/>
    <w:rsid w:val="00D57780"/>
    <w:rsid w:val="00DB29CD"/>
    <w:rsid w:val="00DD1889"/>
    <w:rsid w:val="00E5637F"/>
    <w:rsid w:val="00E647B9"/>
    <w:rsid w:val="00E767D9"/>
    <w:rsid w:val="00E95A9D"/>
    <w:rsid w:val="00E972A1"/>
    <w:rsid w:val="00EA0D72"/>
    <w:rsid w:val="00EF092A"/>
    <w:rsid w:val="00F353E6"/>
    <w:rsid w:val="00F46E83"/>
    <w:rsid w:val="00F510A7"/>
    <w:rsid w:val="00F52D8B"/>
    <w:rsid w:val="00F67FC9"/>
    <w:rsid w:val="00F87E84"/>
    <w:rsid w:val="00FA2D4D"/>
    <w:rsid w:val="00FA50D6"/>
    <w:rsid w:val="00FB3511"/>
    <w:rsid w:val="00FC3CCF"/>
    <w:rsid w:val="00FC780E"/>
    <w:rsid w:val="00F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AE4621"/>
  <w15:docId w15:val="{E491E152-4EDF-4B44-9FF1-071AE7D6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rsid w:val="000439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04393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rsid w:val="00043933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A26D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DD4"/>
  </w:style>
  <w:style w:type="paragraph" w:styleId="Rodap">
    <w:name w:val="footer"/>
    <w:basedOn w:val="Normal"/>
    <w:link w:val="RodapChar"/>
    <w:uiPriority w:val="99"/>
    <w:unhideWhenUsed/>
    <w:rsid w:val="00A26D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DD4"/>
  </w:style>
  <w:style w:type="paragraph" w:styleId="Textodebalo">
    <w:name w:val="Balloon Text"/>
    <w:basedOn w:val="Normal"/>
    <w:link w:val="TextodebaloChar"/>
    <w:uiPriority w:val="99"/>
    <w:semiHidden/>
    <w:unhideWhenUsed/>
    <w:rsid w:val="00A26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6D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7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397">
    <w:name w:val="citation-397"/>
    <w:basedOn w:val="Fontepargpadro"/>
    <w:rsid w:val="00C72AE2"/>
  </w:style>
  <w:style w:type="character" w:customStyle="1" w:styleId="citation-396">
    <w:name w:val="citation-396"/>
    <w:basedOn w:val="Fontepargpadro"/>
    <w:rsid w:val="00C72AE2"/>
  </w:style>
  <w:style w:type="character" w:customStyle="1" w:styleId="citation-395">
    <w:name w:val="citation-395"/>
    <w:basedOn w:val="Fontepargpadro"/>
    <w:rsid w:val="00C72AE2"/>
  </w:style>
  <w:style w:type="character" w:customStyle="1" w:styleId="citation-394">
    <w:name w:val="citation-394"/>
    <w:basedOn w:val="Fontepargpadro"/>
    <w:rsid w:val="00C72AE2"/>
  </w:style>
  <w:style w:type="character" w:customStyle="1" w:styleId="citation-393">
    <w:name w:val="citation-393"/>
    <w:basedOn w:val="Fontepargpadro"/>
    <w:rsid w:val="00C72AE2"/>
  </w:style>
  <w:style w:type="character" w:customStyle="1" w:styleId="citation-392">
    <w:name w:val="citation-392"/>
    <w:basedOn w:val="Fontepargpadro"/>
    <w:rsid w:val="00C72AE2"/>
  </w:style>
  <w:style w:type="character" w:customStyle="1" w:styleId="citation-391">
    <w:name w:val="citation-391"/>
    <w:basedOn w:val="Fontepargpadro"/>
    <w:rsid w:val="00C72AE2"/>
  </w:style>
  <w:style w:type="character" w:customStyle="1" w:styleId="citation-390">
    <w:name w:val="citation-390"/>
    <w:basedOn w:val="Fontepargpadro"/>
    <w:rsid w:val="00C72AE2"/>
  </w:style>
  <w:style w:type="character" w:customStyle="1" w:styleId="citation-389">
    <w:name w:val="citation-389"/>
    <w:basedOn w:val="Fontepargpadro"/>
    <w:rsid w:val="00C72AE2"/>
  </w:style>
  <w:style w:type="character" w:customStyle="1" w:styleId="citation-388">
    <w:name w:val="citation-388"/>
    <w:basedOn w:val="Fontepargpadro"/>
    <w:rsid w:val="00C72AE2"/>
  </w:style>
  <w:style w:type="character" w:customStyle="1" w:styleId="citation-387">
    <w:name w:val="citation-387"/>
    <w:basedOn w:val="Fontepargpadro"/>
    <w:rsid w:val="00C72AE2"/>
  </w:style>
  <w:style w:type="character" w:customStyle="1" w:styleId="citation-386">
    <w:name w:val="citation-386"/>
    <w:basedOn w:val="Fontepargpadro"/>
    <w:rsid w:val="00C72AE2"/>
  </w:style>
  <w:style w:type="character" w:customStyle="1" w:styleId="citation-385">
    <w:name w:val="citation-385"/>
    <w:basedOn w:val="Fontepargpadro"/>
    <w:rsid w:val="00C72AE2"/>
  </w:style>
  <w:style w:type="character" w:customStyle="1" w:styleId="citation-384">
    <w:name w:val="citation-384"/>
    <w:basedOn w:val="Fontepargpadro"/>
    <w:rsid w:val="00C72AE2"/>
  </w:style>
  <w:style w:type="character" w:customStyle="1" w:styleId="citation-383">
    <w:name w:val="citation-383"/>
    <w:basedOn w:val="Fontepargpadro"/>
    <w:rsid w:val="00C72AE2"/>
  </w:style>
  <w:style w:type="character" w:customStyle="1" w:styleId="citation-382">
    <w:name w:val="citation-382"/>
    <w:basedOn w:val="Fontepargpadro"/>
    <w:rsid w:val="00C72AE2"/>
  </w:style>
  <w:style w:type="character" w:customStyle="1" w:styleId="citation-381">
    <w:name w:val="citation-381"/>
    <w:basedOn w:val="Fontepargpadro"/>
    <w:rsid w:val="00C72AE2"/>
  </w:style>
  <w:style w:type="character" w:customStyle="1" w:styleId="citation-380">
    <w:name w:val="citation-380"/>
    <w:basedOn w:val="Fontepargpadro"/>
    <w:rsid w:val="00C72AE2"/>
  </w:style>
  <w:style w:type="character" w:customStyle="1" w:styleId="citation-379">
    <w:name w:val="citation-379"/>
    <w:basedOn w:val="Fontepargpadro"/>
    <w:rsid w:val="00C72AE2"/>
  </w:style>
  <w:style w:type="character" w:customStyle="1" w:styleId="citation-378">
    <w:name w:val="citation-378"/>
    <w:basedOn w:val="Fontepargpadro"/>
    <w:rsid w:val="00C72AE2"/>
  </w:style>
  <w:style w:type="character" w:customStyle="1" w:styleId="citation-377">
    <w:name w:val="citation-377"/>
    <w:basedOn w:val="Fontepargpadro"/>
    <w:rsid w:val="00C72AE2"/>
  </w:style>
  <w:style w:type="character" w:customStyle="1" w:styleId="citation-376">
    <w:name w:val="citation-376"/>
    <w:basedOn w:val="Fontepargpadro"/>
    <w:rsid w:val="00C72AE2"/>
  </w:style>
  <w:style w:type="character" w:customStyle="1" w:styleId="citation-375">
    <w:name w:val="citation-375"/>
    <w:basedOn w:val="Fontepargpadro"/>
    <w:rsid w:val="00C72AE2"/>
  </w:style>
  <w:style w:type="character" w:customStyle="1" w:styleId="citation-374">
    <w:name w:val="citation-374"/>
    <w:basedOn w:val="Fontepargpadro"/>
    <w:rsid w:val="00C72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3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45002-60F6-48E4-B71D-0385E990A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643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Física EAD</dc:creator>
  <cp:lastModifiedBy>santa fe</cp:lastModifiedBy>
  <cp:revision>2</cp:revision>
  <cp:lastPrinted>2024-05-30T17:02:00Z</cp:lastPrinted>
  <dcterms:created xsi:type="dcterms:W3CDTF">2026-04-20T16:26:00Z</dcterms:created>
  <dcterms:modified xsi:type="dcterms:W3CDTF">2026-04-20T16:26:00Z</dcterms:modified>
</cp:coreProperties>
</file>