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3B" w:rsidRDefault="004D786E">
      <w:pPr>
        <w:numPr>
          <w:ilvl w:val="0"/>
          <w:numId w:val="1"/>
        </w:numPr>
        <w:spacing w:line="220" w:lineRule="atLeast"/>
        <w:rPr>
          <w:b/>
        </w:rPr>
      </w:pPr>
      <w:r>
        <w:rPr>
          <w:rFonts w:hint="eastAsia"/>
          <w:b/>
        </w:rPr>
        <w:t>封装函数</w:t>
      </w:r>
      <w:r>
        <w:rPr>
          <w:rFonts w:hint="eastAsia"/>
          <w:b/>
        </w:rPr>
        <w:tab/>
      </w:r>
      <w:r>
        <w:rPr>
          <w:rFonts w:hint="eastAsia"/>
          <w:b/>
        </w:rPr>
        <w:br/>
      </w:r>
      <w:r>
        <w:rPr>
          <w:rFonts w:hint="eastAsia"/>
          <w:b/>
        </w:rPr>
        <w:tab/>
      </w:r>
      <w:r>
        <w:rPr>
          <w:rFonts w:hint="eastAsia"/>
          <w:b/>
        </w:rPr>
        <w:t>以下函数放在</w:t>
      </w:r>
      <w:r>
        <w:rPr>
          <w:rFonts w:hint="eastAsia"/>
          <w:b/>
        </w:rPr>
        <w:t>tools.js</w:t>
      </w:r>
      <w:r>
        <w:rPr>
          <w:rFonts w:hint="eastAsia"/>
          <w:b/>
        </w:rPr>
        <w:t>文件里面</w:t>
      </w:r>
    </w:p>
    <w:p w:rsidR="0080553B" w:rsidRDefault="004D786E">
      <w:pPr>
        <w:pStyle w:val="ListParagraph1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把键值对形式的字符串转换成</w:t>
      </w:r>
      <w:r>
        <w:rPr>
          <w:rFonts w:hint="eastAsia"/>
          <w:b/>
        </w:rPr>
        <w:t>JSON</w:t>
      </w:r>
      <w:r>
        <w:rPr>
          <w:rFonts w:hint="eastAsia"/>
          <w:b/>
        </w:rPr>
        <w:t>对象</w:t>
      </w:r>
    </w:p>
    <w:p w:rsidR="0080553B" w:rsidRDefault="004D786E">
      <w:pPr>
        <w:spacing w:line="220" w:lineRule="atLeast"/>
      </w:pPr>
      <w:r>
        <w:rPr>
          <w:rFonts w:hint="eastAsia"/>
        </w:rPr>
        <w:t>函数名：</w:t>
      </w:r>
      <w:r>
        <w:rPr>
          <w:rFonts w:hint="eastAsia"/>
        </w:rPr>
        <w:t>myParse</w:t>
      </w:r>
    </w:p>
    <w:p w:rsidR="0080553B" w:rsidRDefault="004D786E">
      <w:pPr>
        <w:spacing w:line="220" w:lineRule="atLeast"/>
      </w:pPr>
      <w:r>
        <w:rPr>
          <w:rFonts w:hint="eastAsia"/>
        </w:rPr>
        <w:t>参数：</w:t>
      </w:r>
      <w:r>
        <w:rPr>
          <w:rFonts w:hint="eastAsia"/>
        </w:rPr>
        <w:t>字符串，如：</w:t>
      </w:r>
      <w:r>
        <w:rPr>
          <w:rFonts w:hint="eastAsia"/>
        </w:rPr>
        <w:t>id=007&amp;name=</w:t>
      </w:r>
      <w:r>
        <w:rPr>
          <w:rFonts w:hint="eastAsia"/>
        </w:rPr>
        <w:t>宝宝</w:t>
      </w:r>
      <w:r>
        <w:rPr>
          <w:rFonts w:hint="eastAsia"/>
        </w:rPr>
        <w:t>&amp;sex=</w:t>
      </w:r>
      <w:r>
        <w:rPr>
          <w:rFonts w:hint="eastAsia"/>
        </w:rPr>
        <w:t>男</w:t>
      </w:r>
      <w:r>
        <w:rPr>
          <w:rFonts w:hint="eastAsia"/>
        </w:rPr>
        <w:t>&amp;age=25</w:t>
      </w:r>
    </w:p>
    <w:p w:rsidR="0080553B" w:rsidRDefault="004D786E">
      <w:pPr>
        <w:spacing w:line="220" w:lineRule="atLeast"/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注意数据类型是对象，而不是字符串</w:t>
      </w:r>
      <w:r>
        <w:rPr>
          <w:rFonts w:hint="eastAsia"/>
        </w:rPr>
        <w:t>)</w:t>
      </w:r>
    </w:p>
    <w:p w:rsidR="0080553B" w:rsidRDefault="004D786E">
      <w:pPr>
        <w:spacing w:line="220" w:lineRule="atLeast"/>
      </w:pPr>
      <w:r>
        <w:rPr>
          <w:rFonts w:hint="eastAsia"/>
        </w:rPr>
        <w:t>如：</w:t>
      </w:r>
    </w:p>
    <w:p w:rsidR="0080553B" w:rsidRDefault="004D786E">
      <w:pPr>
        <w:spacing w:after="0"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{  </w:t>
      </w:r>
    </w:p>
    <w:p w:rsidR="0080553B" w:rsidRDefault="004D786E">
      <w:pPr>
        <w:spacing w:after="0"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id: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007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，</w:t>
      </w:r>
    </w:p>
    <w:p w:rsidR="0080553B" w:rsidRDefault="004D786E">
      <w:pPr>
        <w:spacing w:after="0"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name: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宝宝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，</w:t>
      </w:r>
    </w:p>
    <w:p w:rsidR="0080553B" w:rsidRDefault="004D786E">
      <w:pPr>
        <w:spacing w:after="0"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sex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男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，</w:t>
      </w:r>
    </w:p>
    <w:p w:rsidR="0080553B" w:rsidRDefault="004D786E">
      <w:pPr>
        <w:spacing w:after="0"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age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25</w:t>
      </w:r>
    </w:p>
    <w:p w:rsidR="0080553B" w:rsidRDefault="004D786E">
      <w:pPr>
        <w:spacing w:after="0"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80553B" w:rsidRDefault="0080553B">
      <w:pPr>
        <w:spacing w:after="0" w:line="220" w:lineRule="atLeast"/>
        <w:rPr>
          <w:sz w:val="21"/>
          <w:szCs w:val="21"/>
        </w:rPr>
      </w:pPr>
    </w:p>
    <w:p w:rsidR="004D786E" w:rsidRPr="004D786E" w:rsidRDefault="004D786E" w:rsidP="004D786E">
      <w:pPr>
        <w:pStyle w:val="a4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="Tahoma" w:eastAsia="微软雅黑" w:hAnsi="Tahoma" w:cstheme="minorBidi"/>
          <w:b/>
          <w:kern w:val="0"/>
          <w:sz w:val="22"/>
          <w:szCs w:val="22"/>
        </w:rPr>
      </w:pPr>
      <w:r w:rsidRPr="004D786E">
        <w:rPr>
          <w:rFonts w:ascii="Tahoma" w:eastAsia="微软雅黑" w:hAnsi="Tahoma" w:cstheme="minorBidi" w:hint="eastAsia"/>
          <w:b/>
          <w:kern w:val="0"/>
          <w:sz w:val="22"/>
          <w:szCs w:val="22"/>
        </w:rPr>
        <w:t>字符串相关：（</w:t>
      </w:r>
      <w:r w:rsidRPr="004D786E">
        <w:rPr>
          <w:rFonts w:ascii="Tahoma" w:eastAsia="微软雅黑" w:hAnsi="Tahoma" w:cstheme="minorBidi" w:hint="eastAsia"/>
          <w:b/>
          <w:kern w:val="0"/>
          <w:sz w:val="22"/>
          <w:szCs w:val="22"/>
        </w:rPr>
        <w:t>10</w:t>
      </w:r>
      <w:r w:rsidRPr="004D786E">
        <w:rPr>
          <w:rFonts w:ascii="Tahoma" w:eastAsia="微软雅黑" w:hAnsi="Tahoma" w:cstheme="minorBidi" w:hint="eastAsia"/>
          <w:b/>
          <w:kern w:val="0"/>
          <w:sz w:val="22"/>
          <w:szCs w:val="22"/>
        </w:rPr>
        <w:t>分）</w:t>
      </w:r>
    </w:p>
    <w:p w:rsidR="004D786E" w:rsidRPr="00B45240" w:rsidRDefault="004D786E" w:rsidP="004D786E">
      <w:pPr>
        <w:spacing w:line="220" w:lineRule="atLeast"/>
      </w:pPr>
      <w:r w:rsidRPr="00B45240">
        <w:rPr>
          <w:rFonts w:hint="eastAsia"/>
        </w:rPr>
        <w:t>函数名：</w:t>
      </w:r>
      <w:r w:rsidRPr="00B45240">
        <w:rPr>
          <w:rFonts w:hint="eastAsia"/>
        </w:rPr>
        <w:t>toArray</w:t>
      </w:r>
      <w:r w:rsidRPr="00B45240">
        <w:rPr>
          <w:rFonts w:hint="eastAsia"/>
        </w:rPr>
        <w:t>，</w:t>
      </w:r>
    </w:p>
    <w:p w:rsidR="004D786E" w:rsidRDefault="004D786E" w:rsidP="004D786E">
      <w:pPr>
        <w:spacing w:line="220" w:lineRule="atLeast"/>
      </w:pPr>
      <w:r>
        <w:rPr>
          <w:rFonts w:hint="eastAsia"/>
        </w:rPr>
        <w:t>函数功能：把字符串变成数组。</w:t>
      </w:r>
    </w:p>
    <w:p w:rsidR="004D786E" w:rsidRDefault="004D786E" w:rsidP="004D786E">
      <w:pPr>
        <w:spacing w:line="220" w:lineRule="atLeast"/>
      </w:pPr>
      <w:r>
        <w:rPr>
          <w:rFonts w:hint="eastAsia"/>
        </w:rPr>
        <w:t>参数：字符串，分割符。</w:t>
      </w:r>
    </w:p>
    <w:p w:rsidR="004D786E" w:rsidRDefault="004D786E" w:rsidP="004D786E">
      <w:pPr>
        <w:spacing w:line="220" w:lineRule="atLeast"/>
      </w:pPr>
      <w:r>
        <w:rPr>
          <w:rFonts w:hint="eastAsia"/>
        </w:rPr>
        <w:t>返回值：数组</w:t>
      </w:r>
    </w:p>
    <w:p w:rsidR="0080553B" w:rsidRDefault="0080553B">
      <w:pPr>
        <w:pStyle w:val="ListParagraph1"/>
        <w:spacing w:line="220" w:lineRule="atLeast"/>
        <w:ind w:firstLineChars="0" w:firstLine="0"/>
        <w:rPr>
          <w:rFonts w:ascii="Arial Unicode MS" w:hAnsi="Arial Unicode MS"/>
          <w:sz w:val="24"/>
          <w:szCs w:val="24"/>
        </w:rPr>
      </w:pPr>
    </w:p>
    <w:p w:rsidR="0080553B" w:rsidRDefault="004D786E">
      <w:pPr>
        <w:pStyle w:val="ListParagraph1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数组</w:t>
      </w:r>
      <w:r>
        <w:rPr>
          <w:rFonts w:hint="eastAsia"/>
          <w:b/>
        </w:rPr>
        <w:t>去重（</w:t>
      </w:r>
      <w:r>
        <w:rPr>
          <w:rFonts w:hint="eastAsia"/>
        </w:rPr>
        <w:t>把数组中重复的元素去除掉</w:t>
      </w:r>
      <w:r>
        <w:rPr>
          <w:rFonts w:hint="eastAsia"/>
          <w:b/>
        </w:rPr>
        <w:t>）</w:t>
      </w:r>
    </w:p>
    <w:p w:rsidR="0080553B" w:rsidRDefault="004D786E">
      <w:pPr>
        <w:spacing w:line="220" w:lineRule="atLeast"/>
      </w:pPr>
      <w:r>
        <w:rPr>
          <w:rFonts w:hint="eastAsia"/>
        </w:rPr>
        <w:t>函数名：</w:t>
      </w:r>
      <w:r>
        <w:rPr>
          <w:rFonts w:hint="eastAsia"/>
        </w:rPr>
        <w:t>removeRepeat</w:t>
      </w:r>
    </w:p>
    <w:p w:rsidR="0080553B" w:rsidRDefault="004D786E">
      <w:pPr>
        <w:spacing w:line="220" w:lineRule="atLeast"/>
      </w:pPr>
      <w:r>
        <w:rPr>
          <w:rFonts w:hint="eastAsia"/>
        </w:rPr>
        <w:t>参数：有重复元素的数组，</w:t>
      </w:r>
    </w:p>
    <w:p w:rsidR="0080553B" w:rsidRDefault="004D786E">
      <w:pPr>
        <w:spacing w:line="220" w:lineRule="atLeast"/>
      </w:pPr>
      <w:r>
        <w:rPr>
          <w:rFonts w:hint="eastAsia"/>
        </w:rPr>
        <w:t>返回值：无重复元素的数组，</w:t>
      </w:r>
    </w:p>
    <w:p w:rsidR="0080553B" w:rsidRDefault="004D786E">
      <w:pPr>
        <w:pStyle w:val="ListParagraph1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切割字符串相关</w:t>
      </w:r>
    </w:p>
    <w:p w:rsidR="0080553B" w:rsidRDefault="004D786E">
      <w:pPr>
        <w:spacing w:line="220" w:lineRule="atLeast"/>
      </w:pPr>
      <w:r>
        <w:rPr>
          <w:rFonts w:hint="eastAsia"/>
        </w:rPr>
        <w:t>函数名：</w:t>
      </w:r>
      <w:r>
        <w:rPr>
          <w:rFonts w:hint="eastAsia"/>
        </w:rPr>
        <w:t>mySubString</w:t>
      </w:r>
    </w:p>
    <w:p w:rsidR="0080553B" w:rsidRDefault="004D786E">
      <w:pPr>
        <w:spacing w:line="220" w:lineRule="atLeast"/>
      </w:pPr>
      <w:r>
        <w:rPr>
          <w:rFonts w:hint="eastAsia"/>
        </w:rPr>
        <w:t>函数功能：根据传入的开始和结束下标，截取字符串。</w:t>
      </w:r>
    </w:p>
    <w:p w:rsidR="0080553B" w:rsidRDefault="004D786E">
      <w:pPr>
        <w:spacing w:line="220" w:lineRule="atLeast"/>
      </w:pPr>
      <w:r>
        <w:rPr>
          <w:rFonts w:hint="eastAsia"/>
        </w:rPr>
        <w:t>参数：原始字符串，起始下标，结束下标，</w:t>
      </w:r>
    </w:p>
    <w:p w:rsidR="0080553B" w:rsidRDefault="004D786E">
      <w:pPr>
        <w:spacing w:line="220" w:lineRule="atLeast"/>
      </w:pPr>
      <w:r>
        <w:rPr>
          <w:rFonts w:hint="eastAsia"/>
        </w:rPr>
        <w:lastRenderedPageBreak/>
        <w:t>返回值：根据起始下标和结束下标在原始字符串中截取的结果，</w:t>
      </w:r>
    </w:p>
    <w:p w:rsidR="0080553B" w:rsidRDefault="004D786E">
      <w:pPr>
        <w:spacing w:line="220" w:lineRule="atLeast"/>
      </w:pPr>
      <w:r>
        <w:rPr>
          <w:rFonts w:hint="eastAsia"/>
        </w:rPr>
        <w:t>注：不能调用官方函数</w:t>
      </w:r>
      <w:r>
        <w:rPr>
          <w:rFonts w:hint="eastAsia"/>
        </w:rPr>
        <w:t>substring</w:t>
      </w:r>
      <w:r>
        <w:rPr>
          <w:rFonts w:hint="eastAsia"/>
        </w:rPr>
        <w:t>。</w:t>
      </w:r>
      <w:bookmarkStart w:id="0" w:name="_GoBack"/>
      <w:bookmarkEnd w:id="0"/>
    </w:p>
    <w:p w:rsidR="0080553B" w:rsidRDefault="004D786E">
      <w:pPr>
        <w:pStyle w:val="ListParagraph1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DOM</w:t>
      </w:r>
      <w:r>
        <w:rPr>
          <w:rFonts w:hint="eastAsia"/>
          <w:b/>
        </w:rPr>
        <w:t>封装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函数名：</w:t>
      </w:r>
      <w:r>
        <w:rPr>
          <w:rFonts w:hint="eastAsia"/>
        </w:rPr>
        <w:t xml:space="preserve">$create 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功能：根据传入的字符串不同，分别创建文本节点或者标签节点：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如：参数为“</w:t>
      </w:r>
      <w:r>
        <w:rPr>
          <w:rFonts w:hint="eastAsia"/>
        </w:rPr>
        <w:t>&lt;tr&gt;</w:t>
      </w:r>
      <w:r>
        <w:rPr>
          <w:rFonts w:hint="eastAsia"/>
        </w:rPr>
        <w:t>”，则创建</w:t>
      </w:r>
      <w:r>
        <w:rPr>
          <w:rFonts w:hint="eastAsia"/>
        </w:rPr>
        <w:t>tr</w:t>
      </w:r>
      <w:r>
        <w:rPr>
          <w:rFonts w:hint="eastAsia"/>
        </w:rPr>
        <w:t>标签对象；如参数为“</w:t>
      </w:r>
      <w:r>
        <w:rPr>
          <w:rFonts w:hint="eastAsia"/>
        </w:rPr>
        <w:t>hello</w:t>
      </w:r>
      <w:r>
        <w:rPr>
          <w:rFonts w:hint="eastAsia"/>
        </w:rPr>
        <w:t>”，则创建文本节点对象；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参数：字符串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返回值：节点对象；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注意：此函数测试时，需要调用两次该函数，分别传入“</w:t>
      </w:r>
      <w:r>
        <w:rPr>
          <w:rFonts w:hint="eastAsia"/>
        </w:rPr>
        <w:t>&lt;div&gt;</w:t>
      </w:r>
      <w:r>
        <w:rPr>
          <w:rFonts w:hint="eastAsia"/>
        </w:rPr>
        <w:t>”和“为人民服务”，把“为人民服务”放在</w:t>
      </w:r>
      <w:r>
        <w:rPr>
          <w:rFonts w:hint="eastAsia"/>
        </w:rPr>
        <w:t>div</w:t>
      </w:r>
      <w:r>
        <w:rPr>
          <w:rFonts w:hint="eastAsia"/>
        </w:rPr>
        <w:t>节点中。并让</w:t>
      </w:r>
      <w:r>
        <w:rPr>
          <w:rFonts w:hint="eastAsia"/>
        </w:rPr>
        <w:t>div</w:t>
      </w:r>
      <w:r>
        <w:rPr>
          <w:rFonts w:hint="eastAsia"/>
        </w:rPr>
        <w:t>的背景为红色。</w:t>
      </w:r>
    </w:p>
    <w:p w:rsidR="0080553B" w:rsidRDefault="004D786E">
      <w:pPr>
        <w:pStyle w:val="ListParagraph1"/>
        <w:spacing w:line="220" w:lineRule="atLeast"/>
        <w:ind w:left="420" w:firstLineChars="0" w:firstLine="0"/>
      </w:pPr>
      <w:r>
        <w:rPr>
          <w:rFonts w:hint="eastAsia"/>
        </w:rPr>
        <w:t>注意：此函数测试时，需要调用两次该函数，分别传入“</w:t>
      </w:r>
      <w:r>
        <w:rPr>
          <w:rFonts w:hint="eastAsia"/>
        </w:rPr>
        <w:t>&lt;div&gt;</w:t>
      </w:r>
      <w:r>
        <w:rPr>
          <w:rFonts w:hint="eastAsia"/>
        </w:rPr>
        <w:t>”和“为人民服务”，把“为人民服务”放在</w:t>
      </w:r>
      <w:r>
        <w:rPr>
          <w:rFonts w:hint="eastAsia"/>
        </w:rPr>
        <w:t>div</w:t>
      </w:r>
      <w:r>
        <w:rPr>
          <w:rFonts w:hint="eastAsia"/>
        </w:rPr>
        <w:t>节点中。并让</w:t>
      </w:r>
      <w:r>
        <w:rPr>
          <w:rFonts w:hint="eastAsia"/>
        </w:rPr>
        <w:t>div</w:t>
      </w:r>
      <w:r>
        <w:rPr>
          <w:rFonts w:hint="eastAsia"/>
        </w:rPr>
        <w:t>的背景为红色。</w:t>
      </w:r>
    </w:p>
    <w:p w:rsidR="0080553B" w:rsidRDefault="0080553B">
      <w:pPr>
        <w:pStyle w:val="ListParagraph1"/>
        <w:spacing w:line="220" w:lineRule="atLeast"/>
        <w:ind w:left="420" w:firstLineChars="0" w:firstLine="0"/>
      </w:pPr>
    </w:p>
    <w:p w:rsidR="0080553B" w:rsidRDefault="004D786E">
      <w:pPr>
        <w:pStyle w:val="ListParagraph1"/>
        <w:spacing w:line="220" w:lineRule="atLeast"/>
        <w:ind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二、综合题：</w:t>
      </w:r>
    </w:p>
    <w:p w:rsidR="0080553B" w:rsidRDefault="004D786E">
      <w:pPr>
        <w:pStyle w:val="ListParagraph1"/>
        <w:numPr>
          <w:ilvl w:val="0"/>
          <w:numId w:val="3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轮播图：</w:t>
      </w:r>
    </w:p>
    <w:p w:rsidR="0080553B" w:rsidRDefault="004D786E">
      <w:pPr>
        <w:pStyle w:val="10"/>
        <w:ind w:leftChars="-1" w:left="-2" w:firstLineChars="0" w:firstLine="0"/>
        <w:rPr>
          <w:rFonts w:ascii="微软雅黑" w:hAnsi="微软雅黑" w:cs="宋体"/>
          <w:b/>
          <w:color w:val="00000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2880995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lastRenderedPageBreak/>
        <w:t>准备</w:t>
      </w:r>
      <w:r w:rsidR="00A23CBC">
        <w:rPr>
          <w:rFonts w:ascii="微软雅黑" w:hAnsi="微软雅黑" w:cs="宋体" w:hint="eastAsia"/>
          <w:color w:val="000000"/>
          <w:szCs w:val="21"/>
        </w:rPr>
        <w:t>5</w:t>
      </w:r>
      <w:r>
        <w:rPr>
          <w:rFonts w:ascii="微软雅黑" w:hAnsi="微软雅黑" w:cs="宋体" w:hint="eastAsia"/>
          <w:color w:val="000000"/>
          <w:szCs w:val="21"/>
        </w:rPr>
        <w:t>张图片，制</w:t>
      </w:r>
      <w:r>
        <w:rPr>
          <w:rFonts w:ascii="微软雅黑" w:hAnsi="微软雅黑" w:cs="宋体" w:hint="eastAsia"/>
          <w:color w:val="000000"/>
          <w:szCs w:val="21"/>
        </w:rPr>
        <w:t>作图片轮播图，没有图可以使用色块来代替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图片的轮播方式为左右滑动。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图片每隔</w:t>
      </w:r>
      <w:r>
        <w:rPr>
          <w:rFonts w:ascii="微软雅黑" w:hAnsi="微软雅黑" w:cs="宋体" w:hint="eastAsia"/>
          <w:szCs w:val="21"/>
        </w:rPr>
        <w:t>3</w:t>
      </w:r>
      <w:r>
        <w:rPr>
          <w:rFonts w:ascii="微软雅黑" w:hAnsi="微软雅黑" w:cs="宋体" w:hint="eastAsia"/>
          <w:szCs w:val="21"/>
        </w:rPr>
        <w:t>秒更换一次，默认向左滑动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最后一张图片和第一张图片之间进行无缝滑动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鼠标</w:t>
      </w:r>
      <w:r>
        <w:rPr>
          <w:rFonts w:ascii="微软雅黑" w:hAnsi="微软雅黑" w:cs="宋体" w:hint="eastAsia"/>
          <w:b/>
          <w:szCs w:val="21"/>
        </w:rPr>
        <w:t>划过</w:t>
      </w:r>
      <w:r>
        <w:rPr>
          <w:rFonts w:ascii="微软雅黑" w:hAnsi="微软雅黑" w:cs="宋体" w:hint="eastAsia"/>
          <w:szCs w:val="21"/>
        </w:rPr>
        <w:t>右下方的导航按钮，对应的图片要滑动出现。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鼠标</w:t>
      </w:r>
      <w:r>
        <w:rPr>
          <w:rFonts w:ascii="微软雅黑" w:hAnsi="微软雅黑" w:cs="宋体" w:hint="eastAsia"/>
          <w:b/>
          <w:szCs w:val="21"/>
        </w:rPr>
        <w:t>点击</w:t>
      </w:r>
      <w:r>
        <w:rPr>
          <w:rFonts w:ascii="微软雅黑" w:hAnsi="微软雅黑" w:cs="宋体" w:hint="eastAsia"/>
          <w:szCs w:val="21"/>
        </w:rPr>
        <w:t>图片左右两边的箭头，图片按照箭头方向进行滑动。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任何时候图片的切换和导航的切换应该是对应的。</w:t>
      </w:r>
    </w:p>
    <w:p w:rsidR="0080553B" w:rsidRDefault="004D786E">
      <w:pPr>
        <w:pStyle w:val="10"/>
        <w:numPr>
          <w:ilvl w:val="1"/>
          <w:numId w:val="4"/>
        </w:numPr>
        <w:adjustRightInd/>
        <w:snapToGrid/>
        <w:spacing w:after="0" w:line="360" w:lineRule="exact"/>
        <w:ind w:firstLineChars="0"/>
        <w:rPr>
          <w:rFonts w:ascii="微软雅黑" w:hAnsi="微软雅黑" w:cs="宋体"/>
          <w:szCs w:val="21"/>
        </w:rPr>
      </w:pPr>
      <w:r>
        <w:rPr>
          <w:rFonts w:ascii="微软雅黑" w:hAnsi="微软雅黑" w:cs="宋体" w:hint="eastAsia"/>
          <w:szCs w:val="21"/>
        </w:rPr>
        <w:t>鼠标滑动到图片上时，图片应停留在当前位置，不再自动切换，当鼠标离开时，图片继续自动切换。</w:t>
      </w:r>
    </w:p>
    <w:p w:rsidR="0080553B" w:rsidRDefault="00A23CBC" w:rsidP="00A23CBC">
      <w:pPr>
        <w:pStyle w:val="1"/>
      </w:pPr>
      <w:r>
        <w:rPr>
          <w:rFonts w:hint="eastAsia"/>
        </w:rPr>
        <w:t xml:space="preserve">(   2 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3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  <w:r>
        <w:rPr>
          <w:rFonts w:hint="eastAsia"/>
        </w:rPr>
        <w:t>二选一</w:t>
      </w:r>
      <w:r>
        <w:rPr>
          <w:rFonts w:hint="eastAsia"/>
        </w:rPr>
        <w:t>)</w:t>
      </w:r>
    </w:p>
    <w:p w:rsidR="0080553B" w:rsidRDefault="004D786E">
      <w:pPr>
        <w:pStyle w:val="ListParagraph1"/>
        <w:numPr>
          <w:ilvl w:val="0"/>
          <w:numId w:val="3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弹力球效果</w:t>
      </w:r>
    </w:p>
    <w:p w:rsidR="0080553B" w:rsidRDefault="004D78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在网页上有一张图片，在浏览器的可视区域进行移动，碰到浏览器边缘时，会弹回（要考虑有滚动条的情况）</w:t>
      </w:r>
      <w:r>
        <w:rPr>
          <w:rFonts w:hint="eastAsia"/>
        </w:rPr>
        <w:t>。</w:t>
      </w:r>
    </w:p>
    <w:p w:rsidR="00A23CBC" w:rsidRDefault="00A23CBC"/>
    <w:p w:rsidR="005C2279" w:rsidRDefault="005C2279" w:rsidP="005C2279">
      <w:pPr>
        <w:pStyle w:val="a4"/>
        <w:widowControl/>
        <w:ind w:left="720" w:firstLineChars="0" w:firstLine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Tahoma" w:eastAsia="微软雅黑" w:hAnsi="Tahoma" w:cstheme="minorBidi" w:hint="eastAsia"/>
          <w:b/>
          <w:kern w:val="0"/>
          <w:sz w:val="32"/>
          <w:szCs w:val="32"/>
        </w:rPr>
        <w:t>3</w:t>
      </w:r>
      <w:r w:rsidRPr="005C2279">
        <w:rPr>
          <w:rFonts w:ascii="Tahoma" w:eastAsia="微软雅黑" w:hAnsi="Tahoma" w:cstheme="minorBidi" w:hint="eastAsia"/>
          <w:b/>
          <w:kern w:val="0"/>
          <w:sz w:val="32"/>
          <w:szCs w:val="32"/>
        </w:rPr>
        <w:t>.</w:t>
      </w:r>
      <w:r w:rsidRPr="005C2279">
        <w:rPr>
          <w:rFonts w:ascii="Tahoma" w:eastAsia="微软雅黑" w:hAnsi="Tahoma" w:cstheme="minorBidi" w:hint="eastAsia"/>
          <w:b/>
          <w:kern w:val="0"/>
          <w:sz w:val="32"/>
          <w:szCs w:val="32"/>
        </w:rPr>
        <w:t>模态窗口</w:t>
      </w:r>
    </w:p>
    <w:p w:rsidR="005C2279" w:rsidRDefault="005C2279" w:rsidP="005C2279">
      <w:pPr>
        <w:rPr>
          <w:rFonts w:ascii="微软雅黑" w:hAnsi="微软雅黑" w:cs="宋体"/>
          <w:b/>
          <w:color w:val="000000"/>
          <w:sz w:val="24"/>
          <w:szCs w:val="21"/>
        </w:rPr>
      </w:pPr>
      <w:r>
        <w:rPr>
          <w:noProof/>
        </w:rPr>
        <w:drawing>
          <wp:inline distT="0" distB="0" distL="0" distR="0" wp14:anchorId="5C782796" wp14:editId="08938EFF">
            <wp:extent cx="5274310" cy="3220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79" w:rsidRPr="00A23CBC" w:rsidRDefault="00A23CBC" w:rsidP="00A23CBC">
      <w:pPr>
        <w:spacing w:line="360" w:lineRule="exact"/>
        <w:ind w:left="42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lastRenderedPageBreak/>
        <w:t>1.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该窗口可以拖拽；</w:t>
      </w:r>
    </w:p>
    <w:p w:rsidR="005C2279" w:rsidRPr="00A23CBC" w:rsidRDefault="00A23CBC" w:rsidP="00A23CBC">
      <w:pPr>
        <w:spacing w:line="360" w:lineRule="exact"/>
        <w:ind w:left="42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2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点击取消和X让弹出框消失</w:t>
      </w:r>
    </w:p>
    <w:p w:rsidR="005C2279" w:rsidRPr="00A23CBC" w:rsidRDefault="00A23CBC" w:rsidP="00A23CBC">
      <w:pPr>
        <w:spacing w:line="360" w:lineRule="exact"/>
        <w:ind w:left="42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3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确定把输入框中文字填入页面</w:t>
      </w:r>
    </w:p>
    <w:p w:rsidR="005C2279" w:rsidRPr="00A23CBC" w:rsidRDefault="00A23CBC" w:rsidP="00A23CBC">
      <w:pPr>
        <w:spacing w:line="360" w:lineRule="exact"/>
        <w:ind w:left="42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4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点击输入框外</w:t>
      </w:r>
      <w:r w:rsidR="00C440F3">
        <w:rPr>
          <w:rFonts w:ascii="微软雅黑" w:hAnsi="微软雅黑" w:cs="宋体" w:hint="eastAsia"/>
          <w:color w:val="000000"/>
          <w:szCs w:val="21"/>
        </w:rPr>
        <w:t>部的空白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让输入框消失；</w:t>
      </w:r>
    </w:p>
    <w:p w:rsidR="005C2279" w:rsidRPr="00A23CBC" w:rsidRDefault="00A23CBC" w:rsidP="00A23CBC">
      <w:pPr>
        <w:spacing w:line="360" w:lineRule="exact"/>
        <w:ind w:left="420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000000"/>
          <w:szCs w:val="21"/>
        </w:rPr>
        <w:t>5</w:t>
      </w:r>
      <w:r w:rsidR="005C2279" w:rsidRPr="00A23CBC">
        <w:rPr>
          <w:rFonts w:ascii="微软雅黑" w:hAnsi="微软雅黑" w:cs="宋体" w:hint="eastAsia"/>
          <w:color w:val="000000"/>
          <w:szCs w:val="21"/>
        </w:rPr>
        <w:t>页面布局随意（好看加分，吃藕减分）</w:t>
      </w:r>
    </w:p>
    <w:p w:rsidR="0080553B" w:rsidRDefault="0080553B"/>
    <w:sectPr w:rsidR="0080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97E"/>
    <w:multiLevelType w:val="multilevel"/>
    <w:tmpl w:val="01CE59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E398A"/>
    <w:multiLevelType w:val="multilevel"/>
    <w:tmpl w:val="2F2E398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5089C"/>
    <w:multiLevelType w:val="multilevel"/>
    <w:tmpl w:val="5455089C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9168F68"/>
    <w:multiLevelType w:val="singleLevel"/>
    <w:tmpl w:val="59168F68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3B"/>
    <w:rsid w:val="004D786E"/>
    <w:rsid w:val="005C2279"/>
    <w:rsid w:val="0080553B"/>
    <w:rsid w:val="00A23CBC"/>
    <w:rsid w:val="00C13AA7"/>
    <w:rsid w:val="00C440F3"/>
    <w:rsid w:val="011C3D5F"/>
    <w:rsid w:val="012B06B8"/>
    <w:rsid w:val="02400373"/>
    <w:rsid w:val="026573F4"/>
    <w:rsid w:val="02F0389B"/>
    <w:rsid w:val="0366366E"/>
    <w:rsid w:val="038C0D10"/>
    <w:rsid w:val="050900BF"/>
    <w:rsid w:val="05FD06EE"/>
    <w:rsid w:val="08027D49"/>
    <w:rsid w:val="0897120D"/>
    <w:rsid w:val="09A05FBD"/>
    <w:rsid w:val="0AEC0590"/>
    <w:rsid w:val="0AFB3150"/>
    <w:rsid w:val="0B2D74C3"/>
    <w:rsid w:val="0D460666"/>
    <w:rsid w:val="0F08114D"/>
    <w:rsid w:val="1129636D"/>
    <w:rsid w:val="12DD0B2F"/>
    <w:rsid w:val="13D370E4"/>
    <w:rsid w:val="17124FB5"/>
    <w:rsid w:val="188B23B4"/>
    <w:rsid w:val="18AD6EA9"/>
    <w:rsid w:val="193C3E88"/>
    <w:rsid w:val="19DD5D9C"/>
    <w:rsid w:val="1A7726E2"/>
    <w:rsid w:val="1C7353F5"/>
    <w:rsid w:val="1D336C6E"/>
    <w:rsid w:val="1E761B9B"/>
    <w:rsid w:val="1EE41C28"/>
    <w:rsid w:val="1F84113B"/>
    <w:rsid w:val="20FE54F9"/>
    <w:rsid w:val="210D7748"/>
    <w:rsid w:val="22873E53"/>
    <w:rsid w:val="232C3700"/>
    <w:rsid w:val="237C23D8"/>
    <w:rsid w:val="24BF1380"/>
    <w:rsid w:val="258354CE"/>
    <w:rsid w:val="25E73B91"/>
    <w:rsid w:val="2776050F"/>
    <w:rsid w:val="285C76D9"/>
    <w:rsid w:val="290D05AC"/>
    <w:rsid w:val="291F58EA"/>
    <w:rsid w:val="2DA573C4"/>
    <w:rsid w:val="2ED80895"/>
    <w:rsid w:val="2F117DBC"/>
    <w:rsid w:val="2F9630E9"/>
    <w:rsid w:val="2FB00E17"/>
    <w:rsid w:val="3075725C"/>
    <w:rsid w:val="313C5BA0"/>
    <w:rsid w:val="31987257"/>
    <w:rsid w:val="33DF6474"/>
    <w:rsid w:val="3576101B"/>
    <w:rsid w:val="363F6D5D"/>
    <w:rsid w:val="36B55FC5"/>
    <w:rsid w:val="36CB5497"/>
    <w:rsid w:val="38A17E56"/>
    <w:rsid w:val="3A225332"/>
    <w:rsid w:val="3AD16303"/>
    <w:rsid w:val="3B4419CF"/>
    <w:rsid w:val="3B7C2103"/>
    <w:rsid w:val="3C8E1917"/>
    <w:rsid w:val="3D9773F6"/>
    <w:rsid w:val="3F176C18"/>
    <w:rsid w:val="3F6646CB"/>
    <w:rsid w:val="3F802370"/>
    <w:rsid w:val="41580181"/>
    <w:rsid w:val="42067695"/>
    <w:rsid w:val="420D5D79"/>
    <w:rsid w:val="439174FD"/>
    <w:rsid w:val="446275D0"/>
    <w:rsid w:val="45AB7F05"/>
    <w:rsid w:val="461C10A5"/>
    <w:rsid w:val="467C2B34"/>
    <w:rsid w:val="4B03498C"/>
    <w:rsid w:val="4B8061AE"/>
    <w:rsid w:val="4D024745"/>
    <w:rsid w:val="4D4025DD"/>
    <w:rsid w:val="4DC6317A"/>
    <w:rsid w:val="4DE051B5"/>
    <w:rsid w:val="4EAA27E8"/>
    <w:rsid w:val="4F9F1E7F"/>
    <w:rsid w:val="4FCF6CC3"/>
    <w:rsid w:val="504B61AA"/>
    <w:rsid w:val="54833FC8"/>
    <w:rsid w:val="54E24C3C"/>
    <w:rsid w:val="55DC2B8B"/>
    <w:rsid w:val="567D09FE"/>
    <w:rsid w:val="57773454"/>
    <w:rsid w:val="588D3B38"/>
    <w:rsid w:val="58A70F58"/>
    <w:rsid w:val="59185588"/>
    <w:rsid w:val="5F3A5AAD"/>
    <w:rsid w:val="605F0447"/>
    <w:rsid w:val="631C4ACF"/>
    <w:rsid w:val="63EC7CF8"/>
    <w:rsid w:val="66747E20"/>
    <w:rsid w:val="676B13E2"/>
    <w:rsid w:val="68A117E3"/>
    <w:rsid w:val="6AE3538D"/>
    <w:rsid w:val="6BE15906"/>
    <w:rsid w:val="6CDF2343"/>
    <w:rsid w:val="6D833CBA"/>
    <w:rsid w:val="70E7395C"/>
    <w:rsid w:val="71950981"/>
    <w:rsid w:val="71A14BDE"/>
    <w:rsid w:val="725C012C"/>
    <w:rsid w:val="728A5C51"/>
    <w:rsid w:val="77202D66"/>
    <w:rsid w:val="776A371F"/>
    <w:rsid w:val="78F956FB"/>
    <w:rsid w:val="797F7C64"/>
    <w:rsid w:val="7CF55DD4"/>
    <w:rsid w:val="7DB11A10"/>
    <w:rsid w:val="7EC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A23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5C22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5C2279"/>
    <w:rPr>
      <w:rFonts w:ascii="Tahoma" w:eastAsia="微软雅黑" w:hAnsi="Tahoma"/>
      <w:sz w:val="18"/>
      <w:szCs w:val="18"/>
    </w:rPr>
  </w:style>
  <w:style w:type="paragraph" w:styleId="a4">
    <w:name w:val="List Paragraph"/>
    <w:basedOn w:val="a"/>
    <w:uiPriority w:val="34"/>
    <w:qFormat/>
    <w:rsid w:val="005C2279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A23CBC"/>
    <w:rPr>
      <w:rFonts w:ascii="Tahoma" w:eastAsia="微软雅黑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A23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5C22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5C2279"/>
    <w:rPr>
      <w:rFonts w:ascii="Tahoma" w:eastAsia="微软雅黑" w:hAnsi="Tahoma"/>
      <w:sz w:val="18"/>
      <w:szCs w:val="18"/>
    </w:rPr>
  </w:style>
  <w:style w:type="paragraph" w:styleId="a4">
    <w:name w:val="List Paragraph"/>
    <w:basedOn w:val="a"/>
    <w:uiPriority w:val="34"/>
    <w:qFormat/>
    <w:rsid w:val="005C2279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A23CBC"/>
    <w:rPr>
      <w:rFonts w:ascii="Tahoma" w:eastAsia="微软雅黑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</dc:creator>
  <cp:lastModifiedBy>风轻无痕</cp:lastModifiedBy>
  <cp:revision>3</cp:revision>
  <dcterms:created xsi:type="dcterms:W3CDTF">2014-10-29T12:08:00Z</dcterms:created>
  <dcterms:modified xsi:type="dcterms:W3CDTF">2017-06-16T05:43:00Z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