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fldChar w:fldCharType="begin"/>
      </w:r>
      <w:r>
        <w:instrText> TIME \@"d\/M\/yyyy" </w:instrText>
      </w:r>
      <w:r>
        <w:fldChar w:fldCharType="separate"/>
      </w:r>
      <w:r>
        <w:t>6/3/2017</w:t>
      </w:r>
      <w:r>
        <w:fldChar w:fldCharType="end"/>
      </w:r>
    </w:p>
    <w:p>
      <w:pPr>
        <w:pStyle w:val="1"/>
        <w:jc w:val="center"/>
        <w:rPr>
          <w:color w:val="FF3333"/>
        </w:rPr>
      </w:pPr>
      <w:r>
        <w:rPr>
          <w:rFonts w:cs="Calibri" w:ascii="Calibri" w:hAnsi="Calibri" w:asciiTheme="minorHAnsi" w:cstheme="minorHAnsi" w:hAnsiTheme="minorHAnsi"/>
          <w:color w:val="FF3333"/>
          <w:lang w:val="el-GR"/>
        </w:rPr>
        <w:t>1ή</w:t>
      </w:r>
      <w:r>
        <w:rPr>
          <w:rFonts w:cs="Calibri" w:ascii="Calibri" w:hAnsi="Calibri" w:asciiTheme="minorHAnsi" w:cstheme="minorHAnsi" w:hAnsiTheme="minorHAnsi"/>
          <w:color w:val="FF3333"/>
        </w:rPr>
        <w:t xml:space="preserve">  Εργαστηριακή Άσκηση</w:t>
      </w:r>
    </w:p>
    <w:p>
      <w:pPr>
        <w:pStyle w:val="Normal"/>
        <w:jc w:val="center"/>
        <w:rPr>
          <w:rFonts w:ascii="Calibri" w:hAnsi="Calibri" w:eastAsia="Times New Roman" w:cs="Calibri" w:asciiTheme="minorHAnsi" w:cstheme="minorHAnsi" w:hAnsiTheme="minorHAnsi"/>
          <w:b/>
          <w:b/>
          <w:bCs/>
          <w:color w:val="000000"/>
          <w:sz w:val="24"/>
          <w:szCs w:val="24"/>
          <w:lang w:val="el-GR"/>
        </w:rPr>
      </w:pPr>
      <w:r>
        <w:rPr>
          <w:rFonts w:eastAsia="Times New Roman" w:cs="Calibri" w:cstheme="minorHAnsi"/>
          <w:b/>
          <w:bCs/>
          <w:color w:val="000000"/>
          <w:sz w:val="24"/>
          <w:szCs w:val="24"/>
          <w:lang w:val="el-GR"/>
        </w:rPr>
        <w:t>Εξοικείωση με την γλώσσα περιγραφής υλικού και την ιεραρχική σχεδίαση</w:t>
      </w:r>
    </w:p>
    <w:p>
      <w:pPr>
        <w:pStyle w:val="Normal"/>
        <w:jc w:val="center"/>
        <w:rPr>
          <w:rFonts w:ascii="Calibri" w:hAnsi="Calibri" w:eastAsia="Times New Roman" w:cs="Calibri" w:asciiTheme="minorHAnsi" w:cstheme="minorHAnsi" w:hAnsiTheme="minorHAnsi"/>
          <w:b/>
          <w:b/>
          <w:bCs/>
          <w:color w:val="000000"/>
          <w:sz w:val="24"/>
          <w:szCs w:val="24"/>
          <w:lang w:val="el-GR"/>
        </w:rPr>
      </w:pPr>
      <w:r>
        <w:rPr>
          <w:rFonts w:eastAsia="Times New Roman" w:cs="Calibri" w:cstheme="minorHAnsi"/>
          <w:b/>
          <w:bCs/>
          <w:color w:val="000000"/>
          <w:sz w:val="24"/>
          <w:szCs w:val="24"/>
          <w:lang w:val="el-GR"/>
        </w:rPr>
        <w:t>(Structural Vhdl)</w:t>
      </w:r>
    </w:p>
    <w:p>
      <w:pPr>
        <w:pStyle w:val="Normal"/>
        <w:jc w:val="center"/>
        <w:rPr>
          <w:rFonts w:ascii="Calibri" w:hAnsi="Calibri" w:eastAsia="Times New Roman" w:cs="Calibri" w:asciiTheme="minorHAnsi" w:cstheme="minorHAnsi" w:hAnsiTheme="minorHAnsi"/>
          <w:b/>
          <w:b/>
          <w:bCs/>
          <w:color w:val="000000"/>
          <w:sz w:val="24"/>
          <w:szCs w:val="24"/>
          <w:lang w:val="el-GR"/>
        </w:rPr>
      </w:pPr>
      <w:r>
        <w:rPr>
          <w:rFonts w:eastAsia="Times New Roman" w:cs="Calibri" w:cstheme="minorHAnsi"/>
          <w:b/>
          <w:bCs/>
          <w:color w:val="000000"/>
          <w:sz w:val="24"/>
          <w:szCs w:val="24"/>
          <w:lang w:val="el-GR"/>
        </w:rPr>
        <w:t>03/03/2017</w:t>
      </w:r>
    </w:p>
    <w:p>
      <w:pPr>
        <w:pStyle w:val="Normal"/>
        <w:rPr>
          <w:sz w:val="22"/>
          <w:szCs w:val="22"/>
          <w:lang w:val="el-GR"/>
        </w:rPr>
      </w:pPr>
      <w:r>
        <w:rPr/>
        <w:t xml:space="preserve">Ομάδα </w:t>
      </w:r>
      <w:r>
        <w:rPr>
          <w:lang w:val="en-US"/>
        </w:rPr>
        <w:t>LAB20332005</w:t>
      </w:r>
    </w:p>
    <w:tbl>
      <w:tblPr>
        <w:tblW w:w="4261"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tblPr>
      <w:tblGrid>
        <w:gridCol w:w="4261"/>
      </w:tblGrid>
      <w:tr>
        <w:trPr/>
        <w:tc>
          <w:tcPr>
            <w:tcW w:w="4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lang w:val="el-GR"/>
              </w:rPr>
            </w:pPr>
            <w:r>
              <w:rPr>
                <w:i/>
                <w:lang w:val="el-GR"/>
              </w:rPr>
              <w:t>ΧΡΗΣΤΟΣ ΖΗΣΚΑΣ 2014030191</w:t>
            </w:r>
          </w:p>
        </w:tc>
      </w:tr>
      <w:tr>
        <w:trPr/>
        <w:tc>
          <w:tcPr>
            <w:tcW w:w="4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lang w:val="el-GR"/>
              </w:rPr>
            </w:pPr>
            <w:r>
              <w:rPr>
                <w:i/>
                <w:lang w:val="el-GR"/>
              </w:rPr>
              <w:t>ΠΑΝΑΓΙΩΤΗΣ ΣΑΒΒΑΙΔΗΣ 2013030180</w:t>
            </w:r>
          </w:p>
        </w:tc>
      </w:tr>
    </w:tbl>
    <w:p>
      <w:pPr>
        <w:pStyle w:val="2"/>
        <w:rPr>
          <w:color w:val="0070C0"/>
        </w:rPr>
      </w:pPr>
      <w:r>
        <w:rPr>
          <w:color w:val="FF3333"/>
        </w:rPr>
        <w:t>Σκοπός εργαστηριακής άσκησης</w:t>
      </w:r>
    </w:p>
    <w:p>
      <w:pPr>
        <w:pStyle w:val="Default"/>
        <w:jc w:val="both"/>
        <w:rPr/>
      </w:pPr>
      <w:r>
        <w:rPr/>
        <w:t xml:space="preserve">Είναι η εξοικείωση με τη γλώσσα περιγραφής υλικού </w:t>
      </w:r>
      <w:r>
        <w:rPr>
          <w:lang w:val="en-US"/>
        </w:rPr>
        <w:t>VHDL</w:t>
      </w:r>
      <w:r>
        <w:rPr>
          <w:lang w:val="el-GR"/>
        </w:rPr>
        <w:t xml:space="preserve">( </w:t>
      </w:r>
      <w:r>
        <w:rPr>
          <w:lang w:val="en-US"/>
        </w:rPr>
        <w:t xml:space="preserve">VHSIC Hardware Description Language) </w:t>
      </w:r>
      <w:r>
        <w:rPr>
          <w:lang w:val="el-GR"/>
        </w:rPr>
        <w:t xml:space="preserve">για απλά συνδυαστικά κυκλώματα, καθώς επίσης και με την πλήρη σχεδιαστική ροή απλών ψηφιακών  συστημάτων. Επιπλέον, γίνεται μια πρώτη προσέγγιση πάνω στο σχεδιαστικό πρόγραμμα </w:t>
      </w:r>
      <w:r>
        <w:rPr>
          <w:lang w:val="en-US"/>
        </w:rPr>
        <w:t xml:space="preserve">Xilinx ISE </w:t>
      </w:r>
      <w:r>
        <w:rPr>
          <w:lang w:val="el-GR"/>
        </w:rPr>
        <w:t xml:space="preserve">δημιουργώντας την λειτουργικότητα του για υλοποίηση σχεδίασης συνδυαστικών κυκλωμάτων ψηφιακά και την σύνδεση με την αναδιατασσόμενη συσκευή </w:t>
      </w:r>
      <w:r>
        <w:rPr>
          <w:lang w:val="en-US"/>
        </w:rPr>
        <w:t xml:space="preserve">(FPGA) </w:t>
      </w:r>
      <w:r>
        <w:rPr>
          <w:lang w:val="el-GR"/>
        </w:rPr>
        <w:t>για επαλήθευση της ορθής λειτουργίας του κυκλώματος.</w:t>
      </w:r>
    </w:p>
    <w:p>
      <w:pPr>
        <w:pStyle w:val="2"/>
        <w:rPr>
          <w:color w:val="0070C0"/>
        </w:rPr>
      </w:pPr>
      <w:r>
        <w:rPr>
          <w:color w:val="FF3333"/>
        </w:rPr>
        <w:t xml:space="preserve">Προεργασία </w:t>
      </w:r>
    </w:p>
    <w:p>
      <w:pPr>
        <w:pStyle w:val="Normal"/>
        <w:jc w:val="both"/>
        <w:rPr>
          <w:lang w:val="el-GR"/>
        </w:rPr>
      </w:pPr>
      <w:r>
        <w:rPr>
          <w:lang w:val="el-GR"/>
        </w:rPr>
        <w:t>Παρουσιάζουμε τις κυμματομορφές  για το κύκλωμα 1 που αφορά τις συσχετίσεις μεταξύ απλών πυλών αλλά και του κυκλώματος 2 που αφορά την υλοποίηση του δυαδικού αθροιστή (</w:t>
      </w:r>
      <w:r>
        <w:rPr>
          <w:lang w:val="en-US"/>
        </w:rPr>
        <w:t>FA-Full Adder</w:t>
      </w:r>
      <w:r>
        <w:rPr>
          <w:lang w:val="el-GR"/>
        </w:rPr>
        <w:t>- Παρουσιάζουμε και τον ημιαθροιστή) αλλά και τις συναρτήσεις που αφορούν τις εξόδους των πυλών.</w:t>
      </w:r>
    </w:p>
    <w:p>
      <w:pPr>
        <w:pStyle w:val="Normal"/>
        <w:jc w:val="center"/>
        <w:rPr>
          <w:u w:val="single"/>
          <w:lang w:val="el-GR"/>
        </w:rPr>
      </w:pPr>
      <w:r>
        <w:rPr/>
      </w:r>
    </w:p>
    <w:p>
      <w:pPr>
        <w:pStyle w:val="Normal"/>
        <w:jc w:val="center"/>
        <w:rPr>
          <w:u w:val="single"/>
          <w:lang w:val="el-GR"/>
        </w:rPr>
      </w:pPr>
      <w:r>
        <w:rPr/>
      </w:r>
    </w:p>
    <w:p>
      <w:pPr>
        <w:pStyle w:val="Normal"/>
        <w:jc w:val="center"/>
        <w:rPr>
          <w:u w:val="single"/>
          <w:lang w:val="el-GR"/>
        </w:rPr>
      </w:pPr>
      <w:r>
        <w:rPr/>
      </w:r>
    </w:p>
    <w:p>
      <w:pPr>
        <w:pStyle w:val="Normal"/>
        <w:jc w:val="center"/>
        <w:rPr>
          <w:u w:val="single"/>
          <w:lang w:val="el-GR"/>
        </w:rPr>
      </w:pPr>
      <w:r>
        <w:rPr/>
      </w:r>
    </w:p>
    <w:p>
      <w:pPr>
        <w:pStyle w:val="Normal"/>
        <w:jc w:val="center"/>
        <w:rPr>
          <w:u w:val="single"/>
          <w:lang w:val="el-GR"/>
        </w:rPr>
      </w:pPr>
      <w:r>
        <w:rPr/>
      </w:r>
    </w:p>
    <w:p>
      <w:pPr>
        <w:pStyle w:val="Normal"/>
        <w:jc w:val="center"/>
        <w:rPr>
          <w:u w:val="single"/>
          <w:lang w:val="el-GR"/>
        </w:rPr>
      </w:pPr>
      <w:r>
        <w:rPr/>
      </w:r>
    </w:p>
    <w:p>
      <w:pPr>
        <w:pStyle w:val="Normal"/>
        <w:jc w:val="center"/>
        <w:rPr>
          <w:u w:val="single"/>
          <w:lang w:val="el-GR"/>
        </w:rPr>
      </w:pPr>
      <w:r>
        <w:rPr/>
      </w:r>
    </w:p>
    <w:p>
      <w:pPr>
        <w:pStyle w:val="Normal"/>
        <w:jc w:val="center"/>
        <w:rPr>
          <w:u w:val="single"/>
          <w:lang w:val="el-GR"/>
        </w:rPr>
      </w:pPr>
      <w:r>
        <w:rPr/>
      </w:r>
    </w:p>
    <w:p>
      <w:pPr>
        <w:pStyle w:val="Normal"/>
        <w:jc w:val="center"/>
        <w:rPr>
          <w:u w:val="single"/>
          <w:lang w:val="el-GR"/>
        </w:rPr>
      </w:pPr>
      <w:r>
        <w:rPr/>
      </w:r>
    </w:p>
    <w:p>
      <w:pPr>
        <w:pStyle w:val="Normal"/>
        <w:jc w:val="center"/>
        <w:rPr>
          <w:u w:val="single"/>
          <w:lang w:val="el-GR"/>
        </w:rPr>
      </w:pPr>
      <w:r>
        <w:rPr/>
      </w:r>
    </w:p>
    <w:p>
      <w:pPr>
        <w:pStyle w:val="Normal"/>
        <w:jc w:val="center"/>
        <w:rPr>
          <w:u w:val="single"/>
          <w:lang w:val="el-GR"/>
        </w:rPr>
      </w:pPr>
      <w:r>
        <w:rPr>
          <w:u w:val="single"/>
          <w:lang w:val="el-GR"/>
        </w:rPr>
        <w:t>Κύκλωμα 1</w:t>
      </w:r>
    </w:p>
    <w:p>
      <w:pPr>
        <w:pStyle w:val="Normal"/>
        <w:jc w:val="center"/>
        <w:rPr>
          <w:u w:val="single"/>
          <w:lang w:val="el-GR"/>
        </w:rPr>
      </w:pPr>
      <w:r>
        <w:rPr>
          <w:u w:val="single"/>
          <w:lang w:val="el-GR"/>
        </w:rPr>
        <w:t xml:space="preserve">Συσχετίσεις Πυλών με κουμπία και </w:t>
      </w:r>
      <w:r>
        <w:rPr>
          <w:u w:val="single"/>
          <w:lang w:val="en-US"/>
        </w:rPr>
        <w:t>LEDs</w:t>
      </w:r>
    </w:p>
    <w:p>
      <w:pPr>
        <w:pStyle w:val="Normal"/>
        <w:jc w:val="both"/>
        <w:rPr>
          <w:lang w:val="el-GR"/>
        </w:rPr>
      </w:pPr>
      <w:r>
        <w:rPr>
          <w:lang w:val="el-G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95775" cy="2861310"/>
            <wp:effectExtent l="0" t="0" r="0" b="0"/>
            <wp:wrapSquare wrapText="largest"/>
            <wp:docPr id="1"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1" descr=""/>
                    <pic:cNvPicPr>
                      <a:picLocks noChangeAspect="1" noChangeArrowheads="1"/>
                    </pic:cNvPicPr>
                  </pic:nvPicPr>
                  <pic:blipFill>
                    <a:blip r:embed="rId2"/>
                    <a:stretch>
                      <a:fillRect/>
                    </a:stretch>
                  </pic:blipFill>
                  <pic:spPr bwMode="auto">
                    <a:xfrm>
                      <a:off x="0" y="0"/>
                      <a:ext cx="4295775" cy="2861310"/>
                    </a:xfrm>
                    <a:prstGeom prst="rect">
                      <a:avLst/>
                    </a:prstGeom>
                  </pic:spPr>
                </pic:pic>
              </a:graphicData>
            </a:graphic>
          </wp:anchor>
        </w:drawing>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numPr>
          <w:ilvl w:val="0"/>
          <w:numId w:val="1"/>
        </w:numPr>
        <w:jc w:val="left"/>
        <w:rPr>
          <w:color w:val="000000"/>
          <w:sz w:val="22"/>
          <w:szCs w:val="22"/>
        </w:rPr>
      </w:pPr>
      <w:r>
        <w:rPr>
          <w:b/>
          <w:i/>
          <w:color w:val="000000"/>
          <w:sz w:val="22"/>
          <w:szCs w:val="22"/>
          <w:lang w:val="en-US"/>
        </w:rPr>
        <w:t>LED0 = IN0*IN1*BTN0</w:t>
      </w:r>
    </w:p>
    <w:p>
      <w:pPr>
        <w:pStyle w:val="Normal"/>
        <w:numPr>
          <w:ilvl w:val="0"/>
          <w:numId w:val="1"/>
        </w:numPr>
        <w:jc w:val="left"/>
        <w:rPr>
          <w:color w:val="000000"/>
          <w:sz w:val="22"/>
          <w:szCs w:val="22"/>
        </w:rPr>
      </w:pPr>
      <w:r>
        <w:rPr>
          <w:b/>
          <w:i/>
          <w:color w:val="000000"/>
          <w:sz w:val="22"/>
          <w:szCs w:val="22"/>
          <w:lang w:val="en-US"/>
        </w:rPr>
        <w:t>LED1= (((IN0)’*IN1)+(IN0*(IN1)’))*BTN1</w:t>
      </w:r>
    </w:p>
    <w:p>
      <w:pPr>
        <w:pStyle w:val="Normal"/>
        <w:numPr>
          <w:ilvl w:val="0"/>
          <w:numId w:val="1"/>
        </w:numPr>
        <w:jc w:val="left"/>
        <w:rPr>
          <w:color w:val="000000"/>
          <w:sz w:val="22"/>
          <w:szCs w:val="22"/>
        </w:rPr>
      </w:pPr>
      <w:r>
        <w:rPr>
          <w:b/>
          <w:i/>
          <w:color w:val="000000"/>
          <w:sz w:val="22"/>
          <w:szCs w:val="22"/>
          <w:lang w:val="en-US"/>
        </w:rPr>
        <w:t>LED2= (IN0+IN1)’BTN2</w:t>
      </w:r>
    </w:p>
    <w:p>
      <w:pPr>
        <w:pStyle w:val="Normal"/>
        <w:numPr>
          <w:ilvl w:val="0"/>
          <w:numId w:val="1"/>
        </w:numPr>
        <w:jc w:val="left"/>
        <w:rPr>
          <w:color w:val="000000"/>
          <w:sz w:val="22"/>
          <w:szCs w:val="22"/>
        </w:rPr>
      </w:pPr>
      <w:r>
        <w:rPr>
          <w:b/>
          <w:i/>
          <w:color w:val="000000"/>
          <w:sz w:val="22"/>
          <w:szCs w:val="22"/>
          <w:lang w:val="en-US"/>
        </w:rPr>
        <w:t>LED3=IN0’ * BTN3</w:t>
      </w:r>
    </w:p>
    <w:p>
      <w:pPr>
        <w:pStyle w:val="Normal"/>
        <w:numPr>
          <w:ilvl w:val="0"/>
          <w:numId w:val="1"/>
        </w:numPr>
        <w:jc w:val="left"/>
        <w:rPr>
          <w:color w:val="000000"/>
          <w:sz w:val="22"/>
          <w:szCs w:val="22"/>
        </w:rPr>
      </w:pPr>
      <w:r>
        <w:rPr>
          <w:b/>
          <w:i/>
          <w:color w:val="000000"/>
          <w:sz w:val="22"/>
          <w:szCs w:val="22"/>
          <w:lang w:val="en-US"/>
        </w:rPr>
        <w:t>LED4=IN0</w:t>
      </w:r>
    </w:p>
    <w:p>
      <w:pPr>
        <w:pStyle w:val="Normal"/>
        <w:numPr>
          <w:ilvl w:val="0"/>
          <w:numId w:val="1"/>
        </w:numPr>
        <w:jc w:val="left"/>
        <w:rPr/>
      </w:pPr>
      <w:r>
        <w:rPr>
          <w:b/>
          <w:i/>
          <w:color w:val="000000"/>
          <w:sz w:val="22"/>
          <w:szCs w:val="22"/>
          <w:lang w:val="en-US"/>
        </w:rPr>
        <w:t>LED5=IN1</w:t>
      </w:r>
    </w:p>
    <w:p>
      <w:pPr>
        <w:pStyle w:val="2"/>
        <w:jc w:val="center"/>
        <w:rPr>
          <w:color w:val="000000"/>
          <w:sz w:val="22"/>
          <w:szCs w:val="22"/>
          <w:u w:val="single"/>
          <w:lang w:val="el-GR"/>
        </w:rPr>
      </w:pPr>
      <w:r>
        <w:rPr>
          <w:b w:val="false"/>
          <w:bCs w:val="false"/>
          <w:color w:val="000000"/>
          <w:sz w:val="22"/>
          <w:szCs w:val="22"/>
          <w:u w:val="single"/>
          <w:lang w:val="el-GR"/>
        </w:rPr>
        <w:t>Κύκλωμα</w:t>
      </w:r>
      <w:r>
        <w:rPr>
          <w:color w:val="000000"/>
          <w:sz w:val="22"/>
          <w:szCs w:val="22"/>
          <w:u w:val="single"/>
          <w:lang w:val="el-GR"/>
        </w:rPr>
        <w:t xml:space="preserve"> </w:t>
      </w:r>
      <w:r>
        <w:rPr>
          <w:b w:val="false"/>
          <w:bCs w:val="false"/>
          <w:color w:val="000000"/>
          <w:sz w:val="22"/>
          <w:szCs w:val="22"/>
          <w:u w:val="single"/>
          <w:lang w:val="el-GR"/>
        </w:rPr>
        <w:t>2</w:t>
      </w:r>
    </w:p>
    <w:p>
      <w:pPr>
        <w:pStyle w:val="Normal"/>
        <w:jc w:val="center"/>
        <w:rPr>
          <w:rFonts w:ascii="Cambria" w:hAnsi="Cambria" w:eastAsia="Times New Roman"/>
          <w:b w:val="false"/>
          <w:b w:val="false"/>
          <w:bCs w:val="false"/>
          <w:color w:val="000000"/>
          <w:sz w:val="22"/>
          <w:szCs w:val="22"/>
          <w:u w:val="single"/>
          <w:lang w:val="el-GR"/>
        </w:rPr>
      </w:pPr>
      <w:r>
        <w:rPr>
          <w:rFonts w:eastAsia="Times New Roman" w:ascii="Cambria" w:hAnsi="Cambria"/>
          <w:b w:val="false"/>
          <w:bCs w:val="false"/>
          <w:color w:val="000000"/>
          <w:sz w:val="22"/>
          <w:szCs w:val="22"/>
          <w:u w:val="single"/>
          <w:lang w:val="el-GR"/>
        </w:rPr>
        <w:t>HA</w:t>
      </w:r>
      <w:r>
        <w:rPr>
          <w:rFonts w:eastAsia="Times New Roman" w:ascii="Cambria" w:hAnsi="Cambria"/>
          <w:b w:val="false"/>
          <w:bCs w:val="false"/>
          <w:color w:val="000000"/>
          <w:sz w:val="22"/>
          <w:szCs w:val="22"/>
          <w:u w:val="single"/>
          <w:lang w:val="en-US"/>
        </w:rPr>
        <w:t>-Half Adder</w:t>
      </w:r>
    </w:p>
    <w:p>
      <w:pPr>
        <w:pStyle w:val="Normal"/>
        <w:jc w:val="center"/>
        <w:rPr>
          <w:lang w:val="en-US"/>
        </w:rPr>
      </w:pPr>
      <w:r>
        <w:rPr>
          <w:lang w:val="en-US"/>
        </w:rPr>
        <w:drawing>
          <wp:anchor behindDoc="0" distT="0" distB="0" distL="0" distR="0" simplePos="0" locked="0" layoutInCell="1" allowOverlap="1" relativeHeight="3">
            <wp:simplePos x="0" y="0"/>
            <wp:positionH relativeFrom="column">
              <wp:posOffset>760730</wp:posOffset>
            </wp:positionH>
            <wp:positionV relativeFrom="paragraph">
              <wp:posOffset>-76200</wp:posOffset>
            </wp:positionV>
            <wp:extent cx="3390900" cy="1457325"/>
            <wp:effectExtent l="0" t="0" r="0" b="0"/>
            <wp:wrapSquare wrapText="largest"/>
            <wp:docPr id="2" name="Εικόνα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2" descr=""/>
                    <pic:cNvPicPr>
                      <a:picLocks noChangeAspect="1" noChangeArrowheads="1"/>
                    </pic:cNvPicPr>
                  </pic:nvPicPr>
                  <pic:blipFill>
                    <a:blip r:embed="rId3"/>
                    <a:stretch>
                      <a:fillRect/>
                    </a:stretch>
                  </pic:blipFill>
                  <pic:spPr bwMode="auto">
                    <a:xfrm>
                      <a:off x="0" y="0"/>
                      <a:ext cx="3390900" cy="1457325"/>
                    </a:xfrm>
                    <a:prstGeom prst="rect">
                      <a:avLst/>
                    </a:prstGeom>
                  </pic:spPr>
                </pic:pic>
              </a:graphicData>
            </a:graphic>
          </wp:anchor>
        </w:drawing>
      </w:r>
    </w:p>
    <w:p>
      <w:pPr>
        <w:pStyle w:val="2"/>
        <w:rPr>
          <w:color w:val="0070C0"/>
        </w:rPr>
      </w:pPr>
      <w:r>
        <w:rPr>
          <w:color w:val="0070C0"/>
        </w:rPr>
      </w:r>
    </w:p>
    <w:p>
      <w:pPr>
        <w:pStyle w:val="2"/>
        <w:rPr>
          <w:color w:val="0070C0"/>
        </w:rPr>
      </w:pPr>
      <w:r>
        <w:rPr>
          <w:color w:val="0070C0"/>
        </w:rPr>
      </w:r>
    </w:p>
    <w:p>
      <w:pPr>
        <w:pStyle w:val="Normal"/>
        <w:rPr>
          <w:color w:val="0070C0"/>
        </w:rPr>
      </w:pPr>
      <w:r>
        <w:rPr>
          <w:color w:val="0070C0"/>
        </w:rPr>
      </w:r>
    </w:p>
    <w:p>
      <w:pPr>
        <w:pStyle w:val="Normal"/>
        <w:rPr>
          <w:color w:val="0070C0"/>
        </w:rPr>
      </w:pPr>
      <w:r>
        <w:rPr>
          <w:color w:val="0070C0"/>
        </w:rPr>
      </w:r>
    </w:p>
    <w:p>
      <w:pPr>
        <w:pStyle w:val="Normal"/>
        <w:rPr>
          <w:color w:val="0070C0"/>
        </w:rPr>
      </w:pPr>
      <w:r>
        <w:rPr>
          <w:color w:val="0070C0"/>
        </w:rPr>
      </w:r>
    </w:p>
    <w:p>
      <w:pPr>
        <w:pStyle w:val="Normal"/>
        <w:numPr>
          <w:ilvl w:val="0"/>
          <w:numId w:val="2"/>
        </w:numPr>
        <w:jc w:val="left"/>
        <w:rPr>
          <w:b/>
          <w:b/>
          <w:i/>
          <w:i/>
          <w:color w:val="000000"/>
          <w:sz w:val="22"/>
          <w:szCs w:val="22"/>
          <w:lang w:val="en-US"/>
        </w:rPr>
      </w:pPr>
      <w:r>
        <w:rPr>
          <w:b/>
          <w:i/>
          <w:color w:val="000000"/>
          <w:sz w:val="22"/>
          <w:szCs w:val="22"/>
          <w:lang w:val="en-US"/>
        </w:rPr>
        <w:t>SUM= (((IN0)’*IN1)+(IN0*(IN1)’))</w:t>
      </w:r>
    </w:p>
    <w:p>
      <w:pPr>
        <w:pStyle w:val="Normal"/>
        <w:numPr>
          <w:ilvl w:val="0"/>
          <w:numId w:val="2"/>
        </w:numPr>
        <w:jc w:val="left"/>
        <w:rPr>
          <w:b/>
          <w:b/>
          <w:i/>
          <w:i/>
          <w:color w:val="000000"/>
          <w:sz w:val="22"/>
          <w:szCs w:val="22"/>
          <w:lang w:val="en-US"/>
        </w:rPr>
      </w:pPr>
      <w:r>
        <w:rPr>
          <w:b/>
          <w:i/>
          <w:color w:val="000000"/>
          <w:sz w:val="22"/>
          <w:szCs w:val="22"/>
          <w:lang w:val="en-US"/>
        </w:rPr>
        <w:t>CARRY = IN0*IN1</w:t>
      </w:r>
    </w:p>
    <w:p>
      <w:pPr>
        <w:pStyle w:val="Normal"/>
        <w:jc w:val="center"/>
        <w:rPr/>
      </w:pPr>
      <w:r>
        <w:rPr>
          <w:rFonts w:eastAsia="Times New Roman" w:ascii="Cambria" w:hAnsi="Cambria"/>
          <w:b w:val="false"/>
          <w:bCs w:val="false"/>
          <w:color w:val="000000"/>
          <w:sz w:val="22"/>
          <w:szCs w:val="22"/>
          <w:u w:val="single"/>
          <w:lang w:val="en-US"/>
        </w:rPr>
        <w:t>FA- Full Adder</w:t>
      </w:r>
    </w:p>
    <w:p>
      <w:pPr>
        <w:pStyle w:val="Normal"/>
        <w:jc w:val="left"/>
        <w:rPr>
          <w:rFonts w:ascii="Cambria" w:hAnsi="Cambria" w:eastAsia="Times New Roman"/>
          <w:b w:val="false"/>
          <w:b w:val="false"/>
          <w:bCs w:val="false"/>
          <w:color w:val="000000"/>
          <w:sz w:val="22"/>
          <w:szCs w:val="22"/>
          <w:u w:val="single"/>
          <w:lang w:val="en-US"/>
        </w:rPr>
      </w:pPr>
      <w:r>
        <w:rPr>
          <w:rFonts w:eastAsia="Times New Roman" w:ascii="Cambria" w:hAnsi="Cambria"/>
          <w:b w:val="false"/>
          <w:bCs w:val="false"/>
          <w:color w:val="000000"/>
          <w:sz w:val="22"/>
          <w:szCs w:val="22"/>
          <w:u w:val="single"/>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74310" cy="1847850"/>
            <wp:effectExtent l="0" t="0" r="0" b="0"/>
            <wp:wrapSquare wrapText="largest"/>
            <wp:docPr id="3" name="Εικόνα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3" descr=""/>
                    <pic:cNvPicPr>
                      <a:picLocks noChangeAspect="1" noChangeArrowheads="1"/>
                    </pic:cNvPicPr>
                  </pic:nvPicPr>
                  <pic:blipFill>
                    <a:blip r:embed="rId4"/>
                    <a:stretch>
                      <a:fillRect/>
                    </a:stretch>
                  </pic:blipFill>
                  <pic:spPr bwMode="auto">
                    <a:xfrm>
                      <a:off x="0" y="0"/>
                      <a:ext cx="5274310" cy="1847850"/>
                    </a:xfrm>
                    <a:prstGeom prst="rect">
                      <a:avLst/>
                    </a:prstGeom>
                  </pic:spPr>
                </pic:pic>
              </a:graphicData>
            </a:graphic>
          </wp:anchor>
        </w:drawing>
      </w:r>
    </w:p>
    <w:p>
      <w:pPr>
        <w:pStyle w:val="Normal"/>
        <w:jc w:val="left"/>
        <w:rPr>
          <w:b/>
          <w:b/>
          <w:i/>
          <w:i/>
          <w:color w:val="000000"/>
          <w:sz w:val="22"/>
          <w:szCs w:val="22"/>
          <w:lang w:val="en-US"/>
        </w:rPr>
      </w:pPr>
      <w:r>
        <w:rPr>
          <w:b/>
          <w:i/>
          <w:color w:val="000000"/>
          <w:sz w:val="22"/>
          <w:szCs w:val="22"/>
          <w:lang w:val="en-US"/>
        </w:rPr>
      </w:r>
    </w:p>
    <w:p>
      <w:pPr>
        <w:pStyle w:val="Normal"/>
        <w:numPr>
          <w:ilvl w:val="0"/>
          <w:numId w:val="3"/>
        </w:numPr>
        <w:jc w:val="left"/>
        <w:rPr>
          <w:b/>
          <w:b/>
          <w:i/>
          <w:i/>
          <w:color w:val="000000"/>
          <w:sz w:val="22"/>
          <w:szCs w:val="22"/>
          <w:lang w:val="en-US"/>
        </w:rPr>
      </w:pPr>
      <w:r>
        <w:rPr>
          <w:b/>
          <w:i/>
          <w:color w:val="000000"/>
          <w:sz w:val="22"/>
          <w:szCs w:val="22"/>
          <w:lang w:val="en-US"/>
        </w:rPr>
        <w:t>OC= IN0 * IN1</w:t>
      </w:r>
    </w:p>
    <w:p>
      <w:pPr>
        <w:pStyle w:val="Normal"/>
        <w:numPr>
          <w:ilvl w:val="0"/>
          <w:numId w:val="3"/>
        </w:numPr>
        <w:jc w:val="left"/>
        <w:rPr>
          <w:b/>
          <w:b/>
          <w:i/>
          <w:i/>
          <w:color w:val="000000"/>
          <w:sz w:val="22"/>
          <w:szCs w:val="22"/>
          <w:lang w:val="en-US"/>
        </w:rPr>
      </w:pPr>
      <w:r>
        <w:rPr>
          <w:b/>
          <w:i/>
          <w:color w:val="000000"/>
          <w:sz w:val="22"/>
          <w:szCs w:val="22"/>
          <w:lang w:val="en-US"/>
        </w:rPr>
        <w:t>OS=</w:t>
      </w:r>
      <w:bookmarkStart w:id="0" w:name="__DdeLink__164_440720538"/>
      <w:bookmarkEnd w:id="0"/>
      <w:r>
        <w:rPr>
          <w:b/>
          <w:i/>
          <w:color w:val="000000"/>
          <w:sz w:val="22"/>
          <w:szCs w:val="22"/>
          <w:lang w:val="en-US"/>
        </w:rPr>
        <w:t>(((IN0)’*IN1)+(IN0*(IN1)’))</w:t>
      </w:r>
    </w:p>
    <w:p>
      <w:pPr>
        <w:pStyle w:val="Normal"/>
        <w:numPr>
          <w:ilvl w:val="0"/>
          <w:numId w:val="3"/>
        </w:numPr>
        <w:jc w:val="left"/>
        <w:rPr>
          <w:b/>
          <w:b/>
          <w:i/>
          <w:i/>
          <w:color w:val="000000"/>
          <w:sz w:val="22"/>
          <w:szCs w:val="22"/>
          <w:lang w:val="en-US"/>
        </w:rPr>
      </w:pPr>
      <w:r>
        <w:rPr>
          <w:b/>
          <w:i/>
          <w:color w:val="000000"/>
          <w:sz w:val="22"/>
          <w:szCs w:val="22"/>
          <w:lang w:val="en-US"/>
        </w:rPr>
        <w:t>SUM=((OS)’*IN2) + (OS*(IN2)’)))</w:t>
      </w:r>
    </w:p>
    <w:p>
      <w:pPr>
        <w:pStyle w:val="Normal"/>
        <w:numPr>
          <w:ilvl w:val="0"/>
          <w:numId w:val="3"/>
        </w:numPr>
        <w:jc w:val="left"/>
        <w:rPr>
          <w:b/>
          <w:b/>
          <w:i/>
          <w:i/>
          <w:color w:val="000000"/>
          <w:sz w:val="22"/>
          <w:szCs w:val="22"/>
          <w:lang w:val="en-US"/>
        </w:rPr>
      </w:pPr>
      <w:r>
        <w:rPr>
          <w:b/>
          <w:i/>
          <w:color w:val="000000"/>
          <w:sz w:val="22"/>
          <w:szCs w:val="22"/>
          <w:lang w:val="en-US"/>
        </w:rPr>
        <w:t>TC=OS*IN2</w:t>
      </w:r>
    </w:p>
    <w:p>
      <w:pPr>
        <w:pStyle w:val="Normal"/>
        <w:numPr>
          <w:ilvl w:val="0"/>
          <w:numId w:val="3"/>
        </w:numPr>
        <w:spacing w:before="0" w:after="200"/>
        <w:jc w:val="left"/>
        <w:rPr>
          <w:rFonts w:ascii="Cambria" w:hAnsi="Cambria" w:eastAsia="Times New Roman"/>
          <w:b/>
          <w:b/>
          <w:bCs w:val="false"/>
          <w:i/>
          <w:i/>
          <w:color w:val="000000"/>
          <w:sz w:val="22"/>
          <w:szCs w:val="22"/>
          <w:u w:val="none"/>
          <w:lang w:val="en-US"/>
        </w:rPr>
      </w:pPr>
      <w:r>
        <w:rPr>
          <w:rFonts w:eastAsia="Times New Roman" w:ascii="Cambria" w:hAnsi="Cambria"/>
          <w:b/>
          <w:bCs w:val="false"/>
          <w:i/>
          <w:color w:val="000000"/>
          <w:sz w:val="22"/>
          <w:szCs w:val="22"/>
          <w:u w:val="none"/>
          <w:lang w:val="en-US"/>
        </w:rPr>
        <w:t>CARRY=TC  + OC</w:t>
      </w:r>
    </w:p>
    <w:p>
      <w:pPr>
        <w:pStyle w:val="Normal"/>
        <w:jc w:val="left"/>
        <w:rPr>
          <w:rFonts w:ascii="Cambria" w:hAnsi="Cambria" w:eastAsia="Times New Roman"/>
          <w:b w:val="false"/>
          <w:b w:val="false"/>
          <w:bCs w:val="false"/>
          <w:color w:val="000000"/>
          <w:sz w:val="22"/>
          <w:szCs w:val="22"/>
          <w:u w:val="single"/>
          <w:lang w:val="en-US"/>
        </w:rPr>
      </w:pPr>
      <w:r>
        <w:rPr>
          <w:rFonts w:eastAsia="Times New Roman" w:ascii="Cambria" w:hAnsi="Cambria"/>
          <w:b w:val="false"/>
          <w:bCs w:val="false"/>
          <w:color w:val="000000"/>
          <w:sz w:val="22"/>
          <w:szCs w:val="22"/>
          <w:u w:val="single"/>
          <w:lang w:val="en-US"/>
        </w:rPr>
      </w:r>
    </w:p>
    <w:p>
      <w:pPr>
        <w:pStyle w:val="2"/>
        <w:rPr>
          <w:color w:val="FF3333"/>
        </w:rPr>
      </w:pPr>
      <w:r>
        <w:rPr>
          <w:color w:val="FF3333"/>
        </w:rPr>
        <w:t>Περιγραφή</w:t>
      </w:r>
    </w:p>
    <w:p>
      <w:pPr>
        <w:pStyle w:val="Normal"/>
        <w:jc w:val="both"/>
        <w:rPr>
          <w:lang w:val="el-GR"/>
        </w:rPr>
      </w:pPr>
      <w:r>
        <w:rPr>
          <w:lang w:val="el-GR"/>
        </w:rPr>
        <w:t xml:space="preserve">Για το κύκλωμα 1 , ζητείται η σχεδίαση πυλών </w:t>
      </w:r>
      <w:r>
        <w:rPr>
          <w:lang w:val="en-US"/>
        </w:rPr>
        <w:t xml:space="preserve">AND,XOR,NOR,NOT </w:t>
      </w:r>
      <w:r>
        <w:rPr>
          <w:lang w:val="el-GR"/>
        </w:rPr>
        <w:t xml:space="preserve">για εισόδους ΙΝ1,ΙΝ0 και εξόδους που οδηγούν σε </w:t>
      </w:r>
      <w:r>
        <w:rPr>
          <w:lang w:val="en-US"/>
        </w:rPr>
        <w:t xml:space="preserve">LED </w:t>
      </w:r>
      <w:r>
        <w:rPr>
          <w:lang w:val="el-GR"/>
        </w:rPr>
        <w:t xml:space="preserve">ενώ οι έξοδοι δίνουν αποτέλεσμα για ενεργά κουμπιά </w:t>
      </w:r>
      <w:r>
        <w:rPr>
          <w:lang w:val="en-US"/>
        </w:rPr>
        <w:t xml:space="preserve">(BTN0-BTN3) . </w:t>
      </w:r>
      <w:r>
        <w:rPr>
          <w:lang w:val="el-GR"/>
        </w:rPr>
        <w:t xml:space="preserve">Για αυτό συνδέουμε τις εξόδους των διαφόρων πυλών ως εισόδους στις διάφορες </w:t>
      </w:r>
      <w:r>
        <w:rPr>
          <w:lang w:val="en-US"/>
        </w:rPr>
        <w:t xml:space="preserve">AND. </w:t>
      </w:r>
      <w:r>
        <w:rPr>
          <w:lang w:val="el-GR"/>
        </w:rPr>
        <w:t xml:space="preserve">Η 2η είσοδος σε κάθε </w:t>
      </w:r>
      <w:r>
        <w:rPr>
          <w:lang w:val="en-US"/>
        </w:rPr>
        <w:t xml:space="preserve">AND </w:t>
      </w:r>
      <w:r>
        <w:rPr>
          <w:lang w:val="el-GR"/>
        </w:rPr>
        <w:t>είναι κάποιο κουμπί</w:t>
      </w:r>
      <w:r>
        <w:rPr>
          <w:lang w:val="en-US"/>
        </w:rPr>
        <w:t xml:space="preserve"> . </w:t>
      </w:r>
      <w:r>
        <w:rPr>
          <w:lang w:val="el-GR"/>
        </w:rPr>
        <w:t xml:space="preserve">Όταν είναι ενεργά τα κουμπιά οι πύλες </w:t>
      </w:r>
      <w:r>
        <w:rPr>
          <w:lang w:val="en-US"/>
        </w:rPr>
        <w:t xml:space="preserve">AND </w:t>
      </w:r>
      <w:r>
        <w:rPr>
          <w:lang w:val="el-GR"/>
        </w:rPr>
        <w:t xml:space="preserve">αφήνουν να περάσει στην έξοδος το αποτέλεσμα των αντίστοιχων πυλών  στα διάφορα </w:t>
      </w:r>
      <w:r>
        <w:rPr>
          <w:lang w:val="en-US"/>
        </w:rPr>
        <w:t xml:space="preserve">LED . </w:t>
      </w:r>
      <w:r>
        <w:rPr>
          <w:lang w:val="el-GR"/>
        </w:rPr>
        <w:t xml:space="preserve">Στα </w:t>
      </w:r>
      <w:r>
        <w:rPr>
          <w:lang w:val="en-US"/>
        </w:rPr>
        <w:t xml:space="preserve">LED4-LED5 </w:t>
      </w:r>
      <w:r>
        <w:rPr>
          <w:lang w:val="el-GR"/>
        </w:rPr>
        <w:t xml:space="preserve">έχουμε τις εισόδους ΙΝ0,ΙΝ1. Για την υλοποίηση του κυκλώματος 2 , χρειάζεται να κατασκευαστεί ένας ημιαθροιστής. Χρησιμοποιούνται μια πύλη </w:t>
      </w:r>
      <w:r>
        <w:rPr>
          <w:lang w:val="en-US"/>
        </w:rPr>
        <w:t xml:space="preserve">AND </w:t>
      </w:r>
      <w:r>
        <w:rPr>
          <w:lang w:val="el-GR"/>
        </w:rPr>
        <w:t xml:space="preserve">για αναπαρασταθεί το κρατούμενο  </w:t>
      </w:r>
      <w:r>
        <w:rPr>
          <w:u w:val="single"/>
          <w:lang w:val="en-US"/>
        </w:rPr>
        <w:t>CARRY,</w:t>
      </w:r>
      <w:r>
        <w:rPr>
          <w:u w:val="none"/>
          <w:lang w:val="en-US"/>
        </w:rPr>
        <w:t xml:space="preserve"> </w:t>
      </w:r>
      <w:r>
        <w:rPr>
          <w:u w:val="none"/>
          <w:lang w:val="el-GR"/>
        </w:rPr>
        <w:t xml:space="preserve">ενώ το άθροισμα αναπαρίσταται από μια πύλη </w:t>
      </w:r>
      <w:r>
        <w:rPr>
          <w:u w:val="none"/>
          <w:lang w:val="en-US"/>
        </w:rPr>
        <w:t>XOR.</w:t>
      </w:r>
      <w:r>
        <w:rPr>
          <w:lang w:val="el-GR"/>
        </w:rPr>
        <w:t xml:space="preserve">  Ο πλήρης αθροιστής 2-</w:t>
      </w:r>
      <w:r>
        <w:rPr>
          <w:lang w:val="en-US"/>
        </w:rPr>
        <w:t>bit</w:t>
      </w:r>
      <w:r>
        <w:rPr>
          <w:lang w:val="el-GR"/>
        </w:rPr>
        <w:t xml:space="preserve"> κατασκευάζεται από 2 ημιαθροιστές και μια πύλη </w:t>
      </w:r>
      <w:r>
        <w:rPr>
          <w:lang w:val="en-US"/>
        </w:rPr>
        <w:t>OR</w:t>
      </w:r>
      <w:r>
        <w:rPr>
          <w:lang w:val="el-GR"/>
        </w:rPr>
        <w:t xml:space="preserve">. Στο  </w:t>
      </w:r>
      <w:r>
        <w:rPr>
          <w:u w:val="single"/>
          <w:lang w:val="en-US"/>
        </w:rPr>
        <w:t>SUM</w:t>
      </w:r>
      <w:r>
        <w:rPr>
          <w:lang w:val="en-US"/>
        </w:rPr>
        <w:t xml:space="preserve"> </w:t>
      </w:r>
      <w:r>
        <w:rPr>
          <w:lang w:val="el-GR"/>
        </w:rPr>
        <w:t xml:space="preserve">του πλήρη αθροιστή έχουμε ως εισόδους την έξοδο της πύλης </w:t>
      </w:r>
      <w:r>
        <w:rPr>
          <w:lang w:val="en-US"/>
        </w:rPr>
        <w:t xml:space="preserve">XOR </w:t>
      </w:r>
      <w:r>
        <w:rPr>
          <w:lang w:val="el-GR"/>
        </w:rPr>
        <w:t xml:space="preserve">και το άλλο </w:t>
      </w:r>
      <w:r>
        <w:rPr>
          <w:lang w:val="en-US"/>
        </w:rPr>
        <w:t xml:space="preserve">bit, </w:t>
      </w:r>
      <w:r>
        <w:rPr>
          <w:lang w:val="el-GR"/>
        </w:rPr>
        <w:t xml:space="preserve">ενώ στο </w:t>
      </w:r>
      <w:r>
        <w:rPr>
          <w:u w:val="single"/>
          <w:lang w:val="en-US"/>
        </w:rPr>
        <w:t>CARRY</w:t>
      </w:r>
      <w:r>
        <w:rPr>
          <w:u w:val="none"/>
          <w:lang w:val="en-US"/>
        </w:rPr>
        <w:t xml:space="preserve"> </w:t>
      </w:r>
      <w:r>
        <w:rPr>
          <w:u w:val="none"/>
          <w:lang w:val="el-GR"/>
        </w:rPr>
        <w:t xml:space="preserve">πηγαίνει το κρατούμενο  που έχει προέρθει από το άθροισμα του ημιαθροιστή και εφόσον υπάρχει εμφανίζεται ως έξοδος της </w:t>
      </w:r>
      <w:r>
        <w:rPr>
          <w:u w:val="none"/>
          <w:lang w:val="en-US"/>
        </w:rPr>
        <w:t>OR.</w:t>
      </w:r>
    </w:p>
    <w:p>
      <w:pPr>
        <w:pStyle w:val="2"/>
        <w:rPr>
          <w:color w:val="FF3333"/>
        </w:rPr>
      </w:pPr>
      <w:r>
        <w:rPr/>
      </w:r>
    </w:p>
    <w:p>
      <w:pPr>
        <w:pStyle w:val="2"/>
        <w:rPr>
          <w:color w:val="FF3333"/>
        </w:rPr>
      </w:pPr>
      <w:r>
        <w:rPr/>
      </w:r>
    </w:p>
    <w:p>
      <w:pPr>
        <w:pStyle w:val="2"/>
        <w:rPr/>
      </w:pPr>
      <w:r>
        <w:rPr>
          <w:color w:val="FF3333"/>
        </w:rPr>
        <w:t>Κυματομορφές-Προσομοίωση</w:t>
      </w:r>
    </w:p>
    <w:p>
      <w:pPr>
        <w:pStyle w:val="Normal"/>
        <w:jc w:val="both"/>
        <w:rPr/>
      </w:pPr>
      <w:r>
        <w:rPr/>
        <w:t>Παρουσιάζουμε τις κυμματομορφές των 2 κυκλωμάτων</w:t>
      </w:r>
    </w:p>
    <w:p>
      <w:pPr>
        <w:pStyle w:val="Normal"/>
        <w:jc w:val="center"/>
        <w:rPr>
          <w:u w:val="single"/>
          <w:lang w:val="el-GR"/>
        </w:rPr>
      </w:pPr>
      <w:r>
        <w:rPr>
          <w:u w:val="single"/>
          <w:lang w:val="el-GR"/>
        </w:rPr>
        <w:t>Κύκλωμα 1</w:t>
      </w:r>
    </w:p>
    <w:p>
      <w:pPr>
        <w:pStyle w:val="Normal"/>
        <w:jc w:val="center"/>
        <w:rPr>
          <w:u w:val="single"/>
          <w:lang w:val="el-GR"/>
        </w:rPr>
      </w:pPr>
      <w:r>
        <w:rPr>
          <w:u w:val="single"/>
          <w:lang w:val="el-GR"/>
        </w:rPr>
        <w:t xml:space="preserve">Συσχετίσεις Πυλών με κουμπία και </w:t>
      </w:r>
      <w:r>
        <w:rPr>
          <w:u w:val="single"/>
          <w:lang w:val="en-US"/>
        </w:rPr>
        <w:t>LEDs</w:t>
      </w:r>
    </w:p>
    <w:p>
      <w:pPr>
        <w:pStyle w:val="Normal"/>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1156970"/>
            <wp:effectExtent l="0" t="0" r="0" b="0"/>
            <wp:wrapSquare wrapText="largest"/>
            <wp:docPr id="4"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4" descr=""/>
                    <pic:cNvPicPr>
                      <a:picLocks noChangeAspect="1" noChangeArrowheads="1"/>
                    </pic:cNvPicPr>
                  </pic:nvPicPr>
                  <pic:blipFill>
                    <a:blip r:embed="rId5"/>
                    <a:stretch>
                      <a:fillRect/>
                    </a:stretch>
                  </pic:blipFill>
                  <pic:spPr bwMode="auto">
                    <a:xfrm>
                      <a:off x="0" y="0"/>
                      <a:ext cx="5274310" cy="1156970"/>
                    </a:xfrm>
                    <a:prstGeom prst="rect">
                      <a:avLst/>
                    </a:prstGeom>
                  </pic:spPr>
                </pic:pic>
              </a:graphicData>
            </a:graphic>
          </wp:anchor>
        </w:drawing>
      </w:r>
      <w:r>
        <w:rPr/>
        <w:t xml:space="preserve"> </w:t>
      </w:r>
      <w:r>
        <w:rPr/>
        <w:t xml:space="preserve">Τα </w:t>
      </w:r>
      <w:r>
        <w:rPr>
          <w:lang w:val="en-US"/>
        </w:rPr>
        <w:t xml:space="preserve">LED6,LED7 </w:t>
      </w:r>
      <w:r>
        <w:rPr>
          <w:lang w:val="el-GR"/>
        </w:rPr>
        <w:t xml:space="preserve">τα έχουμε αρχικοποιήσει με 0. Το </w:t>
      </w:r>
      <w:r>
        <w:rPr>
          <w:lang w:val="en-US"/>
        </w:rPr>
        <w:t xml:space="preserve">LSB </w:t>
      </w:r>
      <w:r>
        <w:rPr>
          <w:lang w:val="el-GR"/>
        </w:rPr>
        <w:t xml:space="preserve">αφορά την πύλη </w:t>
      </w:r>
      <w:r>
        <w:rPr>
          <w:lang w:val="en-US"/>
        </w:rPr>
        <w:t xml:space="preserve">AND </w:t>
      </w:r>
      <w:r>
        <w:rPr>
          <w:lang w:val="el-GR"/>
        </w:rPr>
        <w:t xml:space="preserve">και συνεχίζει με την </w:t>
      </w:r>
      <w:r>
        <w:rPr>
          <w:lang w:val="en-US"/>
        </w:rPr>
        <w:t xml:space="preserve">XOR,NOR,NOT,IN0,IN1. </w:t>
      </w:r>
      <w:r>
        <w:rPr>
          <w:lang w:val="el-GR"/>
        </w:rPr>
        <w:t xml:space="preserve">Παρατηρούμε ότι δίνοντας εισόδους ΙΝ0=1, ΙΝ1=1 και ενεργό κουμπί ΒΤΝ0, ότι η πύλη </w:t>
      </w:r>
      <w:r>
        <w:rPr>
          <w:lang w:val="en-US"/>
        </w:rPr>
        <w:t xml:space="preserve">AND </w:t>
      </w:r>
      <w:r>
        <w:rPr>
          <w:lang w:val="el-GR"/>
        </w:rPr>
        <w:t>μας δίνει έξοδο</w:t>
      </w:r>
      <w:r>
        <w:rPr>
          <w:lang w:val="en-US"/>
        </w:rPr>
        <w:t xml:space="preserve"> </w:t>
      </w:r>
      <w:r>
        <w:rPr>
          <w:lang w:val="el-GR"/>
        </w:rPr>
        <w:t xml:space="preserve">καθώς και τα </w:t>
      </w:r>
      <w:r>
        <w:rPr>
          <w:lang w:val="en-US"/>
        </w:rPr>
        <w:t xml:space="preserve">LED </w:t>
      </w:r>
      <w:r>
        <w:rPr>
          <w:lang w:val="el-GR"/>
        </w:rPr>
        <w:t>που έπαιρναν ως είσοδο κατευθείαν τα σήματα εισόδου</w:t>
      </w:r>
      <w:r>
        <w:rPr>
          <w:lang w:val="en-US"/>
        </w:rPr>
        <w:t xml:space="preserve"> , </w:t>
      </w:r>
      <w:r>
        <w:rPr>
          <w:lang w:val="el-GR"/>
        </w:rPr>
        <w:t>αποτέλεσμα που αναμέναμε αφού αυτά δεν συνδέονται με κουμπιά</w:t>
      </w:r>
      <w:r>
        <w:rPr>
          <w:lang w:val="en-US"/>
        </w:rPr>
        <w:t>(</w:t>
      </w:r>
      <w:r>
        <w:rPr>
          <w:lang w:val="el-GR"/>
        </w:rPr>
        <w:t xml:space="preserve">τα υπόλοιπα κουμπιά είναι ανενεργά οπότε οι πύλες </w:t>
      </w:r>
      <w:r>
        <w:rPr>
          <w:lang w:val="en-US"/>
        </w:rPr>
        <w:t xml:space="preserve">AND </w:t>
      </w:r>
      <w:r>
        <w:rPr>
          <w:lang w:val="el-GR"/>
        </w:rPr>
        <w:t xml:space="preserve">δεν βγάζουν έξοδο). Εξετάζοντας περαιτέρω , για εισόδους ΙΝ1=1 , ΙΝ0=0 , βλέπουμε ότι μόνο η </w:t>
      </w:r>
      <w:r>
        <w:rPr>
          <w:lang w:val="en-US"/>
        </w:rPr>
        <w:t xml:space="preserve">XOR </w:t>
      </w:r>
      <w:r>
        <w:rPr>
          <w:lang w:val="el-GR"/>
        </w:rPr>
        <w:t>εμφανίζει έξοδο ΄όταν είναι ενεργό το κουμπί ΒΤΝ1(το κουμπί ΒΤΝ0 παραμένει ενεργό). Αντίστοιχα αποτελέσματα έχουμε και για τις υπόλοιπες περιπτώσεις εισόδων (θεωρούμε για κάθε περίπτωση ενεργά τα αντίστοιχα κουμπιά καθώς και αυτά που έχουν ήδη ενεργοποιηθεί).</w:t>
      </w:r>
    </w:p>
    <w:p>
      <w:pPr>
        <w:pStyle w:val="Normal"/>
        <w:jc w:val="center"/>
        <w:rPr>
          <w:lang w:val="en-US"/>
        </w:rPr>
      </w:pPr>
      <w:r>
        <w:rPr>
          <w:lang w:val="en-US"/>
        </w:rPr>
      </w:r>
    </w:p>
    <w:p>
      <w:pPr>
        <w:pStyle w:val="2"/>
        <w:jc w:val="center"/>
        <w:rPr>
          <w:b w:val="false"/>
          <w:b w:val="false"/>
          <w:bCs w:val="false"/>
          <w:color w:val="000000"/>
          <w:sz w:val="22"/>
          <w:szCs w:val="22"/>
          <w:u w:val="single"/>
          <w:lang w:val="el-GR"/>
        </w:rPr>
      </w:pPr>
      <w:r>
        <w:rPr>
          <w:b w:val="false"/>
          <w:bCs w:val="false"/>
          <w:color w:val="000000"/>
          <w:sz w:val="22"/>
          <w:szCs w:val="22"/>
          <w:u w:val="single"/>
          <w:lang w:val="el-GR"/>
        </w:rPr>
        <w:t>Κύκλωμα 2</w:t>
      </w:r>
    </w:p>
    <w:p>
      <w:pPr>
        <w:pStyle w:val="Normal"/>
        <w:jc w:val="center"/>
        <w:rPr>
          <w:rFonts w:ascii="Cambria" w:hAnsi="Cambria" w:eastAsia="Times New Roman"/>
          <w:b w:val="false"/>
          <w:b w:val="false"/>
          <w:bCs w:val="false"/>
          <w:color w:val="000000"/>
          <w:sz w:val="22"/>
          <w:szCs w:val="22"/>
          <w:u w:val="single"/>
          <w:lang w:val="en-US"/>
        </w:rPr>
      </w:pPr>
      <w:r>
        <w:rPr>
          <w:rFonts w:eastAsia="Times New Roman" w:ascii="Cambria" w:hAnsi="Cambria"/>
          <w:b w:val="false"/>
          <w:bCs w:val="false"/>
          <w:color w:val="000000"/>
          <w:sz w:val="22"/>
          <w:szCs w:val="22"/>
          <w:u w:val="single"/>
          <w:lang w:val="en-US"/>
        </w:rPr>
        <w:t>FA- Full Adder</w:t>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417310" cy="909320"/>
            <wp:effectExtent l="0" t="0" r="0" b="0"/>
            <wp:wrapSquare wrapText="largest"/>
            <wp:docPr id="5" name="Εικόνα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5" descr=""/>
                    <pic:cNvPicPr>
                      <a:picLocks noChangeAspect="1" noChangeArrowheads="1"/>
                    </pic:cNvPicPr>
                  </pic:nvPicPr>
                  <pic:blipFill>
                    <a:blip r:embed="rId6"/>
                    <a:stretch>
                      <a:fillRect/>
                    </a:stretch>
                  </pic:blipFill>
                  <pic:spPr bwMode="auto">
                    <a:xfrm>
                      <a:off x="0" y="0"/>
                      <a:ext cx="6417310" cy="909320"/>
                    </a:xfrm>
                    <a:prstGeom prst="rect">
                      <a:avLst/>
                    </a:prstGeom>
                  </pic:spPr>
                </pic:pic>
              </a:graphicData>
            </a:graphic>
          </wp:anchor>
        </w:drawing>
      </w:r>
    </w:p>
    <w:p>
      <w:pPr>
        <w:pStyle w:val="Normal"/>
        <w:jc w:val="left"/>
        <w:rPr/>
      </w:pPr>
      <w:r>
        <w:rPr/>
        <w:t xml:space="preserve">Σύμφωνα με τα αποτελέσματα των κυμματομορφών αλλά και τα αποτελέσματα της σχεδίαση διαπιστώνουμε ότι το διάγραμμα απεικονίζει πλήρως την λειτουργικότητα ενός πλήρη αθροιστή. Θεωρώντας όλα τα </w:t>
      </w:r>
      <w:r>
        <w:rPr>
          <w:lang w:val="en-US"/>
        </w:rPr>
        <w:t xml:space="preserve">bit </w:t>
      </w:r>
      <w:r>
        <w:rPr>
          <w:lang w:val="el-GR"/>
        </w:rPr>
        <w:t xml:space="preserve">εισόδου 0, ο αθροιστής δεν πραγματοποιεί καμία ενέργεια άθροισης. Για εισόδους ΙΝ1=1,ΙΝ2=1,ΙΝ0=0, η πρόσθεση του ΙΝ1 με το ΙΝ0 μας δίνει στο </w:t>
      </w:r>
      <w:r>
        <w:rPr>
          <w:lang w:val="en-US"/>
        </w:rPr>
        <w:t xml:space="preserve">SUM 1 </w:t>
      </w:r>
      <w:r>
        <w:rPr>
          <w:lang w:val="el-GR"/>
        </w:rPr>
        <w:t xml:space="preserve">χωρίς </w:t>
      </w:r>
      <w:r>
        <w:rPr>
          <w:lang w:val="en-US"/>
        </w:rPr>
        <w:t xml:space="preserve">CARRY , </w:t>
      </w:r>
      <w:r>
        <w:rPr>
          <w:lang w:val="el-GR"/>
        </w:rPr>
        <w:t xml:space="preserve">ενώ προσθέτοντας και το ΙΝ2 </w:t>
      </w:r>
      <w:r>
        <w:rPr>
          <w:lang w:val="en-US"/>
        </w:rPr>
        <w:t>(</w:t>
      </w:r>
      <w:r>
        <w:rPr>
          <w:lang w:val="el-GR"/>
        </w:rPr>
        <w:t xml:space="preserve">η πύλη </w:t>
      </w:r>
      <w:r>
        <w:rPr>
          <w:lang w:val="en-US"/>
        </w:rPr>
        <w:t xml:space="preserve">XOR </w:t>
      </w:r>
      <w:r>
        <w:rPr>
          <w:lang w:val="el-GR"/>
        </w:rPr>
        <w:t xml:space="preserve">μας δίνει έξοδο 0, ενώ η </w:t>
      </w:r>
      <w:r>
        <w:rPr>
          <w:lang w:val="en-US"/>
        </w:rPr>
        <w:t xml:space="preserve">AND </w:t>
      </w:r>
      <w:r>
        <w:rPr>
          <w:lang w:val="el-GR"/>
        </w:rPr>
        <w:t xml:space="preserve">δημιουργεί </w:t>
      </w:r>
      <w:r>
        <w:rPr>
          <w:lang w:val="en-US"/>
        </w:rPr>
        <w:t xml:space="preserve">CARRY </w:t>
      </w:r>
      <w:r>
        <w:rPr>
          <w:lang w:val="el-GR"/>
        </w:rPr>
        <w:t xml:space="preserve">από το ΙΝ2 και από την </w:t>
      </w:r>
      <w:r>
        <w:rPr>
          <w:lang w:val="en-US"/>
        </w:rPr>
        <w:t xml:space="preserve">XOR </w:t>
      </w:r>
      <w:r>
        <w:rPr>
          <w:lang w:val="el-GR"/>
        </w:rPr>
        <w:t xml:space="preserve">του ΙΝ0,ΙΝ1 ) εμφανίζεται κρατούμενο που απεικονίζεται στο δεύτερο </w:t>
      </w:r>
      <w:r>
        <w:rPr>
          <w:lang w:val="en-US"/>
        </w:rPr>
        <w:t xml:space="preserve">bit </w:t>
      </w:r>
      <w:r>
        <w:rPr>
          <w:lang w:val="el-GR"/>
        </w:rPr>
        <w:t xml:space="preserve">(στο σχήμα το </w:t>
      </w:r>
      <w:r>
        <w:rPr>
          <w:lang w:val="en-US"/>
        </w:rPr>
        <w:t xml:space="preserve">MSB </w:t>
      </w:r>
      <w:r>
        <w:rPr>
          <w:lang w:val="el-GR"/>
        </w:rPr>
        <w:t xml:space="preserve">είναι αριστερά και το </w:t>
      </w:r>
      <w:r>
        <w:rPr>
          <w:lang w:val="en-US"/>
        </w:rPr>
        <w:t xml:space="preserve">LSB </w:t>
      </w:r>
      <w:r>
        <w:rPr>
          <w:lang w:val="el-GR"/>
        </w:rPr>
        <w:t xml:space="preserve">δεξιά). Στη συνέχεια εναλλάσσοντας τα </w:t>
      </w:r>
      <w:r>
        <w:rPr>
          <w:lang w:val="en-US"/>
        </w:rPr>
        <w:t xml:space="preserve">IN0,IN2 </w:t>
      </w:r>
      <w:r>
        <w:rPr>
          <w:lang w:val="el-GR"/>
        </w:rPr>
        <w:t xml:space="preserve">εμφανίζονται ισοδύναμα συμπεράσματα . Τελικά για όλες τις εισόδους ενεργές και το </w:t>
      </w:r>
      <w:r>
        <w:rPr>
          <w:lang w:val="en-US"/>
        </w:rPr>
        <w:t xml:space="preserve">SUM </w:t>
      </w:r>
      <w:r>
        <w:rPr>
          <w:lang w:val="el-GR"/>
        </w:rPr>
        <w:t xml:space="preserve">και το </w:t>
      </w:r>
      <w:r>
        <w:rPr>
          <w:lang w:val="en-US"/>
        </w:rPr>
        <w:t xml:space="preserve">CARRY </w:t>
      </w:r>
      <w:r>
        <w:rPr>
          <w:lang w:val="el-GR"/>
        </w:rPr>
        <w:t>δίνουν έξοδο 1</w:t>
      </w:r>
      <w:r>
        <w:rPr>
          <w:lang w:val="en-US"/>
        </w:rPr>
        <w:t xml:space="preserve">( </w:t>
      </w:r>
      <w:r>
        <w:rPr>
          <w:lang w:val="el-GR"/>
        </w:rPr>
        <w:t xml:space="preserve">Η </w:t>
      </w:r>
      <w:r>
        <w:rPr>
          <w:lang w:val="en-US"/>
        </w:rPr>
        <w:t xml:space="preserve">XOR IN1,IN0 </w:t>
      </w:r>
      <w:r>
        <w:rPr>
          <w:lang w:val="el-GR"/>
        </w:rPr>
        <w:t xml:space="preserve">δίνει 0 και σε συνδυασμό με την </w:t>
      </w:r>
      <w:r>
        <w:rPr>
          <w:lang w:val="en-US"/>
        </w:rPr>
        <w:t xml:space="preserve">XOR </w:t>
      </w:r>
      <w:r>
        <w:rPr>
          <w:lang w:val="el-GR"/>
        </w:rPr>
        <w:t xml:space="preserve">του ΙΝ2 προκύπτει ως αποτέλεσμα του </w:t>
      </w:r>
      <w:r>
        <w:rPr>
          <w:lang w:val="en-US"/>
        </w:rPr>
        <w:t xml:space="preserve">SUM </w:t>
      </w:r>
      <w:r>
        <w:rPr>
          <w:lang w:val="el-GR"/>
        </w:rPr>
        <w:t xml:space="preserve">το 1 , ενώ το </w:t>
      </w:r>
      <w:r>
        <w:rPr>
          <w:lang w:val="en-US"/>
        </w:rPr>
        <w:t xml:space="preserve">CARRY </w:t>
      </w:r>
      <w:r>
        <w:rPr>
          <w:lang w:val="el-GR"/>
        </w:rPr>
        <w:t>της πρώτης άθροισης</w:t>
      </w:r>
      <w:r>
        <w:rPr>
          <w:lang w:val="en-US"/>
        </w:rPr>
        <w:t xml:space="preserve"> </w:t>
      </w:r>
      <w:r>
        <w:rPr>
          <w:lang w:val="el-GR"/>
        </w:rPr>
        <w:t xml:space="preserve">παρέχει κρατούμενο από την </w:t>
      </w:r>
      <w:r>
        <w:rPr>
          <w:lang w:val="en-US"/>
        </w:rPr>
        <w:t xml:space="preserve">AND </w:t>
      </w:r>
      <w:r>
        <w:rPr>
          <w:lang w:val="el-GR"/>
        </w:rPr>
        <w:t xml:space="preserve">του </w:t>
      </w:r>
      <w:r>
        <w:rPr>
          <w:lang w:val="en-US"/>
        </w:rPr>
        <w:t xml:space="preserve">IN0,IN1 </w:t>
      </w:r>
      <w:r>
        <w:rPr>
          <w:lang w:val="el-GR"/>
        </w:rPr>
        <w:t xml:space="preserve"> το οποίο προορίζεται και στην τελική </w:t>
      </w:r>
      <w:r>
        <w:rPr>
          <w:lang w:val="en-US"/>
        </w:rPr>
        <w:t xml:space="preserve">AND </w:t>
      </w:r>
      <w:r>
        <w:rPr>
          <w:lang w:val="el-GR"/>
        </w:rPr>
        <w:t xml:space="preserve">που θα βγάλει το τελικό </w:t>
      </w:r>
      <w:r>
        <w:rPr>
          <w:lang w:val="en-US"/>
        </w:rPr>
        <w:t>CARRY.</w:t>
      </w:r>
      <w:r>
        <w:rPr>
          <w:lang w:val="el-GR"/>
        </w:rPr>
        <w:t xml:space="preserve">  </w:t>
      </w:r>
    </w:p>
    <w:p>
      <w:pPr>
        <w:pStyle w:val="Normal"/>
        <w:jc w:val="left"/>
        <w:rPr>
          <w:lang w:val="el-GR"/>
        </w:rPr>
      </w:pPr>
      <w:r>
        <w:rPr>
          <w:lang w:val="el-GR"/>
        </w:rPr>
        <w:t xml:space="preserve">Παρακάτω παρουσιάζουμε και τη σχεδίαση του πλήρη αθροιστή σε </w:t>
      </w:r>
      <w:r>
        <w:rPr>
          <w:lang w:val="en-US"/>
        </w:rPr>
        <w:t>block diagram</w:t>
      </w:r>
    </w:p>
    <w:p>
      <w:pPr>
        <w:pStyle w:val="Normal"/>
        <w:jc w:val="left"/>
        <w:rPr>
          <w:lang w:val="el-GR"/>
        </w:rPr>
      </w:pPr>
      <w:r>
        <w:rPr>
          <w:lang w:val="el-G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1546860"/>
            <wp:effectExtent l="0" t="0" r="0" b="0"/>
            <wp:wrapSquare wrapText="largest"/>
            <wp:docPr id="6" name="Εικόνα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6" descr=""/>
                    <pic:cNvPicPr>
                      <a:picLocks noChangeAspect="1" noChangeArrowheads="1"/>
                    </pic:cNvPicPr>
                  </pic:nvPicPr>
                  <pic:blipFill>
                    <a:blip r:embed="rId7"/>
                    <a:stretch>
                      <a:fillRect/>
                    </a:stretch>
                  </pic:blipFill>
                  <pic:spPr bwMode="auto">
                    <a:xfrm>
                      <a:off x="0" y="0"/>
                      <a:ext cx="5274310" cy="1546860"/>
                    </a:xfrm>
                    <a:prstGeom prst="rect">
                      <a:avLst/>
                    </a:prstGeom>
                  </pic:spPr>
                </pic:pic>
              </a:graphicData>
            </a:graphic>
          </wp:anchor>
        </w:drawing>
      </w:r>
    </w:p>
    <w:p>
      <w:pPr>
        <w:pStyle w:val="Normal"/>
        <w:jc w:val="both"/>
        <w:rPr/>
      </w:pPr>
      <w:r>
        <w:rPr/>
      </w:r>
    </w:p>
    <w:p>
      <w:pPr>
        <w:pStyle w:val="2"/>
        <w:rPr>
          <w:color w:val="FF3333"/>
        </w:rPr>
      </w:pPr>
      <w:r>
        <w:rPr>
          <w:color w:val="FF3333"/>
        </w:rPr>
        <w:t>Συμπεράσματα</w:t>
      </w:r>
    </w:p>
    <w:p>
      <w:pPr>
        <w:pStyle w:val="Normal"/>
        <w:jc w:val="both"/>
        <w:rPr/>
      </w:pPr>
      <w:r>
        <w:rPr>
          <w:lang w:val="el-GR"/>
        </w:rPr>
        <w:t>Με την περάτωση αυτής της εργαστηριακής άσκησης γίνονται αντιληπτά ορισμένα αξιοσημείωτα συμπεράσματα όπως, η εντριβή και η εξάσκηση με τις εντολές για προγραμματισμό υλικού σε  ιεραρχική σχεδίαση, η σύνδεση  τους με αναδιατασσόμενες συσκευές καθώς και η εισαγωγή σε σχεδίαση πολύπλοκων κυκλωμάτων</w:t>
      </w:r>
    </w:p>
    <w:p>
      <w:pPr>
        <w:pStyle w:val="2"/>
        <w:rPr>
          <w:color w:val="FF3333"/>
        </w:rPr>
      </w:pPr>
      <w:r>
        <w:rPr>
          <w:color w:val="FF3333"/>
        </w:rPr>
        <w:t>Κώδικας</w:t>
      </w:r>
    </w:p>
    <w:p>
      <w:pPr>
        <w:pStyle w:val="Normal"/>
        <w:jc w:val="center"/>
        <w:rPr>
          <w:b/>
          <w:b/>
          <w:bCs/>
          <w:color w:val="000000"/>
          <w:sz w:val="22"/>
          <w:szCs w:val="22"/>
          <w:lang w:val="en-US"/>
        </w:rPr>
      </w:pPr>
      <w:r>
        <w:rPr>
          <w:b/>
          <w:bCs/>
          <w:color w:val="000000"/>
          <w:sz w:val="22"/>
          <w:szCs w:val="22"/>
          <w:lang w:val="en-US"/>
        </w:rPr>
        <w:t>CIRCUIT 1</w:t>
      </w:r>
    </w:p>
    <w:p>
      <w:pPr>
        <w:pStyle w:val="Normal"/>
        <w:rPr>
          <w:b w:val="false"/>
          <w:b w:val="false"/>
          <w:bCs w:val="false"/>
          <w:color w:val="000000"/>
          <w:sz w:val="22"/>
          <w:szCs w:val="22"/>
          <w:lang w:val="en-US"/>
        </w:rPr>
      </w:pPr>
      <w:r>
        <w:rPr>
          <w:b w:val="false"/>
          <w:bCs w:val="false"/>
          <w:color w:val="000000"/>
          <w:sz w:val="22"/>
          <w:szCs w:val="22"/>
          <w:lang w:val="en-US"/>
        </w:rPr>
        <w:t>library IEEE;</w:t>
      </w:r>
    </w:p>
    <w:p>
      <w:pPr>
        <w:pStyle w:val="Normal"/>
        <w:rPr>
          <w:b w:val="false"/>
          <w:b w:val="false"/>
          <w:bCs w:val="false"/>
          <w:color w:val="000000"/>
          <w:sz w:val="22"/>
          <w:szCs w:val="22"/>
          <w:lang w:val="en-US"/>
        </w:rPr>
      </w:pPr>
      <w:r>
        <w:rPr>
          <w:b w:val="false"/>
          <w:bCs w:val="false"/>
          <w:color w:val="000000"/>
          <w:sz w:val="22"/>
          <w:szCs w:val="22"/>
          <w:lang w:val="en-US"/>
        </w:rPr>
        <w:t>use IEEE.STD_LOGIC_1164.ALL;</w:t>
      </w:r>
    </w:p>
    <w:p>
      <w:pPr>
        <w:pStyle w:val="Normal"/>
        <w:rPr>
          <w:b w:val="false"/>
          <w:b w:val="false"/>
          <w:bCs w:val="false"/>
          <w:color w:val="000000"/>
          <w:sz w:val="22"/>
          <w:szCs w:val="22"/>
          <w:lang w:val="en-US"/>
        </w:rPr>
      </w:pPr>
      <w:r>
        <w:rPr>
          <w:b w:val="false"/>
          <w:bCs w:val="false"/>
          <w:color w:val="000000"/>
          <w:sz w:val="22"/>
          <w:szCs w:val="22"/>
          <w:lang w:val="en-US"/>
        </w:rPr>
      </w:r>
    </w:p>
    <w:p>
      <w:pPr>
        <w:pStyle w:val="Normal"/>
        <w:rPr>
          <w:b w:val="false"/>
          <w:b w:val="false"/>
          <w:bCs w:val="false"/>
          <w:color w:val="000000"/>
          <w:sz w:val="22"/>
          <w:szCs w:val="22"/>
          <w:lang w:val="en-US"/>
        </w:rPr>
      </w:pPr>
      <w:r>
        <w:rPr>
          <w:b w:val="false"/>
          <w:bCs w:val="false"/>
          <w:color w:val="000000"/>
          <w:sz w:val="22"/>
          <w:szCs w:val="22"/>
          <w:lang w:val="en-US"/>
        </w:rPr>
        <w:t>entity circuit1 is</w:t>
      </w:r>
    </w:p>
    <w:p>
      <w:pPr>
        <w:pStyle w:val="Normal"/>
        <w:rPr>
          <w:b w:val="false"/>
          <w:b w:val="false"/>
          <w:bCs w:val="false"/>
          <w:color w:val="000000"/>
          <w:sz w:val="22"/>
          <w:szCs w:val="22"/>
          <w:lang w:val="en-US"/>
        </w:rPr>
      </w:pPr>
      <w:r>
        <w:rPr>
          <w:b w:val="false"/>
          <w:bCs w:val="false"/>
          <w:color w:val="000000"/>
          <w:sz w:val="22"/>
          <w:szCs w:val="22"/>
          <w:lang w:val="en-US"/>
        </w:rPr>
        <w:t xml:space="preserve">    </w:t>
      </w:r>
      <w:r>
        <w:rPr>
          <w:b w:val="false"/>
          <w:bCs w:val="false"/>
          <w:color w:val="000000"/>
          <w:sz w:val="22"/>
          <w:szCs w:val="22"/>
          <w:lang w:val="en-US"/>
        </w:rPr>
        <w:t>Port ( IN0 : in  STD_LOGIC;</w:t>
      </w:r>
    </w:p>
    <w:p>
      <w:pPr>
        <w:pStyle w:val="Normal"/>
        <w:rPr>
          <w:b w:val="false"/>
          <w:b w:val="false"/>
          <w:bCs w:val="false"/>
          <w:color w:val="000000"/>
          <w:sz w:val="22"/>
          <w:szCs w:val="22"/>
          <w:lang w:val="en-US"/>
        </w:rPr>
      </w:pPr>
      <w:r>
        <w:rPr>
          <w:b w:val="false"/>
          <w:bCs w:val="false"/>
          <w:color w:val="000000"/>
          <w:sz w:val="22"/>
          <w:szCs w:val="22"/>
          <w:lang w:val="en-US"/>
        </w:rPr>
        <w:t xml:space="preserve">           </w:t>
      </w:r>
      <w:r>
        <w:rPr>
          <w:b w:val="false"/>
          <w:bCs w:val="false"/>
          <w:color w:val="000000"/>
          <w:sz w:val="22"/>
          <w:szCs w:val="22"/>
          <w:lang w:val="en-US"/>
        </w:rPr>
        <w:t>IN1 : in  STD_LOGIC;</w:t>
      </w:r>
    </w:p>
    <w:p>
      <w:pPr>
        <w:pStyle w:val="Normal"/>
        <w:rPr>
          <w:b w:val="false"/>
          <w:b w:val="false"/>
          <w:bCs w:val="false"/>
          <w:color w:val="000000"/>
          <w:sz w:val="22"/>
          <w:szCs w:val="22"/>
          <w:lang w:val="en-US"/>
        </w:rPr>
      </w:pPr>
      <w:r>
        <w:rPr>
          <w:b w:val="false"/>
          <w:bCs w:val="false"/>
          <w:color w:val="000000"/>
          <w:sz w:val="22"/>
          <w:szCs w:val="22"/>
          <w:lang w:val="en-US"/>
        </w:rPr>
        <w:t xml:space="preserve">           </w:t>
      </w:r>
      <w:r>
        <w:rPr>
          <w:b w:val="false"/>
          <w:bCs w:val="false"/>
          <w:color w:val="000000"/>
          <w:sz w:val="22"/>
          <w:szCs w:val="22"/>
          <w:lang w:val="en-US"/>
        </w:rPr>
        <w:t>BTN0 : in  STD_LOGIC;</w:t>
      </w:r>
    </w:p>
    <w:p>
      <w:pPr>
        <w:pStyle w:val="Normal"/>
        <w:rPr>
          <w:b w:val="false"/>
          <w:b w:val="false"/>
          <w:bCs w:val="false"/>
          <w:color w:val="000000"/>
          <w:sz w:val="22"/>
          <w:szCs w:val="22"/>
          <w:lang w:val="en-US"/>
        </w:rPr>
      </w:pPr>
      <w:r>
        <w:rPr>
          <w:b w:val="false"/>
          <w:bCs w:val="false"/>
          <w:color w:val="000000"/>
          <w:sz w:val="22"/>
          <w:szCs w:val="22"/>
          <w:lang w:val="en-US"/>
        </w:rPr>
        <w:t xml:space="preserve">           </w:t>
      </w:r>
      <w:r>
        <w:rPr>
          <w:b w:val="false"/>
          <w:bCs w:val="false"/>
          <w:color w:val="000000"/>
          <w:sz w:val="22"/>
          <w:szCs w:val="22"/>
          <w:lang w:val="en-US"/>
        </w:rPr>
        <w:t>BTN1 : in  STD_LOGIC;</w:t>
      </w:r>
    </w:p>
    <w:p>
      <w:pPr>
        <w:pStyle w:val="Normal"/>
        <w:rPr>
          <w:b w:val="false"/>
          <w:b w:val="false"/>
          <w:bCs w:val="false"/>
          <w:color w:val="000000"/>
          <w:sz w:val="22"/>
          <w:szCs w:val="22"/>
          <w:lang w:val="en-US"/>
        </w:rPr>
      </w:pPr>
      <w:r>
        <w:rPr>
          <w:b w:val="false"/>
          <w:bCs w:val="false"/>
          <w:color w:val="000000"/>
          <w:sz w:val="22"/>
          <w:szCs w:val="22"/>
          <w:lang w:val="en-US"/>
        </w:rPr>
        <w:t xml:space="preserve">           </w:t>
      </w:r>
      <w:r>
        <w:rPr>
          <w:b w:val="false"/>
          <w:bCs w:val="false"/>
          <w:color w:val="000000"/>
          <w:sz w:val="22"/>
          <w:szCs w:val="22"/>
          <w:lang w:val="en-US"/>
        </w:rPr>
        <w:t>BTN2 : in  STD_LOGIC;</w:t>
      </w:r>
    </w:p>
    <w:p>
      <w:pPr>
        <w:pStyle w:val="Normal"/>
        <w:rPr>
          <w:b w:val="false"/>
          <w:b w:val="false"/>
          <w:bCs w:val="false"/>
          <w:color w:val="000000"/>
          <w:sz w:val="22"/>
          <w:szCs w:val="22"/>
          <w:lang w:val="en-US"/>
        </w:rPr>
      </w:pPr>
      <w:r>
        <w:rPr>
          <w:b w:val="false"/>
          <w:bCs w:val="false"/>
          <w:color w:val="000000"/>
          <w:sz w:val="22"/>
          <w:szCs w:val="22"/>
          <w:lang w:val="en-US"/>
        </w:rPr>
        <w:t xml:space="preserve">           </w:t>
      </w:r>
      <w:r>
        <w:rPr>
          <w:b w:val="false"/>
          <w:bCs w:val="false"/>
          <w:color w:val="000000"/>
          <w:sz w:val="22"/>
          <w:szCs w:val="22"/>
          <w:lang w:val="en-US"/>
        </w:rPr>
        <w:t>BTN3 : in  STD_LOGIC;</w:t>
      </w:r>
    </w:p>
    <w:p>
      <w:pPr>
        <w:pStyle w:val="Normal"/>
        <w:rPr>
          <w:b w:val="false"/>
          <w:b w:val="false"/>
          <w:bCs w:val="false"/>
          <w:color w:val="000000"/>
          <w:sz w:val="22"/>
          <w:szCs w:val="22"/>
          <w:lang w:val="en-US"/>
        </w:rPr>
      </w:pPr>
      <w:r>
        <w:rPr>
          <w:b w:val="false"/>
          <w:bCs w:val="false"/>
          <w:color w:val="000000"/>
          <w:sz w:val="22"/>
          <w:szCs w:val="22"/>
          <w:lang w:val="en-US"/>
        </w:rPr>
        <w:t xml:space="preserve">           </w:t>
      </w:r>
      <w:r>
        <w:rPr>
          <w:b w:val="false"/>
          <w:bCs w:val="false"/>
          <w:color w:val="000000"/>
          <w:sz w:val="22"/>
          <w:szCs w:val="22"/>
          <w:lang w:val="en-US"/>
        </w:rPr>
        <w:t>LED : out  STD_LOGIC_VECTOR (7 downto 0));</w:t>
      </w:r>
    </w:p>
    <w:p>
      <w:pPr>
        <w:pStyle w:val="Normal"/>
        <w:rPr>
          <w:b w:val="false"/>
          <w:b w:val="false"/>
          <w:bCs w:val="false"/>
          <w:color w:val="000000"/>
          <w:sz w:val="22"/>
          <w:szCs w:val="22"/>
          <w:lang w:val="en-US"/>
        </w:rPr>
      </w:pPr>
      <w:r>
        <w:rPr>
          <w:b w:val="false"/>
          <w:bCs w:val="false"/>
          <w:color w:val="000000"/>
          <w:sz w:val="22"/>
          <w:szCs w:val="22"/>
          <w:lang w:val="en-US"/>
        </w:rPr>
        <w:t>end circuit1;</w:t>
      </w:r>
    </w:p>
    <w:p>
      <w:pPr>
        <w:pStyle w:val="Normal"/>
        <w:rPr>
          <w:b w:val="false"/>
          <w:b w:val="false"/>
          <w:bCs w:val="false"/>
          <w:color w:val="000000"/>
          <w:sz w:val="22"/>
          <w:szCs w:val="22"/>
          <w:lang w:val="en-US"/>
        </w:rPr>
      </w:pPr>
      <w:r>
        <w:rPr>
          <w:b w:val="false"/>
          <w:bCs w:val="false"/>
          <w:color w:val="000000"/>
          <w:sz w:val="22"/>
          <w:szCs w:val="22"/>
          <w:lang w:val="en-US"/>
        </w:rPr>
      </w:r>
    </w:p>
    <w:p>
      <w:pPr>
        <w:pStyle w:val="Normal"/>
        <w:rPr>
          <w:b w:val="false"/>
          <w:b w:val="false"/>
          <w:bCs w:val="false"/>
          <w:color w:val="000000"/>
          <w:sz w:val="22"/>
          <w:szCs w:val="22"/>
          <w:lang w:val="en-US"/>
        </w:rPr>
      </w:pPr>
      <w:r>
        <w:rPr>
          <w:b w:val="false"/>
          <w:bCs w:val="false"/>
          <w:color w:val="000000"/>
          <w:sz w:val="22"/>
          <w:szCs w:val="22"/>
          <w:lang w:val="en-US"/>
        </w:rPr>
        <w:t>architecture Behavioral of circuit1 is</w:t>
      </w:r>
    </w:p>
    <w:p>
      <w:pPr>
        <w:pStyle w:val="Normal"/>
        <w:rPr>
          <w:b w:val="false"/>
          <w:b w:val="false"/>
          <w:bCs w:val="false"/>
          <w:color w:val="000000"/>
          <w:sz w:val="22"/>
          <w:szCs w:val="22"/>
          <w:lang w:val="en-US"/>
        </w:rPr>
      </w:pPr>
      <w:r>
        <w:rPr>
          <w:b w:val="false"/>
          <w:bCs w:val="false"/>
          <w:color w:val="000000"/>
          <w:sz w:val="22"/>
          <w:szCs w:val="22"/>
          <w:lang w:val="en-US"/>
        </w:rPr>
      </w:r>
    </w:p>
    <w:p>
      <w:pPr>
        <w:pStyle w:val="Normal"/>
        <w:rPr>
          <w:b w:val="false"/>
          <w:b w:val="false"/>
          <w:bCs w:val="false"/>
          <w:color w:val="000000"/>
          <w:sz w:val="22"/>
          <w:szCs w:val="22"/>
          <w:lang w:val="en-US"/>
        </w:rPr>
      </w:pPr>
      <w:r>
        <w:rPr>
          <w:b w:val="false"/>
          <w:bCs w:val="false"/>
          <w:color w:val="000000"/>
          <w:sz w:val="22"/>
          <w:szCs w:val="22"/>
          <w:lang w:val="en-US"/>
        </w:rPr>
        <w:t>begin</w:t>
      </w:r>
    </w:p>
    <w:p>
      <w:pPr>
        <w:pStyle w:val="Normal"/>
        <w:rPr>
          <w:b w:val="false"/>
          <w:b w:val="false"/>
          <w:bCs w:val="false"/>
          <w:color w:val="000000"/>
          <w:sz w:val="22"/>
          <w:szCs w:val="22"/>
          <w:lang w:val="en-US"/>
        </w:rPr>
      </w:pPr>
      <w:r>
        <w:rPr>
          <w:b w:val="false"/>
          <w:bCs w:val="false"/>
          <w:color w:val="000000"/>
          <w:sz w:val="22"/>
          <w:szCs w:val="22"/>
          <w:lang w:val="en-US"/>
        </w:rPr>
        <w:t>LED(0)&lt;=IN0 AND IN1 AND BTN0;</w:t>
      </w:r>
    </w:p>
    <w:p>
      <w:pPr>
        <w:pStyle w:val="Normal"/>
        <w:rPr>
          <w:b w:val="false"/>
          <w:b w:val="false"/>
          <w:bCs w:val="false"/>
          <w:color w:val="000000"/>
          <w:sz w:val="22"/>
          <w:szCs w:val="22"/>
          <w:lang w:val="en-US"/>
        </w:rPr>
      </w:pPr>
      <w:r>
        <w:rPr>
          <w:b w:val="false"/>
          <w:bCs w:val="false"/>
          <w:color w:val="000000"/>
          <w:sz w:val="22"/>
          <w:szCs w:val="22"/>
          <w:lang w:val="en-US"/>
        </w:rPr>
        <w:t>LED(1)&lt;=(IN0 XOR IN1) AND BTN1;</w:t>
      </w:r>
    </w:p>
    <w:p>
      <w:pPr>
        <w:pStyle w:val="Normal"/>
        <w:rPr>
          <w:b w:val="false"/>
          <w:b w:val="false"/>
          <w:bCs w:val="false"/>
          <w:color w:val="000000"/>
          <w:sz w:val="22"/>
          <w:szCs w:val="22"/>
          <w:lang w:val="en-US"/>
        </w:rPr>
      </w:pPr>
      <w:r>
        <w:rPr>
          <w:b w:val="false"/>
          <w:bCs w:val="false"/>
          <w:color w:val="000000"/>
          <w:sz w:val="22"/>
          <w:szCs w:val="22"/>
          <w:lang w:val="en-US"/>
        </w:rPr>
        <w:t>LED(2)&lt;=(IN0 NOR IN1) AND BTN2;</w:t>
      </w:r>
    </w:p>
    <w:p>
      <w:pPr>
        <w:pStyle w:val="Normal"/>
        <w:rPr>
          <w:b w:val="false"/>
          <w:b w:val="false"/>
          <w:bCs w:val="false"/>
          <w:color w:val="000000"/>
          <w:sz w:val="22"/>
          <w:szCs w:val="22"/>
          <w:lang w:val="en-US"/>
        </w:rPr>
      </w:pPr>
      <w:r>
        <w:rPr>
          <w:b w:val="false"/>
          <w:bCs w:val="false"/>
          <w:color w:val="000000"/>
          <w:sz w:val="22"/>
          <w:szCs w:val="22"/>
          <w:lang w:val="en-US"/>
        </w:rPr>
        <w:t>LED(3)&lt;=NOT IN0 AND BTN3;</w:t>
      </w:r>
    </w:p>
    <w:p>
      <w:pPr>
        <w:pStyle w:val="Normal"/>
        <w:rPr>
          <w:b w:val="false"/>
          <w:b w:val="false"/>
          <w:bCs w:val="false"/>
          <w:color w:val="000000"/>
          <w:sz w:val="22"/>
          <w:szCs w:val="22"/>
          <w:lang w:val="en-US"/>
        </w:rPr>
      </w:pPr>
      <w:r>
        <w:rPr>
          <w:b w:val="false"/>
          <w:bCs w:val="false"/>
          <w:color w:val="000000"/>
          <w:sz w:val="22"/>
          <w:szCs w:val="22"/>
          <w:lang w:val="en-US"/>
        </w:rPr>
        <w:t>LED(4)&lt;=IN0;</w:t>
      </w:r>
    </w:p>
    <w:p>
      <w:pPr>
        <w:pStyle w:val="Normal"/>
        <w:rPr>
          <w:b w:val="false"/>
          <w:b w:val="false"/>
          <w:bCs w:val="false"/>
          <w:color w:val="000000"/>
          <w:sz w:val="22"/>
          <w:szCs w:val="22"/>
          <w:lang w:val="en-US"/>
        </w:rPr>
      </w:pPr>
      <w:r>
        <w:rPr>
          <w:b w:val="false"/>
          <w:bCs w:val="false"/>
          <w:color w:val="000000"/>
          <w:sz w:val="22"/>
          <w:szCs w:val="22"/>
          <w:lang w:val="en-US"/>
        </w:rPr>
        <w:t>LED(5)&lt;=IN1;</w:t>
      </w:r>
    </w:p>
    <w:p>
      <w:pPr>
        <w:pStyle w:val="Normal"/>
        <w:rPr>
          <w:b w:val="false"/>
          <w:b w:val="false"/>
          <w:bCs w:val="false"/>
          <w:color w:val="000000"/>
          <w:sz w:val="22"/>
          <w:szCs w:val="22"/>
          <w:lang w:val="en-US"/>
        </w:rPr>
      </w:pPr>
      <w:r>
        <w:rPr>
          <w:b w:val="false"/>
          <w:bCs w:val="false"/>
          <w:color w:val="000000"/>
          <w:sz w:val="22"/>
          <w:szCs w:val="22"/>
          <w:lang w:val="en-US"/>
        </w:rPr>
        <w:t>LED(6)&lt;='0';</w:t>
      </w:r>
    </w:p>
    <w:p>
      <w:pPr>
        <w:pStyle w:val="Normal"/>
        <w:rPr>
          <w:b w:val="false"/>
          <w:b w:val="false"/>
          <w:bCs w:val="false"/>
          <w:color w:val="000000"/>
          <w:sz w:val="22"/>
          <w:szCs w:val="22"/>
          <w:lang w:val="en-US"/>
        </w:rPr>
      </w:pPr>
      <w:r>
        <w:rPr>
          <w:b w:val="false"/>
          <w:bCs w:val="false"/>
          <w:color w:val="000000"/>
          <w:sz w:val="22"/>
          <w:szCs w:val="22"/>
          <w:lang w:val="en-US"/>
        </w:rPr>
        <w:t>LED(7)&lt;='0';</w:t>
      </w:r>
    </w:p>
    <w:p>
      <w:pPr>
        <w:pStyle w:val="Normal"/>
        <w:rPr>
          <w:b w:val="false"/>
          <w:b w:val="false"/>
          <w:bCs w:val="false"/>
          <w:color w:val="000000"/>
          <w:sz w:val="22"/>
          <w:szCs w:val="22"/>
          <w:lang w:val="en-US"/>
        </w:rPr>
      </w:pPr>
      <w:r>
        <w:rPr>
          <w:b w:val="false"/>
          <w:bCs w:val="false"/>
          <w:color w:val="000000"/>
          <w:sz w:val="22"/>
          <w:szCs w:val="22"/>
          <w:lang w:val="en-US"/>
        </w:rPr>
        <w:t>end Behavioral;</w:t>
      </w:r>
    </w:p>
    <w:p>
      <w:pPr>
        <w:pStyle w:val="Normal"/>
        <w:rPr>
          <w:b w:val="false"/>
          <w:b w:val="false"/>
          <w:bCs w:val="false"/>
          <w:color w:val="000000"/>
          <w:sz w:val="22"/>
          <w:szCs w:val="22"/>
          <w:lang w:val="en-US"/>
        </w:rPr>
      </w:pPr>
      <w:r>
        <w:rPr>
          <w:b w:val="false"/>
          <w:bCs w:val="false"/>
          <w:color w:val="000000"/>
          <w:sz w:val="22"/>
          <w:szCs w:val="22"/>
          <w:lang w:val="en-US"/>
        </w:rPr>
      </w:r>
    </w:p>
    <w:p>
      <w:pPr>
        <w:pStyle w:val="Normal"/>
        <w:jc w:val="center"/>
        <w:rPr>
          <w:b/>
          <w:b/>
          <w:bCs/>
          <w:color w:val="000000"/>
          <w:lang w:val="en-US"/>
        </w:rPr>
      </w:pPr>
      <w:r>
        <w:rPr>
          <w:b/>
          <w:bCs/>
          <w:color w:val="000000"/>
          <w:lang w:val="en-US"/>
        </w:rPr>
        <w:t>FULL ADDER</w:t>
      </w:r>
    </w:p>
    <w:p>
      <w:pPr>
        <w:pStyle w:val="Normal"/>
        <w:rPr>
          <w:i w:val="false"/>
          <w:i w:val="false"/>
          <w:iCs w:val="false"/>
          <w:color w:val="000000"/>
          <w:sz w:val="22"/>
          <w:szCs w:val="22"/>
          <w:lang w:val="el-GR"/>
        </w:rPr>
      </w:pPr>
      <w:r>
        <w:rPr>
          <w:i w:val="false"/>
          <w:iCs w:val="false"/>
          <w:color w:val="000000"/>
          <w:sz w:val="22"/>
          <w:szCs w:val="22"/>
          <w:lang w:val="el-GR"/>
        </w:rPr>
        <w:t>library IEEE;</w:t>
      </w:r>
    </w:p>
    <w:p>
      <w:pPr>
        <w:pStyle w:val="Normal"/>
        <w:rPr>
          <w:i w:val="false"/>
          <w:i w:val="false"/>
          <w:iCs w:val="false"/>
          <w:color w:val="000000"/>
          <w:sz w:val="22"/>
          <w:szCs w:val="22"/>
          <w:lang w:val="el-GR"/>
        </w:rPr>
      </w:pPr>
      <w:r>
        <w:rPr>
          <w:i w:val="false"/>
          <w:iCs w:val="false"/>
          <w:color w:val="000000"/>
          <w:sz w:val="22"/>
          <w:szCs w:val="22"/>
          <w:lang w:val="el-GR"/>
        </w:rPr>
        <w:t>use IEEE.STD_LOGIC_1164.ALL;</w:t>
      </w:r>
    </w:p>
    <w:p>
      <w:pPr>
        <w:pStyle w:val="Normal"/>
        <w:rPr>
          <w:i w:val="false"/>
          <w:i w:val="false"/>
          <w:iCs w:val="false"/>
          <w:color w:val="000000"/>
          <w:sz w:val="22"/>
          <w:szCs w:val="22"/>
          <w:lang w:val="el-GR"/>
        </w:rPr>
      </w:pPr>
      <w:r>
        <w:rPr>
          <w:i w:val="false"/>
          <w:iCs w:val="false"/>
          <w:color w:val="000000"/>
          <w:sz w:val="22"/>
          <w:szCs w:val="22"/>
          <w:lang w:val="el-GR"/>
        </w:rPr>
        <w:t>entity Full_Adder is</w:t>
      </w:r>
    </w:p>
    <w:p>
      <w:pPr>
        <w:pStyle w:val="Normal"/>
        <w:rPr>
          <w:i w:val="false"/>
          <w:i w:val="false"/>
          <w:iCs w:val="false"/>
          <w:color w:val="000000"/>
          <w:sz w:val="22"/>
          <w:szCs w:val="22"/>
          <w:lang w:val="el-GR"/>
        </w:rPr>
      </w:pPr>
      <w:r>
        <w:rPr>
          <w:i w:val="false"/>
          <w:iCs w:val="false"/>
          <w:color w:val="000000"/>
          <w:sz w:val="22"/>
          <w:szCs w:val="22"/>
          <w:lang w:val="el-GR"/>
        </w:rPr>
        <w:t xml:space="preserve">    </w:t>
      </w:r>
      <w:r>
        <w:rPr>
          <w:i w:val="false"/>
          <w:iCs w:val="false"/>
          <w:color w:val="000000"/>
          <w:sz w:val="22"/>
          <w:szCs w:val="22"/>
          <w:lang w:val="el-GR"/>
        </w:rPr>
        <w:t>Port ( IN0 : in  STD_LOGIC;</w:t>
      </w:r>
    </w:p>
    <w:p>
      <w:pPr>
        <w:pStyle w:val="Normal"/>
        <w:rPr>
          <w:i w:val="false"/>
          <w:i w:val="false"/>
          <w:iCs w:val="false"/>
          <w:color w:val="000000"/>
          <w:sz w:val="22"/>
          <w:szCs w:val="22"/>
          <w:lang w:val="el-GR"/>
        </w:rPr>
      </w:pPr>
      <w:r>
        <w:rPr>
          <w:i w:val="false"/>
          <w:iCs w:val="false"/>
          <w:color w:val="000000"/>
          <w:sz w:val="22"/>
          <w:szCs w:val="22"/>
          <w:lang w:val="el-GR"/>
        </w:rPr>
        <w:t xml:space="preserve">           </w:t>
      </w:r>
      <w:r>
        <w:rPr>
          <w:i w:val="false"/>
          <w:iCs w:val="false"/>
          <w:color w:val="000000"/>
          <w:sz w:val="22"/>
          <w:szCs w:val="22"/>
          <w:lang w:val="el-GR"/>
        </w:rPr>
        <w:t>IN1 : in  STD_LOGIC;</w:t>
      </w:r>
    </w:p>
    <w:p>
      <w:pPr>
        <w:pStyle w:val="Normal"/>
        <w:rPr>
          <w:i w:val="false"/>
          <w:i w:val="false"/>
          <w:iCs w:val="false"/>
          <w:color w:val="000000"/>
          <w:sz w:val="22"/>
          <w:szCs w:val="22"/>
          <w:lang w:val="el-GR"/>
        </w:rPr>
      </w:pPr>
      <w:r>
        <w:rPr>
          <w:i w:val="false"/>
          <w:iCs w:val="false"/>
          <w:color w:val="000000"/>
          <w:sz w:val="22"/>
          <w:szCs w:val="22"/>
          <w:lang w:val="el-GR"/>
        </w:rPr>
        <w:t xml:space="preserve">           </w:t>
      </w:r>
      <w:r>
        <w:rPr>
          <w:i w:val="false"/>
          <w:iCs w:val="false"/>
          <w:color w:val="000000"/>
          <w:sz w:val="22"/>
          <w:szCs w:val="22"/>
          <w:lang w:val="el-GR"/>
        </w:rPr>
        <w:t>IN2 : in  STD_LOGIC;</w:t>
      </w:r>
    </w:p>
    <w:p>
      <w:pPr>
        <w:pStyle w:val="Normal"/>
        <w:rPr>
          <w:i w:val="false"/>
          <w:i w:val="false"/>
          <w:iCs w:val="false"/>
          <w:color w:val="000000"/>
          <w:sz w:val="22"/>
          <w:szCs w:val="22"/>
          <w:lang w:val="el-GR"/>
        </w:rPr>
      </w:pPr>
      <w:r>
        <w:rPr>
          <w:i w:val="false"/>
          <w:iCs w:val="false"/>
          <w:color w:val="000000"/>
          <w:sz w:val="22"/>
          <w:szCs w:val="22"/>
          <w:lang w:val="el-GR"/>
        </w:rPr>
        <w:t xml:space="preserve">           </w:t>
      </w:r>
      <w:r>
        <w:rPr>
          <w:i w:val="false"/>
          <w:iCs w:val="false"/>
          <w:color w:val="000000"/>
          <w:sz w:val="22"/>
          <w:szCs w:val="22"/>
          <w:lang w:val="el-GR"/>
        </w:rPr>
        <w:t>LED : out  STD_LOGIC_VECTOR (1 downto 0));</w:t>
      </w:r>
    </w:p>
    <w:p>
      <w:pPr>
        <w:pStyle w:val="Normal"/>
        <w:rPr>
          <w:i w:val="false"/>
          <w:i w:val="false"/>
          <w:iCs w:val="false"/>
          <w:color w:val="000000"/>
          <w:sz w:val="22"/>
          <w:szCs w:val="22"/>
          <w:lang w:val="el-GR"/>
        </w:rPr>
      </w:pPr>
      <w:r>
        <w:rPr>
          <w:i w:val="false"/>
          <w:iCs w:val="false"/>
          <w:color w:val="000000"/>
          <w:sz w:val="22"/>
          <w:szCs w:val="22"/>
          <w:lang w:val="el-GR"/>
        </w:rPr>
        <w:t>end Full_Adder;</w:t>
      </w:r>
    </w:p>
    <w:p>
      <w:pPr>
        <w:pStyle w:val="Normal"/>
        <w:rPr>
          <w:i w:val="false"/>
          <w:i w:val="false"/>
          <w:iCs w:val="false"/>
          <w:color w:val="000000"/>
          <w:sz w:val="22"/>
          <w:szCs w:val="22"/>
          <w:lang w:val="el-GR"/>
        </w:rPr>
      </w:pPr>
      <w:r>
        <w:rPr>
          <w:i w:val="false"/>
          <w:iCs w:val="false"/>
          <w:color w:val="000000"/>
          <w:sz w:val="22"/>
          <w:szCs w:val="22"/>
          <w:lang w:val="el-GR"/>
        </w:rPr>
        <w:t>architecture Behavioral of Full_Adder is</w:t>
      </w:r>
    </w:p>
    <w:p>
      <w:pPr>
        <w:pStyle w:val="Normal"/>
        <w:rPr>
          <w:i w:val="false"/>
          <w:i w:val="false"/>
          <w:iCs w:val="false"/>
          <w:color w:val="000000"/>
          <w:sz w:val="22"/>
          <w:szCs w:val="22"/>
          <w:lang w:val="el-GR"/>
        </w:rPr>
      </w:pPr>
      <w:r>
        <w:rPr>
          <w:i w:val="false"/>
          <w:iCs w:val="false"/>
          <w:color w:val="000000"/>
          <w:sz w:val="22"/>
          <w:szCs w:val="22"/>
          <w:lang w:val="el-GR"/>
        </w:rPr>
        <w:t>SIGNAL OS,OC,TC: STD_LOGIC;</w:t>
      </w:r>
    </w:p>
    <w:p>
      <w:pPr>
        <w:pStyle w:val="Normal"/>
        <w:rPr/>
      </w:pPr>
      <w:r>
        <w:rPr/>
      </w:r>
    </w:p>
    <w:p>
      <w:pPr>
        <w:pStyle w:val="Normal"/>
        <w:rPr>
          <w:i w:val="false"/>
          <w:i w:val="false"/>
          <w:iCs w:val="false"/>
          <w:color w:val="000000"/>
          <w:sz w:val="22"/>
          <w:szCs w:val="22"/>
          <w:lang w:val="el-GR"/>
        </w:rPr>
      </w:pPr>
      <w:r>
        <w:rPr>
          <w:i w:val="false"/>
          <w:iCs w:val="false"/>
          <w:color w:val="000000"/>
          <w:sz w:val="22"/>
          <w:szCs w:val="22"/>
          <w:lang w:val="el-GR"/>
        </w:rPr>
        <w:t>component Half_Adder</w:t>
      </w:r>
    </w:p>
    <w:p>
      <w:pPr>
        <w:pStyle w:val="Normal"/>
        <w:rPr>
          <w:i w:val="false"/>
          <w:i w:val="false"/>
          <w:iCs w:val="false"/>
          <w:color w:val="000000"/>
          <w:sz w:val="22"/>
          <w:szCs w:val="22"/>
          <w:lang w:val="el-GR"/>
        </w:rPr>
      </w:pPr>
      <w:r>
        <w:rPr>
          <w:i w:val="false"/>
          <w:iCs w:val="false"/>
          <w:color w:val="000000"/>
          <w:sz w:val="22"/>
          <w:szCs w:val="22"/>
          <w:lang w:val="el-GR"/>
        </w:rPr>
        <w:t>port (IN0,IN1: in  STD_LOGIC;</w:t>
      </w:r>
    </w:p>
    <w:p>
      <w:pPr>
        <w:pStyle w:val="Normal"/>
        <w:rPr>
          <w:i w:val="false"/>
          <w:i w:val="false"/>
          <w:iCs w:val="false"/>
          <w:color w:val="000000"/>
          <w:sz w:val="22"/>
          <w:szCs w:val="22"/>
          <w:lang w:val="el-GR"/>
        </w:rPr>
      </w:pPr>
      <w:r>
        <w:rPr>
          <w:i w:val="false"/>
          <w:iCs w:val="false"/>
          <w:color w:val="000000"/>
          <w:sz w:val="22"/>
          <w:szCs w:val="22"/>
          <w:lang w:val="el-GR"/>
        </w:rPr>
        <w:tab/>
        <w:tab/>
        <w:t>SUM,CARRY : out  STD_LOGIC);</w:t>
      </w:r>
    </w:p>
    <w:p>
      <w:pPr>
        <w:pStyle w:val="Normal"/>
        <w:rPr>
          <w:i w:val="false"/>
          <w:i w:val="false"/>
          <w:iCs w:val="false"/>
          <w:color w:val="000000"/>
          <w:sz w:val="22"/>
          <w:szCs w:val="22"/>
          <w:lang w:val="el-GR"/>
        </w:rPr>
      </w:pPr>
      <w:r>
        <w:rPr>
          <w:i w:val="false"/>
          <w:iCs w:val="false"/>
          <w:color w:val="000000"/>
          <w:sz w:val="22"/>
          <w:szCs w:val="22"/>
          <w:lang w:val="el-GR"/>
        </w:rPr>
        <w:t>end component;</w:t>
      </w:r>
    </w:p>
    <w:p>
      <w:pPr>
        <w:pStyle w:val="Normal"/>
        <w:rPr/>
      </w:pPr>
      <w:r>
        <w:rPr/>
      </w:r>
    </w:p>
    <w:p>
      <w:pPr>
        <w:pStyle w:val="Normal"/>
        <w:rPr>
          <w:i w:val="false"/>
          <w:i w:val="false"/>
          <w:iCs w:val="false"/>
          <w:color w:val="000000"/>
          <w:sz w:val="22"/>
          <w:szCs w:val="22"/>
          <w:lang w:val="el-GR"/>
        </w:rPr>
      </w:pPr>
      <w:r>
        <w:rPr>
          <w:i w:val="false"/>
          <w:iCs w:val="false"/>
          <w:color w:val="000000"/>
          <w:sz w:val="22"/>
          <w:szCs w:val="22"/>
          <w:lang w:val="el-GR"/>
        </w:rPr>
        <w:t>begin</w:t>
      </w:r>
    </w:p>
    <w:p>
      <w:pPr>
        <w:pStyle w:val="Normal"/>
        <w:rPr>
          <w:i w:val="false"/>
          <w:i w:val="false"/>
          <w:iCs w:val="false"/>
          <w:color w:val="000000"/>
          <w:sz w:val="22"/>
          <w:szCs w:val="22"/>
          <w:lang w:val="el-GR"/>
        </w:rPr>
      </w:pPr>
      <w:r>
        <w:rPr>
          <w:i w:val="false"/>
          <w:iCs w:val="false"/>
          <w:color w:val="000000"/>
          <w:sz w:val="22"/>
          <w:szCs w:val="22"/>
          <w:lang w:val="el-GR"/>
        </w:rPr>
        <w:t>Half_Adder1 : Half_Adder</w:t>
      </w:r>
    </w:p>
    <w:p>
      <w:pPr>
        <w:pStyle w:val="Normal"/>
        <w:rPr>
          <w:i w:val="false"/>
          <w:i w:val="false"/>
          <w:iCs w:val="false"/>
          <w:color w:val="000000"/>
          <w:sz w:val="22"/>
          <w:szCs w:val="22"/>
          <w:lang w:val="el-GR"/>
        </w:rPr>
      </w:pPr>
      <w:r>
        <w:rPr>
          <w:i w:val="false"/>
          <w:iCs w:val="false"/>
          <w:color w:val="000000"/>
          <w:sz w:val="22"/>
          <w:szCs w:val="22"/>
          <w:lang w:val="el-GR"/>
        </w:rPr>
        <w:t>port map ( IN0=&gt;IN0,IN1=&gt;IN1,SUM=&gt;OS,CARRY=&gt;OC);</w:t>
      </w:r>
    </w:p>
    <w:p>
      <w:pPr>
        <w:pStyle w:val="Normal"/>
        <w:rPr/>
      </w:pPr>
      <w:r>
        <w:rPr/>
      </w:r>
    </w:p>
    <w:p>
      <w:pPr>
        <w:pStyle w:val="Normal"/>
        <w:rPr>
          <w:i w:val="false"/>
          <w:i w:val="false"/>
          <w:iCs w:val="false"/>
          <w:color w:val="000000"/>
          <w:sz w:val="22"/>
          <w:szCs w:val="22"/>
          <w:lang w:val="el-GR"/>
        </w:rPr>
      </w:pPr>
      <w:r>
        <w:rPr>
          <w:i w:val="false"/>
          <w:iCs w:val="false"/>
          <w:color w:val="000000"/>
          <w:sz w:val="22"/>
          <w:szCs w:val="22"/>
          <w:lang w:val="el-GR"/>
        </w:rPr>
        <w:t>Half_Adder2 : Half_Adder</w:t>
      </w:r>
    </w:p>
    <w:p>
      <w:pPr>
        <w:pStyle w:val="Normal"/>
        <w:rPr>
          <w:i w:val="false"/>
          <w:i w:val="false"/>
          <w:iCs w:val="false"/>
          <w:color w:val="000000"/>
          <w:sz w:val="22"/>
          <w:szCs w:val="22"/>
          <w:lang w:val="el-GR"/>
        </w:rPr>
      </w:pPr>
      <w:r>
        <w:rPr>
          <w:i w:val="false"/>
          <w:iCs w:val="false"/>
          <w:color w:val="000000"/>
          <w:sz w:val="22"/>
          <w:szCs w:val="22"/>
          <w:lang w:val="el-GR"/>
        </w:rPr>
        <w:t>port map ( IN0=&gt;OS ,IN1=&gt;IN2,SUM=&gt;LED(0),CARRY=&gt;TC);</w:t>
      </w:r>
    </w:p>
    <w:p>
      <w:pPr>
        <w:pStyle w:val="Normal"/>
        <w:rPr/>
      </w:pPr>
      <w:r>
        <w:rPr/>
      </w:r>
    </w:p>
    <w:p>
      <w:pPr>
        <w:pStyle w:val="Normal"/>
        <w:rPr>
          <w:i w:val="false"/>
          <w:i w:val="false"/>
          <w:iCs w:val="false"/>
          <w:color w:val="000000"/>
          <w:sz w:val="22"/>
          <w:szCs w:val="22"/>
          <w:lang w:val="el-GR"/>
        </w:rPr>
      </w:pPr>
      <w:r>
        <w:rPr>
          <w:i w:val="false"/>
          <w:iCs w:val="false"/>
          <w:color w:val="000000"/>
          <w:sz w:val="22"/>
          <w:szCs w:val="22"/>
          <w:lang w:val="el-GR"/>
        </w:rPr>
        <w:t>LED(1)&lt;= TC OR OC;</w:t>
      </w:r>
    </w:p>
    <w:p>
      <w:pPr>
        <w:pStyle w:val="Normal"/>
        <w:rPr/>
      </w:pPr>
      <w:r>
        <w:rPr/>
      </w:r>
    </w:p>
    <w:p>
      <w:pPr>
        <w:pStyle w:val="Normal"/>
        <w:rPr>
          <w:i w:val="false"/>
          <w:i w:val="false"/>
          <w:iCs w:val="false"/>
          <w:color w:val="000000"/>
          <w:sz w:val="22"/>
          <w:szCs w:val="22"/>
          <w:lang w:val="el-GR"/>
        </w:rPr>
      </w:pPr>
      <w:r>
        <w:rPr>
          <w:i w:val="false"/>
          <w:iCs w:val="false"/>
          <w:color w:val="000000"/>
          <w:sz w:val="22"/>
          <w:szCs w:val="22"/>
          <w:lang w:val="el-GR"/>
        </w:rPr>
        <w:t>end Behavioral;</w:t>
      </w:r>
    </w:p>
    <w:p>
      <w:pPr>
        <w:pStyle w:val="Normal"/>
        <w:jc w:val="center"/>
        <w:rPr>
          <w:b/>
          <w:b/>
          <w:bCs/>
          <w:i w:val="false"/>
          <w:i w:val="false"/>
          <w:iCs w:val="false"/>
          <w:color w:val="000000"/>
          <w:sz w:val="22"/>
          <w:szCs w:val="22"/>
          <w:lang w:val="en-US"/>
        </w:rPr>
      </w:pPr>
      <w:r>
        <w:rPr>
          <w:b/>
          <w:bCs/>
          <w:i w:val="false"/>
          <w:iCs w:val="false"/>
          <w:color w:val="000000"/>
          <w:sz w:val="22"/>
          <w:szCs w:val="22"/>
          <w:lang w:val="en-US"/>
        </w:rPr>
        <w:t>HALF ADDER</w:t>
      </w:r>
    </w:p>
    <w:p>
      <w:pPr>
        <w:pStyle w:val="Normal"/>
        <w:jc w:val="left"/>
        <w:rPr>
          <w:i w:val="false"/>
          <w:i w:val="false"/>
          <w:iCs w:val="false"/>
          <w:color w:val="000000"/>
          <w:sz w:val="22"/>
          <w:szCs w:val="22"/>
          <w:lang w:val="el-GR"/>
        </w:rPr>
      </w:pPr>
      <w:r>
        <w:rPr>
          <w:i w:val="false"/>
          <w:iCs w:val="false"/>
          <w:color w:val="000000"/>
          <w:sz w:val="22"/>
          <w:szCs w:val="22"/>
          <w:lang w:val="en-US"/>
        </w:rPr>
        <w:t>library IEEE;</w:t>
      </w:r>
    </w:p>
    <w:p>
      <w:pPr>
        <w:pStyle w:val="Normal"/>
        <w:jc w:val="left"/>
        <w:rPr>
          <w:i w:val="false"/>
          <w:i w:val="false"/>
          <w:iCs w:val="false"/>
          <w:color w:val="000000"/>
          <w:sz w:val="22"/>
          <w:szCs w:val="22"/>
          <w:lang w:val="el-GR"/>
        </w:rPr>
      </w:pPr>
      <w:r>
        <w:rPr>
          <w:i w:val="false"/>
          <w:iCs w:val="false"/>
          <w:color w:val="000000"/>
          <w:sz w:val="22"/>
          <w:szCs w:val="22"/>
          <w:lang w:val="en-US"/>
        </w:rPr>
        <w:t>use IEEE.STD_LOGIC_1164.ALL;</w:t>
      </w:r>
    </w:p>
    <w:p>
      <w:pPr>
        <w:pStyle w:val="Normal"/>
        <w:jc w:val="left"/>
        <w:rPr>
          <w:lang w:val="en-US"/>
        </w:rPr>
      </w:pPr>
      <w:r>
        <w:rPr>
          <w:lang w:val="en-US"/>
        </w:rPr>
      </w:r>
    </w:p>
    <w:p>
      <w:pPr>
        <w:pStyle w:val="Normal"/>
        <w:jc w:val="left"/>
        <w:rPr>
          <w:i w:val="false"/>
          <w:i w:val="false"/>
          <w:iCs w:val="false"/>
          <w:color w:val="000000"/>
          <w:sz w:val="22"/>
          <w:szCs w:val="22"/>
          <w:lang w:val="el-GR"/>
        </w:rPr>
      </w:pPr>
      <w:r>
        <w:rPr>
          <w:i w:val="false"/>
          <w:iCs w:val="false"/>
          <w:color w:val="000000"/>
          <w:sz w:val="22"/>
          <w:szCs w:val="22"/>
          <w:lang w:val="en-US"/>
        </w:rPr>
        <w:t>entity Half_Adder is</w:t>
      </w:r>
    </w:p>
    <w:p>
      <w:pPr>
        <w:pStyle w:val="Normal"/>
        <w:jc w:val="left"/>
        <w:rPr>
          <w:i w:val="false"/>
          <w:i w:val="false"/>
          <w:iCs w:val="false"/>
          <w:color w:val="000000"/>
          <w:sz w:val="22"/>
          <w:szCs w:val="22"/>
          <w:lang w:val="el-GR"/>
        </w:rPr>
      </w:pPr>
      <w:r>
        <w:rPr>
          <w:i w:val="false"/>
          <w:iCs w:val="false"/>
          <w:color w:val="000000"/>
          <w:sz w:val="22"/>
          <w:szCs w:val="22"/>
          <w:lang w:val="en-US"/>
        </w:rPr>
        <w:t xml:space="preserve">    </w:t>
      </w:r>
      <w:r>
        <w:rPr>
          <w:i w:val="false"/>
          <w:iCs w:val="false"/>
          <w:color w:val="000000"/>
          <w:sz w:val="22"/>
          <w:szCs w:val="22"/>
          <w:lang w:val="en-US"/>
        </w:rPr>
        <w:t>Port ( IN0 : in  STD_LOGIC;</w:t>
      </w:r>
    </w:p>
    <w:p>
      <w:pPr>
        <w:pStyle w:val="Normal"/>
        <w:jc w:val="left"/>
        <w:rPr>
          <w:i w:val="false"/>
          <w:i w:val="false"/>
          <w:iCs w:val="false"/>
          <w:color w:val="000000"/>
          <w:sz w:val="22"/>
          <w:szCs w:val="22"/>
          <w:lang w:val="el-GR"/>
        </w:rPr>
      </w:pPr>
      <w:r>
        <w:rPr>
          <w:i w:val="false"/>
          <w:iCs w:val="false"/>
          <w:color w:val="000000"/>
          <w:sz w:val="22"/>
          <w:szCs w:val="22"/>
          <w:lang w:val="en-US"/>
        </w:rPr>
        <w:t xml:space="preserve">           </w:t>
      </w:r>
      <w:r>
        <w:rPr>
          <w:i w:val="false"/>
          <w:iCs w:val="false"/>
          <w:color w:val="000000"/>
          <w:sz w:val="22"/>
          <w:szCs w:val="22"/>
          <w:lang w:val="en-US"/>
        </w:rPr>
        <w:t>IN1 : in  STD_LOGIC;</w:t>
      </w:r>
    </w:p>
    <w:p>
      <w:pPr>
        <w:pStyle w:val="Normal"/>
        <w:jc w:val="left"/>
        <w:rPr>
          <w:i w:val="false"/>
          <w:i w:val="false"/>
          <w:iCs w:val="false"/>
          <w:color w:val="000000"/>
          <w:sz w:val="22"/>
          <w:szCs w:val="22"/>
          <w:lang w:val="el-GR"/>
        </w:rPr>
      </w:pPr>
      <w:r>
        <w:rPr>
          <w:i w:val="false"/>
          <w:iCs w:val="false"/>
          <w:color w:val="000000"/>
          <w:sz w:val="22"/>
          <w:szCs w:val="22"/>
          <w:lang w:val="en-US"/>
        </w:rPr>
        <w:t xml:space="preserve">           </w:t>
      </w:r>
      <w:r>
        <w:rPr>
          <w:i w:val="false"/>
          <w:iCs w:val="false"/>
          <w:color w:val="000000"/>
          <w:sz w:val="22"/>
          <w:szCs w:val="22"/>
          <w:lang w:val="en-US"/>
        </w:rPr>
        <w:t>SUM : out  STD_LOGIC;</w:t>
      </w:r>
    </w:p>
    <w:p>
      <w:pPr>
        <w:pStyle w:val="Normal"/>
        <w:jc w:val="left"/>
        <w:rPr>
          <w:i w:val="false"/>
          <w:i w:val="false"/>
          <w:iCs w:val="false"/>
          <w:color w:val="000000"/>
          <w:sz w:val="22"/>
          <w:szCs w:val="22"/>
          <w:lang w:val="el-GR"/>
        </w:rPr>
      </w:pPr>
      <w:r>
        <w:rPr>
          <w:i w:val="false"/>
          <w:iCs w:val="false"/>
          <w:color w:val="000000"/>
          <w:sz w:val="22"/>
          <w:szCs w:val="22"/>
          <w:lang w:val="en-US"/>
        </w:rPr>
        <w:t>CARRY : out STD_LOGIC);</w:t>
      </w:r>
    </w:p>
    <w:p>
      <w:pPr>
        <w:pStyle w:val="Normal"/>
        <w:jc w:val="left"/>
        <w:rPr>
          <w:i w:val="false"/>
          <w:i w:val="false"/>
          <w:iCs w:val="false"/>
          <w:color w:val="000000"/>
          <w:sz w:val="22"/>
          <w:szCs w:val="22"/>
          <w:lang w:val="el-GR"/>
        </w:rPr>
      </w:pPr>
      <w:r>
        <w:rPr>
          <w:i w:val="false"/>
          <w:iCs w:val="false"/>
          <w:color w:val="000000"/>
          <w:sz w:val="22"/>
          <w:szCs w:val="22"/>
          <w:lang w:val="en-US"/>
        </w:rPr>
        <w:t>end Half_Adder;</w:t>
      </w:r>
    </w:p>
    <w:p>
      <w:pPr>
        <w:pStyle w:val="Normal"/>
        <w:jc w:val="left"/>
        <w:rPr>
          <w:lang w:val="en-US"/>
        </w:rPr>
      </w:pPr>
      <w:r>
        <w:rPr>
          <w:lang w:val="en-US"/>
        </w:rPr>
      </w:r>
    </w:p>
    <w:p>
      <w:pPr>
        <w:pStyle w:val="Normal"/>
        <w:jc w:val="left"/>
        <w:rPr>
          <w:i w:val="false"/>
          <w:i w:val="false"/>
          <w:iCs w:val="false"/>
          <w:color w:val="000000"/>
          <w:sz w:val="22"/>
          <w:szCs w:val="22"/>
          <w:lang w:val="el-GR"/>
        </w:rPr>
      </w:pPr>
      <w:r>
        <w:rPr>
          <w:i w:val="false"/>
          <w:iCs w:val="false"/>
          <w:color w:val="000000"/>
          <w:sz w:val="22"/>
          <w:szCs w:val="22"/>
          <w:lang w:val="en-US"/>
        </w:rPr>
        <w:t>architecture Behavioral of Half_Adder is</w:t>
      </w:r>
    </w:p>
    <w:p>
      <w:pPr>
        <w:pStyle w:val="Normal"/>
        <w:jc w:val="left"/>
        <w:rPr>
          <w:i w:val="false"/>
          <w:i w:val="false"/>
          <w:iCs w:val="false"/>
          <w:color w:val="000000"/>
          <w:sz w:val="22"/>
          <w:szCs w:val="22"/>
          <w:lang w:val="el-GR"/>
        </w:rPr>
      </w:pPr>
      <w:r>
        <w:rPr>
          <w:i w:val="false"/>
          <w:iCs w:val="false"/>
          <w:color w:val="000000"/>
          <w:sz w:val="22"/>
          <w:szCs w:val="22"/>
          <w:lang w:val="en-US"/>
        </w:rPr>
        <w:t>begin</w:t>
      </w:r>
    </w:p>
    <w:p>
      <w:pPr>
        <w:pStyle w:val="Normal"/>
        <w:jc w:val="left"/>
        <w:rPr>
          <w:i w:val="false"/>
          <w:i w:val="false"/>
          <w:iCs w:val="false"/>
          <w:color w:val="000000"/>
          <w:sz w:val="22"/>
          <w:szCs w:val="22"/>
          <w:lang w:val="el-GR"/>
        </w:rPr>
      </w:pPr>
      <w:r>
        <w:rPr>
          <w:i w:val="false"/>
          <w:iCs w:val="false"/>
          <w:color w:val="000000"/>
          <w:sz w:val="22"/>
          <w:szCs w:val="22"/>
          <w:lang w:val="en-US"/>
        </w:rPr>
        <w:t>SUM&lt;=IN0 XOR IN1;</w:t>
      </w:r>
    </w:p>
    <w:p>
      <w:pPr>
        <w:pStyle w:val="Normal"/>
        <w:jc w:val="left"/>
        <w:rPr>
          <w:i w:val="false"/>
          <w:i w:val="false"/>
          <w:iCs w:val="false"/>
          <w:color w:val="000000"/>
          <w:sz w:val="22"/>
          <w:szCs w:val="22"/>
          <w:lang w:val="el-GR"/>
        </w:rPr>
      </w:pPr>
      <w:r>
        <w:rPr>
          <w:i w:val="false"/>
          <w:iCs w:val="false"/>
          <w:color w:val="000000"/>
          <w:sz w:val="22"/>
          <w:szCs w:val="22"/>
          <w:lang w:val="en-US"/>
        </w:rPr>
        <w:t>CARRY&lt;=IN0 AND IN1;</w:t>
      </w:r>
    </w:p>
    <w:p>
      <w:pPr>
        <w:pStyle w:val="Normal"/>
        <w:jc w:val="left"/>
        <w:rPr>
          <w:lang w:val="en-US"/>
        </w:rPr>
      </w:pPr>
      <w:r>
        <w:rPr>
          <w:lang w:val="en-US"/>
        </w:rPr>
      </w:r>
    </w:p>
    <w:p>
      <w:pPr>
        <w:pStyle w:val="Normal"/>
        <w:jc w:val="left"/>
        <w:rPr>
          <w:i w:val="false"/>
          <w:i w:val="false"/>
          <w:iCs w:val="false"/>
          <w:color w:val="000000"/>
          <w:sz w:val="22"/>
          <w:szCs w:val="22"/>
          <w:lang w:val="el-GR"/>
        </w:rPr>
      </w:pPr>
      <w:r>
        <w:rPr>
          <w:i w:val="false"/>
          <w:iCs w:val="false"/>
          <w:color w:val="000000"/>
          <w:sz w:val="22"/>
          <w:szCs w:val="22"/>
          <w:lang w:val="en-US"/>
        </w:rPr>
        <w:t>end Behavioral;</w:t>
      </w:r>
    </w:p>
    <w:p>
      <w:pPr>
        <w:pStyle w:val="Normal"/>
        <w:spacing w:before="0" w:after="200"/>
        <w:jc w:val="left"/>
        <w:rPr/>
      </w:pPr>
      <w:r>
        <w:rPr/>
      </w:r>
    </w:p>
    <w:sectPr>
      <w:headerReference w:type="default" r:id="rId8"/>
      <w:type w:val="nextPage"/>
      <w:pgSz w:w="11906" w:h="16838"/>
      <w:pgMar w:left="1800" w:right="1800" w:header="1440" w:top="1992"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Cambria">
    <w:charset w:val="a1"/>
    <w:family w:val="roman"/>
    <w:pitch w:val="variable"/>
  </w:font>
  <w:font w:name="OpenSymbol">
    <w:altName w:val="Arial Unicode MS"/>
    <w:charset w:val="a1"/>
    <w:family w:val="roman"/>
    <w:pitch w:val="variable"/>
  </w:font>
  <w:font w:name="Liberation Sans">
    <w:altName w:val="Arial"/>
    <w:charset w:val="a1"/>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e3786"/>
    <w:pPr>
      <w:widowControl/>
      <w:bidi w:val="0"/>
      <w:spacing w:lineRule="auto" w:line="276" w:before="0" w:after="200"/>
      <w:jc w:val="left"/>
    </w:pPr>
    <w:rPr>
      <w:rFonts w:ascii="Calibri" w:hAnsi="Calibri" w:eastAsia="Calibri" w:cs="Times New Roman"/>
      <w:color w:val="00000A"/>
      <w:sz w:val="22"/>
      <w:szCs w:val="22"/>
      <w:lang w:val="el-GR" w:eastAsia="en-US" w:bidi="ar-SA"/>
    </w:rPr>
  </w:style>
  <w:style w:type="paragraph" w:styleId="1">
    <w:name w:val="Heading 1"/>
    <w:basedOn w:val="Normal"/>
    <w:next w:val="Normal"/>
    <w:link w:val="Heading1Char"/>
    <w:uiPriority w:val="9"/>
    <w:qFormat/>
    <w:rsid w:val="00d97316"/>
    <w:pPr>
      <w:keepNext/>
      <w:keepLines/>
      <w:spacing w:before="480" w:after="0"/>
      <w:outlineLvl w:val="0"/>
    </w:pPr>
    <w:rPr>
      <w:rFonts w:ascii="Cambria" w:hAnsi="Cambria" w:eastAsia="Times New Roman"/>
      <w:b/>
      <w:bCs/>
      <w:color w:val="365F91"/>
      <w:sz w:val="28"/>
      <w:szCs w:val="28"/>
    </w:rPr>
  </w:style>
  <w:style w:type="paragraph" w:styleId="2">
    <w:name w:val="Heading 2"/>
    <w:basedOn w:val="Normal"/>
    <w:next w:val="Normal"/>
    <w:link w:val="Heading2Char"/>
    <w:uiPriority w:val="9"/>
    <w:unhideWhenUsed/>
    <w:qFormat/>
    <w:rsid w:val="00d97316"/>
    <w:pPr>
      <w:keepNext/>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97316"/>
    <w:rPr>
      <w:rFonts w:ascii="Cambria" w:hAnsi="Cambria" w:eastAsia="Times New Roman" w:cs="Times New Roman"/>
      <w:b/>
      <w:bCs/>
      <w:color w:val="4F81BD"/>
      <w:sz w:val="26"/>
      <w:szCs w:val="26"/>
    </w:rPr>
  </w:style>
  <w:style w:type="character" w:styleId="Heading1Char" w:customStyle="1">
    <w:name w:val="Heading 1 Char"/>
    <w:basedOn w:val="DefaultParagraphFont"/>
    <w:link w:val="Heading1"/>
    <w:uiPriority w:val="9"/>
    <w:qFormat/>
    <w:rsid w:val="00d97316"/>
    <w:rPr>
      <w:rFonts w:ascii="Cambria" w:hAnsi="Cambria" w:eastAsia="Times New Roman" w:cs="Times New Roman"/>
      <w:b/>
      <w:bCs/>
      <w:color w:val="365F91"/>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Calibr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Style12">
    <w:name w:val="Έντονη έμφαση"/>
    <w:qFormat/>
    <w:rPr>
      <w:b/>
      <w:bCs/>
    </w:rPr>
  </w:style>
  <w:style w:type="character" w:styleId="Style13">
    <w:name w:val="Κουκκίδες"/>
    <w:qFormat/>
    <w:rPr>
      <w:rFonts w:ascii="OpenSymbol" w:hAnsi="OpenSymbol" w:eastAsia="OpenSymbol" w:cs="OpenSymbol"/>
    </w:rPr>
  </w:style>
  <w:style w:type="character" w:styleId="ListLabel15">
    <w:name w:val="ListLabel 15"/>
    <w:qFormat/>
    <w:rPr>
      <w:rFonts w:cs="OpenSymbol"/>
      <w:sz w:val="22"/>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b/>
      <w:sz w:val="22"/>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Cambria" w:hAnsi="Cambria" w:cs="OpenSymbol"/>
      <w:b w:val="false"/>
      <w:sz w:val="22"/>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sz w:val="22"/>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b/>
      <w:sz w:val="22"/>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Cambria" w:hAnsi="Cambria" w:cs="OpenSymbol"/>
      <w:b w:val="false"/>
      <w:sz w:val="22"/>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paragraph" w:styleId="Style14">
    <w:name w:val="Επικεφαλίδα"/>
    <w:basedOn w:val="Normal"/>
    <w:next w:val="Style15"/>
    <w:qFormat/>
    <w:pPr>
      <w:keepNext/>
      <w:spacing w:before="240" w:after="120"/>
    </w:pPr>
    <w:rPr>
      <w:rFonts w:ascii="Liberation Sans" w:hAnsi="Liberation Sans" w:eastAsia="Microsoft YaHei"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Ευρετήριο"/>
    <w:basedOn w:val="Normal"/>
    <w:qFormat/>
    <w:pPr>
      <w:suppressLineNumbers/>
    </w:pPr>
    <w:rPr>
      <w:rFonts w:cs="Arial"/>
    </w:rPr>
  </w:style>
  <w:style w:type="paragraph" w:styleId="Default" w:customStyle="1">
    <w:name w:val="Default"/>
    <w:qFormat/>
    <w:rsid w:val="00d2591f"/>
    <w:pPr>
      <w:widowControl/>
      <w:bidi w:val="0"/>
      <w:jc w:val="left"/>
    </w:pPr>
    <w:rPr>
      <w:rFonts w:ascii="Calibri" w:hAnsi="Calibri" w:eastAsia="" w:cs="Calibri" w:eastAsiaTheme="minorEastAsia"/>
      <w:color w:val="000000"/>
      <w:sz w:val="24"/>
      <w:szCs w:val="24"/>
      <w:lang w:val="el-GR" w:eastAsia="el-GR" w:bidi="ar-SA"/>
    </w:rPr>
  </w:style>
  <w:style w:type="paragraph" w:styleId="Style19">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d97316"/>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DED65-439D-4EC2-963C-66994B331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Application>LibreOffice/5.2.3.3$Windows_X86_64 LibreOffice_project/d54a8868f08a7b39642414cf2c8ef2f228f780cf</Application>
  <Pages>8</Pages>
  <Words>906</Words>
  <Characters>5078</Characters>
  <CharactersWithSpaces>6035</CharactersWithSpaces>
  <Paragraphs>103</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2017-03-01T17:11:00Z</dcterms:created>
  <dc:creator>user</dc:creator>
  <dc:description/>
  <dc:language>el-GR</dc:language>
  <cp:lastModifiedBy/>
  <cp:lastPrinted>2016-05-30T16:25:00Z</cp:lastPrinted>
  <dcterms:modified xsi:type="dcterms:W3CDTF">2017-03-06T19:06:11Z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