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Greek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Greek to English - </w:t>
                        </w:r>
                        <w:r>
                          <w:rPr>
                            <w:rFonts w:ascii="Roboto" w:hAnsi="Roboto"/>
                            <w:color w:val="0F2B46"/>
                            <w:sz w:val="18"/>
                            <w:szCs w:val="18"/>
                            <w:u w:val="single"/>
                          </w:rPr>
                          <w:t>www.onlinedoctranslator.com</w:t>
                        </w:r>
                      </w:hyperlink>
                    </w:p>
                  </w:txbxContent>
                </v:textbox>
                <w10:wrap anchorx="page" anchory="page"/>
              </v:shape>
            </w:pict>
          </mc:Fallback>
        </mc:AlternateContent>
      </w:r>
    </w:p>
    <w:p>
      <w:pPr>
        <w:jc w:val="right"/>
      </w:pPr>
      <w:r>
        <w:fldChar w:fldCharType="begin"/>
      </w:r>
      <w:r>
        <w:instrText xml:space="preserve">TIME \@"d\/M\/yyyy"</w:instrText>
      </w:r>
      <w:r>
        <w:fldChar w:fldCharType="separate"/>
      </w:r>
      <w:r>
        <w:t>8/3/2018</w:t>
      </w:r>
      <w:r>
        <w:fldChar w:fldCharType="end"/>
      </w:r>
    </w:p>
    <w:p>
      <w:pPr>
        <w:pStyle w:val="2"/>
        <w:jc w:val="center"/>
        <w:rPr>
          <w:color w:val="FF3333"/>
        </w:rPr>
      </w:pPr>
      <w:r>
        <w:rPr>
          <w:rFonts w:asciiTheme="minorHAnsi" w:hAnsiTheme="minorHAnsi" w:cstheme="minorHAnsi"/>
          <w:color w:val="FF3333"/>
          <w:lang w:val="el-GR"/>
        </w:rPr>
        <w:t>1st Laboratory Exercise</w:t>
      </w:r>
    </w:p>
    <w:p>
      <w:pPr>
        <w:jc w:val="center"/>
        <w:rPr>
          <w:rFonts w:eastAsia="Times New Roman" w:asciiTheme="minorHAnsi" w:hAnsiTheme="minorHAnsi" w:cstheme="minorHAnsi"/>
          <w:b/>
          <w:bCs/>
          <w:color w:val="000000"/>
          <w:sz w:val="24"/>
          <w:szCs w:val="24"/>
          <w:lang w:val="el-GR"/>
        </w:rPr>
      </w:pPr>
      <w:r>
        <w:rPr>
          <w:rFonts w:eastAsia="Times New Roman" w:cstheme="minorHAnsi"/>
          <w:b/>
          <w:bCs/>
          <w:color w:val="000000"/>
          <w:sz w:val="24"/>
          <w:szCs w:val="24"/>
          <w:lang w:val="el-GR"/>
        </w:rPr>
        <w:t>DESIGN AND SIMULATION OF ARITHMETIC AND LOGIC UNIT (ALU) AND REGISTER FILE</w:t>
      </w:r>
    </w:p>
    <w:p>
      <w:pPr>
        <w:jc w:val="center"/>
        <w:rPr>
          <w:rFonts w:eastAsia="Times New Roman" w:asciiTheme="minorHAnsi" w:hAnsiTheme="minorHAnsi" w:cstheme="minorHAnsi"/>
          <w:b/>
          <w:bCs/>
          <w:color w:val="000000"/>
          <w:sz w:val="24"/>
          <w:szCs w:val="24"/>
          <w:lang w:val="el-GR"/>
        </w:rPr>
      </w:pPr>
      <w:r>
        <w:rPr>
          <w:rFonts w:eastAsia="Times New Roman" w:cstheme="minorHAnsi"/>
          <w:b/>
          <w:bCs/>
          <w:color w:val="000000"/>
          <w:sz w:val="24"/>
          <w:szCs w:val="24"/>
          <w:lang w:val="el-GR"/>
        </w:rPr>
        <w:t>27/02/2018</w:t>
      </w:r>
    </w:p>
    <w:p>
      <w:pPr>
        <w:rPr>
          <w:lang w:val="el-GR"/>
        </w:rPr>
      </w:pPr>
      <w:r>
        <w:t xml:space="preserve">Group LAB31235515</w:t>
      </w:r>
    </w:p>
    <w:tbl>
      <w:tblPr>
        <w:tblStyle w:val="10"/>
        <w:tblW w:w="4261" w:type="dxa"/>
        <w:tblInd w:w="-1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
      <w:tblGrid>
        <w:gridCol w:w="426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Ex>
        <w:tc>
          <w:tcPr>
            <w:tcW w:w="426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pacing w:before="0" w:after="0" w:line="240" w:lineRule="auto"/>
              <w:jc w:val="both"/>
              <w:rPr>
                <w:lang w:val="el-GR"/>
              </w:rPr>
            </w:pPr>
            <w:r>
              <w:rPr>
                <w:i/>
                <w:lang w:val="el-GR"/>
              </w:rPr>
              <w:t>CHRISTOS ZISKAS 2014030191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Ex>
        <w:tc>
          <w:tcPr>
            <w:tcW w:w="426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pacing w:before="0" w:after="0" w:line="240" w:lineRule="auto"/>
              <w:jc w:val="both"/>
              <w:rPr>
                <w:lang w:val="el-GR"/>
              </w:rPr>
            </w:pPr>
            <w:r>
              <w:rPr>
                <w:i/>
                <w:lang w:val="el-GR"/>
              </w:rPr>
              <w:t>ANTONIS ANTONAKAKIS 2014030160</w:t>
            </w:r>
          </w:p>
        </w:tc>
      </w:tr>
    </w:tbl>
    <w:p>
      <w:pPr>
        <w:pStyle w:val="3"/>
        <w:rPr>
          <w:color w:val="0070C0"/>
        </w:rPr>
      </w:pPr>
      <w:r>
        <w:rPr>
          <w:color w:val="FF3333"/>
        </w:rPr>
        <w:t>Purpose of laboratory exercise</w:t>
      </w:r>
    </w:p>
    <w:p>
      <w:pPr>
        <w:pStyle w:val="86"/>
        <w:jc w:val="both"/>
      </w:pPr>
      <w:r>
        <w:t xml:space="preserve">It is dealing with the hardware description language VHDL (VHSIC Hardware Description Language) for the construction of a unit of numerical and logical calculations, as well as the design of a complete register file according to the behavioral or structural knowledge of VHDL. In addition, this design is a trigger for the implementation of an important part of a processor - integrated functionality - digital circuits.</w:t>
      </w:r>
    </w:p>
    <w:p>
      <w:pPr>
        <w:pStyle w:val="3"/>
        <w:rPr>
          <w:color w:val="0070C0"/>
        </w:rPr>
      </w:pPr>
      <w:r>
        <w:rPr>
          <w:color w:val="FF3333"/>
        </w:rPr>
        <w:t xml:space="preserve">Preparation</w:t>
      </w:r>
    </w:p>
    <w:p>
      <w:pPr>
        <w:jc w:val="both"/>
        <w:rPr>
          <w:lang w:val="el-GR"/>
        </w:rPr>
      </w:pPr>
      <w:r>
        <w:rPr>
          <w:lang w:val="el-GR"/>
        </w:rPr>
        <w:t>We present the correlations for the first circuit which concerns calculations between operands (arithmetic-logical operations) of the computing unit but also the second circuit which concerns the implementation of the register file - We present the ALU unit but also the schematic illustration of a register element as well as the overall registry file entity.</w:t>
      </w:r>
    </w:p>
    <w:p>
      <w:pPr>
        <w:jc w:val="center"/>
        <w:rPr>
          <w:u w:val="single"/>
          <w:lang w:val="el-GR"/>
        </w:rPr>
      </w:pPr>
    </w:p>
    <w:p>
      <w:pPr>
        <w:jc w:val="center"/>
        <w:rPr>
          <w:u w:val="single"/>
          <w:lang w:val="el-GR"/>
        </w:rPr>
      </w:pPr>
    </w:p>
    <w:p>
      <w:pPr>
        <w:jc w:val="center"/>
        <w:rPr>
          <w:u w:val="single"/>
          <w:lang w:val="el-GR"/>
        </w:rPr>
      </w:pPr>
    </w:p>
    <w:p>
      <w:pPr>
        <w:jc w:val="center"/>
        <w:rPr>
          <w:u w:val="single"/>
          <w:lang w:val="el-GR"/>
        </w:rPr>
      </w:pPr>
    </w:p>
    <w:p>
      <w:pPr>
        <w:jc w:val="center"/>
        <w:rPr>
          <w:u w:val="single"/>
          <w:lang w:val="el-GR"/>
        </w:rPr>
      </w:pPr>
    </w:p>
    <w:p>
      <w:pPr>
        <w:jc w:val="center"/>
        <w:rPr>
          <w:u w:val="single"/>
          <w:lang w:val="el-GR"/>
        </w:rPr>
      </w:pPr>
    </w:p>
    <w:p>
      <w:pPr>
        <w:jc w:val="center"/>
        <w:rPr>
          <w:u w:val="single"/>
          <w:lang w:val="el-GR"/>
        </w:rPr>
      </w:pPr>
    </w:p>
    <w:p>
      <w:pPr>
        <w:jc w:val="center"/>
        <w:rPr>
          <w:u w:val="single"/>
          <w:lang w:val="el-GR"/>
        </w:rPr>
      </w:pPr>
    </w:p>
    <w:p>
      <w:pPr>
        <w:jc w:val="center"/>
        <w:rPr>
          <w:u w:val="single"/>
          <w:lang w:val="el-GR"/>
        </w:rPr>
      </w:pPr>
    </w:p>
    <w:p>
      <w:pPr>
        <w:jc w:val="center"/>
        <w:rPr>
          <w:u w:val="single"/>
          <w:lang w:val="el-GR"/>
        </w:rPr>
      </w:pPr>
    </w:p>
    <w:p>
      <w:pPr>
        <w:spacing w:line="240" w:lineRule="auto"/>
        <w:jc w:val="center"/>
        <w:rPr>
          <w:u w:val="single"/>
          <w:lang w:val="el-GR"/>
        </w:rPr>
      </w:pPr>
      <w:r>
        <w:rPr>
          <w:u w:val="single"/>
          <w:lang w:val="el-GR"/>
        </w:rPr>
        <w:t>Circuit 1</w:t>
      </w:r>
    </w:p>
    <w:p>
      <w:pPr>
        <w:spacing w:line="240" w:lineRule="auto"/>
        <w:jc w:val="center"/>
        <w:rPr>
          <w:u w:val="single"/>
          <w:lang w:val="el-GR"/>
        </w:rPr>
      </w:pPr>
      <w:r>
        <w:rPr>
          <w:u w:val="single"/>
          <w:lang w:val="el-GR"/>
        </w:rPr>
        <w:t xml:space="preserve">Arithmetic and logical operation unit (ALU unit)</w:t>
      </w:r>
    </w:p>
    <w:tbl>
      <w:tblPr>
        <w:tblStyle w:val="11"/>
        <w:tblW w:w="7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690"/>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vertAlign w:val="baseline"/>
                <w:lang w:val="el-GR"/>
              </w:rPr>
            </w:pPr>
            <w:r>
              <w:rPr>
                <w:vertAlign w:val="baseline"/>
                <w:lang w:val="el-GR"/>
              </w:rPr>
              <w:t>Code</w:t>
            </w:r>
          </w:p>
        </w:tc>
        <w:tc>
          <w:tcPr>
            <w:tcW w:w="2690" w:type="dxa"/>
          </w:tcPr>
          <w:p>
            <w:pPr>
              <w:jc w:val="both"/>
              <w:rPr>
                <w:vertAlign w:val="baseline"/>
                <w:lang w:val="el-GR"/>
              </w:rPr>
            </w:pPr>
            <w:r>
              <w:rPr>
                <w:vertAlign w:val="baseline"/>
                <w:lang w:val="el-GR"/>
              </w:rPr>
              <w:t>Act</w:t>
            </w:r>
          </w:p>
        </w:tc>
        <w:tc>
          <w:tcPr>
            <w:tcW w:w="2205" w:type="dxa"/>
          </w:tcPr>
          <w:p>
            <w:pPr>
              <w:jc w:val="both"/>
              <w:rPr>
                <w:vertAlign w:val="baseline"/>
                <w:lang w:val="el-GR"/>
              </w:rPr>
            </w:pPr>
            <w:r>
              <w:rPr>
                <w:vertAlign w:val="baseline"/>
                <w:lang w:val="el-GR"/>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vertAlign w:val="baseline"/>
                <w:lang w:val="en-US"/>
              </w:rPr>
            </w:pPr>
            <w:r>
              <w:rPr>
                <w:vertAlign w:val="baseline"/>
                <w:lang w:val="en-US"/>
              </w:rPr>
              <w:t>Op=0000</w:t>
            </w:r>
          </w:p>
        </w:tc>
        <w:tc>
          <w:tcPr>
            <w:tcW w:w="2690" w:type="dxa"/>
          </w:tcPr>
          <w:p>
            <w:pPr>
              <w:jc w:val="both"/>
              <w:rPr>
                <w:vertAlign w:val="baseline"/>
                <w:lang w:val="el-GR"/>
              </w:rPr>
            </w:pPr>
            <w:r>
              <w:rPr>
                <w:vertAlign w:val="baseline"/>
                <w:lang w:val="el-GR"/>
              </w:rPr>
              <w:t>Addition</w:t>
            </w:r>
          </w:p>
        </w:tc>
        <w:tc>
          <w:tcPr>
            <w:tcW w:w="2205" w:type="dxa"/>
          </w:tcPr>
          <w:p>
            <w:pPr>
              <w:jc w:val="both"/>
              <w:rPr>
                <w:vertAlign w:val="baseline"/>
                <w:lang w:val="en-US"/>
              </w:rPr>
            </w:pPr>
            <w:r>
              <w:rPr>
                <w:vertAlign w:val="baseline"/>
                <w:lang w:val="en-US"/>
              </w:rPr>
              <w:t>Out=A+B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vertAlign w:val="baseline"/>
                <w:lang w:val="en-US"/>
              </w:rPr>
            </w:pPr>
            <w:r>
              <w:rPr>
                <w:vertAlign w:val="baseline"/>
                <w:lang w:val="en-US"/>
              </w:rPr>
              <w:t>Op=0001</w:t>
            </w:r>
          </w:p>
        </w:tc>
        <w:tc>
          <w:tcPr>
            <w:tcW w:w="2690" w:type="dxa"/>
          </w:tcPr>
          <w:p>
            <w:pPr>
              <w:jc w:val="both"/>
              <w:rPr>
                <w:vertAlign w:val="baseline"/>
                <w:lang w:val="el-GR"/>
              </w:rPr>
            </w:pPr>
            <w:r>
              <w:rPr>
                <w:vertAlign w:val="baseline"/>
                <w:lang w:val="el-GR"/>
              </w:rPr>
              <w:t>Removal</w:t>
            </w:r>
          </w:p>
        </w:tc>
        <w:tc>
          <w:tcPr>
            <w:tcW w:w="2205" w:type="dxa"/>
          </w:tcPr>
          <w:p>
            <w:pPr>
              <w:jc w:val="both"/>
              <w:rPr>
                <w:vertAlign w:val="baseline"/>
                <w:lang w:val="en-US"/>
              </w:rPr>
            </w:pPr>
            <w:r>
              <w:rPr>
                <w:vertAlign w:val="baseline"/>
                <w:lang w:val="en-US"/>
              </w:rPr>
              <w:t>Out=AB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vertAlign w:val="baseline"/>
                <w:lang w:val="en-US"/>
              </w:rPr>
            </w:pPr>
            <w:r>
              <w:rPr>
                <w:vertAlign w:val="baseline"/>
                <w:lang w:val="en-US"/>
              </w:rPr>
              <w:t>Op=0010</w:t>
            </w:r>
          </w:p>
        </w:tc>
        <w:tc>
          <w:tcPr>
            <w:tcW w:w="2690" w:type="dxa"/>
          </w:tcPr>
          <w:p>
            <w:pPr>
              <w:jc w:val="both"/>
              <w:rPr>
                <w:vertAlign w:val="baseline"/>
                <w:lang w:val="el-GR"/>
              </w:rPr>
            </w:pPr>
            <w:r>
              <w:rPr>
                <w:vertAlign w:val="baseline"/>
                <w:lang w:val="el-GR"/>
              </w:rPr>
              <w:t xml:space="preserve">Logical “NO And”</w:t>
            </w:r>
          </w:p>
        </w:tc>
        <w:tc>
          <w:tcPr>
            <w:tcW w:w="2205" w:type="dxa"/>
          </w:tcPr>
          <w:p>
            <w:pPr>
              <w:jc w:val="both"/>
              <w:rPr>
                <w:vertAlign w:val="baseline"/>
                <w:lang w:val="en-US"/>
              </w:rPr>
            </w:pPr>
            <w:r>
              <w:rPr>
                <w:vertAlign w:val="baseline"/>
                <w:lang w:val="en-US"/>
              </w:rPr>
              <w:t>Out=!(A&amp;B)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vertAlign w:val="baseline"/>
                <w:lang w:val="en-US"/>
              </w:rPr>
            </w:pPr>
            <w:r>
              <w:rPr>
                <w:vertAlign w:val="baseline"/>
                <w:lang w:val="en-US"/>
              </w:rPr>
              <w:t>Op=0011</w:t>
            </w:r>
          </w:p>
        </w:tc>
        <w:tc>
          <w:tcPr>
            <w:tcW w:w="2690" w:type="dxa"/>
          </w:tcPr>
          <w:p>
            <w:pPr>
              <w:jc w:val="both"/>
              <w:rPr>
                <w:rFonts w:hint="default"/>
                <w:vertAlign w:val="baseline"/>
                <w:lang w:val="el-GR"/>
              </w:rPr>
            </w:pPr>
            <w:r>
              <w:rPr>
                <w:vertAlign w:val="baseline"/>
                <w:lang w:val="el-GR"/>
              </w:rPr>
              <w:t xml:space="preserve">Logical “H”</w:t>
            </w:r>
          </w:p>
        </w:tc>
        <w:tc>
          <w:tcPr>
            <w:tcW w:w="2205" w:type="dxa"/>
          </w:tcPr>
          <w:p>
            <w:pPr>
              <w:jc w:val="both"/>
              <w:rPr>
                <w:vertAlign w:val="baseline"/>
                <w:lang w:val="en-US"/>
              </w:rPr>
            </w:pPr>
            <w:r>
              <w:rPr>
                <w:vertAlign w:val="baseline"/>
                <w:lang w:val="en-US"/>
              </w:rPr>
              <w:t>Out=A|B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vertAlign w:val="baseline"/>
                <w:lang w:val="en-US"/>
              </w:rPr>
            </w:pPr>
            <w:r>
              <w:rPr>
                <w:vertAlign w:val="baseline"/>
                <w:lang w:val="en-US"/>
              </w:rPr>
              <w:t>Op=0100</w:t>
            </w:r>
          </w:p>
        </w:tc>
        <w:tc>
          <w:tcPr>
            <w:tcW w:w="2690" w:type="dxa"/>
          </w:tcPr>
          <w:p>
            <w:pPr>
              <w:jc w:val="both"/>
              <w:rPr>
                <w:vertAlign w:val="baseline"/>
                <w:lang w:val="el-GR"/>
              </w:rPr>
            </w:pPr>
            <w:r>
              <w:rPr>
                <w:vertAlign w:val="baseline"/>
                <w:lang w:val="el-GR"/>
              </w:rPr>
              <w:t>Inversion of A</w:t>
            </w:r>
          </w:p>
        </w:tc>
        <w:tc>
          <w:tcPr>
            <w:tcW w:w="2205" w:type="dxa"/>
          </w:tcPr>
          <w:p>
            <w:pPr>
              <w:jc w:val="both"/>
              <w:rPr>
                <w:vertAlign w:val="baseline"/>
                <w:lang w:val="en-US"/>
              </w:rPr>
            </w:pPr>
            <w:r>
              <w:rPr>
                <w:vertAlign w:val="baseline"/>
                <w:lang w:val="en-US"/>
              </w:rPr>
              <w:t>Out=!A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vertAlign w:val="baseline"/>
                <w:lang w:val="en-US"/>
              </w:rPr>
            </w:pPr>
            <w:r>
              <w:rPr>
                <w:vertAlign w:val="baseline"/>
                <w:lang w:val="en-US"/>
              </w:rPr>
              <w:t>Op=1000</w:t>
            </w:r>
          </w:p>
        </w:tc>
        <w:tc>
          <w:tcPr>
            <w:tcW w:w="2690" w:type="dxa"/>
          </w:tcPr>
          <w:p>
            <w:pPr>
              <w:jc w:val="both"/>
              <w:rPr>
                <w:vertAlign w:val="baseline"/>
                <w:lang w:val="el-GR"/>
              </w:rPr>
            </w:pPr>
            <w:r>
              <w:rPr>
                <w:vertAlign w:val="baseline"/>
                <w:lang w:val="el-GR"/>
              </w:rPr>
              <w:t xml:space="preserve">Numeric shift right by 1 place</w:t>
            </w:r>
          </w:p>
        </w:tc>
        <w:tc>
          <w:tcPr>
            <w:tcW w:w="2205" w:type="dxa"/>
          </w:tcPr>
          <w:p>
            <w:pPr>
              <w:jc w:val="both"/>
              <w:rPr>
                <w:vertAlign w:val="baseline"/>
                <w:lang w:val="en-US"/>
              </w:rPr>
            </w:pPr>
            <w:r>
              <w:rPr>
                <w:vertAlign w:val="baseline"/>
                <w:lang w:val="en-US"/>
              </w:rPr>
              <w:t>Out=(int)A&gt;&gt;1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vertAlign w:val="baseline"/>
                <w:lang w:val="en-US"/>
              </w:rPr>
            </w:pPr>
            <w:r>
              <w:rPr>
                <w:vertAlign w:val="baseline"/>
                <w:lang w:val="en-US"/>
              </w:rPr>
              <w:t>Op=1001</w:t>
            </w:r>
          </w:p>
        </w:tc>
        <w:tc>
          <w:tcPr>
            <w:tcW w:w="2690" w:type="dxa"/>
          </w:tcPr>
          <w:p>
            <w:pPr>
              <w:jc w:val="both"/>
              <w:rPr>
                <w:vertAlign w:val="baseline"/>
                <w:lang w:val="el-GR"/>
              </w:rPr>
            </w:pPr>
            <w:r>
              <w:rPr>
                <w:vertAlign w:val="baseline"/>
                <w:lang w:val="el-GR"/>
              </w:rPr>
              <w:t>Logical shift right by 1 position</w:t>
            </w:r>
          </w:p>
        </w:tc>
        <w:tc>
          <w:tcPr>
            <w:tcW w:w="2205" w:type="dxa"/>
          </w:tcPr>
          <w:p>
            <w:pPr>
              <w:jc w:val="both"/>
              <w:rPr>
                <w:vertAlign w:val="baseline"/>
                <w:lang w:val="en-US"/>
              </w:rPr>
            </w:pPr>
            <w:r>
              <w:rPr>
                <w:vertAlign w:val="baseline"/>
                <w:lang w:val="en-US"/>
              </w:rPr>
              <w:t>Out=(unsigned int)A&gt;&gt;1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vertAlign w:val="baseline"/>
                <w:lang w:val="en-US"/>
              </w:rPr>
            </w:pPr>
            <w:r>
              <w:rPr>
                <w:vertAlign w:val="baseline"/>
                <w:lang w:val="en-US"/>
              </w:rPr>
              <w:t>Op=1010</w:t>
            </w:r>
          </w:p>
        </w:tc>
        <w:tc>
          <w:tcPr>
            <w:tcW w:w="2690" w:type="dxa"/>
          </w:tcPr>
          <w:p>
            <w:pPr>
              <w:jc w:val="both"/>
              <w:rPr>
                <w:vertAlign w:val="baseline"/>
                <w:lang w:val="el-GR"/>
              </w:rPr>
            </w:pPr>
            <w:r>
              <w:rPr>
                <w:vertAlign w:val="baseline"/>
                <w:lang w:val="el-GR"/>
              </w:rPr>
              <w:t>Logical shift left by 1 position</w:t>
            </w:r>
          </w:p>
        </w:tc>
        <w:tc>
          <w:tcPr>
            <w:tcW w:w="2205" w:type="dxa"/>
          </w:tcPr>
          <w:p>
            <w:pPr>
              <w:jc w:val="both"/>
              <w:rPr>
                <w:vertAlign w:val="baseline"/>
                <w:lang w:val="en-US"/>
              </w:rPr>
            </w:pPr>
            <w:r>
              <w:rPr>
                <w:vertAlign w:val="baseline"/>
                <w:lang w:val="en-US"/>
              </w:rPr>
              <w:t>Out=A&lt;&lt;1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vertAlign w:val="baseline"/>
                <w:lang w:val="en-US"/>
              </w:rPr>
            </w:pPr>
            <w:r>
              <w:rPr>
                <w:vertAlign w:val="baseline"/>
                <w:lang w:val="en-US"/>
              </w:rPr>
              <w:t>Op=1100</w:t>
            </w:r>
          </w:p>
        </w:tc>
        <w:tc>
          <w:tcPr>
            <w:tcW w:w="2690" w:type="dxa"/>
          </w:tcPr>
          <w:p>
            <w:pPr>
              <w:jc w:val="both"/>
              <w:rPr>
                <w:vertAlign w:val="baseline"/>
                <w:lang w:val="en-US"/>
              </w:rPr>
            </w:pPr>
            <w:r>
              <w:rPr>
                <w:vertAlign w:val="baseline"/>
                <w:lang w:val="el-GR"/>
              </w:rPr>
              <w:t xml:space="preserve">Circular slide to the left of A by 1 position</w:t>
            </w:r>
          </w:p>
        </w:tc>
        <w:tc>
          <w:tcPr>
            <w:tcW w:w="2205" w:type="dxa"/>
          </w:tcPr>
          <w:p>
            <w:pPr>
              <w:jc w:val="both"/>
              <w:rPr>
                <w:vertAlign w:val="baseline"/>
                <w:lang w:val="en-US"/>
              </w:rPr>
            </w:pPr>
            <w:r>
              <w:rPr>
                <w:vertAlign w:val="baseline"/>
                <w:lang w:val="en-US"/>
              </w:rPr>
              <w:t>Out={A(30),,,,,,A(31)}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vertAlign w:val="baseline"/>
                <w:lang w:val="en-US"/>
              </w:rPr>
            </w:pPr>
            <w:r>
              <w:rPr>
                <w:vertAlign w:val="baseline"/>
                <w:lang w:val="en-US"/>
              </w:rPr>
              <w:t>Op=1101</w:t>
            </w:r>
          </w:p>
        </w:tc>
        <w:tc>
          <w:tcPr>
            <w:tcW w:w="2690" w:type="dxa"/>
          </w:tcPr>
          <w:p>
            <w:pPr>
              <w:jc w:val="both"/>
              <w:rPr>
                <w:vertAlign w:val="baseline"/>
                <w:lang w:val="en-US"/>
              </w:rPr>
            </w:pPr>
            <w:r>
              <w:rPr>
                <w:vertAlign w:val="baseline"/>
                <w:lang w:val="el-GR"/>
              </w:rPr>
              <w:t xml:space="preserve">Circular shift to the right of A by 1 position</w:t>
            </w:r>
          </w:p>
        </w:tc>
        <w:tc>
          <w:tcPr>
            <w:tcW w:w="2205" w:type="dxa"/>
          </w:tcPr>
          <w:p>
            <w:pPr>
              <w:jc w:val="both"/>
              <w:rPr>
                <w:vertAlign w:val="baseline"/>
                <w:lang w:val="en-US"/>
              </w:rPr>
            </w:pPr>
            <w:r>
              <w:rPr>
                <w:vertAlign w:val="baseline"/>
                <w:lang w:val="en-US"/>
              </w:rPr>
              <w:t>Out={A(0),,,,,,,A(1)}</w:t>
            </w:r>
          </w:p>
        </w:tc>
      </w:tr>
    </w:tbl>
    <w:p>
      <w:pPr>
        <w:jc w:val="both"/>
        <w:rPr>
          <w:lang w:val="en-US"/>
        </w:rPr>
      </w:pPr>
    </w:p>
    <w:p>
      <w:pPr>
        <w:jc w:val="both"/>
        <w:rPr>
          <w:lang w:val="el-GR"/>
        </w:rPr>
      </w:pPr>
    </w:p>
    <w:p>
      <w:pPr>
        <w:jc w:val="both"/>
        <w:rPr>
          <w:lang w:val="el-GR"/>
        </w:rPr>
      </w:pPr>
    </w:p>
    <w:p>
      <w:pPr>
        <w:jc w:val="both"/>
        <w:rPr>
          <w:lang w:val="el-GR"/>
        </w:rPr>
      </w:pPr>
    </w:p>
    <w:p>
      <w:pPr>
        <w:jc w:val="both"/>
        <w:rPr>
          <w:lang w:val="el-GR"/>
        </w:rPr>
      </w:pPr>
    </w:p>
    <w:p>
      <w:pPr>
        <w:jc w:val="both"/>
        <w:rPr>
          <w:lang w:val="el-GR"/>
        </w:rPr>
      </w:pPr>
    </w:p>
    <w:p>
      <w:pPr>
        <w:jc w:val="both"/>
        <w:rPr>
          <w:lang w:val="el-GR"/>
        </w:rPr>
      </w:pPr>
    </w:p>
    <w:p>
      <w:pPr>
        <w:jc w:val="both"/>
        <w:rPr>
          <w:lang w:val="el-GR"/>
        </w:rPr>
      </w:pPr>
    </w:p>
    <w:p>
      <w:pPr>
        <w:pStyle w:val="3"/>
        <w:jc w:val="center"/>
        <w:rPr>
          <w:color w:val="000000"/>
          <w:sz w:val="22"/>
          <w:szCs w:val="22"/>
          <w:u w:val="single"/>
          <w:lang w:val="el-GR"/>
        </w:rPr>
      </w:pPr>
      <w:r>
        <w:rPr>
          <w:b w:val="0"/>
          <w:bCs w:val="0"/>
          <w:color w:val="000000"/>
          <w:sz w:val="22"/>
          <w:szCs w:val="22"/>
          <w:u w:val="single"/>
          <w:lang w:val="el-GR"/>
        </w:rPr>
        <w:t>Circuit</w:t>
      </w:r>
      <w:r>
        <w:rPr>
          <w:color w:val="000000"/>
          <w:sz w:val="22"/>
          <w:szCs w:val="22"/>
          <w:u w:val="single"/>
          <w:lang w:val="el-GR"/>
        </w:rPr>
        <w:t xml:space="preserve">2</w:t>
      </w:r>
    </w:p>
    <w:p>
      <w:pPr>
        <w:jc w:val="center"/>
        <w:rPr>
          <w:u w:val="single"/>
          <w:lang w:val="el-GR"/>
        </w:rPr>
      </w:pPr>
      <w:r>
        <w:rPr>
          <w:u w:val="single"/>
          <w:lang w:val="el-GR"/>
        </w:rPr>
        <w:t>2.1 Registrar &amp; File of Registrars</w:t>
      </w:r>
    </w:p>
    <w:p>
      <w:pPr>
        <w:jc w:val="center"/>
        <w:rPr>
          <w:color w:val="0070C0"/>
          <w:lang w:val="en-US"/>
        </w:rPr>
      </w:pPr>
      <w:r>
        <w:rPr>
          <w:color w:val="0070C0"/>
          <w:lang w:val="en-US"/>
        </w:rPr>
        <w:drawing>
          <wp:inline distT="0" distB="0" distL="114300" distR="114300">
            <wp:extent cx="2685415" cy="1533525"/>
            <wp:effectExtent l="0" t="0" r="635" b="9525"/>
            <wp:docPr id="7" name="Picture 7"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gister"/>
                    <pic:cNvPicPr>
                      <a:picLocks noChangeAspect="1"/>
                    </pic:cNvPicPr>
                  </pic:nvPicPr>
                  <pic:blipFill>
                    <a:blip r:embed="rId5"/>
                    <a:stretch>
                      <a:fillRect/>
                    </a:stretch>
                  </pic:blipFill>
                  <pic:spPr>
                    <a:xfrm>
                      <a:off x="0" y="0"/>
                      <a:ext cx="2685415" cy="1533525"/>
                    </a:xfrm>
                    <a:prstGeom prst="rect">
                      <a:avLst/>
                    </a:prstGeom>
                  </pic:spPr>
                </pic:pic>
              </a:graphicData>
            </a:graphic>
          </wp:inline>
        </w:drawing>
      </w:r>
    </w:p>
    <w:p>
      <w:pPr>
        <w:jc w:val="center"/>
        <w:rPr>
          <w:u w:val="single"/>
          <w:lang w:val="el-GR"/>
        </w:rPr>
      </w:pPr>
      <w:r>
        <w:rPr>
          <w:u w:val="single"/>
          <w:lang w:val="el-GR"/>
        </w:rPr>
        <w:t>2.2 File of registrars</w:t>
      </w:r>
    </w:p>
    <w:p>
      <w:pPr>
        <w:pStyle w:val="3"/>
        <w:rPr>
          <w:color w:val="0070C0"/>
          <w:lang w:val="en-US"/>
        </w:rPr>
      </w:pPr>
    </w:p>
    <w:p>
      <w:pPr>
        <w:rPr>
          <w:lang w:val="el-GR"/>
        </w:rPr>
      </w:pPr>
    </w:p>
    <w:p>
      <w:pPr>
        <w:pStyle w:val="3"/>
        <w:rPr>
          <w:color w:val="0070C0"/>
          <w:lang w:val="el-GR"/>
        </w:rPr>
      </w:pPr>
    </w:p>
    <w:p>
      <w:pPr>
        <w:rPr>
          <w:color w:val="0070C0"/>
          <w:lang w:val="el-GR"/>
        </w:rPr>
      </w:pPr>
      <w:r>
        <w:rPr>
          <w:color w:val="0070C0"/>
          <w:lang w:val="el-GR"/>
        </w:rPr>
        <w:drawing>
          <wp:inline distT="0" distB="0" distL="114300" distR="114300">
            <wp:extent cx="5910580" cy="3858260"/>
            <wp:effectExtent l="0" t="0" r="13970" b="8890"/>
            <wp:docPr id="2" name="Picture 2" descr="Schematic_New-Project_RegisterFile_20180308000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hematic_New-Project_RegisterFile_20180308000446"/>
                    <pic:cNvPicPr>
                      <a:picLocks noChangeAspect="1"/>
                    </pic:cNvPicPr>
                  </pic:nvPicPr>
                  <pic:blipFill>
                    <a:blip r:embed="rId6"/>
                    <a:stretch>
                      <a:fillRect/>
                    </a:stretch>
                  </pic:blipFill>
                  <pic:spPr>
                    <a:xfrm>
                      <a:off x="0" y="0"/>
                      <a:ext cx="5910580" cy="3858260"/>
                    </a:xfrm>
                    <a:prstGeom prst="rect">
                      <a:avLst/>
                    </a:prstGeom>
                  </pic:spPr>
                </pic:pic>
              </a:graphicData>
            </a:graphic>
          </wp:inline>
        </w:drawing>
      </w:r>
    </w:p>
    <w:p>
      <w:pPr>
        <w:rPr>
          <w:color w:val="0070C0"/>
        </w:rPr>
      </w:pPr>
    </w:p>
    <w:p>
      <w:pPr>
        <w:rPr>
          <w:color w:val="0070C0"/>
        </w:rPr>
      </w:pPr>
    </w:p>
    <w:p>
      <w:pPr>
        <w:jc w:val="left"/>
        <w:rPr>
          <w:rFonts w:ascii="Cambria" w:hAnsi="Cambria" w:eastAsia="Times New Roman"/>
          <w:b w:val="0"/>
          <w:bCs w:val="0"/>
          <w:color w:val="000000"/>
          <w:sz w:val="22"/>
          <w:szCs w:val="22"/>
          <w:u w:val="single"/>
          <w:lang w:val="en-US"/>
        </w:rPr>
      </w:pPr>
    </w:p>
    <w:p>
      <w:pPr>
        <w:pStyle w:val="3"/>
        <w:rPr>
          <w:color w:val="FF3333"/>
        </w:rPr>
      </w:pPr>
      <w:r>
        <w:rPr>
          <w:color w:val="FF3333"/>
        </w:rPr>
        <w:t>Description</w:t>
      </w:r>
    </w:p>
    <w:p>
      <w:pPr>
        <w:jc w:val="both"/>
        <w:rPr>
          <w:lang w:val="el-GR"/>
        </w:rPr>
      </w:pPr>
      <w:r>
        <w:rPr>
          <w:lang w:val="el-GR"/>
        </w:rPr>
        <w:t>For the first circuit, the presentation of the ALU unit is requested for representing mathematical, logical and sliding operations for inputs A, B and outputs depending on the type of operations. Mathematical commands infer a result of either zero, carry, or overflow. The logic operations affect the result through logic gates (NAND,OR,NOT) while the shift operations act on the operator A. For the second circuit, a prerequisite is the implementation of the design of a register. Its construction consists of a D-flipflop with a write-enable input and a 2-to-1 multiplexer. Completion of this design leads to its completion by producing a register file that includes the number of 32 registers with three ports (two read and one write). . The design needs a 5 to 32 decoder to match the read addresses to the corresponding register as well as the asynchronous Compare module circuit that checks if the two registers are the same when the enable signal of the registers is activated. The input is routed to the file via the 32bit Din variable. For enabled enable, the input is written to one of the registers except the register in the first position whose value remains constant. The file simultaneously reads the data of the registers through the read addresses and displays their contents. . The register value is driven to the output when enable is given in the same clock cycle while the storage in the register is performed one clock cycle later than the time enable is given (understandable because if the write-read addresses coincide then Din is output at the dout output after the RF it is asynchronous- The compare module gives 1 to the select of the multiplexer). The register file is considered an asynchronous circuit (the clock element is used to operate the register)</w:t>
      </w:r>
    </w:p>
    <w:p>
      <w:pPr>
        <w:jc w:val="both"/>
        <w:rPr>
          <w:lang w:val="el-GR"/>
        </w:rPr>
      </w:pPr>
    </w:p>
    <w:p>
      <w:pPr>
        <w:pStyle w:val="3"/>
      </w:pPr>
      <w:r>
        <w:rPr>
          <w:color w:val="FF3333"/>
        </w:rPr>
        <w:t>Waveforms-Simulation</w:t>
      </w:r>
    </w:p>
    <w:p>
      <w:pPr>
        <w:jc w:val="both"/>
      </w:pPr>
      <w:r>
        <w:t xml:space="preserve">We present the waveforms of the 2 circuits</w:t>
      </w:r>
    </w:p>
    <w:p>
      <w:pPr>
        <w:jc w:val="center"/>
        <w:rPr>
          <w:u w:val="single"/>
          <w:lang w:val="el-GR"/>
        </w:rPr>
      </w:pPr>
      <w:r>
        <w:rPr>
          <w:u w:val="single"/>
          <w:lang w:val="el-GR"/>
        </w:rPr>
        <w:t>Circuit 1</w:t>
      </w:r>
    </w:p>
    <w:p>
      <w:pPr>
        <w:spacing w:line="240" w:lineRule="auto"/>
        <w:jc w:val="center"/>
        <w:rPr>
          <w:u w:val="single"/>
          <w:lang w:val="en-US"/>
        </w:rPr>
      </w:pPr>
      <w:r>
        <w:rPr>
          <w:u w:val="single"/>
          <w:lang w:val="el-GR"/>
        </w:rPr>
        <w:t xml:space="preserve">Arithmetic and logical operation unit (ALU unit)</w:t>
      </w:r>
    </w:p>
    <w:p>
      <w:pPr>
        <w:spacing w:line="240" w:lineRule="auto"/>
        <w:jc w:val="center"/>
        <w:rPr>
          <w:u w:val="single"/>
          <w:lang w:val="el-GR"/>
        </w:rPr>
      </w:pPr>
      <w:r>
        <w:rPr>
          <w:u w:val="single"/>
          <w:lang w:val="el-GR"/>
        </w:rPr>
        <w:drawing>
          <wp:inline distT="0" distB="0" distL="114300" distR="114300">
            <wp:extent cx="5266690" cy="1011555"/>
            <wp:effectExtent l="0" t="0" r="10160" b="17145"/>
            <wp:docPr id="12" name="Picture 1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LU"/>
                    <pic:cNvPicPr>
                      <a:picLocks noChangeAspect="1"/>
                    </pic:cNvPicPr>
                  </pic:nvPicPr>
                  <pic:blipFill>
                    <a:blip r:embed="rId7"/>
                    <a:stretch>
                      <a:fillRect/>
                    </a:stretch>
                  </pic:blipFill>
                  <pic:spPr>
                    <a:xfrm>
                      <a:off x="0" y="0"/>
                      <a:ext cx="5266690" cy="1011555"/>
                    </a:xfrm>
                    <a:prstGeom prst="rect">
                      <a:avLst/>
                    </a:prstGeom>
                  </pic:spPr>
                </pic:pic>
              </a:graphicData>
            </a:graphic>
          </wp:inline>
        </w:drawing>
      </w:r>
    </w:p>
    <w:p>
      <w:pPr>
        <w:jc w:val="center"/>
        <w:rPr>
          <w:u w:val="single"/>
          <w:lang w:val="el-GR"/>
        </w:rPr>
      </w:pPr>
    </w:p>
    <w:p>
      <w:pPr>
        <w:jc w:val="both"/>
        <w:rPr>
          <w:lang w:val="el-GR"/>
        </w:rPr>
      </w:pPr>
      <w:r>
        <w:t xml:space="preserve">The codes are used to analyze the output of each calculation. Inputs are represented by 32bit numbers.</w:t>
      </w:r>
    </w:p>
    <w:p>
      <w:pPr>
        <w:jc w:val="both"/>
        <w:rPr>
          <w:lang w:val="el-GR"/>
        </w:rPr>
      </w:pPr>
      <w:r>
        <w:rPr>
          <w:lang w:val="el-GR"/>
        </w:rPr>
        <w:drawing>
          <wp:inline distT="0" distB="0" distL="114300" distR="114300">
            <wp:extent cx="6685280" cy="1508125"/>
            <wp:effectExtent l="0" t="0" r="1270" b="15875"/>
            <wp:docPr id="13" name="Picture 13" descr="ALU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LUIN1"/>
                    <pic:cNvPicPr>
                      <a:picLocks noChangeAspect="1"/>
                    </pic:cNvPicPr>
                  </pic:nvPicPr>
                  <pic:blipFill>
                    <a:blip r:embed="rId8"/>
                    <a:stretch>
                      <a:fillRect/>
                    </a:stretch>
                  </pic:blipFill>
                  <pic:spPr>
                    <a:xfrm>
                      <a:off x="0" y="0"/>
                      <a:ext cx="6685280" cy="1508125"/>
                    </a:xfrm>
                    <a:prstGeom prst="rect">
                      <a:avLst/>
                    </a:prstGeom>
                  </pic:spPr>
                </pic:pic>
              </a:graphicData>
            </a:graphic>
          </wp:inline>
        </w:drawing>
      </w:r>
    </w:p>
    <w:p>
      <w:pPr>
        <w:jc w:val="both"/>
        <w:rPr>
          <w:lang w:val="el-GR"/>
        </w:rPr>
      </w:pPr>
      <w:r>
        <w:rPr>
          <w:lang w:val="el-GR"/>
        </w:rPr>
        <w:t>According to the operation of the addition, we place as inputs numbers that show, per case, the various outputs of held, overflow and zero result (011+101=1000,11...1+0......1=0000 and is maintained prisoner).</w:t>
      </w:r>
    </w:p>
    <w:p>
      <w:pPr>
        <w:jc w:val="both"/>
        <w:rPr>
          <w:lang w:val="el-GR"/>
        </w:rPr>
      </w:pPr>
      <w:r>
        <w:rPr>
          <w:lang w:val="el-GR"/>
        </w:rPr>
        <w:t>The overflow phenomenon is demonstrated when the addition of numbers is performed</w:t>
      </w:r>
    </w:p>
    <w:p>
      <w:pPr>
        <w:jc w:val="both"/>
        <w:rPr>
          <w:lang w:val="el-GR"/>
        </w:rPr>
      </w:pPr>
      <w:r>
        <w:rPr>
          <w:position w:val="-42"/>
          <w:lang w:val="el-GR"/>
        </w:rPr>
        <w:object>
          <v:shape id="_x0000_i1025" o:spt="75" type="#_x0000_t75" style="height:49.95pt;width:192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p>
    <w:p>
      <w:pPr>
        <w:jc w:val="both"/>
        <w:rPr>
          <w:lang w:val="el-GR"/>
        </w:rPr>
      </w:pPr>
      <w:r>
        <w:rPr>
          <w:lang w:val="el-GR"/>
        </w:rPr>
        <w:t xml:space="preserve">The finding of the phenomenon is verified by observing the MSBs (must be identical) of the operands by comparing the MSB of the result. Their difference highlights the phenomenon.</w:t>
      </w:r>
    </w:p>
    <w:p>
      <w:pPr>
        <w:jc w:val="both"/>
        <w:rPr>
          <w:lang w:val="el-GR"/>
        </w:rPr>
      </w:pPr>
      <w:r>
        <w:rPr>
          <w:lang w:val="el-GR"/>
        </w:rPr>
        <w:t xml:space="preserve">The act of subtraction is useful in the example to capture the conditions in which the prisoner is viewed. In this particular example the second operand accepts a borrowed bit so the result has a prisoner contribution.</w:t>
      </w:r>
    </w:p>
    <w:p>
      <w:pPr>
        <w:jc w:val="both"/>
        <w:rPr>
          <w:lang w:val="en-US"/>
        </w:rPr>
      </w:pPr>
      <w:r>
        <w:rPr>
          <w:lang w:val="el-GR"/>
        </w:rPr>
        <w:t xml:space="preserve">Verification of logical operations needs boolean logic to confirm correct execution of operations (NAND,OR,NOT). Apart from the final result, there are no outputs for results (holding etc.) beyond arithmetic operations.</w:t>
      </w:r>
    </w:p>
    <w:p>
      <w:pPr>
        <w:jc w:val="both"/>
        <w:rPr>
          <w:lang w:val="en-US"/>
        </w:rPr>
      </w:pPr>
      <w:r>
        <w:rPr>
          <w:lang w:val="en-US"/>
        </w:rPr>
        <w:drawing>
          <wp:inline distT="0" distB="0" distL="114300" distR="114300">
            <wp:extent cx="5273040" cy="809625"/>
            <wp:effectExtent l="0" t="0" r="3810" b="9525"/>
            <wp:docPr id="14" name="Picture 14" descr="ALU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LUIN2"/>
                    <pic:cNvPicPr>
                      <a:picLocks noChangeAspect="1"/>
                    </pic:cNvPicPr>
                  </pic:nvPicPr>
                  <pic:blipFill>
                    <a:blip r:embed="rId11"/>
                    <a:stretch>
                      <a:fillRect/>
                    </a:stretch>
                  </pic:blipFill>
                  <pic:spPr>
                    <a:xfrm>
                      <a:off x="0" y="0"/>
                      <a:ext cx="5273040" cy="809625"/>
                    </a:xfrm>
                    <a:prstGeom prst="rect">
                      <a:avLst/>
                    </a:prstGeom>
                  </pic:spPr>
                </pic:pic>
              </a:graphicData>
            </a:graphic>
          </wp:inline>
        </w:drawing>
      </w:r>
    </w:p>
    <w:p>
      <w:pPr>
        <w:jc w:val="both"/>
        <w:rPr>
          <w:lang w:val="el-GR"/>
        </w:rPr>
      </w:pPr>
      <w:r>
        <w:rPr>
          <w:lang w:val="el-GR"/>
        </w:rPr>
        <w:t>As input for the sliding and logic operations are kept:</w:t>
      </w:r>
    </w:p>
    <w:p>
      <w:pPr>
        <w:jc w:val="both"/>
        <w:rPr>
          <w:lang w:val="el-GR"/>
        </w:rPr>
      </w:pPr>
      <w:r>
        <w:rPr>
          <w:lang w:val="el-GR"/>
        </w:rPr>
        <w:t>A=..0011 , B=..0101</w:t>
      </w:r>
    </w:p>
    <w:p>
      <w:pPr>
        <w:jc w:val="both"/>
        <w:rPr>
          <w:lang w:val="en-US"/>
        </w:rPr>
      </w:pPr>
      <w:r>
        <w:rPr>
          <w:lang w:val="en-US"/>
        </w:rPr>
        <w:drawing>
          <wp:inline distT="0" distB="0" distL="114300" distR="114300">
            <wp:extent cx="5264150" cy="825500"/>
            <wp:effectExtent l="0" t="0" r="12700" b="12700"/>
            <wp:docPr id="15" name="Picture 15" descr="ALUI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LUIN3"/>
                    <pic:cNvPicPr>
                      <a:picLocks noChangeAspect="1"/>
                    </pic:cNvPicPr>
                  </pic:nvPicPr>
                  <pic:blipFill>
                    <a:blip r:embed="rId12"/>
                    <a:stretch>
                      <a:fillRect/>
                    </a:stretch>
                  </pic:blipFill>
                  <pic:spPr>
                    <a:xfrm>
                      <a:off x="0" y="0"/>
                      <a:ext cx="5264150" cy="825500"/>
                    </a:xfrm>
                    <a:prstGeom prst="rect">
                      <a:avLst/>
                    </a:prstGeom>
                  </pic:spPr>
                </pic:pic>
              </a:graphicData>
            </a:graphic>
          </wp:inline>
        </w:drawing>
      </w:r>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6"/>
        <w:gridCol w:w="3983"/>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6" w:type="dxa"/>
          </w:tcPr>
          <w:p>
            <w:pPr>
              <w:jc w:val="both"/>
              <w:rPr>
                <w:vertAlign w:val="baseline"/>
                <w:lang w:val="en-US"/>
              </w:rPr>
            </w:pPr>
            <w:r>
              <w:rPr>
                <w:vertAlign w:val="baseline"/>
                <w:lang w:val="en-US"/>
              </w:rPr>
              <w:t>Shift</w:t>
            </w:r>
          </w:p>
        </w:tc>
        <w:tc>
          <w:tcPr>
            <w:tcW w:w="3983" w:type="dxa"/>
          </w:tcPr>
          <w:p>
            <w:pPr>
              <w:jc w:val="both"/>
              <w:rPr>
                <w:vertAlign w:val="baseline"/>
                <w:lang w:val="en-US"/>
              </w:rPr>
            </w:pPr>
            <w:r>
              <w:rPr>
                <w:vertAlign w:val="baseline"/>
                <w:lang w:val="en-US"/>
              </w:rPr>
              <w:t>000000000000000000000000000000011</w:t>
            </w:r>
          </w:p>
        </w:tc>
        <w:tc>
          <w:tcPr>
            <w:tcW w:w="2241" w:type="dxa"/>
          </w:tcPr>
          <w:p>
            <w:pPr>
              <w:jc w:val="both"/>
              <w:rPr>
                <w:vertAlign w:val="baseline"/>
                <w:lang w:val="en-US"/>
              </w:rPr>
            </w:pPr>
            <w:r>
              <w:rPr>
                <w:vertAlign w:val="baseline"/>
                <w:lang w:val="en-US"/>
              </w:rPr>
              <w:t>New MSB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6" w:type="dxa"/>
          </w:tcPr>
          <w:p>
            <w:pPr>
              <w:jc w:val="both"/>
              <w:rPr>
                <w:vertAlign w:val="baseline"/>
                <w:lang w:val="en-US"/>
              </w:rPr>
            </w:pPr>
            <w:r>
              <w:rPr>
                <w:vertAlign w:val="baseline"/>
                <w:lang w:val="en-US"/>
              </w:rPr>
              <w:t>Arithmetic right</w:t>
            </w:r>
          </w:p>
        </w:tc>
        <w:tc>
          <w:tcPr>
            <w:tcW w:w="3983" w:type="dxa"/>
          </w:tcPr>
          <w:p>
            <w:pPr>
              <w:jc w:val="both"/>
              <w:rPr>
                <w:vertAlign w:val="baseline"/>
                <w:lang w:val="en-US"/>
              </w:rPr>
            </w:pPr>
            <w:r>
              <w:rPr>
                <w:vertAlign w:val="baseline"/>
                <w:lang w:val="en-US"/>
              </w:rPr>
              <w:t>000000000000000000000000000000001</w:t>
            </w:r>
          </w:p>
        </w:tc>
        <w:tc>
          <w:tcPr>
            <w:tcW w:w="2241" w:type="dxa"/>
          </w:tcPr>
          <w:p>
            <w:pPr>
              <w:jc w:val="both"/>
              <w:rPr>
                <w:vertAlign w:val="baseline"/>
                <w:lang w:val="en-US"/>
              </w:rPr>
            </w:pPr>
            <w:r>
              <w:rPr>
                <w:vertAlign w:val="baseline"/>
                <w:lang w:val="en-US"/>
              </w:rPr>
              <w:t>Old A[31]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6" w:type="dxa"/>
          </w:tcPr>
          <w:p>
            <w:pPr>
              <w:jc w:val="both"/>
              <w:rPr>
                <w:vertAlign w:val="baseline"/>
                <w:lang w:val="en-US"/>
              </w:rPr>
            </w:pPr>
            <w:r>
              <w:rPr>
                <w:vertAlign w:val="baseline"/>
                <w:lang w:val="en-US"/>
              </w:rPr>
              <w:t>Logical right</w:t>
            </w:r>
          </w:p>
        </w:tc>
        <w:tc>
          <w:tcPr>
            <w:tcW w:w="3983" w:type="dxa"/>
          </w:tcPr>
          <w:p>
            <w:pPr>
              <w:jc w:val="both"/>
              <w:rPr>
                <w:vertAlign w:val="baseline"/>
                <w:lang w:val="en-US"/>
              </w:rPr>
            </w:pPr>
            <w:r>
              <w:rPr>
                <w:vertAlign w:val="baseline"/>
                <w:lang w:val="en-US"/>
              </w:rPr>
              <w:t>000000000000000000000000000000001</w:t>
            </w:r>
          </w:p>
        </w:tc>
        <w:tc>
          <w:tcPr>
            <w:tcW w:w="2241" w:type="dxa"/>
          </w:tcPr>
          <w:p>
            <w:pPr>
              <w:jc w:val="both"/>
              <w:rPr>
                <w:vertAlign w:val="baseline"/>
                <w:lang w:val="en-US"/>
              </w:rPr>
            </w:pPr>
            <w:r>
              <w:rPr>
                <w:vertAlign w:val="baseline"/>
                <w:lang w:val="en-US"/>
              </w:rPr>
              <w:t>0</w:t>
            </w:r>
          </w:p>
        </w:tc>
      </w:tr>
      <w:tr>
        <w:tblPrEx>
          <w:tblLayout w:type="fixed"/>
          <w:tblCellMar>
            <w:top w:w="0" w:type="dxa"/>
            <w:left w:w="108" w:type="dxa"/>
            <w:bottom w:w="0" w:type="dxa"/>
            <w:right w:w="108" w:type="dxa"/>
          </w:tblCellMar>
        </w:tblPrEx>
        <w:tc>
          <w:tcPr>
            <w:tcW w:w="2296" w:type="dxa"/>
          </w:tcPr>
          <w:p>
            <w:pPr>
              <w:jc w:val="both"/>
              <w:rPr>
                <w:vertAlign w:val="baseline"/>
                <w:lang w:val="en-US"/>
              </w:rPr>
            </w:pPr>
            <w:r>
              <w:rPr>
                <w:vertAlign w:val="baseline"/>
                <w:lang w:val="en-US"/>
              </w:rPr>
              <w:t>Logic left</w:t>
            </w:r>
          </w:p>
        </w:tc>
        <w:tc>
          <w:tcPr>
            <w:tcW w:w="3983" w:type="dxa"/>
          </w:tcPr>
          <w:p>
            <w:pPr>
              <w:jc w:val="both"/>
              <w:rPr>
                <w:vertAlign w:val="baseline"/>
                <w:lang w:val="en-US"/>
              </w:rPr>
            </w:pPr>
            <w:r>
              <w:rPr>
                <w:vertAlign w:val="baseline"/>
                <w:lang w:val="en-US"/>
              </w:rPr>
              <w:t>000000000000000000000000000000110</w:t>
            </w:r>
          </w:p>
        </w:tc>
        <w:tc>
          <w:tcPr>
            <w:tcW w:w="2241" w:type="dxa"/>
          </w:tcPr>
          <w:p>
            <w:pPr>
              <w:jc w:val="both"/>
              <w:rPr>
                <w:vertAlign w:val="baseline"/>
                <w:lang w:val="en-US"/>
              </w:rPr>
            </w:pPr>
            <w:r>
              <w:rPr>
                <w:vertAlign w:val="baseline"/>
                <w:lang w:val="en-US"/>
              </w:rPr>
              <w:t>A[30]</w:t>
            </w:r>
          </w:p>
        </w:tc>
      </w:tr>
    </w:tbl>
    <w:p>
      <w:pPr>
        <w:jc w:val="both"/>
        <w:rPr>
          <w:lang w:val="en-US"/>
        </w:rPr>
      </w:pPr>
    </w:p>
    <w:p>
      <w:pPr>
        <w:jc w:val="both"/>
        <w:rPr>
          <w:lang w:val="en-US"/>
        </w:rPr>
      </w:pPr>
      <w:r>
        <w:rPr>
          <w:lang w:val="en-US"/>
        </w:rPr>
        <w:drawing>
          <wp:inline distT="0" distB="0" distL="114300" distR="114300">
            <wp:extent cx="5265420" cy="856615"/>
            <wp:effectExtent l="0" t="0" r="11430" b="635"/>
            <wp:docPr id="16" name="Picture 16" descr="ALUI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LUIN4"/>
                    <pic:cNvPicPr>
                      <a:picLocks noChangeAspect="1"/>
                    </pic:cNvPicPr>
                  </pic:nvPicPr>
                  <pic:blipFill>
                    <a:blip r:embed="rId13"/>
                    <a:stretch>
                      <a:fillRect/>
                    </a:stretch>
                  </pic:blipFill>
                  <pic:spPr>
                    <a:xfrm>
                      <a:off x="0" y="0"/>
                      <a:ext cx="5265420" cy="856615"/>
                    </a:xfrm>
                    <a:prstGeom prst="rect">
                      <a:avLst/>
                    </a:prstGeom>
                  </pic:spPr>
                </pic:pic>
              </a:graphicData>
            </a:graphic>
          </wp:inline>
        </w:drawing>
      </w:r>
    </w:p>
    <w:p>
      <w:pPr>
        <w:jc w:val="both"/>
        <w:rPr>
          <w:lang w:val="el-GR"/>
        </w:rPr>
      </w:pPr>
      <w:r>
        <w:rPr>
          <w:lang w:val="el-GR"/>
        </w:rPr>
        <w:t>The results of the calculations are as expected in the operations of sliding (we observe the circular sliding that operator A undergoes for both right and left sliding)</w:t>
      </w:r>
    </w:p>
    <w:tbl>
      <w:tblPr>
        <w:tblStyle w:val="11"/>
        <w:tblW w:w="6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3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both"/>
              <w:rPr>
                <w:vertAlign w:val="baseline"/>
                <w:lang w:val="en-US"/>
              </w:rPr>
            </w:pPr>
            <w:r>
              <w:rPr>
                <w:vertAlign w:val="baseline"/>
                <w:lang w:val="en-US"/>
              </w:rPr>
              <w:t>Rotate shift</w:t>
            </w:r>
          </w:p>
        </w:tc>
        <w:tc>
          <w:tcPr>
            <w:tcW w:w="3949" w:type="dxa"/>
          </w:tcPr>
          <w:p>
            <w:pPr>
              <w:jc w:val="both"/>
              <w:rPr>
                <w:vertAlign w:val="baseline"/>
                <w:lang w:val="en-US"/>
              </w:rPr>
            </w:pPr>
            <w:r>
              <w:rPr>
                <w:vertAlign w:val="baseline"/>
                <w:lang w:val="en-US"/>
              </w:rPr>
              <w:t>000000000000000000000000000000011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both"/>
              <w:rPr>
                <w:vertAlign w:val="baseline"/>
                <w:lang w:val="en-US"/>
              </w:rPr>
            </w:pPr>
            <w:r>
              <w:rPr>
                <w:vertAlign w:val="baseline"/>
                <w:lang w:val="en-US"/>
              </w:rPr>
              <w:t>Left</w:t>
            </w:r>
          </w:p>
        </w:tc>
        <w:tc>
          <w:tcPr>
            <w:tcW w:w="3949" w:type="dxa"/>
          </w:tcPr>
          <w:p>
            <w:pPr>
              <w:jc w:val="both"/>
              <w:rPr>
                <w:vertAlign w:val="baseline"/>
                <w:lang w:val="en-US"/>
              </w:rPr>
            </w:pPr>
            <w:r>
              <w:rPr>
                <w:vertAlign w:val="baseline"/>
                <w:lang w:val="en-US"/>
              </w:rPr>
              <w:t>000000000000000000000000000000110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both"/>
              <w:rPr>
                <w:vertAlign w:val="baseline"/>
                <w:lang w:val="en-US"/>
              </w:rPr>
            </w:pPr>
            <w:r>
              <w:rPr>
                <w:vertAlign w:val="baseline"/>
                <w:lang w:val="en-US"/>
              </w:rPr>
              <w:t>Right</w:t>
            </w:r>
          </w:p>
        </w:tc>
        <w:tc>
          <w:tcPr>
            <w:tcW w:w="3949" w:type="dxa"/>
          </w:tcPr>
          <w:p>
            <w:pPr>
              <w:jc w:val="both"/>
              <w:rPr>
                <w:vertAlign w:val="baseline"/>
                <w:lang w:val="en-US"/>
              </w:rPr>
            </w:pPr>
            <w:r>
              <w:rPr>
                <w:vertAlign w:val="baseline"/>
                <w:lang w:val="en-US"/>
              </w:rPr>
              <w:t>100000000000000000000000000000001</w:t>
            </w:r>
          </w:p>
        </w:tc>
      </w:tr>
    </w:tbl>
    <w:p>
      <w:pPr>
        <w:jc w:val="both"/>
        <w:rPr>
          <w:lang w:val="el-GR"/>
        </w:rPr>
      </w:pPr>
    </w:p>
    <w:p>
      <w:pPr>
        <w:jc w:val="center"/>
        <w:rPr>
          <w:lang w:val="en-US"/>
        </w:rPr>
      </w:pPr>
    </w:p>
    <w:p>
      <w:pPr>
        <w:pStyle w:val="3"/>
        <w:jc w:val="center"/>
        <w:rPr>
          <w:b w:val="0"/>
          <w:bCs w:val="0"/>
          <w:color w:val="000000"/>
          <w:sz w:val="22"/>
          <w:szCs w:val="22"/>
          <w:u w:val="single"/>
          <w:lang w:val="el-GR"/>
        </w:rPr>
      </w:pPr>
      <w:r>
        <w:rPr>
          <w:b w:val="0"/>
          <w:bCs w:val="0"/>
          <w:color w:val="000000"/>
          <w:sz w:val="22"/>
          <w:szCs w:val="22"/>
          <w:u w:val="single"/>
          <w:lang w:val="el-GR"/>
        </w:rPr>
        <w:t>Circuit 2</w:t>
      </w:r>
    </w:p>
    <w:p>
      <w:pPr>
        <w:jc w:val="center"/>
        <w:rPr>
          <w:u w:val="single"/>
          <w:lang w:val="en-US"/>
        </w:rPr>
      </w:pPr>
      <w:r>
        <w:rPr>
          <w:u w:val="single"/>
          <w:lang w:val="el-GR"/>
        </w:rPr>
        <w:t>Register File</w:t>
      </w:r>
    </w:p>
    <w:p>
      <w:pPr>
        <w:jc w:val="left"/>
        <w:rPr>
          <w:lang w:val="el-GR"/>
        </w:rPr>
      </w:pPr>
      <w:r>
        <w:t xml:space="preserve">According to the results of the waveforms as well as the results of the design it is found that the diagram fully illustrates the functionality of a register file.</w:t>
      </w:r>
    </w:p>
    <w:p>
      <w:pPr>
        <w:jc w:val="left"/>
        <w:rPr>
          <w:lang w:val="en-US"/>
        </w:rPr>
      </w:pPr>
      <w:r>
        <w:rPr>
          <w:lang w:val="en-US"/>
        </w:rPr>
        <w:drawing>
          <wp:inline distT="0" distB="0" distL="114300" distR="114300">
            <wp:extent cx="5270500" cy="863600"/>
            <wp:effectExtent l="0" t="0" r="6350" b="12700"/>
            <wp:docPr id="22" name="Picture 22" descr="rf ful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rf fulll"/>
                    <pic:cNvPicPr>
                      <a:picLocks noChangeAspect="1"/>
                    </pic:cNvPicPr>
                  </pic:nvPicPr>
                  <pic:blipFill>
                    <a:blip r:embed="rId14"/>
                    <a:stretch>
                      <a:fillRect/>
                    </a:stretch>
                  </pic:blipFill>
                  <pic:spPr>
                    <a:xfrm>
                      <a:off x="0" y="0"/>
                      <a:ext cx="5270500" cy="863600"/>
                    </a:xfrm>
                    <a:prstGeom prst="rect">
                      <a:avLst/>
                    </a:prstGeom>
                  </pic:spPr>
                </pic:pic>
              </a:graphicData>
            </a:graphic>
          </wp:inline>
        </w:drawing>
      </w:r>
    </w:p>
    <w:p>
      <w:pPr>
        <w:jc w:val="center"/>
        <w:rPr>
          <w:u w:val="single"/>
          <w:lang w:val="el-GR"/>
        </w:rPr>
      </w:pPr>
    </w:p>
    <w:p>
      <w:pPr>
        <w:jc w:val="left"/>
        <w:rPr>
          <w:lang w:val="el-GR"/>
        </w:rPr>
      </w:pPr>
      <w:r>
        <w:t xml:space="preserve">Assuming the read addresses point to register 0, the file outputs the constant value of the register. By varying the read addresses, the contents of the registers are determined to be uninitialized by any possible write. Continuing, the read and write addresses are alternated to expose the characteristics of the file. Registers initially have no content. The register set to write is 00011 with entry number 15.</w:t>
      </w:r>
    </w:p>
    <w:p>
      <w:pPr>
        <w:jc w:val="left"/>
        <w:rPr>
          <w:lang w:val="en-US"/>
        </w:rPr>
      </w:pPr>
      <w:r>
        <w:rPr>
          <w:lang w:val="en-US"/>
        </w:rPr>
        <w:drawing>
          <wp:inline distT="0" distB="0" distL="114300" distR="114300">
            <wp:extent cx="5271135" cy="857885"/>
            <wp:effectExtent l="0" t="0" r="5715" b="18415"/>
            <wp:docPr id="11" name="Picture 11" descr="rf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f zero"/>
                    <pic:cNvPicPr>
                      <a:picLocks noChangeAspect="1"/>
                    </pic:cNvPicPr>
                  </pic:nvPicPr>
                  <pic:blipFill>
                    <a:blip r:embed="rId15"/>
                    <a:stretch>
                      <a:fillRect/>
                    </a:stretch>
                  </pic:blipFill>
                  <pic:spPr>
                    <a:xfrm>
                      <a:off x="0" y="0"/>
                      <a:ext cx="5271135" cy="857885"/>
                    </a:xfrm>
                    <a:prstGeom prst="rect">
                      <a:avLst/>
                    </a:prstGeom>
                  </pic:spPr>
                </pic:pic>
              </a:graphicData>
            </a:graphic>
          </wp:inline>
        </w:drawing>
      </w:r>
    </w:p>
    <w:p>
      <w:pPr>
        <w:jc w:val="left"/>
        <w:rPr>
          <w:lang w:val="el-GR"/>
        </w:rPr>
      </w:pPr>
      <w:r>
        <w:rPr>
          <w:lang w:val="el-GR"/>
        </w:rPr>
        <w:t xml:space="preserve">Addresses are being changed to verify registration. The observation in the waveform is distinct as the request to store the number 15 in register 3 succeeded while simultaneously writing register 4 with the corresponding number. At this point the characteristics of the specific design can be distinguished as the functionality of the Compare Module is worth noting (the equality between ard,awr leads to read the stored input). The address of the fixed register is reset for reading so that it can be compared with the results of the other registers, therefore the correct management of the decoder is also confirmed (The 4th register has the value 4, the register 0 the value 0)</w:t>
      </w:r>
    </w:p>
    <w:p>
      <w:pPr>
        <w:jc w:val="left"/>
        <w:rPr>
          <w:lang w:val="el-GR"/>
        </w:rPr>
      </w:pPr>
      <w:r>
        <w:rPr>
          <w:lang w:val="el-GR"/>
        </w:rPr>
        <w:drawing>
          <wp:inline distT="0" distB="0" distL="114300" distR="114300">
            <wp:extent cx="5262245" cy="814070"/>
            <wp:effectExtent l="0" t="0" r="14605" b="5080"/>
            <wp:docPr id="18" name="Picture 18" descr="r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rf 1"/>
                    <pic:cNvPicPr>
                      <a:picLocks noChangeAspect="1"/>
                    </pic:cNvPicPr>
                  </pic:nvPicPr>
                  <pic:blipFill>
                    <a:blip r:embed="rId16"/>
                    <a:stretch>
                      <a:fillRect/>
                    </a:stretch>
                  </pic:blipFill>
                  <pic:spPr>
                    <a:xfrm>
                      <a:off x="0" y="0"/>
                      <a:ext cx="5262245" cy="814070"/>
                    </a:xfrm>
                    <a:prstGeom prst="rect">
                      <a:avLst/>
                    </a:prstGeom>
                  </pic:spPr>
                </pic:pic>
              </a:graphicData>
            </a:graphic>
          </wp:inline>
        </w:drawing>
      </w:r>
    </w:p>
    <w:p>
      <w:pPr>
        <w:jc w:val="both"/>
        <w:rPr>
          <w:lang w:val="en-US"/>
        </w:rPr>
      </w:pPr>
      <w:r>
        <w:rPr>
          <w:lang w:val="el-GR"/>
        </w:rPr>
        <w:t>By repeating similar changes in the script for reading new registers, their empty content is detected while at the same time the writing of one of the two registers follows. Continuing follows reading addresses other than write address (ard1=11111 , ard2=11110, awr=11110)</w:t>
      </w:r>
    </w:p>
    <w:p>
      <w:pPr>
        <w:jc w:val="both"/>
        <w:rPr>
          <w:lang w:val="en-US"/>
        </w:rPr>
      </w:pPr>
      <w:r>
        <w:rPr>
          <w:lang w:val="el-GR"/>
        </w:rPr>
        <w:t>The recording data is different each time.</w:t>
      </w:r>
    </w:p>
    <w:p>
      <w:pPr>
        <w:jc w:val="both"/>
        <w:rPr>
          <w:lang w:val="en-US"/>
        </w:rPr>
      </w:pPr>
      <w:r>
        <w:rPr>
          <w:lang w:val="en-US"/>
        </w:rPr>
        <w:drawing>
          <wp:inline distT="0" distB="0" distL="114300" distR="114300">
            <wp:extent cx="5273040" cy="858520"/>
            <wp:effectExtent l="0" t="0" r="3810" b="17780"/>
            <wp:docPr id="20" name="Picture 20" descr="r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rf 2"/>
                    <pic:cNvPicPr>
                      <a:picLocks noChangeAspect="1"/>
                    </pic:cNvPicPr>
                  </pic:nvPicPr>
                  <pic:blipFill>
                    <a:blip r:embed="rId17"/>
                    <a:stretch>
                      <a:fillRect/>
                    </a:stretch>
                  </pic:blipFill>
                  <pic:spPr>
                    <a:xfrm>
                      <a:off x="0" y="0"/>
                      <a:ext cx="5273040" cy="858520"/>
                    </a:xfrm>
                    <a:prstGeom prst="rect">
                      <a:avLst/>
                    </a:prstGeom>
                  </pic:spPr>
                </pic:pic>
              </a:graphicData>
            </a:graphic>
          </wp:inline>
        </w:drawing>
      </w:r>
    </w:p>
    <w:p>
      <w:pPr>
        <w:jc w:val="both"/>
        <w:rPr>
          <w:lang w:val="el-GR"/>
        </w:rPr>
      </w:pPr>
      <w:r>
        <w:rPr>
          <w:lang w:val="el-GR"/>
        </w:rPr>
        <w:t xml:space="preserve">Arriving at the end of the script, matching the two read addresses to the same register, the write is realized as the result is presented at the respective outputs.</w:t>
      </w:r>
    </w:p>
    <w:p>
      <w:pPr>
        <w:jc w:val="both"/>
        <w:rPr>
          <w:lang w:val="en-US"/>
        </w:rPr>
      </w:pPr>
      <w:r>
        <w:rPr>
          <w:lang w:val="en-US"/>
        </w:rPr>
        <w:drawing>
          <wp:inline distT="0" distB="0" distL="114300" distR="114300">
            <wp:extent cx="5273675" cy="843915"/>
            <wp:effectExtent l="0" t="0" r="3175" b="13335"/>
            <wp:docPr id="21" name="Picture 21" descr="rf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f 3"/>
                    <pic:cNvPicPr>
                      <a:picLocks noChangeAspect="1"/>
                    </pic:cNvPicPr>
                  </pic:nvPicPr>
                  <pic:blipFill>
                    <a:blip r:embed="rId18"/>
                    <a:stretch>
                      <a:fillRect/>
                    </a:stretch>
                  </pic:blipFill>
                  <pic:spPr>
                    <a:xfrm>
                      <a:off x="0" y="0"/>
                      <a:ext cx="5273675" cy="843915"/>
                    </a:xfrm>
                    <a:prstGeom prst="rect">
                      <a:avLst/>
                    </a:prstGeom>
                  </pic:spPr>
                </pic:pic>
              </a:graphicData>
            </a:graphic>
          </wp:inline>
        </w:drawing>
      </w:r>
    </w:p>
    <w:p>
      <w:pPr>
        <w:jc w:val="both"/>
        <w:rPr>
          <w:lang w:val="el-GR"/>
        </w:rPr>
      </w:pPr>
      <w:r>
        <w:rPr>
          <w:lang w:val="el-GR"/>
        </w:rPr>
        <w:t xml:space="preserve">To detect additional functions, the record data was varied to ..00001111111 while enable was disabled. The conclusion is captured in the waveform as the register has its previous entry (the value 000....0011111 was written to the register).</w:t>
      </w:r>
    </w:p>
    <w:p>
      <w:pPr>
        <w:pStyle w:val="3"/>
        <w:rPr>
          <w:color w:val="FF3333"/>
        </w:rPr>
      </w:pPr>
      <w:r>
        <w:rPr>
          <w:color w:val="FF3333"/>
        </w:rPr>
        <w:t>Conclusions/Problems</w:t>
      </w:r>
    </w:p>
    <w:p>
      <w:pPr>
        <w:jc w:val="both"/>
      </w:pPr>
      <w:r>
        <w:rPr>
          <w:lang w:val="el-GR"/>
        </w:rPr>
        <w:t>Upon completion of this lab exercise, some notable takeaways are realized, such as familiarity and practice with hardware programming commands, an introduction to complex circuit design, and an understanding of the basic principles of the standard digital circuit unit (ALU) as well as the registry file.</w:t>
      </w:r>
      <w:bookmarkStart w:id="0" w:name="_GoBack"/>
      <w:bookmarkEnd w:id="0"/>
    </w:p>
    <w:p>
      <w:pPr>
        <w:spacing w:before="0" w:after="200"/>
        <w:jc w:val="left"/>
      </w:pPr>
    </w:p>
    <w:sectPr>
      <w:headerReference r:id="rId3" w:type="default"/>
      <w:pgSz w:w="11906" w:h="16838"/>
      <w:pgMar w:top="1992" w:right="1800" w:bottom="1440" w:left="1800" w:header="144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A1"/>
    <w:family w:val="roman"/>
    <w:pitch w:val="default"/>
    <w:sig w:usb0="00000000" w:usb1="00000000" w:usb2="00000000" w:usb3="00000000" w:csb0="00000000" w:csb1="00000000"/>
  </w:font>
  <w:font w:name="Calibri">
    <w:panose1 w:val="020F0502020204030204"/>
    <w:charset w:val="A1"/>
    <w:family w:val="roman"/>
    <w:pitch w:val="default"/>
    <w:sig w:usb0="E00002FF" w:usb1="4000ACFF" w:usb2="00000001" w:usb3="00000000" w:csb0="2000019F" w:csb1="00000000"/>
  </w:font>
  <w:font w:name="Cambria">
    <w:panose1 w:val="02040503050406030204"/>
    <w:charset w:val="A1"/>
    <w:family w:val="roman"/>
    <w:pitch w:val="default"/>
    <w:sig w:usb0="E00002FF" w:usb1="400004FF" w:usb2="00000000" w:usb3="00000000" w:csb0="2000019F" w:csb1="00000000"/>
  </w:font>
  <w:font w:name="OpenSymbol">
    <w:altName w:val="Segoe Print"/>
    <w:panose1 w:val="00000000000000000000"/>
    <w:charset w:val="A1"/>
    <w:family w:val="roman"/>
    <w:pitch w:val="default"/>
    <w:sig w:usb0="00000000" w:usb1="00000000" w:usb2="00000000" w:usb3="00000000" w:csb0="00000000" w:csb1="00000000"/>
  </w:font>
  <w:font w:name="Liberation Sans">
    <w:altName w:val="Arial"/>
    <w:panose1 w:val="00000000000000000000"/>
    <w:charset w:val="A1"/>
    <w:family w:val="roman"/>
    <w:pitch w:val="default"/>
    <w:sig w:usb0="00000000" w:usb1="00000000" w:usb2="00000000" w:usb3="00000000" w:csb0="00000000" w:csb1="00000000"/>
  </w:font>
  <w:font w:name="OpenSymbol">
    <w:altName w:val="Segoe Print"/>
    <w:panose1 w:val="00000000000000000000"/>
    <w:charset w:val="01"/>
    <w:family w:val="auto"/>
    <w:pitch w:val="default"/>
    <w:sig w:usb0="00000000" w:usb1="00000000" w:usb2="00000000" w:usb3="00000000" w:csb0="00000000" w:csb1="00000000"/>
  </w:font>
  <w:font w:name="Microsoft YaHei">
    <w:panose1 w:val="020B0503020204020204"/>
    <w:charset w:val="86"/>
    <w:family w:val="auto"/>
    <w:pitch w:val="default"/>
    <w:sig w:usb0="A0000287" w:usb1="28C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after="2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00BD7386"/>
    <w:rsid w:val="04F94CC4"/>
    <w:rsid w:val="06215837"/>
    <w:rsid w:val="07B44FFB"/>
    <w:rsid w:val="088E395B"/>
    <w:rsid w:val="09364738"/>
    <w:rsid w:val="0C11157E"/>
    <w:rsid w:val="0DF24E71"/>
    <w:rsid w:val="0DF60BFD"/>
    <w:rsid w:val="101E6D32"/>
    <w:rsid w:val="10F13A2C"/>
    <w:rsid w:val="113A731D"/>
    <w:rsid w:val="12967DB2"/>
    <w:rsid w:val="12A92713"/>
    <w:rsid w:val="142232F8"/>
    <w:rsid w:val="18C220C4"/>
    <w:rsid w:val="190E0548"/>
    <w:rsid w:val="194F6C97"/>
    <w:rsid w:val="1DC31D0E"/>
    <w:rsid w:val="1E277B44"/>
    <w:rsid w:val="1EF44EBA"/>
    <w:rsid w:val="1F394D21"/>
    <w:rsid w:val="22516304"/>
    <w:rsid w:val="29342D0F"/>
    <w:rsid w:val="2A263C8B"/>
    <w:rsid w:val="2A6A641A"/>
    <w:rsid w:val="2D307748"/>
    <w:rsid w:val="302E1623"/>
    <w:rsid w:val="36287EEF"/>
    <w:rsid w:val="364031C2"/>
    <w:rsid w:val="364B21F1"/>
    <w:rsid w:val="39244CFC"/>
    <w:rsid w:val="39944563"/>
    <w:rsid w:val="3B997562"/>
    <w:rsid w:val="3C3D051D"/>
    <w:rsid w:val="3D172623"/>
    <w:rsid w:val="3DC41DB2"/>
    <w:rsid w:val="3F1951E8"/>
    <w:rsid w:val="3F6D1EF0"/>
    <w:rsid w:val="421F070C"/>
    <w:rsid w:val="42745D2D"/>
    <w:rsid w:val="43BE3537"/>
    <w:rsid w:val="44726746"/>
    <w:rsid w:val="47D77BC8"/>
    <w:rsid w:val="486E45B8"/>
    <w:rsid w:val="48FA2EFA"/>
    <w:rsid w:val="49B77A77"/>
    <w:rsid w:val="4B3337C3"/>
    <w:rsid w:val="4B7019D7"/>
    <w:rsid w:val="4BE23915"/>
    <w:rsid w:val="4D60519A"/>
    <w:rsid w:val="4F4F300C"/>
    <w:rsid w:val="4FC02C93"/>
    <w:rsid w:val="5069578E"/>
    <w:rsid w:val="50E26E40"/>
    <w:rsid w:val="51FD2B78"/>
    <w:rsid w:val="5296158D"/>
    <w:rsid w:val="54F37E61"/>
    <w:rsid w:val="57662B98"/>
    <w:rsid w:val="61C0571D"/>
    <w:rsid w:val="63FD294E"/>
    <w:rsid w:val="657229CD"/>
    <w:rsid w:val="67E06694"/>
    <w:rsid w:val="68F957DE"/>
    <w:rsid w:val="6A683757"/>
    <w:rsid w:val="6D625ADD"/>
    <w:rsid w:val="71BA6928"/>
    <w:rsid w:val="750D1F8F"/>
    <w:rsid w:val="759409A3"/>
    <w:rsid w:val="76D91437"/>
    <w:rsid w:val="78D851BA"/>
    <w:rsid w:val="79EF0738"/>
    <w:rsid w:val="7A14578A"/>
    <w:rsid w:val="7A5255BF"/>
    <w:rsid w:val="7A9070F1"/>
    <w:rsid w:val="7B6364B6"/>
    <w:rsid w:val="7C48660F"/>
    <w:rsid w:val="7D167341"/>
    <w:rsid w:val="7E463229"/>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Calibri" w:hAnsi="Calibri" w:eastAsia="Calibri" w:cs="Times New Roman"/>
      <w:color w:val="00000A"/>
      <w:sz w:val="22"/>
      <w:szCs w:val="22"/>
      <w:lang w:val="el-GR" w:eastAsia="en-US" w:bidi="ar-SA"/>
    </w:rPr>
  </w:style>
  <w:style w:type="paragraph" w:styleId="2">
    <w:name w:val="heading 1"/>
    <w:basedOn w:val="1"/>
    <w:next w:val="1"/>
    <w:qFormat/>
    <w:uiPriority w:val="9"/>
    <w:pPr>
      <w:keepNext/>
      <w:keepLines/>
      <w:spacing w:before="480" w:after="0"/>
      <w:outlineLvl w:val="0"/>
    </w:pPr>
    <w:rPr>
      <w:rFonts w:ascii="Cambria" w:hAnsi="Cambria" w:eastAsia="Times New Roman"/>
      <w:b/>
      <w:bCs/>
      <w:color w:val="365F91"/>
      <w:sz w:val="28"/>
      <w:szCs w:val="28"/>
    </w:rPr>
  </w:style>
  <w:style w:type="paragraph" w:styleId="3">
    <w:name w:val="heading 2"/>
    <w:basedOn w:val="1"/>
    <w:next w:val="1"/>
    <w:unhideWhenUsed/>
    <w:qFormat/>
    <w:uiPriority w:val="9"/>
    <w:pPr>
      <w:keepNext/>
      <w:keepLines/>
      <w:spacing w:before="200" w:after="0"/>
      <w:outlineLvl w:val="1"/>
    </w:pPr>
    <w:rPr>
      <w:rFonts w:ascii="Cambria" w:hAnsi="Cambria" w:eastAsia="Times New Roman"/>
      <w:b/>
      <w:bCs/>
      <w:color w:val="4F81BD"/>
      <w:sz w:val="26"/>
      <w:szCs w:val="26"/>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qFormat/>
    <w:uiPriority w:val="0"/>
    <w:pPr>
      <w:spacing w:before="0" w:after="140" w:line="288" w:lineRule="auto"/>
    </w:pPr>
  </w:style>
  <w:style w:type="paragraph" w:styleId="5">
    <w:name w:val="caption"/>
    <w:basedOn w:val="1"/>
    <w:next w:val="1"/>
    <w:qFormat/>
    <w:uiPriority w:val="0"/>
    <w:pPr>
      <w:suppressLineNumbers/>
      <w:spacing w:before="120" w:after="120"/>
    </w:pPr>
    <w:rPr>
      <w:rFonts w:cs="Arial"/>
      <w:i/>
      <w:iCs/>
      <w:sz w:val="24"/>
      <w:szCs w:val="24"/>
    </w:rPr>
  </w:style>
  <w:style w:type="paragraph" w:styleId="6">
    <w:name w:val="header"/>
    <w:basedOn w:val="1"/>
    <w:uiPriority w:val="0"/>
  </w:style>
  <w:style w:type="paragraph" w:styleId="7">
    <w:name w:val="List"/>
    <w:basedOn w:val="4"/>
    <w:qFormat/>
    <w:uiPriority w:val="0"/>
    <w:rPr>
      <w:rFonts w:cs="Arial"/>
    </w:rPr>
  </w:style>
  <w:style w:type="character" w:styleId="9">
    <w:name w:val="Strong"/>
    <w:basedOn w:val="8"/>
    <w:qFormat/>
    <w:uiPriority w:val="22"/>
    <w:rPr>
      <w:b/>
      <w:bCs/>
    </w:rPr>
  </w:style>
  <w:style w:type="table" w:styleId="11">
    <w:name w:val="Table Grid"/>
    <w:basedOn w:val="10"/>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2">
    <w:name w:val="Heading 2 Char"/>
    <w:basedOn w:val="8"/>
    <w:qFormat/>
    <w:uiPriority w:val="9"/>
    <w:rPr>
      <w:rFonts w:ascii="Cambria" w:hAnsi="Cambria" w:eastAsia="Times New Roman" w:cs="Times New Roman"/>
      <w:b/>
      <w:bCs/>
      <w:color w:val="4F81BD"/>
      <w:sz w:val="26"/>
      <w:szCs w:val="26"/>
    </w:rPr>
  </w:style>
  <w:style w:type="character" w:customStyle="1" w:styleId="13">
    <w:name w:val="Heading 1 Char"/>
    <w:basedOn w:val="8"/>
    <w:qFormat/>
    <w:uiPriority w:val="9"/>
    <w:rPr>
      <w:rFonts w:ascii="Cambria" w:hAnsi="Cambria" w:eastAsia="Times New Roman" w:cs="Times New Roman"/>
      <w:b/>
      <w:bCs/>
      <w:color w:val="365F91"/>
      <w:sz w:val="28"/>
      <w:szCs w:val="28"/>
    </w:rPr>
  </w:style>
  <w:style w:type="character" w:customStyle="1" w:styleId="14">
    <w:name w:val="ListLabel 1"/>
    <w:qFormat/>
    <w:uiPriority w:val="0"/>
    <w:rPr>
      <w:rFonts w:cs="Courier New"/>
    </w:rPr>
  </w:style>
  <w:style w:type="character" w:customStyle="1" w:styleId="15">
    <w:name w:val="ListLabel 2"/>
    <w:qFormat/>
    <w:uiPriority w:val="0"/>
    <w:rPr>
      <w:rFonts w:cs="Courier New"/>
    </w:rPr>
  </w:style>
  <w:style w:type="character" w:customStyle="1" w:styleId="16">
    <w:name w:val="ListLabel 3"/>
    <w:qFormat/>
    <w:uiPriority w:val="0"/>
    <w:rPr>
      <w:rFonts w:cs="Courier New"/>
    </w:rPr>
  </w:style>
  <w:style w:type="character" w:customStyle="1" w:styleId="17">
    <w:name w:val="ListLabel 4"/>
    <w:qFormat/>
    <w:uiPriority w:val="0"/>
    <w:rPr>
      <w:rFonts w:eastAsia="Calibri" w:cs="Calibri"/>
    </w:rPr>
  </w:style>
  <w:style w:type="character" w:customStyle="1" w:styleId="18">
    <w:name w:val="ListLabel 5"/>
    <w:qFormat/>
    <w:uiPriority w:val="0"/>
    <w:rPr>
      <w:rFonts w:cs="Courier New"/>
    </w:rPr>
  </w:style>
  <w:style w:type="character" w:customStyle="1" w:styleId="19">
    <w:name w:val="ListLabel 6"/>
    <w:qFormat/>
    <w:uiPriority w:val="0"/>
    <w:rPr>
      <w:rFonts w:cs="Courier New"/>
    </w:rPr>
  </w:style>
  <w:style w:type="character" w:customStyle="1" w:styleId="20">
    <w:name w:val="ListLabel 7"/>
    <w:qFormat/>
    <w:uiPriority w:val="0"/>
    <w:rPr>
      <w:rFonts w:cs="Courier New"/>
    </w:rPr>
  </w:style>
  <w:style w:type="character" w:customStyle="1" w:styleId="21">
    <w:name w:val="ListLabel 8"/>
    <w:qFormat/>
    <w:uiPriority w:val="0"/>
    <w:rPr>
      <w:rFonts w:eastAsia="Calibri" w:cs="Calibri"/>
    </w:rPr>
  </w:style>
  <w:style w:type="character" w:customStyle="1" w:styleId="22">
    <w:name w:val="ListLabel 9"/>
    <w:qFormat/>
    <w:uiPriority w:val="0"/>
    <w:rPr>
      <w:rFonts w:cs="Courier New"/>
    </w:rPr>
  </w:style>
  <w:style w:type="character" w:customStyle="1" w:styleId="23">
    <w:name w:val="ListLabel 10"/>
    <w:qFormat/>
    <w:uiPriority w:val="0"/>
    <w:rPr>
      <w:rFonts w:cs="Courier New"/>
    </w:rPr>
  </w:style>
  <w:style w:type="character" w:customStyle="1" w:styleId="24">
    <w:name w:val="ListLabel 11"/>
    <w:qFormat/>
    <w:uiPriority w:val="0"/>
    <w:rPr>
      <w:rFonts w:cs="Courier New"/>
    </w:rPr>
  </w:style>
  <w:style w:type="character" w:customStyle="1" w:styleId="25">
    <w:name w:val="ListLabel 12"/>
    <w:qFormat/>
    <w:uiPriority w:val="0"/>
    <w:rPr>
      <w:rFonts w:cs="Courier New"/>
    </w:rPr>
  </w:style>
  <w:style w:type="character" w:customStyle="1" w:styleId="26">
    <w:name w:val="ListLabel 13"/>
    <w:qFormat/>
    <w:uiPriority w:val="0"/>
    <w:rPr>
      <w:rFonts w:cs="Courier New"/>
    </w:rPr>
  </w:style>
  <w:style w:type="character" w:customStyle="1" w:styleId="27">
    <w:name w:val="ListLabel 14"/>
    <w:qFormat/>
    <w:uiPriority w:val="0"/>
    <w:rPr>
      <w:rFonts w:cs="Courier New"/>
    </w:rPr>
  </w:style>
  <w:style w:type="character" w:customStyle="1" w:styleId="28">
    <w:name w:val="Έντονη έμφαση"/>
    <w:qFormat/>
    <w:uiPriority w:val="0"/>
    <w:rPr>
      <w:b/>
      <w:bCs/>
    </w:rPr>
  </w:style>
  <w:style w:type="character" w:customStyle="1" w:styleId="29">
    <w:name w:val="Κουκκίδες"/>
    <w:qFormat/>
    <w:uiPriority w:val="0"/>
    <w:rPr>
      <w:rFonts w:ascii="OpenSymbol" w:hAnsi="OpenSymbol" w:eastAsia="OpenSymbol" w:cs="OpenSymbol"/>
    </w:rPr>
  </w:style>
  <w:style w:type="character" w:customStyle="1" w:styleId="30">
    <w:name w:val="ListLabel 15"/>
    <w:qFormat/>
    <w:uiPriority w:val="0"/>
    <w:rPr>
      <w:rFonts w:cs="OpenSymbol"/>
      <w:sz w:val="22"/>
    </w:rPr>
  </w:style>
  <w:style w:type="character" w:customStyle="1" w:styleId="31">
    <w:name w:val="ListLabel 16"/>
    <w:qFormat/>
    <w:uiPriority w:val="0"/>
    <w:rPr>
      <w:rFonts w:cs="OpenSymbol"/>
    </w:rPr>
  </w:style>
  <w:style w:type="character" w:customStyle="1" w:styleId="32">
    <w:name w:val="ListLabel 17"/>
    <w:qFormat/>
    <w:uiPriority w:val="0"/>
    <w:rPr>
      <w:rFonts w:cs="OpenSymbol"/>
    </w:rPr>
  </w:style>
  <w:style w:type="character" w:customStyle="1" w:styleId="33">
    <w:name w:val="ListLabel 18"/>
    <w:qFormat/>
    <w:uiPriority w:val="0"/>
    <w:rPr>
      <w:rFonts w:cs="OpenSymbol"/>
    </w:rPr>
  </w:style>
  <w:style w:type="character" w:customStyle="1" w:styleId="34">
    <w:name w:val="ListLabel 19"/>
    <w:qFormat/>
    <w:uiPriority w:val="0"/>
    <w:rPr>
      <w:rFonts w:cs="OpenSymbol"/>
    </w:rPr>
  </w:style>
  <w:style w:type="character" w:customStyle="1" w:styleId="35">
    <w:name w:val="ListLabel 20"/>
    <w:qFormat/>
    <w:uiPriority w:val="0"/>
    <w:rPr>
      <w:rFonts w:cs="OpenSymbol"/>
    </w:rPr>
  </w:style>
  <w:style w:type="character" w:customStyle="1" w:styleId="36">
    <w:name w:val="ListLabel 21"/>
    <w:qFormat/>
    <w:uiPriority w:val="0"/>
    <w:rPr>
      <w:rFonts w:cs="OpenSymbol"/>
    </w:rPr>
  </w:style>
  <w:style w:type="character" w:customStyle="1" w:styleId="37">
    <w:name w:val="ListLabel 22"/>
    <w:qFormat/>
    <w:uiPriority w:val="0"/>
    <w:rPr>
      <w:rFonts w:cs="OpenSymbol"/>
    </w:rPr>
  </w:style>
  <w:style w:type="character" w:customStyle="1" w:styleId="38">
    <w:name w:val="ListLabel 23"/>
    <w:qFormat/>
    <w:uiPriority w:val="0"/>
    <w:rPr>
      <w:rFonts w:cs="OpenSymbol"/>
    </w:rPr>
  </w:style>
  <w:style w:type="character" w:customStyle="1" w:styleId="39">
    <w:name w:val="ListLabel 24"/>
    <w:qFormat/>
    <w:uiPriority w:val="0"/>
    <w:rPr>
      <w:rFonts w:cs="OpenSymbol"/>
      <w:b/>
      <w:sz w:val="22"/>
    </w:rPr>
  </w:style>
  <w:style w:type="character" w:customStyle="1" w:styleId="40">
    <w:name w:val="ListLabel 25"/>
    <w:qFormat/>
    <w:uiPriority w:val="0"/>
    <w:rPr>
      <w:rFonts w:cs="OpenSymbol"/>
    </w:rPr>
  </w:style>
  <w:style w:type="character" w:customStyle="1" w:styleId="41">
    <w:name w:val="ListLabel 26"/>
    <w:qFormat/>
    <w:uiPriority w:val="0"/>
    <w:rPr>
      <w:rFonts w:cs="OpenSymbol"/>
    </w:rPr>
  </w:style>
  <w:style w:type="character" w:customStyle="1" w:styleId="42">
    <w:name w:val="ListLabel 27"/>
    <w:qFormat/>
    <w:uiPriority w:val="0"/>
    <w:rPr>
      <w:rFonts w:cs="OpenSymbol"/>
    </w:rPr>
  </w:style>
  <w:style w:type="character" w:customStyle="1" w:styleId="43">
    <w:name w:val="ListLabel 28"/>
    <w:qFormat/>
    <w:uiPriority w:val="0"/>
    <w:rPr>
      <w:rFonts w:cs="OpenSymbol"/>
    </w:rPr>
  </w:style>
  <w:style w:type="character" w:customStyle="1" w:styleId="44">
    <w:name w:val="ListLabel 29"/>
    <w:qFormat/>
    <w:uiPriority w:val="0"/>
    <w:rPr>
      <w:rFonts w:cs="OpenSymbol"/>
    </w:rPr>
  </w:style>
  <w:style w:type="character" w:customStyle="1" w:styleId="45">
    <w:name w:val="ListLabel 30"/>
    <w:qFormat/>
    <w:uiPriority w:val="0"/>
    <w:rPr>
      <w:rFonts w:cs="OpenSymbol"/>
    </w:rPr>
  </w:style>
  <w:style w:type="character" w:customStyle="1" w:styleId="46">
    <w:name w:val="ListLabel 31"/>
    <w:qFormat/>
    <w:uiPriority w:val="0"/>
    <w:rPr>
      <w:rFonts w:cs="OpenSymbol"/>
    </w:rPr>
  </w:style>
  <w:style w:type="character" w:customStyle="1" w:styleId="47">
    <w:name w:val="ListLabel 32"/>
    <w:qFormat/>
    <w:uiPriority w:val="0"/>
    <w:rPr>
      <w:rFonts w:cs="OpenSymbol"/>
    </w:rPr>
  </w:style>
  <w:style w:type="character" w:customStyle="1" w:styleId="48">
    <w:name w:val="ListLabel 33"/>
    <w:qFormat/>
    <w:uiPriority w:val="0"/>
    <w:rPr>
      <w:rFonts w:ascii="Cambria" w:hAnsi="Cambria" w:cs="OpenSymbol"/>
      <w:sz w:val="22"/>
    </w:rPr>
  </w:style>
  <w:style w:type="character" w:customStyle="1" w:styleId="49">
    <w:name w:val="ListLabel 34"/>
    <w:qFormat/>
    <w:uiPriority w:val="0"/>
    <w:rPr>
      <w:rFonts w:cs="OpenSymbol"/>
    </w:rPr>
  </w:style>
  <w:style w:type="character" w:customStyle="1" w:styleId="50">
    <w:name w:val="ListLabel 35"/>
    <w:qFormat/>
    <w:uiPriority w:val="0"/>
    <w:rPr>
      <w:rFonts w:cs="OpenSymbol"/>
    </w:rPr>
  </w:style>
  <w:style w:type="character" w:customStyle="1" w:styleId="51">
    <w:name w:val="ListLabel 36"/>
    <w:qFormat/>
    <w:uiPriority w:val="0"/>
    <w:rPr>
      <w:rFonts w:cs="OpenSymbol"/>
    </w:rPr>
  </w:style>
  <w:style w:type="character" w:customStyle="1" w:styleId="52">
    <w:name w:val="ListLabel 37"/>
    <w:qFormat/>
    <w:uiPriority w:val="0"/>
    <w:rPr>
      <w:rFonts w:cs="OpenSymbol"/>
    </w:rPr>
  </w:style>
  <w:style w:type="character" w:customStyle="1" w:styleId="53">
    <w:name w:val="ListLabel 38"/>
    <w:qFormat/>
    <w:uiPriority w:val="0"/>
    <w:rPr>
      <w:rFonts w:cs="OpenSymbol"/>
    </w:rPr>
  </w:style>
  <w:style w:type="character" w:customStyle="1" w:styleId="54">
    <w:name w:val="ListLabel 39"/>
    <w:qFormat/>
    <w:uiPriority w:val="0"/>
    <w:rPr>
      <w:rFonts w:cs="OpenSymbol"/>
    </w:rPr>
  </w:style>
  <w:style w:type="character" w:customStyle="1" w:styleId="55">
    <w:name w:val="ListLabel 40"/>
    <w:qFormat/>
    <w:uiPriority w:val="0"/>
    <w:rPr>
      <w:rFonts w:cs="OpenSymbol"/>
    </w:rPr>
  </w:style>
  <w:style w:type="character" w:customStyle="1" w:styleId="56">
    <w:name w:val="ListLabel 41"/>
    <w:qFormat/>
    <w:uiPriority w:val="0"/>
    <w:rPr>
      <w:rFonts w:cs="OpenSymbol"/>
    </w:rPr>
  </w:style>
  <w:style w:type="character" w:customStyle="1" w:styleId="57">
    <w:name w:val="ListLabel 42"/>
    <w:qFormat/>
    <w:uiPriority w:val="0"/>
    <w:rPr>
      <w:rFonts w:cs="OpenSymbol"/>
      <w:sz w:val="22"/>
    </w:rPr>
  </w:style>
  <w:style w:type="character" w:customStyle="1" w:styleId="58">
    <w:name w:val="ListLabel 43"/>
    <w:qFormat/>
    <w:uiPriority w:val="0"/>
    <w:rPr>
      <w:rFonts w:cs="OpenSymbol"/>
    </w:rPr>
  </w:style>
  <w:style w:type="character" w:customStyle="1" w:styleId="59">
    <w:name w:val="ListLabel 44"/>
    <w:qFormat/>
    <w:uiPriority w:val="0"/>
    <w:rPr>
      <w:rFonts w:cs="OpenSymbol"/>
    </w:rPr>
  </w:style>
  <w:style w:type="character" w:customStyle="1" w:styleId="60">
    <w:name w:val="ListLabel 45"/>
    <w:qFormat/>
    <w:uiPriority w:val="0"/>
    <w:rPr>
      <w:rFonts w:cs="OpenSymbol"/>
    </w:rPr>
  </w:style>
  <w:style w:type="character" w:customStyle="1" w:styleId="61">
    <w:name w:val="ListLabel 46"/>
    <w:qFormat/>
    <w:uiPriority w:val="0"/>
    <w:rPr>
      <w:rFonts w:cs="OpenSymbol"/>
    </w:rPr>
  </w:style>
  <w:style w:type="character" w:customStyle="1" w:styleId="62">
    <w:name w:val="ListLabel 47"/>
    <w:qFormat/>
    <w:uiPriority w:val="0"/>
    <w:rPr>
      <w:rFonts w:cs="OpenSymbol"/>
    </w:rPr>
  </w:style>
  <w:style w:type="character" w:customStyle="1" w:styleId="63">
    <w:name w:val="ListLabel 48"/>
    <w:qFormat/>
    <w:uiPriority w:val="0"/>
    <w:rPr>
      <w:rFonts w:cs="OpenSymbol"/>
    </w:rPr>
  </w:style>
  <w:style w:type="character" w:customStyle="1" w:styleId="64">
    <w:name w:val="ListLabel 49"/>
    <w:qFormat/>
    <w:uiPriority w:val="0"/>
    <w:rPr>
      <w:rFonts w:cs="OpenSymbol"/>
    </w:rPr>
  </w:style>
  <w:style w:type="character" w:customStyle="1" w:styleId="65">
    <w:name w:val="ListLabel 50"/>
    <w:qFormat/>
    <w:uiPriority w:val="0"/>
    <w:rPr>
      <w:rFonts w:cs="OpenSymbol"/>
    </w:rPr>
  </w:style>
  <w:style w:type="character" w:customStyle="1" w:styleId="66">
    <w:name w:val="ListLabel 51"/>
    <w:qFormat/>
    <w:uiPriority w:val="0"/>
    <w:rPr>
      <w:rFonts w:cs="OpenSymbol"/>
      <w:b/>
      <w:sz w:val="22"/>
    </w:rPr>
  </w:style>
  <w:style w:type="character" w:customStyle="1" w:styleId="67">
    <w:name w:val="ListLabel 52"/>
    <w:qFormat/>
    <w:uiPriority w:val="0"/>
    <w:rPr>
      <w:rFonts w:cs="OpenSymbol"/>
    </w:rPr>
  </w:style>
  <w:style w:type="character" w:customStyle="1" w:styleId="68">
    <w:name w:val="ListLabel 53"/>
    <w:qFormat/>
    <w:uiPriority w:val="0"/>
    <w:rPr>
      <w:rFonts w:cs="OpenSymbol"/>
    </w:rPr>
  </w:style>
  <w:style w:type="character" w:customStyle="1" w:styleId="69">
    <w:name w:val="ListLabel 54"/>
    <w:qFormat/>
    <w:uiPriority w:val="0"/>
    <w:rPr>
      <w:rFonts w:cs="OpenSymbol"/>
    </w:rPr>
  </w:style>
  <w:style w:type="character" w:customStyle="1" w:styleId="70">
    <w:name w:val="ListLabel 55"/>
    <w:qFormat/>
    <w:uiPriority w:val="0"/>
    <w:rPr>
      <w:rFonts w:cs="OpenSymbol"/>
    </w:rPr>
  </w:style>
  <w:style w:type="character" w:customStyle="1" w:styleId="71">
    <w:name w:val="ListLabel 56"/>
    <w:qFormat/>
    <w:uiPriority w:val="0"/>
    <w:rPr>
      <w:rFonts w:cs="OpenSymbol"/>
    </w:rPr>
  </w:style>
  <w:style w:type="character" w:customStyle="1" w:styleId="72">
    <w:name w:val="ListLabel 57"/>
    <w:qFormat/>
    <w:uiPriority w:val="0"/>
    <w:rPr>
      <w:rFonts w:cs="OpenSymbol"/>
    </w:rPr>
  </w:style>
  <w:style w:type="character" w:customStyle="1" w:styleId="73">
    <w:name w:val="ListLabel 58"/>
    <w:qFormat/>
    <w:uiPriority w:val="0"/>
    <w:rPr>
      <w:rFonts w:cs="OpenSymbol"/>
    </w:rPr>
  </w:style>
  <w:style w:type="character" w:customStyle="1" w:styleId="74">
    <w:name w:val="ListLabel 59"/>
    <w:qFormat/>
    <w:uiPriority w:val="0"/>
    <w:rPr>
      <w:rFonts w:cs="OpenSymbol"/>
    </w:rPr>
  </w:style>
  <w:style w:type="character" w:customStyle="1" w:styleId="75">
    <w:name w:val="ListLabel 60"/>
    <w:qFormat/>
    <w:uiPriority w:val="0"/>
    <w:rPr>
      <w:rFonts w:ascii="Cambria" w:hAnsi="Cambria" w:cs="OpenSymbol"/>
      <w:sz w:val="22"/>
    </w:rPr>
  </w:style>
  <w:style w:type="character" w:customStyle="1" w:styleId="76">
    <w:name w:val="ListLabel 61"/>
    <w:qFormat/>
    <w:uiPriority w:val="0"/>
    <w:rPr>
      <w:rFonts w:cs="OpenSymbol"/>
    </w:rPr>
  </w:style>
  <w:style w:type="character" w:customStyle="1" w:styleId="77">
    <w:name w:val="ListLabel 62"/>
    <w:qFormat/>
    <w:uiPriority w:val="0"/>
    <w:rPr>
      <w:rFonts w:cs="OpenSymbol"/>
    </w:rPr>
  </w:style>
  <w:style w:type="character" w:customStyle="1" w:styleId="78">
    <w:name w:val="ListLabel 63"/>
    <w:qFormat/>
    <w:uiPriority w:val="0"/>
    <w:rPr>
      <w:rFonts w:cs="OpenSymbol"/>
    </w:rPr>
  </w:style>
  <w:style w:type="character" w:customStyle="1" w:styleId="79">
    <w:name w:val="ListLabel 64"/>
    <w:qFormat/>
    <w:uiPriority w:val="0"/>
    <w:rPr>
      <w:rFonts w:cs="OpenSymbol"/>
    </w:rPr>
  </w:style>
  <w:style w:type="character" w:customStyle="1" w:styleId="80">
    <w:name w:val="ListLabel 65"/>
    <w:qFormat/>
    <w:uiPriority w:val="0"/>
    <w:rPr>
      <w:rFonts w:cs="OpenSymbol"/>
    </w:rPr>
  </w:style>
  <w:style w:type="character" w:customStyle="1" w:styleId="81">
    <w:name w:val="ListLabel 66"/>
    <w:qFormat/>
    <w:uiPriority w:val="0"/>
    <w:rPr>
      <w:rFonts w:cs="OpenSymbol"/>
    </w:rPr>
  </w:style>
  <w:style w:type="character" w:customStyle="1" w:styleId="82">
    <w:name w:val="ListLabel 67"/>
    <w:qFormat/>
    <w:uiPriority w:val="0"/>
    <w:rPr>
      <w:rFonts w:cs="OpenSymbol"/>
    </w:rPr>
  </w:style>
  <w:style w:type="character" w:customStyle="1" w:styleId="83">
    <w:name w:val="ListLabel 68"/>
    <w:qFormat/>
    <w:uiPriority w:val="0"/>
    <w:rPr>
      <w:rFonts w:cs="OpenSymbol"/>
    </w:rPr>
  </w:style>
  <w:style w:type="paragraph" w:customStyle="1" w:styleId="84">
    <w:name w:val="Επικεφαλίδα"/>
    <w:basedOn w:val="1"/>
    <w:next w:val="4"/>
    <w:qFormat/>
    <w:uiPriority w:val="0"/>
    <w:pPr>
      <w:keepNext/>
      <w:spacing w:before="240" w:after="120"/>
    </w:pPr>
    <w:rPr>
      <w:rFonts w:ascii="Liberation Sans" w:hAnsi="Liberation Sans" w:eastAsia="Microsoft YaHei" w:cs="Arial"/>
      <w:sz w:val="28"/>
      <w:szCs w:val="28"/>
    </w:rPr>
  </w:style>
  <w:style w:type="paragraph" w:customStyle="1" w:styleId="85">
    <w:name w:val="Ευρετήριο"/>
    <w:basedOn w:val="1"/>
    <w:qFormat/>
    <w:uiPriority w:val="0"/>
    <w:pPr>
      <w:suppressLineNumbers/>
    </w:pPr>
    <w:rPr>
      <w:rFonts w:cs="Arial"/>
    </w:rPr>
  </w:style>
  <w:style w:type="paragraph" w:customStyle="1" w:styleId="86">
    <w:name w:val="Default"/>
    <w:qFormat/>
    <w:uiPriority w:val="0"/>
    <w:pPr>
      <w:widowControl/>
      <w:bidi w:val="0"/>
      <w:jc w:val="left"/>
    </w:pPr>
    <w:rPr>
      <w:rFonts w:ascii="Calibri" w:hAnsi="Calibri" w:cs="Calibri" w:eastAsiaTheme="minorEastAsia"/>
      <w:color w:val="000000"/>
      <w:sz w:val="24"/>
      <w:szCs w:val="24"/>
      <w:lang w:val="el-GR" w:eastAsia="el-GR"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wmf"/><Relationship Id="rId1" Type="http://schemas.openxmlformats.org/officeDocument/2006/relationships/styles" Target="styles.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8DED65-439D-4EC2-963C-66994B3318C7}">
  <ds:schemaRefs/>
</ds:datastoreItem>
</file>

<file path=docProps/app.xml><?xml version="1.0" encoding="utf-8"?>
<Properties xmlns="http://schemas.openxmlformats.org/officeDocument/2006/extended-properties" xmlns:vt="http://schemas.openxmlformats.org/officeDocument/2006/docPropsVTypes">
  <Template>Normal</Template>
  <Company>..</Company>
  <Pages>8</Pages>
  <Words>906</Words>
  <Characters>5078</Characters>
  <Paragraphs>103</Paragraphs>
  <ScaleCrop>false</ScaleCrop>
  <LinksUpToDate>false</LinksUpToDate>
  <CharactersWithSpaces>6035</CharactersWithSpaces>
  <Application>WPS Office_10.2.0.5965_F1E327BC-269C-435d-A152-05C5408002CA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2017-03-01T17:11:00Z</dcterms:created>
  <dc:creator>user</dc:creator>
  <cp:lastModifiedBy>xristos ziskas</cp:lastModifiedBy>
  <cp:lastPrinted>2016-05-30T16:25:00Z</cp:lastPrinted>
  <dcterms:modified xsi:type="dcterms:W3CDTF">2018-03-08T02:10:11Z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1033-10.2.0.5965</vt:lpwstr>
  </property>
</Properties>
</file>