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76905">
      <w:pPr>
        <w:pStyle w:val="3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t xml:space="preserve"> </w:t>
      </w:r>
      <w:r>
        <w:rPr>
          <w:rFonts w:ascii="微软雅黑" w:hAnsi="微软雅黑" w:eastAsia="微软雅黑"/>
          <w:lang w:eastAsia="zh-CN"/>
        </w:rPr>
        <w:t>愿景文档（Vision Document）</w:t>
      </w:r>
    </w:p>
    <w:p w14:paraId="5FF4A4E1">
      <w:pPr>
        <w:pStyle w:val="4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>1 产品</w:t>
      </w:r>
      <w:r>
        <w:rPr>
          <w:rFonts w:hint="eastAsia" w:ascii="微软雅黑" w:hAnsi="微软雅黑" w:eastAsia="微软雅黑"/>
          <w:lang w:eastAsia="zh-CN"/>
        </w:rPr>
        <w:t>介绍</w:t>
      </w:r>
    </w:p>
    <w:p w14:paraId="47663131">
      <w:pPr>
        <w:spacing w:line="300" w:lineRule="auto"/>
        <w:rPr>
          <w:rFonts w:hint="eastAsia" w:ascii="微软雅黑" w:hAnsi="微软雅黑" w:eastAsia="微软雅黑" w:cstheme="majorBidi"/>
          <w:sz w:val="24"/>
          <w:szCs w:val="24"/>
          <w:lang w:eastAsia="zh-CN"/>
        </w:rPr>
      </w:pPr>
      <w:r>
        <w:rPr>
          <w:rFonts w:hint="eastAsia" w:ascii="微软雅黑" w:hAnsi="微软雅黑" w:eastAsia="微软雅黑" w:cstheme="majorBidi"/>
          <w:sz w:val="24"/>
          <w:szCs w:val="24"/>
          <w:lang w:eastAsia="zh-CN"/>
        </w:rPr>
        <w:t>1.1目的</w:t>
      </w:r>
    </w:p>
    <w:p w14:paraId="367A07DB">
      <w:pPr>
        <w:spacing w:line="300" w:lineRule="auto"/>
        <w:ind w:firstLine="440" w:firstLineChars="200"/>
        <w:jc w:val="both"/>
        <w:rPr>
          <w:rFonts w:hint="eastAsia" w:ascii="宋体" w:hAnsi="宋体" w:eastAsia="宋体"/>
          <w:b/>
          <w:bCs/>
          <w:lang w:eastAsia="zh-CN"/>
        </w:rPr>
      </w:pP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本愿景文档旨在定义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 xml:space="preserve">WeChat 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App的整体目标、范围和关键特性，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为项目各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涉众（包括用户、开发团队、市场和管理层）对产品有一致理解。它作为项目决策的基准，驱动详细需求分析和设计，并帮助团队聚焦于共同目标。</w:t>
      </w:r>
    </w:p>
    <w:p w14:paraId="028C3B59">
      <w:pPr>
        <w:spacing w:line="300" w:lineRule="auto"/>
        <w:rPr>
          <w:rFonts w:hint="eastAsia" w:ascii="微软雅黑" w:hAnsi="微软雅黑" w:eastAsia="微软雅黑" w:cstheme="majorBidi"/>
          <w:sz w:val="24"/>
          <w:szCs w:val="24"/>
          <w:lang w:eastAsia="zh-CN"/>
        </w:rPr>
      </w:pPr>
      <w:r>
        <w:rPr>
          <w:rFonts w:ascii="微软雅黑" w:hAnsi="微软雅黑" w:eastAsia="微软雅黑" w:cstheme="majorBidi"/>
          <w:sz w:val="24"/>
          <w:szCs w:val="24"/>
          <w:lang w:eastAsia="zh-CN"/>
        </w:rPr>
        <w:t xml:space="preserve">1.2 </w:t>
      </w:r>
      <w:r>
        <w:rPr>
          <w:rFonts w:hint="eastAsia" w:ascii="微软雅黑" w:hAnsi="微软雅黑" w:eastAsia="微软雅黑" w:cstheme="majorBidi"/>
          <w:sz w:val="24"/>
          <w:szCs w:val="24"/>
          <w:lang w:eastAsia="zh-CN"/>
        </w:rPr>
        <w:t>产品综述</w:t>
      </w:r>
    </w:p>
    <w:p w14:paraId="58CD7031">
      <w:pPr>
        <w:spacing w:line="300" w:lineRule="auto"/>
        <w:ind w:firstLine="440" w:firstLineChars="200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 xml:space="preserve">WeChat 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App是一个即时通讯应用，允许用户通过文本消息、媒体共享和好友管理功能进行实时沟通。产品注重简单性、安全性和用户体验，旨在解决人们日常沟通中的延迟、隐私和功能局限问题。初始版本（1.0）将覆盖核心消息和好友功能，群聊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功能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、视频通话等特性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，未来版本将扩展朋友圈、数字支付以及小程序等功能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。</w:t>
      </w:r>
    </w:p>
    <w:p w14:paraId="5C55DDBF">
      <w:pPr>
        <w:pStyle w:val="4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2 </w:t>
      </w:r>
      <w:r>
        <w:rPr>
          <w:rFonts w:hint="eastAsia" w:ascii="微软雅黑" w:hAnsi="微软雅黑" w:eastAsia="微软雅黑"/>
          <w:lang w:eastAsia="zh-CN"/>
        </w:rPr>
        <w:t>用户描述</w:t>
      </w:r>
    </w:p>
    <w:p w14:paraId="6528BFFA">
      <w:pPr>
        <w:spacing w:line="300" w:lineRule="auto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ascii="微软雅黑" w:hAnsi="微软雅黑" w:eastAsia="微软雅黑"/>
          <w:sz w:val="24"/>
          <w:szCs w:val="24"/>
          <w:lang w:eastAsia="zh-CN"/>
        </w:rPr>
        <w:t xml:space="preserve">2.1 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用户</w:t>
      </w:r>
      <w:r>
        <w:rPr>
          <w:rFonts w:ascii="微软雅黑" w:hAnsi="微软雅黑" w:eastAsia="微软雅黑"/>
          <w:sz w:val="24"/>
          <w:szCs w:val="24"/>
          <w:lang w:eastAsia="zh-CN"/>
        </w:rPr>
        <w:t>/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市场统计</w:t>
      </w:r>
    </w:p>
    <w:p w14:paraId="6759C09F">
      <w:pPr>
        <w:spacing w:line="300" w:lineRule="auto"/>
        <w:ind w:firstLine="440" w:firstLineChars="200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目标用户：年龄18-60岁的智能手机用户，包括学生、职场人士和家庭用户。</w:t>
      </w:r>
    </w:p>
    <w:p w14:paraId="793F75B1">
      <w:pPr>
        <w:spacing w:line="300" w:lineRule="auto"/>
        <w:ind w:firstLine="440" w:firstLineChars="200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市场规模：全球即时通讯应用市场预计年增长率为10%，移动互联网普及率持续上升。</w:t>
      </w:r>
    </w:p>
    <w:p w14:paraId="1292F0A7">
      <w:pPr>
        <w:spacing w:line="300" w:lineRule="auto"/>
        <w:ind w:firstLine="440" w:firstLineChars="200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地理分布：初始聚焦亚洲和北美市场，支持多语言本地化。</w:t>
      </w:r>
    </w:p>
    <w:p w14:paraId="34304540">
      <w:pPr>
        <w:spacing w:line="300" w:lineRule="auto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ascii="微软雅黑" w:hAnsi="微软雅黑" w:eastAsia="微软雅黑"/>
          <w:sz w:val="24"/>
          <w:szCs w:val="24"/>
          <w:lang w:eastAsia="zh-CN"/>
        </w:rPr>
        <w:t xml:space="preserve">2.2 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涉众和用户</w:t>
      </w:r>
    </w:p>
    <w:p w14:paraId="3ADD6F0F">
      <w:pPr>
        <w:spacing w:line="300" w:lineRule="auto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ascii="微软雅黑" w:hAnsi="微软雅黑" w:eastAsia="微软雅黑"/>
          <w:sz w:val="24"/>
          <w:szCs w:val="24"/>
          <w:lang w:eastAsia="zh-CN"/>
        </w:rPr>
        <w:t xml:space="preserve">2.3 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用户环境</w:t>
      </w:r>
    </w:p>
    <w:p w14:paraId="5BFA5EE0">
      <w:pPr>
        <w:spacing w:line="300" w:lineRule="auto"/>
        <w:ind w:firstLine="440" w:firstLineChars="200"/>
        <w:jc w:val="both"/>
        <w:rPr>
          <w:rFonts w:ascii="宋体" w:hAnsi="宋体" w:eastAsia="宋体" w:cs="quote-cjk-patch"/>
          <w:color w:val="0F1115"/>
          <w:shd w:val="clear" w:color="auto" w:fill="FFFFFF"/>
        </w:rPr>
      </w:pPr>
      <w:r>
        <w:rPr>
          <w:rFonts w:hint="eastAsia" w:ascii="宋体" w:hAnsi="宋体" w:eastAsia="宋体" w:cs="quote-cjk-patch"/>
          <w:color w:val="0F1115"/>
          <w:shd w:val="clear" w:color="auto" w:fill="FFFFFF"/>
        </w:rPr>
        <w:t>①用户主要在移动设备（iOS/Android/HarmonyOS）上使用应用，依赖互联网连接（Wi-Fi或移动数据）。</w:t>
      </w:r>
    </w:p>
    <w:p w14:paraId="2F169BB5">
      <w:pPr>
        <w:spacing w:line="300" w:lineRule="auto"/>
        <w:ind w:firstLine="440" w:firstLineChars="200"/>
        <w:jc w:val="both"/>
        <w:rPr>
          <w:rFonts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②使用场景包括家庭、工作、旅行和社交场合，要求应用在弱网环境下仍能稳定运行。</w:t>
      </w:r>
    </w:p>
    <w:p w14:paraId="11602A8D">
      <w:pPr>
        <w:spacing w:line="300" w:lineRule="auto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ascii="微软雅黑" w:hAnsi="微软雅黑" w:eastAsia="微软雅黑"/>
          <w:sz w:val="24"/>
          <w:szCs w:val="24"/>
          <w:lang w:eastAsia="zh-CN"/>
        </w:rPr>
        <w:t xml:space="preserve">2.4 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关键涉众和用户需求</w:t>
      </w:r>
    </w:p>
    <w:p w14:paraId="314D14C0">
      <w:pPr>
        <w:spacing w:line="300" w:lineRule="auto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sz w:val="24"/>
          <w:szCs w:val="24"/>
          <w:lang w:eastAsia="zh-CN"/>
        </w:rPr>
        <w:t>2</w:t>
      </w:r>
      <w:r>
        <w:rPr>
          <w:rFonts w:ascii="微软雅黑" w:hAnsi="微软雅黑" w:eastAsia="微软雅黑"/>
          <w:sz w:val="24"/>
          <w:szCs w:val="24"/>
          <w:lang w:eastAsia="zh-CN"/>
        </w:rPr>
        <w:t xml:space="preserve">.5 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替代方案与竞争（产品概述的联合与竞争）</w:t>
      </w:r>
    </w:p>
    <w:p w14:paraId="7521E60F">
      <w:pPr>
        <w:spacing w:line="300" w:lineRule="auto"/>
        <w:rPr>
          <w:rFonts w:hint="eastAsia" w:ascii="宋体" w:hAnsi="宋体" w:eastAsia="宋体"/>
          <w:b/>
          <w:bCs/>
          <w:lang w:eastAsia="zh-CN"/>
        </w:rPr>
      </w:pPr>
    </w:p>
    <w:p w14:paraId="3083C543">
      <w:pPr>
        <w:pStyle w:val="4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3 </w:t>
      </w:r>
      <w:r>
        <w:rPr>
          <w:rFonts w:hint="eastAsia" w:ascii="微软雅黑" w:hAnsi="微软雅黑" w:eastAsia="微软雅黑"/>
          <w:lang w:eastAsia="zh-CN"/>
        </w:rPr>
        <w:t>产品简介</w:t>
      </w:r>
    </w:p>
    <w:p w14:paraId="4A335FE6">
      <w:pPr>
        <w:spacing w:line="300" w:lineRule="auto"/>
        <w:rPr>
          <w:rFonts w:hint="eastAsia" w:ascii="微软雅黑" w:hAnsi="微软雅黑" w:eastAsia="微软雅黑" w:cstheme="majorBidi"/>
          <w:sz w:val="24"/>
          <w:szCs w:val="24"/>
          <w:lang w:eastAsia="zh-CN"/>
        </w:rPr>
      </w:pPr>
      <w:r>
        <w:rPr>
          <w:rFonts w:ascii="微软雅黑" w:hAnsi="微软雅黑" w:eastAsia="微软雅黑" w:cstheme="majorBidi"/>
          <w:sz w:val="24"/>
          <w:szCs w:val="24"/>
          <w:lang w:eastAsia="zh-CN"/>
        </w:rPr>
        <w:t xml:space="preserve">3.1 </w:t>
      </w:r>
      <w:r>
        <w:rPr>
          <w:rFonts w:hint="eastAsia" w:ascii="微软雅黑" w:hAnsi="微软雅黑" w:eastAsia="微软雅黑" w:cstheme="majorBidi"/>
          <w:sz w:val="24"/>
          <w:szCs w:val="24"/>
          <w:lang w:eastAsia="zh-CN"/>
        </w:rPr>
        <w:t>产品前景</w:t>
      </w:r>
    </w:p>
    <w:p w14:paraId="12F30B0C">
      <w:pPr>
        <w:spacing w:line="300" w:lineRule="auto"/>
        <w:rPr>
          <w:rFonts w:hint="eastAsia" w:ascii="微软雅黑" w:hAnsi="微软雅黑" w:eastAsia="微软雅黑" w:cstheme="majorBidi"/>
          <w:sz w:val="24"/>
          <w:szCs w:val="24"/>
          <w:lang w:eastAsia="zh-CN"/>
        </w:rPr>
      </w:pPr>
      <w:r>
        <w:rPr>
          <w:rFonts w:ascii="微软雅黑" w:hAnsi="微软雅黑" w:eastAsia="微软雅黑" w:cstheme="majorBidi"/>
          <w:sz w:val="24"/>
          <w:szCs w:val="24"/>
          <w:lang w:eastAsia="zh-CN"/>
        </w:rPr>
        <w:t xml:space="preserve">3.2 </w:t>
      </w:r>
      <w:r>
        <w:rPr>
          <w:rFonts w:hint="eastAsia" w:ascii="微软雅黑" w:hAnsi="微软雅黑" w:eastAsia="微软雅黑" w:cstheme="majorBidi"/>
          <w:sz w:val="24"/>
          <w:szCs w:val="24"/>
          <w:lang w:eastAsia="zh-CN"/>
        </w:rPr>
        <w:t>产品定位陈述</w:t>
      </w:r>
    </w:p>
    <w:p w14:paraId="37475108">
      <w:pPr>
        <w:spacing w:line="300" w:lineRule="auto"/>
        <w:ind w:firstLine="454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For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：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18-60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岁智能手机用户，涵盖学生群体（日常社交、学业沟通）、职场人士（跨部门协作、客户对接）、家庭用户（亲属间日常联系、节假日问候）及跨境人群（跨国亲友沟通、海外业务往来）。</w:t>
      </w:r>
    </w:p>
    <w:p w14:paraId="45FC8416">
      <w:pPr>
        <w:spacing w:line="300" w:lineRule="auto"/>
        <w:ind w:firstLine="454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Who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：需要在不同场景下获得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即时性、私密性、低负担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”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沟通体验的用户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——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职场人士需高效传递工作信息且避免无关功能干扰，社会用户及时发送或者获取消息进行沟通，家庭用户关注聊天内容安全不泄露。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</w:t>
      </w:r>
    </w:p>
    <w:p w14:paraId="03641437">
      <w:pPr>
        <w:spacing w:line="300" w:lineRule="auto"/>
        <w:ind w:firstLine="454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The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：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WeChat App——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一款以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通讯本质为核心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”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的轻量化即时通讯应用，专注打磨用户最依赖的基础体验。</w:t>
      </w:r>
    </w:p>
    <w:p w14:paraId="31683BC0">
      <w:pPr>
        <w:spacing w:line="300" w:lineRule="auto"/>
        <w:ind w:firstLine="454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That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：提供三大核心服务：一是一对一沟通（文本消息、图片分享、语音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/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视频通话，支持消息状态追踪、弱网自动适配）；二是小规模群聊（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≤20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人群组，支持文本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/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小图发送、群管理、消息回溯）；三是安全化联系人管理（多方式添加好友、标签分类、隐私权限控制），且所有功能均以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低内存占用（前台运行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≤150MB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）、低电量消耗（后台静默不偷电）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”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为技术基准。</w:t>
      </w:r>
    </w:p>
    <w:p w14:paraId="06C91051">
      <w:pPr>
        <w:spacing w:line="300" w:lineRule="auto"/>
        <w:ind w:firstLine="454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Unlike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：传统短信（存在字数限制、收费机制，且无消息状态反馈）、邮件（送达延迟高，不适合实时沟通），以及当前市场上的综合社交应用（普遍存在广告推送、功能模块繁杂导致操作复杂、后台占用资源过高导致手机卡顿）。</w:t>
      </w:r>
    </w:p>
    <w:p w14:paraId="6A83A58D">
      <w:pPr>
        <w:spacing w:line="300" w:lineRule="auto"/>
        <w:ind w:firstLine="454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Our product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：在首版（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V1.0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）即通过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功能硬边界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”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聚焦核心通讯场景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——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不加入游戏、直播等非必要模块，同时以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指标化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”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方式保障体验：文本消息端到端延迟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≤2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秒、核心服务月度可用性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≥99.9%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、安装包体积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≤50MB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，通过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做减法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”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的差异化策略，构建用户对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简洁、可靠、安全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”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的认知壁垒。</w:t>
      </w:r>
    </w:p>
    <w:p w14:paraId="1C52526D">
      <w:pPr>
        <w:spacing w:line="300" w:lineRule="auto"/>
        <w:rPr>
          <w:rFonts w:hint="eastAsia" w:ascii="微软雅黑" w:hAnsi="微软雅黑" w:eastAsia="微软雅黑" w:cstheme="majorBidi"/>
          <w:sz w:val="24"/>
          <w:szCs w:val="24"/>
          <w:lang w:eastAsia="zh-CN"/>
        </w:rPr>
      </w:pPr>
      <w:r>
        <w:rPr>
          <w:rFonts w:hint="eastAsia" w:ascii="微软雅黑" w:hAnsi="微软雅黑" w:eastAsia="微软雅黑" w:cstheme="majorBidi"/>
          <w:sz w:val="24"/>
          <w:szCs w:val="24"/>
          <w:lang w:eastAsia="zh-CN"/>
        </w:rPr>
        <w:t>3.3 能力概述</w:t>
      </w:r>
    </w:p>
    <w:p w14:paraId="649B065B">
      <w:pPr>
        <w:spacing w:line="300" w:lineRule="auto"/>
        <w:rPr>
          <w:rFonts w:hint="eastAsia" w:ascii="微软雅黑" w:hAnsi="微软雅黑" w:eastAsia="微软雅黑" w:cstheme="majorBidi"/>
          <w:sz w:val="24"/>
          <w:szCs w:val="24"/>
          <w:lang w:eastAsia="zh-CN"/>
        </w:rPr>
      </w:pPr>
      <w:r>
        <w:rPr>
          <w:rFonts w:hint="eastAsia" w:ascii="微软雅黑" w:hAnsi="微软雅黑" w:eastAsia="微软雅黑" w:cstheme="majorBidi"/>
          <w:sz w:val="24"/>
          <w:szCs w:val="24"/>
          <w:lang w:eastAsia="zh-CN"/>
        </w:rPr>
        <w:t>3.4</w:t>
      </w:r>
      <w:r>
        <w:rPr>
          <w:rFonts w:ascii="微软雅黑" w:hAnsi="微软雅黑" w:eastAsia="微软雅黑" w:cstheme="majorBidi"/>
          <w:sz w:val="24"/>
          <w:szCs w:val="24"/>
          <w:lang w:eastAsia="zh-CN"/>
        </w:rPr>
        <w:t>客户效益：</w:t>
      </w:r>
    </w:p>
    <w:p w14:paraId="6C391583">
      <w:pPr>
        <w:spacing w:line="300" w:lineRule="auto"/>
        <w:ind w:firstLine="454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沟通效率显著提升：文本消息的即时送达、语音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/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视频通话的一键发起，替代传统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电话沟通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+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短信确认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”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的繁琐流程，尤其职场用户可通过群聊快速同步工作进度，减少跨部门沟通成本；弱网适配功能让跨境用户、偏远地区用户也能稳定沟通，避免因网络问题导致的信息延迟。</w:t>
      </w:r>
    </w:p>
    <w:p w14:paraId="64FB3441">
      <w:pPr>
        <w:spacing w:line="300" w:lineRule="auto"/>
        <w:ind w:firstLine="454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隐私与使用安全感增强：端到端加密技术保障聊天内容仅收发双方可见，好友信息加密存储防止泄露，黑名单功能屏蔽骚扰账号，解决用户对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信息被窃听、账号被骚扰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” 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的担忧；同时无广告弹窗、不强制推送无关内容，避免用户被打扰，提升使用舒适度。</w:t>
      </w:r>
    </w:p>
    <w:p w14:paraId="2648FADE">
      <w:pPr>
        <w:spacing w:line="300" w:lineRule="auto"/>
        <w:ind w:firstLine="454"/>
        <w:jc w:val="both"/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</w:pP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使用负担大幅降低：低内存占用、低电量消耗、小安装包体积，适配中低端智能手机，老年用户、学生用户无需担心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 xml:space="preserve"> “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应用卡顿手机、消耗过多电量</w:t>
      </w:r>
      <w:r>
        <w:rPr>
          <w:rFonts w:ascii="宋体" w:hAnsi="宋体" w:eastAsia="宋体" w:cs="quote-cjk-patch"/>
          <w:color w:val="0F1115"/>
          <w:shd w:val="clear" w:color="auto" w:fill="FFFFFF"/>
          <w:lang w:eastAsia="zh-CN"/>
        </w:rPr>
        <w:t>”</w:t>
      </w:r>
      <w:r>
        <w:rPr>
          <w:rFonts w:hint="eastAsia" w:ascii="宋体" w:hAnsi="宋体" w:eastAsia="宋体" w:cs="quote-cjk-patch"/>
          <w:color w:val="0F1115"/>
          <w:shd w:val="clear" w:color="auto" w:fill="FFFFFF"/>
          <w:lang w:eastAsia="zh-CN"/>
        </w:rPr>
        <w:t>；简洁的界面设计（核心功能入口清晰）降低操作门槛，老年用户也能快速学会发送消息、发起通话。</w:t>
      </w:r>
    </w:p>
    <w:p w14:paraId="58CCEDCA">
      <w:pPr>
        <w:spacing w:line="300" w:lineRule="auto"/>
        <w:rPr>
          <w:rFonts w:hint="eastAsia" w:ascii="微软雅黑" w:hAnsi="微软雅黑" w:eastAsia="微软雅黑" w:cstheme="majorBidi"/>
          <w:sz w:val="24"/>
          <w:szCs w:val="24"/>
          <w:lang w:eastAsia="zh-CN"/>
        </w:rPr>
      </w:pPr>
      <w:r>
        <w:rPr>
          <w:rFonts w:ascii="微软雅黑" w:hAnsi="微软雅黑" w:eastAsia="微软雅黑" w:cstheme="majorBidi"/>
          <w:sz w:val="24"/>
          <w:szCs w:val="24"/>
          <w:lang w:eastAsia="zh-CN"/>
        </w:rPr>
        <w:t>3.</w:t>
      </w:r>
      <w:r>
        <w:rPr>
          <w:rFonts w:hint="eastAsia" w:ascii="微软雅黑" w:hAnsi="微软雅黑" w:eastAsia="微软雅黑" w:cstheme="majorBidi"/>
          <w:sz w:val="24"/>
          <w:szCs w:val="24"/>
          <w:lang w:eastAsia="zh-CN"/>
        </w:rPr>
        <w:t>5假设与依赖</w:t>
      </w:r>
      <w:bookmarkStart w:id="0" w:name="_GoBack"/>
      <w:bookmarkEnd w:id="0"/>
    </w:p>
    <w:p w14:paraId="38A5C3F5">
      <w:pPr>
        <w:rPr>
          <w:rFonts w:hint="eastAsia" w:ascii="宋体" w:hAnsi="宋体" w:eastAsia="宋体" w:cs="微软雅黑"/>
          <w:b/>
          <w:bCs/>
        </w:rPr>
      </w:pPr>
      <w:r>
        <w:rPr>
          <w:rFonts w:ascii="宋体" w:hAnsi="宋体" w:eastAsia="宋体"/>
          <w:b/>
          <w:bCs/>
        </w:rPr>
        <w:t>3.</w:t>
      </w:r>
      <w:r>
        <w:rPr>
          <w:rFonts w:hint="eastAsia" w:ascii="宋体" w:hAnsi="宋体" w:eastAsia="宋体"/>
          <w:b/>
          <w:bCs/>
        </w:rPr>
        <w:t>5</w:t>
      </w:r>
      <w:r>
        <w:rPr>
          <w:rFonts w:ascii="宋体" w:hAnsi="宋体" w:eastAsia="宋体"/>
          <w:b/>
          <w:bCs/>
        </w:rPr>
        <w:t>.1 假</w:t>
      </w:r>
      <w:r>
        <w:rPr>
          <w:rFonts w:hint="eastAsia" w:ascii="宋体" w:hAnsi="宋体" w:eastAsia="宋体" w:cs="微软雅黑"/>
          <w:b/>
          <w:bCs/>
        </w:rPr>
        <w:t>设</w:t>
      </w:r>
    </w:p>
    <w:p w14:paraId="7FC3EC1E">
      <w:pPr>
        <w:rPr>
          <w:rFonts w:hint="eastAsia" w:ascii="宋体" w:hAnsi="宋体" w:eastAsia="宋体" w:cs="微软雅黑"/>
          <w:b/>
          <w:bCs/>
          <w:lang w:val="en-US" w:eastAsia="zh-CN"/>
        </w:rPr>
      </w:pPr>
      <w:r>
        <w:rPr>
          <w:rFonts w:ascii="宋体" w:hAnsi="宋体" w:eastAsia="宋体"/>
          <w:b/>
          <w:bCs/>
        </w:rPr>
        <w:t>3.</w:t>
      </w:r>
      <w:r>
        <w:rPr>
          <w:rFonts w:hint="eastAsia" w:ascii="宋体" w:hAnsi="宋体" w:eastAsia="宋体"/>
          <w:b/>
          <w:bCs/>
        </w:rPr>
        <w:t>5</w:t>
      </w:r>
      <w:r>
        <w:rPr>
          <w:rFonts w:ascii="宋体" w:hAnsi="宋体" w:eastAsia="宋体"/>
          <w:b/>
          <w:bCs/>
        </w:rPr>
        <w:t>.</w:t>
      </w:r>
      <w:r>
        <w:rPr>
          <w:rFonts w:hint="default" w:ascii="宋体" w:hAnsi="宋体" w:eastAsia="宋体"/>
          <w:b/>
          <w:bCs/>
          <w:lang w:val="en-US"/>
        </w:rPr>
        <w:t>2</w:t>
      </w:r>
      <w:r>
        <w:rPr>
          <w:rFonts w:ascii="宋体" w:hAnsi="宋体" w:eastAsia="宋体"/>
          <w:b/>
          <w:bCs/>
        </w:rPr>
        <w:t xml:space="preserve"> </w:t>
      </w:r>
      <w:r>
        <w:rPr>
          <w:rFonts w:hint="eastAsia" w:ascii="宋体" w:hAnsi="宋体" w:eastAsia="宋体"/>
          <w:b/>
          <w:bCs/>
          <w:lang w:eastAsia="zh-CN"/>
        </w:rPr>
        <w:t>依赖</w:t>
      </w:r>
    </w:p>
    <w:p w14:paraId="7C8A0120">
      <w:pPr>
        <w:pStyle w:val="4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4 </w:t>
      </w:r>
      <w:r>
        <w:rPr>
          <w:rFonts w:hint="eastAsia" w:ascii="微软雅黑" w:hAnsi="微软雅黑" w:eastAsia="微软雅黑"/>
          <w:lang w:eastAsia="zh-CN"/>
        </w:rPr>
        <w:t>特性属性</w:t>
      </w:r>
    </w:p>
    <w:p w14:paraId="2CC0DD75">
      <w:pPr>
        <w:pStyle w:val="4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5. </w:t>
      </w:r>
      <w:r>
        <w:rPr>
          <w:rFonts w:hint="eastAsia" w:ascii="微软雅黑" w:hAnsi="微软雅黑" w:eastAsia="微软雅黑"/>
          <w:lang w:eastAsia="zh-CN"/>
        </w:rPr>
        <w:t>产品特性（V</w:t>
      </w:r>
      <w:r>
        <w:rPr>
          <w:rFonts w:ascii="微软雅黑" w:hAnsi="微软雅黑" w:eastAsia="微软雅黑"/>
          <w:lang w:eastAsia="zh-CN"/>
        </w:rPr>
        <w:t xml:space="preserve">1.0 </w:t>
      </w:r>
      <w:r>
        <w:rPr>
          <w:rFonts w:hint="eastAsia" w:ascii="微软雅黑" w:hAnsi="微软雅黑" w:eastAsia="微软雅黑"/>
          <w:lang w:eastAsia="zh-CN"/>
        </w:rPr>
        <w:t>版本）</w:t>
      </w:r>
    </w:p>
    <w:p w14:paraId="7DFC9C94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5.1 一</w:t>
      </w:r>
      <w:r>
        <w:rPr>
          <w:rFonts w:hint="eastAsia" w:ascii="微软雅黑" w:hAnsi="微软雅黑" w:eastAsia="微软雅黑" w:cs="微软雅黑"/>
          <w:sz w:val="24"/>
          <w:szCs w:val="24"/>
        </w:rPr>
        <w:t>对</w:t>
      </w:r>
      <w:r>
        <w:rPr>
          <w:rFonts w:hint="eastAsia" w:ascii="微软雅黑" w:hAnsi="微软雅黑" w:eastAsia="微软雅黑" w:cs="MS Mincho"/>
          <w:sz w:val="24"/>
          <w:szCs w:val="24"/>
        </w:rPr>
        <w:t>一文本消息</w:t>
      </w:r>
    </w:p>
    <w:p w14:paraId="5F0FDA1E">
      <w:pPr>
        <w:spacing w:line="300" w:lineRule="auto"/>
        <w:ind w:firstLine="440" w:firstLineChars="200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用户可以与单个联系人进行即时文字沟通，并在网络良好时快速送达。发送后会看到清晰的状态提示，减少反复确认的焦虑。</w:t>
      </w:r>
    </w:p>
    <w:p w14:paraId="7E2F9094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5.2 一</w:t>
      </w:r>
      <w:r>
        <w:rPr>
          <w:rFonts w:hint="eastAsia" w:ascii="微软雅黑" w:hAnsi="微软雅黑" w:eastAsia="微软雅黑" w:cs="微软雅黑"/>
          <w:sz w:val="24"/>
          <w:szCs w:val="24"/>
        </w:rPr>
        <w:t>对</w:t>
      </w:r>
      <w:r>
        <w:rPr>
          <w:rFonts w:hint="eastAsia" w:ascii="微软雅黑" w:hAnsi="微软雅黑" w:eastAsia="微软雅黑" w:cs="MS Mincho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sz w:val="24"/>
          <w:szCs w:val="24"/>
        </w:rPr>
        <w:t>图</w:t>
      </w:r>
      <w:r>
        <w:rPr>
          <w:rFonts w:hint="eastAsia" w:ascii="微软雅黑" w:hAnsi="微软雅黑" w:eastAsia="微软雅黑" w:cs="MS Mincho"/>
          <w:sz w:val="24"/>
          <w:szCs w:val="24"/>
        </w:rPr>
        <w:t>片消息</w:t>
      </w:r>
    </w:p>
    <w:p w14:paraId="01CA7C40">
      <w:pPr>
        <w:spacing w:line="300" w:lineRule="auto"/>
        <w:ind w:firstLine="440" w:firstLineChars="200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color w:val="000000"/>
          <w:lang w:eastAsia="zh-CN"/>
        </w:rPr>
        <w:t>用户可选择本地图片发送，小图会被快速传递并在对方聊天界面直接预览。图片也可保存到本地相册。</w:t>
      </w:r>
    </w:p>
    <w:p w14:paraId="500D47BD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5.3 送达状</w:t>
      </w:r>
      <w:r>
        <w:rPr>
          <w:rFonts w:hint="eastAsia" w:ascii="微软雅黑" w:hAnsi="微软雅黑" w:eastAsia="微软雅黑" w:cs="微软雅黑"/>
          <w:sz w:val="24"/>
          <w:szCs w:val="24"/>
        </w:rPr>
        <w:t>态</w:t>
      </w:r>
      <w:r>
        <w:rPr>
          <w:rFonts w:hint="eastAsia" w:ascii="微软雅黑" w:hAnsi="微软雅黑" w:eastAsia="微软雅黑" w:cs="MS Mincho"/>
          <w:sz w:val="24"/>
          <w:szCs w:val="24"/>
        </w:rPr>
        <w:t>与失</w:t>
      </w:r>
      <w:r>
        <w:rPr>
          <w:rFonts w:hint="eastAsia" w:ascii="微软雅黑" w:hAnsi="微软雅黑" w:eastAsia="微软雅黑" w:cs="微软雅黑"/>
          <w:sz w:val="24"/>
          <w:szCs w:val="24"/>
        </w:rPr>
        <w:t>败</w:t>
      </w:r>
      <w:r>
        <w:rPr>
          <w:rFonts w:hint="eastAsia" w:ascii="微软雅黑" w:hAnsi="微软雅黑" w:eastAsia="微软雅黑" w:cs="MS Mincho"/>
          <w:sz w:val="24"/>
          <w:szCs w:val="24"/>
        </w:rPr>
        <w:t>重</w:t>
      </w:r>
      <w:r>
        <w:rPr>
          <w:rFonts w:hint="eastAsia" w:ascii="微软雅黑" w:hAnsi="微软雅黑" w:eastAsia="微软雅黑" w:cs="微软雅黑"/>
          <w:sz w:val="24"/>
          <w:szCs w:val="24"/>
        </w:rPr>
        <w:t>试</w:t>
      </w:r>
    </w:p>
    <w:p w14:paraId="2886091D">
      <w:pPr>
        <w:ind w:firstLine="44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每条消息都会</w:t>
      </w:r>
      <w:r>
        <w:rPr>
          <w:rFonts w:hint="eastAsia" w:ascii="宋体" w:hAnsi="宋体" w:eastAsia="宋体" w:cs="微软雅黑"/>
        </w:rPr>
        <w:t>显</w:t>
      </w:r>
      <w:r>
        <w:rPr>
          <w:rFonts w:hint="eastAsia" w:ascii="宋体" w:hAnsi="宋体" w:eastAsia="宋体" w:cs="MS Mincho"/>
        </w:rPr>
        <w:t>示</w:t>
      </w:r>
      <w:r>
        <w:rPr>
          <w:rFonts w:ascii="宋体" w:hAnsi="宋体" w:eastAsia="宋体"/>
        </w:rPr>
        <w:t>“</w:t>
      </w:r>
      <w:r>
        <w:rPr>
          <w:rFonts w:hint="eastAsia" w:ascii="宋体" w:hAnsi="宋体" w:eastAsia="宋体" w:cs="微软雅黑"/>
        </w:rPr>
        <w:t>发</w:t>
      </w:r>
      <w:r>
        <w:rPr>
          <w:rFonts w:hint="eastAsia" w:ascii="宋体" w:hAnsi="宋体" w:eastAsia="宋体" w:cs="MS Mincho"/>
        </w:rPr>
        <w:t>送中</w:t>
      </w:r>
      <w:r>
        <w:rPr>
          <w:rFonts w:ascii="宋体" w:hAnsi="宋体" w:eastAsia="宋体"/>
        </w:rPr>
        <w:t>/已送达/失</w:t>
      </w:r>
      <w:r>
        <w:rPr>
          <w:rFonts w:hint="eastAsia" w:ascii="宋体" w:hAnsi="宋体" w:eastAsia="宋体" w:cs="微软雅黑"/>
        </w:rPr>
        <w:t>败</w:t>
      </w:r>
      <w:r>
        <w:rPr>
          <w:rFonts w:ascii="宋体" w:hAnsi="宋体" w:eastAsia="宋体"/>
        </w:rPr>
        <w:t>”的状</w:t>
      </w:r>
      <w:r>
        <w:rPr>
          <w:rFonts w:hint="eastAsia" w:ascii="宋体" w:hAnsi="宋体" w:eastAsia="宋体" w:cs="微软雅黑"/>
        </w:rPr>
        <w:t>态</w:t>
      </w:r>
      <w:r>
        <w:rPr>
          <w:rFonts w:hint="eastAsia" w:ascii="宋体" w:hAnsi="宋体" w:eastAsia="宋体" w:cs="MS Mincho"/>
        </w:rPr>
        <w:t>。遇到网</w:t>
      </w:r>
      <w:r>
        <w:rPr>
          <w:rFonts w:hint="eastAsia" w:ascii="宋体" w:hAnsi="宋体" w:eastAsia="宋体" w:cs="微软雅黑"/>
        </w:rPr>
        <w:t>络</w:t>
      </w:r>
      <w:r>
        <w:rPr>
          <w:rFonts w:hint="eastAsia" w:ascii="宋体" w:hAnsi="宋体" w:eastAsia="宋体" w:cs="MS Mincho"/>
        </w:rPr>
        <w:t>波</w:t>
      </w:r>
      <w:r>
        <w:rPr>
          <w:rFonts w:hint="eastAsia" w:ascii="宋体" w:hAnsi="宋体" w:eastAsia="宋体" w:cs="微软雅黑"/>
        </w:rPr>
        <w:t>动时</w:t>
      </w:r>
      <w:r>
        <w:rPr>
          <w:rFonts w:hint="eastAsia" w:ascii="宋体" w:hAnsi="宋体" w:eastAsia="宋体" w:cs="MS Mincho"/>
        </w:rPr>
        <w:t>，系</w:t>
      </w:r>
      <w:r>
        <w:rPr>
          <w:rFonts w:hint="eastAsia" w:ascii="宋体" w:hAnsi="宋体" w:eastAsia="宋体" w:cs="微软雅黑"/>
        </w:rPr>
        <w:t>统</w:t>
      </w:r>
      <w:r>
        <w:rPr>
          <w:rFonts w:hint="eastAsia" w:ascii="宋体" w:hAnsi="宋体" w:eastAsia="宋体" w:cs="MS Mincho"/>
        </w:rPr>
        <w:t>会自</w:t>
      </w:r>
      <w:r>
        <w:rPr>
          <w:rFonts w:hint="eastAsia" w:ascii="宋体" w:hAnsi="宋体" w:eastAsia="宋体" w:cs="微软雅黑"/>
        </w:rPr>
        <w:t>动</w:t>
      </w:r>
      <w:r>
        <w:rPr>
          <w:rFonts w:hint="eastAsia" w:ascii="宋体" w:hAnsi="宋体" w:eastAsia="宋体" w:cs="MS Mincho"/>
        </w:rPr>
        <w:t>重</w:t>
      </w:r>
      <w:r>
        <w:rPr>
          <w:rFonts w:hint="eastAsia" w:ascii="宋体" w:hAnsi="宋体" w:eastAsia="宋体" w:cs="微软雅黑"/>
        </w:rPr>
        <w:t>试</w:t>
      </w:r>
      <w:r>
        <w:rPr>
          <w:rFonts w:hint="eastAsia" w:ascii="宋体" w:hAnsi="宋体" w:eastAsia="宋体" w:cs="MS Mincho"/>
        </w:rPr>
        <w:t>，必要</w:t>
      </w:r>
      <w:r>
        <w:rPr>
          <w:rFonts w:hint="eastAsia" w:ascii="宋体" w:hAnsi="宋体" w:eastAsia="宋体" w:cs="微软雅黑"/>
        </w:rPr>
        <w:t>时</w:t>
      </w:r>
      <w:r>
        <w:rPr>
          <w:rFonts w:hint="eastAsia" w:ascii="宋体" w:hAnsi="宋体" w:eastAsia="宋体" w:cs="MS Mincho"/>
        </w:rPr>
        <w:t>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可一</w:t>
      </w:r>
      <w:r>
        <w:rPr>
          <w:rFonts w:hint="eastAsia" w:ascii="宋体" w:hAnsi="宋体" w:eastAsia="宋体" w:cs="微软雅黑"/>
        </w:rPr>
        <w:t>键</w:t>
      </w:r>
      <w:r>
        <w:rPr>
          <w:rFonts w:hint="eastAsia" w:ascii="宋体" w:hAnsi="宋体" w:eastAsia="宋体" w:cs="MS Mincho"/>
        </w:rPr>
        <w:t>重</w:t>
      </w:r>
      <w:r>
        <w:rPr>
          <w:rFonts w:hint="eastAsia" w:ascii="宋体" w:hAnsi="宋体" w:eastAsia="宋体" w:cs="微软雅黑"/>
        </w:rPr>
        <w:t>发</w:t>
      </w:r>
      <w:r>
        <w:rPr>
          <w:rFonts w:hint="eastAsia" w:ascii="宋体" w:hAnsi="宋体" w:eastAsia="宋体" w:cs="MS Mincho"/>
        </w:rPr>
        <w:t>。</w:t>
      </w:r>
    </w:p>
    <w:p w14:paraId="391853C9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5.</w:t>
      </w:r>
      <w:r>
        <w:rPr>
          <w:rFonts w:hint="eastAsia" w:ascii="微软雅黑" w:hAnsi="微软雅黑" w:eastAsia="微软雅黑"/>
          <w:sz w:val="24"/>
          <w:szCs w:val="24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>联</w:t>
      </w:r>
      <w:r>
        <w:rPr>
          <w:rFonts w:hint="eastAsia" w:ascii="微软雅黑" w:hAnsi="微软雅黑" w:eastAsia="微软雅黑" w:cs="MS Mincho"/>
          <w:sz w:val="24"/>
          <w:szCs w:val="24"/>
        </w:rPr>
        <w:t>系人申</w:t>
      </w:r>
      <w:r>
        <w:rPr>
          <w:rFonts w:hint="eastAsia" w:ascii="微软雅黑" w:hAnsi="微软雅黑" w:eastAsia="微软雅黑" w:cs="微软雅黑"/>
          <w:sz w:val="24"/>
          <w:szCs w:val="24"/>
        </w:rPr>
        <w:t>请</w:t>
      </w:r>
      <w:r>
        <w:rPr>
          <w:rFonts w:hint="eastAsia" w:ascii="微软雅黑" w:hAnsi="微软雅黑" w:eastAsia="微软雅黑" w:cs="MS Mincho"/>
          <w:sz w:val="24"/>
          <w:szCs w:val="24"/>
        </w:rPr>
        <w:t>与同意</w:t>
      </w:r>
    </w:p>
    <w:p w14:paraId="75530CF9">
      <w:pPr>
        <w:ind w:firstLine="44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可通</w:t>
      </w:r>
      <w:r>
        <w:rPr>
          <w:rFonts w:hint="eastAsia" w:ascii="宋体" w:hAnsi="宋体" w:eastAsia="宋体" w:cs="微软雅黑"/>
        </w:rPr>
        <w:t>过账</w:t>
      </w:r>
      <w:r>
        <w:rPr>
          <w:rFonts w:hint="eastAsia" w:ascii="宋体" w:hAnsi="宋体" w:eastAsia="宋体" w:cs="MS Mincho"/>
        </w:rPr>
        <w:t>号搜索并</w:t>
      </w:r>
      <w:r>
        <w:rPr>
          <w:rFonts w:hint="eastAsia" w:ascii="宋体" w:hAnsi="宋体" w:eastAsia="宋体" w:cs="微软雅黑"/>
        </w:rPr>
        <w:t>发</w:t>
      </w:r>
      <w:r>
        <w:rPr>
          <w:rFonts w:hint="eastAsia" w:ascii="宋体" w:hAnsi="宋体" w:eastAsia="宋体" w:cs="MS Mincho"/>
        </w:rPr>
        <w:t>起加好友申</w:t>
      </w:r>
      <w:r>
        <w:rPr>
          <w:rFonts w:hint="eastAsia" w:ascii="宋体" w:hAnsi="宋体" w:eastAsia="宋体" w:cs="微软雅黑"/>
        </w:rPr>
        <w:t>请</w:t>
      </w:r>
      <w:r>
        <w:rPr>
          <w:rFonts w:hint="eastAsia" w:ascii="宋体" w:hAnsi="宋体" w:eastAsia="宋体" w:cs="MS Mincho"/>
        </w:rPr>
        <w:t>；</w:t>
      </w:r>
      <w:r>
        <w:rPr>
          <w:rFonts w:hint="eastAsia" w:ascii="宋体" w:hAnsi="宋体" w:eastAsia="宋体" w:cs="微软雅黑"/>
        </w:rPr>
        <w:t>对</w:t>
      </w:r>
      <w:r>
        <w:rPr>
          <w:rFonts w:hint="eastAsia" w:ascii="宋体" w:hAnsi="宋体" w:eastAsia="宋体" w:cs="MS Mincho"/>
        </w:rPr>
        <w:t>方同意后双方即可开始聊天。拒</w:t>
      </w:r>
      <w:r>
        <w:rPr>
          <w:rFonts w:hint="eastAsia" w:ascii="宋体" w:hAnsi="宋体" w:eastAsia="宋体" w:cs="微软雅黑"/>
        </w:rPr>
        <w:t>绝</w:t>
      </w:r>
      <w:r>
        <w:rPr>
          <w:rFonts w:hint="eastAsia" w:ascii="宋体" w:hAnsi="宋体" w:eastAsia="宋体" w:cs="MS Mincho"/>
        </w:rPr>
        <w:t>或忽略</w:t>
      </w:r>
      <w:r>
        <w:rPr>
          <w:rFonts w:hint="eastAsia" w:ascii="宋体" w:hAnsi="宋体" w:eastAsia="宋体" w:cs="微软雅黑"/>
        </w:rPr>
        <w:t>请</w:t>
      </w:r>
      <w:r>
        <w:rPr>
          <w:rFonts w:hint="eastAsia" w:ascii="宋体" w:hAnsi="宋体" w:eastAsia="宋体" w:cs="MS Mincho"/>
        </w:rPr>
        <w:t>求不会打</w:t>
      </w:r>
      <w:r>
        <w:rPr>
          <w:rFonts w:hint="eastAsia" w:ascii="宋体" w:hAnsi="宋体" w:eastAsia="宋体" w:cs="微软雅黑"/>
        </w:rPr>
        <w:t>扰</w:t>
      </w:r>
      <w:r>
        <w:rPr>
          <w:rFonts w:hint="eastAsia" w:ascii="宋体" w:hAnsi="宋体" w:eastAsia="宋体" w:cs="MS Mincho"/>
        </w:rPr>
        <w:t>日常使用。</w:t>
      </w:r>
    </w:p>
    <w:p w14:paraId="0E25AD30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5.</w:t>
      </w:r>
      <w:r>
        <w:rPr>
          <w:rFonts w:hint="eastAsia" w:ascii="微软雅黑" w:hAnsi="微软雅黑" w:eastAsia="微软雅黑"/>
          <w:sz w:val="24"/>
          <w:szCs w:val="24"/>
        </w:rPr>
        <w:t>5</w:t>
      </w:r>
      <w:r>
        <w:rPr>
          <w:rFonts w:ascii="微软雅黑" w:hAnsi="微软雅黑" w:eastAsia="微软雅黑"/>
          <w:sz w:val="24"/>
          <w:szCs w:val="24"/>
        </w:rPr>
        <w:t xml:space="preserve"> 群聊（小</w:t>
      </w:r>
      <w:r>
        <w:rPr>
          <w:rFonts w:hint="eastAsia" w:ascii="微软雅黑" w:hAnsi="微软雅黑" w:eastAsia="微软雅黑" w:cs="微软雅黑"/>
          <w:sz w:val="24"/>
          <w:szCs w:val="24"/>
        </w:rPr>
        <w:t>规</w:t>
      </w:r>
      <w:r>
        <w:rPr>
          <w:rFonts w:hint="eastAsia" w:ascii="微软雅黑" w:hAnsi="微软雅黑" w:eastAsia="微软雅黑" w:cs="MS Mincho"/>
          <w:sz w:val="24"/>
          <w:szCs w:val="24"/>
        </w:rPr>
        <w:t>模）</w:t>
      </w:r>
    </w:p>
    <w:p w14:paraId="5671C04F">
      <w:pPr>
        <w:ind w:firstLine="44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可以</w:t>
      </w:r>
      <w:r>
        <w:rPr>
          <w:rFonts w:hint="eastAsia" w:ascii="宋体" w:hAnsi="宋体" w:eastAsia="宋体" w:cs="微软雅黑"/>
        </w:rPr>
        <w:t>创</w:t>
      </w:r>
      <w:r>
        <w:rPr>
          <w:rFonts w:hint="eastAsia" w:ascii="宋体" w:hAnsi="宋体" w:eastAsia="宋体" w:cs="MS Mincho"/>
        </w:rPr>
        <w:t>建或加入小</w:t>
      </w:r>
      <w:r>
        <w:rPr>
          <w:rFonts w:hint="eastAsia" w:ascii="宋体" w:hAnsi="宋体" w:eastAsia="宋体" w:cs="微软雅黑"/>
        </w:rPr>
        <w:t>规</w:t>
      </w:r>
      <w:r>
        <w:rPr>
          <w:rFonts w:hint="eastAsia" w:ascii="宋体" w:hAnsi="宋体" w:eastAsia="宋体" w:cs="MS Mincho"/>
        </w:rPr>
        <w:t>模群聊，支持文本与小</w:t>
      </w:r>
      <w:r>
        <w:rPr>
          <w:rFonts w:hint="eastAsia" w:ascii="宋体" w:hAnsi="宋体" w:eastAsia="宋体" w:cs="微软雅黑"/>
        </w:rPr>
        <w:t>图</w:t>
      </w:r>
      <w:r>
        <w:rPr>
          <w:rFonts w:hint="eastAsia" w:ascii="宋体" w:hAnsi="宋体" w:eastAsia="宋体" w:cs="MS Mincho"/>
        </w:rPr>
        <w:t>消息，适合家庭或小</w:t>
      </w:r>
      <w:r>
        <w:rPr>
          <w:rFonts w:hint="eastAsia" w:ascii="宋体" w:hAnsi="宋体" w:eastAsia="宋体" w:cs="微软雅黑"/>
        </w:rPr>
        <w:t>团队</w:t>
      </w:r>
      <w:r>
        <w:rPr>
          <w:rFonts w:hint="eastAsia" w:ascii="宋体" w:hAnsi="宋体" w:eastAsia="宋体" w:cs="MS Mincho"/>
        </w:rPr>
        <w:t>沟通。群内近期消息可直接翻</w:t>
      </w:r>
      <w:r>
        <w:rPr>
          <w:rFonts w:hint="eastAsia" w:ascii="宋体" w:hAnsi="宋体" w:eastAsia="宋体" w:cs="微软雅黑"/>
        </w:rPr>
        <w:t>阅查</w:t>
      </w:r>
      <w:r>
        <w:rPr>
          <w:rFonts w:hint="eastAsia" w:ascii="宋体" w:hAnsi="宋体" w:eastAsia="宋体" w:cs="MS Mincho"/>
        </w:rPr>
        <w:t>看。</w:t>
      </w:r>
    </w:p>
    <w:p w14:paraId="64EB878A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5.</w:t>
      </w:r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语</w:t>
      </w:r>
      <w:r>
        <w:rPr>
          <w:rFonts w:hint="eastAsia" w:ascii="微软雅黑" w:hAnsi="微软雅黑" w:eastAsia="微软雅黑" w:cs="MS Mincho"/>
          <w:sz w:val="24"/>
          <w:szCs w:val="24"/>
        </w:rPr>
        <w:t>音通</w:t>
      </w:r>
      <w:r>
        <w:rPr>
          <w:rFonts w:hint="eastAsia" w:ascii="微软雅黑" w:hAnsi="微软雅黑" w:eastAsia="微软雅黑" w:cs="微软雅黑"/>
          <w:sz w:val="24"/>
          <w:szCs w:val="24"/>
        </w:rPr>
        <w:t>话</w:t>
      </w:r>
      <w:r>
        <w:rPr>
          <w:rFonts w:hint="eastAsia" w:ascii="微软雅黑" w:hAnsi="微软雅黑" w:eastAsia="微软雅黑" w:cs="MS Mincho"/>
          <w:sz w:val="24"/>
          <w:szCs w:val="24"/>
        </w:rPr>
        <w:t>（一</w:t>
      </w:r>
      <w:r>
        <w:rPr>
          <w:rFonts w:hint="eastAsia" w:ascii="微软雅黑" w:hAnsi="微软雅黑" w:eastAsia="微软雅黑" w:cs="微软雅黑"/>
          <w:sz w:val="24"/>
          <w:szCs w:val="24"/>
        </w:rPr>
        <w:t>对</w:t>
      </w:r>
      <w:r>
        <w:rPr>
          <w:rFonts w:hint="eastAsia" w:ascii="微软雅黑" w:hAnsi="微软雅黑" w:eastAsia="微软雅黑" w:cs="MS Mincho"/>
          <w:sz w:val="24"/>
          <w:szCs w:val="24"/>
        </w:rPr>
        <w:t>一）</w:t>
      </w:r>
    </w:p>
    <w:p w14:paraId="3ABBA81A">
      <w:pPr>
        <w:ind w:firstLine="44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可以向</w:t>
      </w:r>
      <w:r>
        <w:rPr>
          <w:rFonts w:hint="eastAsia" w:ascii="宋体" w:hAnsi="宋体" w:eastAsia="宋体" w:cs="微软雅黑"/>
        </w:rPr>
        <w:t>单</w:t>
      </w:r>
      <w:r>
        <w:rPr>
          <w:rFonts w:hint="eastAsia" w:ascii="宋体" w:hAnsi="宋体" w:eastAsia="宋体" w:cs="MS Mincho"/>
        </w:rPr>
        <w:t>个</w:t>
      </w:r>
      <w:r>
        <w:rPr>
          <w:rFonts w:hint="eastAsia" w:ascii="宋体" w:hAnsi="宋体" w:eastAsia="宋体" w:cs="微软雅黑"/>
        </w:rPr>
        <w:t>联</w:t>
      </w:r>
      <w:r>
        <w:rPr>
          <w:rFonts w:hint="eastAsia" w:ascii="宋体" w:hAnsi="宋体" w:eastAsia="宋体" w:cs="MS Mincho"/>
        </w:rPr>
        <w:t>系人</w:t>
      </w:r>
      <w:r>
        <w:rPr>
          <w:rFonts w:hint="eastAsia" w:ascii="宋体" w:hAnsi="宋体" w:eastAsia="宋体" w:cs="微软雅黑"/>
        </w:rPr>
        <w:t>发</w:t>
      </w:r>
      <w:r>
        <w:rPr>
          <w:rFonts w:hint="eastAsia" w:ascii="宋体" w:hAnsi="宋体" w:eastAsia="宋体" w:cs="MS Mincho"/>
        </w:rPr>
        <w:t>起</w:t>
      </w:r>
      <w:r>
        <w:rPr>
          <w:rFonts w:hint="eastAsia" w:ascii="宋体" w:hAnsi="宋体" w:eastAsia="宋体" w:cs="微软雅黑"/>
        </w:rPr>
        <w:t>语</w:t>
      </w:r>
      <w:r>
        <w:rPr>
          <w:rFonts w:hint="eastAsia" w:ascii="宋体" w:hAnsi="宋体" w:eastAsia="宋体" w:cs="MS Mincho"/>
        </w:rPr>
        <w:t>音通</w:t>
      </w:r>
      <w:r>
        <w:rPr>
          <w:rFonts w:hint="eastAsia" w:ascii="宋体" w:hAnsi="宋体" w:eastAsia="宋体" w:cs="微软雅黑"/>
        </w:rPr>
        <w:t>话</w:t>
      </w:r>
      <w:r>
        <w:rPr>
          <w:rFonts w:hint="eastAsia" w:ascii="宋体" w:hAnsi="宋体" w:eastAsia="宋体" w:cs="MS Mincho"/>
        </w:rPr>
        <w:t>，以更高效率</w:t>
      </w:r>
      <w:r>
        <w:rPr>
          <w:rFonts w:hint="eastAsia" w:ascii="宋体" w:hAnsi="宋体" w:eastAsia="宋体" w:cs="微软雅黑"/>
        </w:rPr>
        <w:t>进</w:t>
      </w:r>
      <w:r>
        <w:rPr>
          <w:rFonts w:hint="eastAsia" w:ascii="宋体" w:hAnsi="宋体" w:eastAsia="宋体" w:cs="MS Mincho"/>
        </w:rPr>
        <w:t>行沟通。在网</w:t>
      </w:r>
      <w:r>
        <w:rPr>
          <w:rFonts w:hint="eastAsia" w:ascii="宋体" w:hAnsi="宋体" w:eastAsia="宋体" w:cs="微软雅黑"/>
        </w:rPr>
        <w:t>络</w:t>
      </w:r>
      <w:r>
        <w:rPr>
          <w:rFonts w:hint="eastAsia" w:ascii="宋体" w:hAnsi="宋体" w:eastAsia="宋体" w:cs="MS Mincho"/>
        </w:rPr>
        <w:t>不</w:t>
      </w:r>
      <w:r>
        <w:rPr>
          <w:rFonts w:hint="eastAsia" w:ascii="宋体" w:hAnsi="宋体" w:eastAsia="宋体" w:cs="微软雅黑"/>
        </w:rPr>
        <w:t>稳</w:t>
      </w:r>
      <w:r>
        <w:rPr>
          <w:rFonts w:hint="eastAsia" w:ascii="宋体" w:hAnsi="宋体" w:eastAsia="宋体" w:cs="MS Mincho"/>
        </w:rPr>
        <w:t>定</w:t>
      </w:r>
      <w:r>
        <w:rPr>
          <w:rFonts w:hint="eastAsia" w:ascii="宋体" w:hAnsi="宋体" w:eastAsia="宋体" w:cs="微软雅黑"/>
        </w:rPr>
        <w:t>时</w:t>
      </w:r>
      <w:r>
        <w:rPr>
          <w:rFonts w:hint="eastAsia" w:ascii="宋体" w:hAnsi="宋体" w:eastAsia="宋体" w:cs="MS Mincho"/>
        </w:rPr>
        <w:t>，通</w:t>
      </w:r>
      <w:r>
        <w:rPr>
          <w:rFonts w:hint="eastAsia" w:ascii="宋体" w:hAnsi="宋体" w:eastAsia="宋体" w:cs="微软雅黑"/>
        </w:rPr>
        <w:t>话</w:t>
      </w:r>
      <w:r>
        <w:rPr>
          <w:rFonts w:hint="eastAsia" w:ascii="宋体" w:hAnsi="宋体" w:eastAsia="宋体" w:cs="MS Mincho"/>
        </w:rPr>
        <w:t>会自</w:t>
      </w:r>
      <w:r>
        <w:rPr>
          <w:rFonts w:hint="eastAsia" w:ascii="宋体" w:hAnsi="宋体" w:eastAsia="宋体" w:cs="微软雅黑"/>
        </w:rPr>
        <w:t>动尝试</w:t>
      </w:r>
      <w:r>
        <w:rPr>
          <w:rFonts w:hint="eastAsia" w:ascii="宋体" w:hAnsi="宋体" w:eastAsia="宋体" w:cs="MS Mincho"/>
        </w:rPr>
        <w:t>重</w:t>
      </w:r>
      <w:r>
        <w:rPr>
          <w:rFonts w:hint="eastAsia" w:ascii="宋体" w:hAnsi="宋体" w:eastAsia="宋体" w:cs="微软雅黑"/>
        </w:rPr>
        <w:t>连</w:t>
      </w:r>
      <w:r>
        <w:rPr>
          <w:rFonts w:hint="eastAsia" w:ascii="宋体" w:hAnsi="宋体" w:eastAsia="宋体" w:cs="MS Mincho"/>
        </w:rPr>
        <w:t>或建</w:t>
      </w:r>
      <w:r>
        <w:rPr>
          <w:rFonts w:hint="eastAsia" w:ascii="宋体" w:hAnsi="宋体" w:eastAsia="宋体" w:cs="微软雅黑"/>
        </w:rPr>
        <w:t>议</w:t>
      </w:r>
      <w:r>
        <w:rPr>
          <w:rFonts w:hint="eastAsia" w:ascii="宋体" w:hAnsi="宋体" w:eastAsia="宋体" w:cs="MS Mincho"/>
        </w:rPr>
        <w:t>改用文字。</w:t>
      </w:r>
    </w:p>
    <w:p w14:paraId="4C2CC7A9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5.</w:t>
      </w:r>
      <w:r>
        <w:rPr>
          <w:rFonts w:hint="eastAsia" w:ascii="微软雅黑" w:hAnsi="微软雅黑" w:eastAsia="微软雅黑"/>
          <w:sz w:val="24"/>
          <w:szCs w:val="24"/>
        </w:rPr>
        <w:t>7</w:t>
      </w:r>
      <w:r>
        <w:rPr>
          <w:rFonts w:ascii="微软雅黑" w:hAnsi="微软雅黑" w:eastAsia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视频</w:t>
      </w:r>
      <w:r>
        <w:rPr>
          <w:rFonts w:hint="eastAsia" w:ascii="微软雅黑" w:hAnsi="微软雅黑" w:eastAsia="微软雅黑" w:cs="MS Mincho"/>
          <w:sz w:val="24"/>
          <w:szCs w:val="24"/>
        </w:rPr>
        <w:t>通</w:t>
      </w:r>
      <w:r>
        <w:rPr>
          <w:rFonts w:hint="eastAsia" w:ascii="微软雅黑" w:hAnsi="微软雅黑" w:eastAsia="微软雅黑" w:cs="微软雅黑"/>
          <w:sz w:val="24"/>
          <w:szCs w:val="24"/>
        </w:rPr>
        <w:t>话</w:t>
      </w:r>
      <w:r>
        <w:rPr>
          <w:rFonts w:hint="eastAsia" w:ascii="微软雅黑" w:hAnsi="微软雅黑" w:eastAsia="微软雅黑" w:cs="MS Mincho"/>
          <w:sz w:val="24"/>
          <w:szCs w:val="24"/>
        </w:rPr>
        <w:t>（一</w:t>
      </w:r>
      <w:r>
        <w:rPr>
          <w:rFonts w:hint="eastAsia" w:ascii="微软雅黑" w:hAnsi="微软雅黑" w:eastAsia="微软雅黑" w:cs="微软雅黑"/>
          <w:sz w:val="24"/>
          <w:szCs w:val="24"/>
        </w:rPr>
        <w:t>对</w:t>
      </w:r>
      <w:r>
        <w:rPr>
          <w:rFonts w:hint="eastAsia" w:ascii="微软雅黑" w:hAnsi="微软雅黑" w:eastAsia="微软雅黑" w:cs="MS Mincho"/>
          <w:sz w:val="24"/>
          <w:szCs w:val="24"/>
        </w:rPr>
        <w:t>一，</w:t>
      </w:r>
      <w:r>
        <w:rPr>
          <w:rFonts w:hint="eastAsia" w:ascii="微软雅黑" w:hAnsi="微软雅黑" w:eastAsia="微软雅黑" w:cs="微软雅黑"/>
          <w:sz w:val="24"/>
          <w:szCs w:val="24"/>
        </w:rPr>
        <w:t>标</w:t>
      </w:r>
      <w:r>
        <w:rPr>
          <w:rFonts w:hint="eastAsia" w:ascii="微软雅黑" w:hAnsi="微软雅黑" w:eastAsia="微软雅黑" w:cs="MS Mincho"/>
          <w:sz w:val="24"/>
          <w:szCs w:val="24"/>
        </w:rPr>
        <w:t>清）</w:t>
      </w:r>
    </w:p>
    <w:p w14:paraId="6CF46C8B">
      <w:pPr>
        <w:ind w:firstLine="44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可以与</w:t>
      </w:r>
      <w:r>
        <w:rPr>
          <w:rFonts w:hint="eastAsia" w:ascii="宋体" w:hAnsi="宋体" w:eastAsia="宋体" w:cs="微软雅黑"/>
        </w:rPr>
        <w:t>单</w:t>
      </w:r>
      <w:r>
        <w:rPr>
          <w:rFonts w:hint="eastAsia" w:ascii="宋体" w:hAnsi="宋体" w:eastAsia="宋体" w:cs="MS Mincho"/>
        </w:rPr>
        <w:t>个</w:t>
      </w:r>
      <w:r>
        <w:rPr>
          <w:rFonts w:hint="eastAsia" w:ascii="宋体" w:hAnsi="宋体" w:eastAsia="宋体" w:cs="微软雅黑"/>
        </w:rPr>
        <w:t>联</w:t>
      </w:r>
      <w:r>
        <w:rPr>
          <w:rFonts w:hint="eastAsia" w:ascii="宋体" w:hAnsi="宋体" w:eastAsia="宋体" w:cs="MS Mincho"/>
        </w:rPr>
        <w:t>系人</w:t>
      </w:r>
      <w:r>
        <w:rPr>
          <w:rFonts w:hint="eastAsia" w:ascii="宋体" w:hAnsi="宋体" w:eastAsia="宋体" w:cs="微软雅黑"/>
        </w:rPr>
        <w:t>进</w:t>
      </w:r>
      <w:r>
        <w:rPr>
          <w:rFonts w:hint="eastAsia" w:ascii="宋体" w:hAnsi="宋体" w:eastAsia="宋体" w:cs="MS Mincho"/>
        </w:rPr>
        <w:t>行面</w:t>
      </w:r>
      <w:r>
        <w:rPr>
          <w:rFonts w:hint="eastAsia" w:ascii="宋体" w:hAnsi="宋体" w:eastAsia="宋体" w:cs="微软雅黑"/>
        </w:rPr>
        <w:t>对</w:t>
      </w:r>
      <w:r>
        <w:rPr>
          <w:rFonts w:hint="eastAsia" w:ascii="宋体" w:hAnsi="宋体" w:eastAsia="宋体" w:cs="MS Mincho"/>
        </w:rPr>
        <w:t>面的</w:t>
      </w:r>
      <w:r>
        <w:rPr>
          <w:rFonts w:hint="eastAsia" w:ascii="宋体" w:hAnsi="宋体" w:eastAsia="宋体" w:cs="微软雅黑"/>
        </w:rPr>
        <w:t>标</w:t>
      </w:r>
      <w:r>
        <w:rPr>
          <w:rFonts w:hint="eastAsia" w:ascii="宋体" w:hAnsi="宋体" w:eastAsia="宋体" w:cs="MS Mincho"/>
        </w:rPr>
        <w:t>清</w:t>
      </w:r>
      <w:r>
        <w:rPr>
          <w:rFonts w:hint="eastAsia" w:ascii="宋体" w:hAnsi="宋体" w:eastAsia="宋体" w:cs="微软雅黑"/>
        </w:rPr>
        <w:t>视频</w:t>
      </w:r>
      <w:r>
        <w:rPr>
          <w:rFonts w:hint="eastAsia" w:ascii="宋体" w:hAnsi="宋体" w:eastAsia="宋体" w:cs="MS Mincho"/>
        </w:rPr>
        <w:t>通</w:t>
      </w:r>
      <w:r>
        <w:rPr>
          <w:rFonts w:hint="eastAsia" w:ascii="宋体" w:hAnsi="宋体" w:eastAsia="宋体" w:cs="微软雅黑"/>
        </w:rPr>
        <w:t>话</w:t>
      </w:r>
      <w:r>
        <w:rPr>
          <w:rFonts w:hint="eastAsia" w:ascii="宋体" w:hAnsi="宋体" w:eastAsia="宋体" w:cs="MS Mincho"/>
        </w:rPr>
        <w:t>，</w:t>
      </w:r>
      <w:r>
        <w:rPr>
          <w:rFonts w:hint="eastAsia" w:ascii="宋体" w:hAnsi="宋体" w:eastAsia="宋体" w:cs="微软雅黑"/>
        </w:rPr>
        <w:t>满</w:t>
      </w:r>
      <w:r>
        <w:rPr>
          <w:rFonts w:hint="eastAsia" w:ascii="宋体" w:hAnsi="宋体" w:eastAsia="宋体" w:cs="MS Mincho"/>
        </w:rPr>
        <w:t>足</w:t>
      </w:r>
      <w:r>
        <w:rPr>
          <w:rFonts w:hint="eastAsia" w:ascii="宋体" w:hAnsi="宋体" w:eastAsia="宋体" w:cs="微软雅黑"/>
        </w:rPr>
        <w:t>远</w:t>
      </w:r>
      <w:r>
        <w:rPr>
          <w:rFonts w:hint="eastAsia" w:ascii="宋体" w:hAnsi="宋体" w:eastAsia="宋体" w:cs="MS Mincho"/>
        </w:rPr>
        <w:t>程交流需求。网</w:t>
      </w:r>
      <w:r>
        <w:rPr>
          <w:rFonts w:hint="eastAsia" w:ascii="宋体" w:hAnsi="宋体" w:eastAsia="宋体" w:cs="微软雅黑"/>
        </w:rPr>
        <w:t>络较</w:t>
      </w:r>
      <w:r>
        <w:rPr>
          <w:rFonts w:hint="eastAsia" w:ascii="宋体" w:hAnsi="宋体" w:eastAsia="宋体" w:cs="MS Mincho"/>
        </w:rPr>
        <w:t>差</w:t>
      </w:r>
      <w:r>
        <w:rPr>
          <w:rFonts w:hint="eastAsia" w:ascii="宋体" w:hAnsi="宋体" w:eastAsia="宋体" w:cs="微软雅黑"/>
        </w:rPr>
        <w:t>时</w:t>
      </w:r>
      <w:r>
        <w:rPr>
          <w:rFonts w:hint="eastAsia" w:ascii="宋体" w:hAnsi="宋体" w:eastAsia="宋体" w:cs="MS Mincho"/>
        </w:rPr>
        <w:t>会自</w:t>
      </w:r>
      <w:r>
        <w:rPr>
          <w:rFonts w:hint="eastAsia" w:ascii="宋体" w:hAnsi="宋体" w:eastAsia="宋体" w:cs="微软雅黑"/>
        </w:rPr>
        <w:t>动</w:t>
      </w:r>
      <w:r>
        <w:rPr>
          <w:rFonts w:hint="eastAsia" w:ascii="宋体" w:hAnsi="宋体" w:eastAsia="宋体" w:cs="MS Mincho"/>
        </w:rPr>
        <w:t>降低清晰度或切</w:t>
      </w:r>
      <w:r>
        <w:rPr>
          <w:rFonts w:hint="eastAsia" w:ascii="宋体" w:hAnsi="宋体" w:eastAsia="宋体" w:cs="微软雅黑"/>
        </w:rPr>
        <w:t>换为语</w:t>
      </w:r>
      <w:r>
        <w:rPr>
          <w:rFonts w:hint="eastAsia" w:ascii="宋体" w:hAnsi="宋体" w:eastAsia="宋体" w:cs="MS Mincho"/>
        </w:rPr>
        <w:t>音。</w:t>
      </w:r>
    </w:p>
    <w:p w14:paraId="77F4FBA4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5.</w:t>
      </w:r>
      <w:r>
        <w:rPr>
          <w:rFonts w:hint="eastAsia" w:ascii="微软雅黑" w:hAnsi="微软雅黑" w:eastAsia="微软雅黑"/>
          <w:sz w:val="24"/>
          <w:szCs w:val="24"/>
        </w:rPr>
        <w:t>8</w:t>
      </w:r>
      <w:r>
        <w:rPr>
          <w:rFonts w:ascii="微软雅黑" w:hAnsi="微软雅黑" w:eastAsia="微软雅黑"/>
          <w:sz w:val="24"/>
          <w:szCs w:val="24"/>
        </w:rPr>
        <w:t xml:space="preserve"> 安全</w:t>
      </w:r>
      <w:r>
        <w:rPr>
          <w:rFonts w:hint="eastAsia" w:ascii="微软雅黑" w:hAnsi="微软雅黑" w:eastAsia="微软雅黑" w:cs="微软雅黑"/>
          <w:sz w:val="24"/>
          <w:szCs w:val="24"/>
        </w:rPr>
        <w:t>传输</w:t>
      </w:r>
      <w:r>
        <w:rPr>
          <w:rFonts w:hint="eastAsia" w:ascii="微软雅黑" w:hAnsi="微软雅黑" w:eastAsia="微软雅黑" w:cs="MS Mincho"/>
          <w:sz w:val="24"/>
          <w:szCs w:val="24"/>
        </w:rPr>
        <w:t>与</w:t>
      </w:r>
      <w:r>
        <w:rPr>
          <w:rFonts w:hint="eastAsia" w:ascii="微软雅黑" w:hAnsi="微软雅黑" w:eastAsia="微软雅黑" w:cs="微软雅黑"/>
          <w:sz w:val="24"/>
          <w:szCs w:val="24"/>
        </w:rPr>
        <w:t>账</w:t>
      </w:r>
      <w:r>
        <w:rPr>
          <w:rFonts w:hint="eastAsia" w:ascii="微软雅黑" w:hAnsi="微软雅黑" w:eastAsia="微软雅黑" w:cs="MS Mincho"/>
          <w:sz w:val="24"/>
          <w:szCs w:val="24"/>
        </w:rPr>
        <w:t>号保</w:t>
      </w:r>
      <w:r>
        <w:rPr>
          <w:rFonts w:hint="eastAsia" w:ascii="微软雅黑" w:hAnsi="微软雅黑" w:eastAsia="微软雅黑" w:cs="微软雅黑"/>
          <w:sz w:val="24"/>
          <w:szCs w:val="24"/>
        </w:rPr>
        <w:t>护</w:t>
      </w:r>
      <w:r>
        <w:rPr>
          <w:rFonts w:hint="eastAsia" w:ascii="微软雅黑" w:hAnsi="微软雅黑" w:eastAsia="微软雅黑" w:cs="MS Mincho"/>
          <w:sz w:val="24"/>
          <w:szCs w:val="24"/>
        </w:rPr>
        <w:t>（基</w:t>
      </w:r>
      <w:r>
        <w:rPr>
          <w:rFonts w:hint="eastAsia" w:ascii="微软雅黑" w:hAnsi="微软雅黑" w:eastAsia="微软雅黑" w:cs="微软雅黑"/>
          <w:sz w:val="24"/>
          <w:szCs w:val="24"/>
        </w:rPr>
        <w:t>础</w:t>
      </w:r>
      <w:r>
        <w:rPr>
          <w:rFonts w:hint="eastAsia" w:ascii="微软雅黑" w:hAnsi="微软雅黑" w:eastAsia="微软雅黑" w:cs="MS Mincho"/>
          <w:sz w:val="24"/>
          <w:szCs w:val="24"/>
        </w:rPr>
        <w:t>）</w:t>
      </w:r>
    </w:p>
    <w:p w14:paraId="0C66B931">
      <w:pPr>
        <w:ind w:firstLine="44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消息在</w:t>
      </w:r>
      <w:r>
        <w:rPr>
          <w:rFonts w:hint="eastAsia" w:ascii="宋体" w:hAnsi="宋体" w:eastAsia="宋体" w:cs="微软雅黑"/>
        </w:rPr>
        <w:t>传输过</w:t>
      </w:r>
      <w:r>
        <w:rPr>
          <w:rFonts w:hint="eastAsia" w:ascii="宋体" w:hAnsi="宋体" w:eastAsia="宋体" w:cs="MS Mincho"/>
        </w:rPr>
        <w:t>程中采用行</w:t>
      </w:r>
      <w:r>
        <w:rPr>
          <w:rFonts w:hint="eastAsia" w:ascii="宋体" w:hAnsi="宋体" w:eastAsia="宋体" w:cs="微软雅黑"/>
        </w:rPr>
        <w:t>业</w:t>
      </w:r>
      <w:r>
        <w:rPr>
          <w:rFonts w:hint="eastAsia" w:ascii="宋体" w:hAnsi="宋体" w:eastAsia="宋体" w:cs="MS Mincho"/>
        </w:rPr>
        <w:t>通用的加密方式，降低被窃听</w:t>
      </w:r>
      <w:r>
        <w:rPr>
          <w:rFonts w:hint="eastAsia" w:ascii="宋体" w:hAnsi="宋体" w:eastAsia="宋体" w:cs="微软雅黑"/>
        </w:rPr>
        <w:t>风险</w:t>
      </w:r>
      <w:r>
        <w:rPr>
          <w:rFonts w:hint="eastAsia" w:ascii="宋体" w:hAnsi="宋体" w:eastAsia="宋体" w:cs="MS Mincho"/>
        </w:rPr>
        <w:t>。登</w:t>
      </w:r>
      <w:r>
        <w:rPr>
          <w:rFonts w:hint="eastAsia" w:ascii="宋体" w:hAnsi="宋体" w:eastAsia="宋体" w:cs="微软雅黑"/>
        </w:rPr>
        <w:t>录</w:t>
      </w:r>
      <w:r>
        <w:rPr>
          <w:rFonts w:hint="eastAsia" w:ascii="宋体" w:hAnsi="宋体" w:eastAsia="宋体" w:cs="MS Mincho"/>
        </w:rPr>
        <w:t>与</w:t>
      </w:r>
      <w:r>
        <w:rPr>
          <w:rFonts w:hint="eastAsia" w:ascii="宋体" w:hAnsi="宋体" w:eastAsia="宋体" w:cs="微软雅黑"/>
        </w:rPr>
        <w:t>设备</w:t>
      </w:r>
      <w:r>
        <w:rPr>
          <w:rFonts w:hint="eastAsia" w:ascii="宋体" w:hAnsi="宋体" w:eastAsia="宋体" w:cs="MS Mincho"/>
        </w:rPr>
        <w:t>管理提供基</w:t>
      </w:r>
      <w:r>
        <w:rPr>
          <w:rFonts w:hint="eastAsia" w:ascii="宋体" w:hAnsi="宋体" w:eastAsia="宋体" w:cs="微软雅黑"/>
        </w:rPr>
        <w:t>础</w:t>
      </w:r>
      <w:r>
        <w:rPr>
          <w:rFonts w:hint="eastAsia" w:ascii="宋体" w:hAnsi="宋体" w:eastAsia="宋体" w:cs="MS Mincho"/>
        </w:rPr>
        <w:t>的安全提示与异常登</w:t>
      </w:r>
      <w:r>
        <w:rPr>
          <w:rFonts w:hint="eastAsia" w:ascii="宋体" w:hAnsi="宋体" w:eastAsia="宋体" w:cs="微软雅黑"/>
        </w:rPr>
        <w:t>录</w:t>
      </w:r>
      <w:r>
        <w:rPr>
          <w:rFonts w:hint="eastAsia" w:ascii="宋体" w:hAnsi="宋体" w:eastAsia="宋体" w:cs="MS Mincho"/>
        </w:rPr>
        <w:t>提醒。</w:t>
      </w:r>
    </w:p>
    <w:p w14:paraId="5BDB54F5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5.</w:t>
      </w:r>
      <w:r>
        <w:rPr>
          <w:rFonts w:hint="eastAsia" w:ascii="微软雅黑" w:hAnsi="微软雅黑" w:eastAsia="微软雅黑"/>
          <w:sz w:val="24"/>
          <w:szCs w:val="24"/>
        </w:rPr>
        <w:t>9</w:t>
      </w:r>
      <w:r>
        <w:rPr>
          <w:rFonts w:ascii="微软雅黑" w:hAnsi="微软雅黑" w:eastAsia="微软雅黑"/>
          <w:sz w:val="24"/>
          <w:szCs w:val="24"/>
        </w:rPr>
        <w:t xml:space="preserve"> 故障可</w:t>
      </w:r>
      <w:r>
        <w:rPr>
          <w:rFonts w:hint="eastAsia" w:ascii="微软雅黑" w:hAnsi="微软雅黑" w:eastAsia="微软雅黑" w:cs="微软雅黑"/>
          <w:sz w:val="24"/>
          <w:szCs w:val="24"/>
        </w:rPr>
        <w:t>见</w:t>
      </w:r>
      <w:r>
        <w:rPr>
          <w:rFonts w:hint="eastAsia" w:ascii="微软雅黑" w:hAnsi="微软雅黑" w:eastAsia="微软雅黑" w:cs="MS Mincho"/>
          <w:sz w:val="24"/>
          <w:szCs w:val="24"/>
        </w:rPr>
        <w:t>与自助恢复</w:t>
      </w:r>
    </w:p>
    <w:p w14:paraId="085711C6">
      <w:pPr>
        <w:ind w:firstLine="440" w:firstLineChars="200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当</w:t>
      </w:r>
      <w:r>
        <w:rPr>
          <w:rFonts w:hint="eastAsia" w:ascii="宋体" w:hAnsi="宋体" w:eastAsia="宋体" w:cs="微软雅黑"/>
        </w:rPr>
        <w:t>发</w:t>
      </w:r>
      <w:r>
        <w:rPr>
          <w:rFonts w:hint="eastAsia" w:ascii="宋体" w:hAnsi="宋体" w:eastAsia="宋体" w:cs="MS Mincho"/>
        </w:rPr>
        <w:t>送失</w:t>
      </w:r>
      <w:r>
        <w:rPr>
          <w:rFonts w:hint="eastAsia" w:ascii="宋体" w:hAnsi="宋体" w:eastAsia="宋体" w:cs="微软雅黑"/>
        </w:rPr>
        <w:t>败</w:t>
      </w:r>
      <w:r>
        <w:rPr>
          <w:rFonts w:hint="eastAsia" w:ascii="宋体" w:hAnsi="宋体" w:eastAsia="宋体" w:cs="MS Mincho"/>
        </w:rPr>
        <w:t>、通</w:t>
      </w:r>
      <w:r>
        <w:rPr>
          <w:rFonts w:hint="eastAsia" w:ascii="宋体" w:hAnsi="宋体" w:eastAsia="宋体" w:cs="微软雅黑"/>
        </w:rPr>
        <w:t>话</w:t>
      </w:r>
      <w:r>
        <w:rPr>
          <w:rFonts w:hint="eastAsia" w:ascii="宋体" w:hAnsi="宋体" w:eastAsia="宋体" w:cs="MS Mincho"/>
        </w:rPr>
        <w:t>受阻或网</w:t>
      </w:r>
      <w:r>
        <w:rPr>
          <w:rFonts w:hint="eastAsia" w:ascii="宋体" w:hAnsi="宋体" w:eastAsia="宋体" w:cs="微软雅黑"/>
        </w:rPr>
        <w:t>络</w:t>
      </w:r>
      <w:r>
        <w:rPr>
          <w:rFonts w:hint="eastAsia" w:ascii="宋体" w:hAnsi="宋体" w:eastAsia="宋体" w:cs="MS Mincho"/>
        </w:rPr>
        <w:t>异常</w:t>
      </w:r>
      <w:r>
        <w:rPr>
          <w:rFonts w:hint="eastAsia" w:ascii="宋体" w:hAnsi="宋体" w:eastAsia="宋体" w:cs="微软雅黑"/>
        </w:rPr>
        <w:t>时</w:t>
      </w:r>
      <w:r>
        <w:rPr>
          <w:rFonts w:hint="eastAsia" w:ascii="宋体" w:hAnsi="宋体" w:eastAsia="宋体" w:cs="MS Mincho"/>
        </w:rPr>
        <w:t>，界面会直接告知原因并提供</w:t>
      </w:r>
      <w:r>
        <w:rPr>
          <w:rFonts w:ascii="宋体" w:hAnsi="宋体" w:eastAsia="宋体"/>
        </w:rPr>
        <w:t>“重</w:t>
      </w:r>
      <w:r>
        <w:rPr>
          <w:rFonts w:hint="eastAsia" w:ascii="宋体" w:hAnsi="宋体" w:eastAsia="宋体" w:cs="微软雅黑"/>
        </w:rPr>
        <w:t>试</w:t>
      </w:r>
      <w:r>
        <w:rPr>
          <w:rFonts w:ascii="宋体" w:hAnsi="宋体" w:eastAsia="宋体"/>
        </w:rPr>
        <w:t>/取消”等</w:t>
      </w:r>
      <w:r>
        <w:rPr>
          <w:rFonts w:hint="eastAsia" w:ascii="宋体" w:hAnsi="宋体" w:eastAsia="宋体" w:cs="微软雅黑"/>
        </w:rPr>
        <w:t>选项</w:t>
      </w:r>
      <w:r>
        <w:rPr>
          <w:rFonts w:hint="eastAsia" w:ascii="宋体" w:hAnsi="宋体" w:eastAsia="宋体" w:cs="MS Mincho"/>
        </w:rPr>
        <w:t>，避免</w:t>
      </w:r>
      <w:r>
        <w:rPr>
          <w:rFonts w:ascii="宋体" w:hAnsi="宋体" w:eastAsia="宋体"/>
        </w:rPr>
        <w:t>“悄悄失</w:t>
      </w:r>
      <w:r>
        <w:rPr>
          <w:rFonts w:hint="eastAsia" w:ascii="宋体" w:hAnsi="宋体" w:eastAsia="宋体" w:cs="微软雅黑"/>
        </w:rPr>
        <w:t>败</w:t>
      </w:r>
      <w:r>
        <w:rPr>
          <w:rFonts w:ascii="宋体" w:hAnsi="宋体" w:eastAsia="宋体"/>
        </w:rPr>
        <w:t>”。</w:t>
      </w:r>
    </w:p>
    <w:p w14:paraId="0F519972">
      <w:pPr>
        <w:pStyle w:val="4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t>6. 典型用例</w:t>
      </w:r>
    </w:p>
    <w:p w14:paraId="48786CF3">
      <w:pPr>
        <w:spacing w:line="300" w:lineRule="auto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sz w:val="24"/>
          <w:szCs w:val="24"/>
          <w:lang w:eastAsia="zh-CN"/>
        </w:rPr>
        <w:t>6.1用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户发</w:t>
      </w:r>
      <w:r>
        <w:rPr>
          <w:rFonts w:hint="eastAsia" w:ascii="微软雅黑" w:hAnsi="微软雅黑" w:eastAsia="微软雅黑" w:cs="MS Mincho"/>
          <w:sz w:val="24"/>
          <w:szCs w:val="24"/>
          <w:lang w:eastAsia="zh-CN"/>
        </w:rPr>
        <w:t>送文字消息</w:t>
      </w:r>
    </w:p>
    <w:p w14:paraId="4EF88B81">
      <w:pPr>
        <w:spacing w:line="300" w:lineRule="auto"/>
        <w:rPr>
          <w:rFonts w:hint="eastAsia" w:ascii="微软雅黑" w:hAnsi="微软雅黑" w:eastAsia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/>
          <w:sz w:val="24"/>
          <w:szCs w:val="24"/>
          <w:lang w:eastAsia="zh-CN"/>
        </w:rPr>
        <w:t>6.2用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户</w:t>
      </w:r>
      <w:r>
        <w:rPr>
          <w:rFonts w:hint="eastAsia" w:ascii="微软雅黑" w:hAnsi="微软雅黑" w:eastAsia="微软雅黑" w:cs="MS Mincho"/>
          <w:sz w:val="24"/>
          <w:szCs w:val="24"/>
          <w:lang w:eastAsia="zh-CN"/>
        </w:rPr>
        <w:t>添加好友</w:t>
      </w:r>
    </w:p>
    <w:p w14:paraId="300CBCEA">
      <w:pPr>
        <w:pStyle w:val="4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7. </w:t>
      </w:r>
      <w:r>
        <w:rPr>
          <w:rFonts w:hint="eastAsia" w:ascii="微软雅黑" w:hAnsi="微软雅黑" w:eastAsia="微软雅黑"/>
          <w:lang w:eastAsia="zh-CN"/>
        </w:rPr>
        <w:t>其他产品需求</w:t>
      </w:r>
    </w:p>
    <w:p w14:paraId="73B829CE">
      <w:pPr>
        <w:rPr>
          <w:rFonts w:hint="eastAsia" w:ascii="宋体" w:hAnsi="宋体" w:eastAsia="宋体"/>
        </w:rPr>
      </w:pPr>
      <w:r>
        <w:rPr>
          <w:rFonts w:hint="eastAsia" w:ascii="宋体" w:hAnsi="宋体" w:eastAsia="宋体" w:cs="MS Mincho"/>
        </w:rPr>
        <w:t>除</w:t>
      </w:r>
      <w:r>
        <w:rPr>
          <w:rFonts w:hint="eastAsia" w:ascii="宋体" w:hAnsi="宋体" w:eastAsia="宋体" w:cs="微软雅黑"/>
        </w:rPr>
        <w:t>产</w:t>
      </w:r>
      <w:r>
        <w:rPr>
          <w:rFonts w:hint="eastAsia" w:ascii="宋体" w:hAnsi="宋体" w:eastAsia="宋体" w:cs="MS Mincho"/>
        </w:rPr>
        <w:t>品特性之外的所有高</w:t>
      </w:r>
      <w:r>
        <w:rPr>
          <w:rFonts w:hint="eastAsia" w:ascii="宋体" w:hAnsi="宋体" w:eastAsia="宋体" w:cs="微软雅黑"/>
        </w:rPr>
        <w:t>层</w:t>
      </w:r>
      <w:r>
        <w:rPr>
          <w:rFonts w:hint="eastAsia" w:ascii="宋体" w:hAnsi="宋体" w:eastAsia="宋体" w:cs="MS Mincho"/>
        </w:rPr>
        <w:t>需求，包括必</w:t>
      </w:r>
      <w:r>
        <w:rPr>
          <w:rFonts w:hint="eastAsia" w:ascii="宋体" w:hAnsi="宋体" w:eastAsia="宋体" w:cs="微软雅黑"/>
        </w:rPr>
        <w:t>须</w:t>
      </w:r>
      <w:r>
        <w:rPr>
          <w:rFonts w:hint="eastAsia" w:ascii="宋体" w:hAnsi="宋体" w:eastAsia="宋体" w:cs="MS Mincho"/>
        </w:rPr>
        <w:t>遵守的</w:t>
      </w:r>
      <w:r>
        <w:rPr>
          <w:rFonts w:hint="eastAsia" w:ascii="宋体" w:hAnsi="宋体" w:eastAsia="宋体" w:cs="微软雅黑"/>
        </w:rPr>
        <w:t>标</w:t>
      </w:r>
      <w:r>
        <w:rPr>
          <w:rFonts w:hint="eastAsia" w:ascii="宋体" w:hAnsi="宋体" w:eastAsia="宋体" w:cs="MS Mincho"/>
        </w:rPr>
        <w:t>准、系</w:t>
      </w:r>
      <w:r>
        <w:rPr>
          <w:rFonts w:hint="eastAsia" w:ascii="宋体" w:hAnsi="宋体" w:eastAsia="宋体" w:cs="微软雅黑"/>
        </w:rPr>
        <w:t>统</w:t>
      </w:r>
      <w:r>
        <w:rPr>
          <w:rFonts w:hint="eastAsia" w:ascii="宋体" w:hAnsi="宋体" w:eastAsia="宋体" w:cs="MS Mincho"/>
        </w:rPr>
        <w:t>运行</w:t>
      </w:r>
      <w:r>
        <w:rPr>
          <w:rFonts w:hint="eastAsia" w:ascii="宋体" w:hAnsi="宋体" w:eastAsia="宋体" w:cs="微软雅黑"/>
        </w:rPr>
        <w:t>环</w:t>
      </w:r>
      <w:r>
        <w:rPr>
          <w:rFonts w:hint="eastAsia" w:ascii="宋体" w:hAnsi="宋体" w:eastAsia="宋体" w:cs="MS Mincho"/>
        </w:rPr>
        <w:t>境、</w:t>
      </w:r>
      <w:r>
        <w:rPr>
          <w:rFonts w:hint="eastAsia" w:ascii="宋体" w:hAnsi="宋体" w:eastAsia="宋体" w:cs="微软雅黑"/>
        </w:rPr>
        <w:t>许</w:t>
      </w:r>
      <w:r>
        <w:rPr>
          <w:rFonts w:hint="eastAsia" w:ascii="宋体" w:hAnsi="宋体" w:eastAsia="宋体" w:cs="MS Mincho"/>
        </w:rPr>
        <w:t>可</w:t>
      </w:r>
      <w:r>
        <w:rPr>
          <w:rFonts w:hint="eastAsia" w:ascii="宋体" w:hAnsi="宋体" w:eastAsia="宋体" w:cs="微软雅黑"/>
        </w:rPr>
        <w:t>证</w:t>
      </w:r>
      <w:r>
        <w:rPr>
          <w:rFonts w:hint="eastAsia" w:ascii="宋体" w:hAnsi="宋体" w:eastAsia="宋体" w:cs="MS Mincho"/>
        </w:rPr>
        <w:t>与安全</w:t>
      </w:r>
      <w:r>
        <w:rPr>
          <w:rFonts w:hint="eastAsia" w:ascii="宋体" w:hAnsi="宋体" w:eastAsia="宋体" w:cs="微软雅黑"/>
        </w:rPr>
        <w:t>规</w:t>
      </w:r>
      <w:r>
        <w:rPr>
          <w:rFonts w:hint="eastAsia" w:ascii="宋体" w:hAnsi="宋体" w:eastAsia="宋体" w:cs="MS Mincho"/>
        </w:rPr>
        <w:t>范以及关</w:t>
      </w:r>
      <w:r>
        <w:rPr>
          <w:rFonts w:hint="eastAsia" w:ascii="宋体" w:hAnsi="宋体" w:eastAsia="宋体" w:cs="微软雅黑"/>
        </w:rPr>
        <w:t>键</w:t>
      </w:r>
      <w:r>
        <w:rPr>
          <w:rFonts w:hint="eastAsia" w:ascii="宋体" w:hAnsi="宋体" w:eastAsia="宋体" w:cs="MS Mincho"/>
        </w:rPr>
        <w:t>性能指</w:t>
      </w:r>
      <w:r>
        <w:rPr>
          <w:rFonts w:hint="eastAsia" w:ascii="宋体" w:hAnsi="宋体" w:eastAsia="宋体" w:cs="微软雅黑"/>
        </w:rPr>
        <w:t>标</w:t>
      </w:r>
      <w:r>
        <w:rPr>
          <w:rFonts w:hint="eastAsia" w:ascii="宋体" w:hAnsi="宋体" w:eastAsia="宋体" w:cs="MS Mincho"/>
        </w:rPr>
        <w:t>。</w:t>
      </w:r>
    </w:p>
    <w:p w14:paraId="7B28CB01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7.1 可</w:t>
      </w:r>
      <w:r>
        <w:rPr>
          <w:rFonts w:hint="eastAsia" w:ascii="微软雅黑" w:hAnsi="微软雅黑" w:eastAsia="微软雅黑" w:cs="微软雅黑"/>
          <w:sz w:val="24"/>
          <w:szCs w:val="24"/>
        </w:rPr>
        <w:t>应</w:t>
      </w:r>
      <w:r>
        <w:rPr>
          <w:rFonts w:hint="eastAsia" w:ascii="微软雅黑" w:hAnsi="微软雅黑" w:eastAsia="微软雅黑" w:cs="MS Mincho"/>
          <w:sz w:val="24"/>
          <w:szCs w:val="24"/>
        </w:rPr>
        <w:t>用</w:t>
      </w:r>
      <w:r>
        <w:rPr>
          <w:rFonts w:hint="eastAsia" w:ascii="微软雅黑" w:hAnsi="微软雅黑" w:eastAsia="微软雅黑" w:cs="微软雅黑"/>
          <w:sz w:val="24"/>
          <w:szCs w:val="24"/>
        </w:rPr>
        <w:t>标</w:t>
      </w:r>
      <w:r>
        <w:rPr>
          <w:rFonts w:hint="eastAsia" w:ascii="微软雅黑" w:hAnsi="微软雅黑" w:eastAsia="微软雅黑" w:cs="MS Mincho"/>
          <w:sz w:val="24"/>
          <w:szCs w:val="24"/>
        </w:rPr>
        <w:t>准</w:t>
      </w:r>
    </w:p>
    <w:p w14:paraId="6700D946">
      <w:pPr>
        <w:rPr>
          <w:rFonts w:hint="eastAsia" w:ascii="宋体" w:hAnsi="宋体" w:eastAsia="宋体"/>
        </w:rPr>
      </w:pPr>
      <w:r>
        <w:rPr>
          <w:rFonts w:hint="eastAsia" w:ascii="宋体" w:hAnsi="宋体" w:eastAsia="宋体" w:cs="微软雅黑"/>
        </w:rPr>
        <w:t>产</w:t>
      </w:r>
      <w:r>
        <w:rPr>
          <w:rFonts w:hint="eastAsia" w:ascii="宋体" w:hAnsi="宋体" w:eastAsia="宋体" w:cs="MS Mincho"/>
        </w:rPr>
        <w:t>品必</w:t>
      </w:r>
      <w:r>
        <w:rPr>
          <w:rFonts w:hint="eastAsia" w:ascii="宋体" w:hAnsi="宋体" w:eastAsia="宋体" w:cs="微软雅黑"/>
        </w:rPr>
        <w:t>须</w:t>
      </w:r>
      <w:r>
        <w:rPr>
          <w:rFonts w:hint="eastAsia" w:ascii="宋体" w:hAnsi="宋体" w:eastAsia="宋体" w:cs="MS Mincho"/>
        </w:rPr>
        <w:t>符合以下所列的各</w:t>
      </w:r>
      <w:r>
        <w:rPr>
          <w:rFonts w:hint="eastAsia" w:ascii="宋体" w:hAnsi="宋体" w:eastAsia="宋体" w:cs="微软雅黑"/>
        </w:rPr>
        <w:t>类标</w:t>
      </w:r>
      <w:r>
        <w:rPr>
          <w:rFonts w:hint="eastAsia" w:ascii="宋体" w:hAnsi="宋体" w:eastAsia="宋体" w:cs="MS Mincho"/>
        </w:rPr>
        <w:t>准与法</w:t>
      </w:r>
      <w:r>
        <w:rPr>
          <w:rFonts w:hint="eastAsia" w:ascii="宋体" w:hAnsi="宋体" w:eastAsia="宋体" w:cs="微软雅黑"/>
        </w:rPr>
        <w:t>规</w:t>
      </w:r>
      <w:r>
        <w:rPr>
          <w:rFonts w:hint="eastAsia" w:ascii="宋体" w:hAnsi="宋体" w:eastAsia="宋体" w:cs="MS Mincho"/>
        </w:rPr>
        <w:t>：</w:t>
      </w:r>
    </w:p>
    <w:p w14:paraId="60710811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法律和</w:t>
      </w:r>
      <w:r>
        <w:rPr>
          <w:rFonts w:hint="eastAsia" w:ascii="宋体" w:hAnsi="宋体" w:eastAsia="宋体" w:cs="微软雅黑"/>
        </w:rPr>
        <w:t>规</w:t>
      </w:r>
      <w:r>
        <w:rPr>
          <w:rFonts w:hint="eastAsia" w:ascii="宋体" w:hAnsi="宋体" w:eastAsia="宋体" w:cs="MS Mincho"/>
        </w:rPr>
        <w:t>章：遵守欧盟《通用数据保</w:t>
      </w:r>
      <w:r>
        <w:rPr>
          <w:rFonts w:hint="eastAsia" w:ascii="宋体" w:hAnsi="宋体" w:eastAsia="宋体" w:cs="微软雅黑"/>
        </w:rPr>
        <w:t>护</w:t>
      </w:r>
      <w:r>
        <w:rPr>
          <w:rFonts w:hint="eastAsia" w:ascii="宋体" w:hAnsi="宋体" w:eastAsia="宋体" w:cs="MS Mincho"/>
        </w:rPr>
        <w:t>条例》（</w:t>
      </w:r>
      <w:r>
        <w:rPr>
          <w:rFonts w:ascii="宋体" w:hAnsi="宋体" w:eastAsia="宋体"/>
        </w:rPr>
        <w:t>GDPR）中关于用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数据</w:t>
      </w:r>
      <w:r>
        <w:rPr>
          <w:rFonts w:hint="eastAsia" w:ascii="宋体" w:hAnsi="宋体" w:eastAsia="宋体" w:cs="微软雅黑"/>
        </w:rPr>
        <w:t>处</w:t>
      </w:r>
      <w:r>
        <w:rPr>
          <w:rFonts w:hint="eastAsia" w:ascii="宋体" w:hAnsi="宋体" w:eastAsia="宋体" w:cs="MS Mincho"/>
        </w:rPr>
        <w:t>理、知情同意和</w:t>
      </w:r>
      <w:r>
        <w:rPr>
          <w:rFonts w:ascii="宋体" w:hAnsi="宋体" w:eastAsia="宋体"/>
        </w:rPr>
        <w:t>“被</w:t>
      </w:r>
      <w:r>
        <w:rPr>
          <w:rFonts w:hint="eastAsia" w:ascii="宋体" w:hAnsi="宋体" w:eastAsia="宋体" w:cs="微软雅黑"/>
        </w:rPr>
        <w:t>遗</w:t>
      </w:r>
      <w:r>
        <w:rPr>
          <w:rFonts w:hint="eastAsia" w:ascii="宋体" w:hAnsi="宋体" w:eastAsia="宋体" w:cs="MS Mincho"/>
        </w:rPr>
        <w:t>忘</w:t>
      </w:r>
      <w:r>
        <w:rPr>
          <w:rFonts w:hint="eastAsia" w:ascii="宋体" w:hAnsi="宋体" w:eastAsia="宋体" w:cs="微软雅黑"/>
        </w:rPr>
        <w:t>权</w:t>
      </w:r>
      <w:r>
        <w:rPr>
          <w:rFonts w:ascii="宋体" w:hAnsi="宋体" w:eastAsia="宋体"/>
        </w:rPr>
        <w:t>”的</w:t>
      </w:r>
      <w:r>
        <w:rPr>
          <w:rFonts w:hint="eastAsia" w:ascii="宋体" w:hAnsi="宋体" w:eastAsia="宋体" w:cs="微软雅黑"/>
        </w:rPr>
        <w:t>规</w:t>
      </w:r>
      <w:r>
        <w:rPr>
          <w:rFonts w:hint="eastAsia" w:ascii="宋体" w:hAnsi="宋体" w:eastAsia="宋体" w:cs="MS Mincho"/>
        </w:rPr>
        <w:t>定。遵守中国《网</w:t>
      </w:r>
      <w:r>
        <w:rPr>
          <w:rFonts w:hint="eastAsia" w:ascii="宋体" w:hAnsi="宋体" w:eastAsia="宋体" w:cs="微软雅黑"/>
        </w:rPr>
        <w:t>络</w:t>
      </w:r>
      <w:r>
        <w:rPr>
          <w:rFonts w:hint="eastAsia" w:ascii="宋体" w:hAnsi="宋体" w:eastAsia="宋体" w:cs="MS Mincho"/>
        </w:rPr>
        <w:t>安全法》和《个人信息保</w:t>
      </w:r>
      <w:r>
        <w:rPr>
          <w:rFonts w:hint="eastAsia" w:ascii="宋体" w:hAnsi="宋体" w:eastAsia="宋体" w:cs="微软雅黑"/>
        </w:rPr>
        <w:t>护</w:t>
      </w:r>
      <w:r>
        <w:rPr>
          <w:rFonts w:hint="eastAsia" w:ascii="宋体" w:hAnsi="宋体" w:eastAsia="宋体" w:cs="MS Mincho"/>
        </w:rPr>
        <w:t>法》中关于数据本地化（如适用）和用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信息保</w:t>
      </w:r>
      <w:r>
        <w:rPr>
          <w:rFonts w:hint="eastAsia" w:ascii="宋体" w:hAnsi="宋体" w:eastAsia="宋体" w:cs="微软雅黑"/>
        </w:rPr>
        <w:t>护</w:t>
      </w:r>
      <w:r>
        <w:rPr>
          <w:rFonts w:hint="eastAsia" w:ascii="宋体" w:hAnsi="宋体" w:eastAsia="宋体" w:cs="MS Mincho"/>
        </w:rPr>
        <w:t>的要求。</w:t>
      </w:r>
    </w:p>
    <w:p w14:paraId="34DF6D0F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通信</w:t>
      </w:r>
      <w:r>
        <w:rPr>
          <w:rFonts w:hint="eastAsia" w:ascii="宋体" w:hAnsi="宋体" w:eastAsia="宋体" w:cs="微软雅黑"/>
        </w:rPr>
        <w:t>标</w:t>
      </w:r>
      <w:r>
        <w:rPr>
          <w:rFonts w:hint="eastAsia" w:ascii="宋体" w:hAnsi="宋体" w:eastAsia="宋体" w:cs="MS Mincho"/>
        </w:rPr>
        <w:t>准：使用</w:t>
      </w:r>
      <w:r>
        <w:rPr>
          <w:rFonts w:hint="eastAsia" w:ascii="宋体" w:hAnsi="宋体" w:eastAsia="宋体" w:cs="微软雅黑"/>
        </w:rPr>
        <w:t>标</w:t>
      </w:r>
      <w:r>
        <w:rPr>
          <w:rFonts w:hint="eastAsia" w:ascii="宋体" w:hAnsi="宋体" w:eastAsia="宋体" w:cs="MS Mincho"/>
        </w:rPr>
        <w:t>准的</w:t>
      </w:r>
      <w:r>
        <w:rPr>
          <w:rFonts w:ascii="宋体" w:hAnsi="宋体" w:eastAsia="宋体"/>
        </w:rPr>
        <w:t>TCP/IP</w:t>
      </w:r>
      <w:r>
        <w:rPr>
          <w:rFonts w:hint="eastAsia" w:ascii="宋体" w:hAnsi="宋体" w:eastAsia="宋体" w:cs="微软雅黑"/>
        </w:rPr>
        <w:t>协议</w:t>
      </w:r>
      <w:r>
        <w:rPr>
          <w:rFonts w:hint="eastAsia" w:ascii="宋体" w:hAnsi="宋体" w:eastAsia="宋体" w:cs="MS Mincho"/>
        </w:rPr>
        <w:t>簇</w:t>
      </w:r>
      <w:r>
        <w:rPr>
          <w:rFonts w:hint="eastAsia" w:ascii="宋体" w:hAnsi="宋体" w:eastAsia="宋体" w:cs="微软雅黑"/>
        </w:rPr>
        <w:t>进</w:t>
      </w:r>
      <w:r>
        <w:rPr>
          <w:rFonts w:hint="eastAsia" w:ascii="宋体" w:hAnsi="宋体" w:eastAsia="宋体" w:cs="MS Mincho"/>
        </w:rPr>
        <w:t>行网</w:t>
      </w:r>
      <w:r>
        <w:rPr>
          <w:rFonts w:hint="eastAsia" w:ascii="宋体" w:hAnsi="宋体" w:eastAsia="宋体" w:cs="微软雅黑"/>
        </w:rPr>
        <w:t>络</w:t>
      </w:r>
      <w:r>
        <w:rPr>
          <w:rFonts w:hint="eastAsia" w:ascii="宋体" w:hAnsi="宋体" w:eastAsia="宋体" w:cs="MS Mincho"/>
        </w:rPr>
        <w:t>通信。即</w:t>
      </w:r>
      <w:r>
        <w:rPr>
          <w:rFonts w:hint="eastAsia" w:ascii="宋体" w:hAnsi="宋体" w:eastAsia="宋体" w:cs="微软雅黑"/>
        </w:rPr>
        <w:t>时</w:t>
      </w:r>
      <w:r>
        <w:rPr>
          <w:rFonts w:hint="eastAsia" w:ascii="宋体" w:hAnsi="宋体" w:eastAsia="宋体" w:cs="MS Mincho"/>
        </w:rPr>
        <w:t>消息</w:t>
      </w:r>
      <w:r>
        <w:rPr>
          <w:rFonts w:hint="eastAsia" w:ascii="宋体" w:hAnsi="宋体" w:eastAsia="宋体" w:cs="微软雅黑"/>
        </w:rPr>
        <w:t>传递</w:t>
      </w:r>
      <w:r>
        <w:rPr>
          <w:rFonts w:hint="eastAsia" w:ascii="宋体" w:hAnsi="宋体" w:eastAsia="宋体" w:cs="MS Mincho"/>
        </w:rPr>
        <w:t>采用基于</w:t>
      </w:r>
      <w:r>
        <w:rPr>
          <w:rFonts w:ascii="宋体" w:hAnsi="宋体" w:eastAsia="宋体"/>
        </w:rPr>
        <w:t>XMPP或</w:t>
      </w:r>
      <w:r>
        <w:rPr>
          <w:rFonts w:hint="eastAsia" w:ascii="宋体" w:hAnsi="宋体" w:eastAsia="宋体" w:cs="微软雅黑"/>
        </w:rPr>
        <w:t>类</w:t>
      </w:r>
      <w:r>
        <w:rPr>
          <w:rFonts w:hint="eastAsia" w:ascii="宋体" w:hAnsi="宋体" w:eastAsia="宋体" w:cs="MS Mincho"/>
        </w:rPr>
        <w:t>似开放</w:t>
      </w:r>
      <w:r>
        <w:rPr>
          <w:rFonts w:hint="eastAsia" w:ascii="宋体" w:hAnsi="宋体" w:eastAsia="宋体" w:cs="微软雅黑"/>
        </w:rPr>
        <w:t>标</w:t>
      </w:r>
      <w:r>
        <w:rPr>
          <w:rFonts w:hint="eastAsia" w:ascii="宋体" w:hAnsi="宋体" w:eastAsia="宋体" w:cs="MS Mincho"/>
        </w:rPr>
        <w:t>准的私有</w:t>
      </w:r>
      <w:r>
        <w:rPr>
          <w:rFonts w:hint="eastAsia" w:ascii="宋体" w:hAnsi="宋体" w:eastAsia="宋体" w:cs="微软雅黑"/>
        </w:rPr>
        <w:t>协议</w:t>
      </w:r>
      <w:r>
        <w:rPr>
          <w:rFonts w:hint="eastAsia" w:ascii="宋体" w:hAnsi="宋体" w:eastAsia="宋体" w:cs="MS Mincho"/>
        </w:rPr>
        <w:t>，确保可</w:t>
      </w:r>
      <w:r>
        <w:rPr>
          <w:rFonts w:hint="eastAsia" w:ascii="宋体" w:hAnsi="宋体" w:eastAsia="宋体" w:cs="微软雅黑"/>
        </w:rPr>
        <w:t>扩</w:t>
      </w:r>
      <w:r>
        <w:rPr>
          <w:rFonts w:hint="eastAsia" w:ascii="宋体" w:hAnsi="宋体" w:eastAsia="宋体" w:cs="MS Mincho"/>
        </w:rPr>
        <w:t>展性和互操作性潜力。</w:t>
      </w:r>
    </w:p>
    <w:p w14:paraId="73895C95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平台兼容</w:t>
      </w:r>
      <w:r>
        <w:rPr>
          <w:rFonts w:hint="eastAsia" w:ascii="宋体" w:hAnsi="宋体" w:eastAsia="宋体" w:cs="微软雅黑"/>
        </w:rPr>
        <w:t>标</w:t>
      </w:r>
      <w:r>
        <w:rPr>
          <w:rFonts w:hint="eastAsia" w:ascii="宋体" w:hAnsi="宋体" w:eastAsia="宋体" w:cs="MS Mincho"/>
        </w:rPr>
        <w:t>准：</w:t>
      </w:r>
      <w:r>
        <w:rPr>
          <w:rFonts w:ascii="宋体" w:hAnsi="宋体" w:eastAsia="宋体"/>
        </w:rPr>
        <w:t>移</w:t>
      </w:r>
      <w:r>
        <w:rPr>
          <w:rFonts w:hint="eastAsia" w:ascii="宋体" w:hAnsi="宋体" w:eastAsia="宋体" w:cs="微软雅黑"/>
        </w:rPr>
        <w:t>动应</w:t>
      </w:r>
      <w:r>
        <w:rPr>
          <w:rFonts w:hint="eastAsia" w:ascii="宋体" w:hAnsi="宋体" w:eastAsia="宋体" w:cs="MS Mincho"/>
        </w:rPr>
        <w:t>用需遵循</w:t>
      </w:r>
      <w:r>
        <w:rPr>
          <w:rFonts w:ascii="宋体" w:hAnsi="宋体" w:eastAsia="宋体"/>
        </w:rPr>
        <w:t>Apple iOS《App Store</w:t>
      </w:r>
      <w:r>
        <w:rPr>
          <w:rFonts w:hint="eastAsia" w:ascii="宋体" w:hAnsi="宋体" w:eastAsia="宋体" w:cs="微软雅黑"/>
        </w:rPr>
        <w:t>审</w:t>
      </w:r>
      <w:r>
        <w:rPr>
          <w:rFonts w:hint="eastAsia" w:ascii="宋体" w:hAnsi="宋体" w:eastAsia="宋体" w:cs="MS Mincho"/>
        </w:rPr>
        <w:t>核指南》和</w:t>
      </w:r>
      <w:r>
        <w:rPr>
          <w:rFonts w:ascii="宋体" w:hAnsi="宋体" w:eastAsia="宋体"/>
        </w:rPr>
        <w:t>Google Android《用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数据政策》。</w:t>
      </w:r>
    </w:p>
    <w:p w14:paraId="565904F5">
      <w:pPr>
        <w:rPr>
          <w:rFonts w:hint="eastAsia" w:ascii="宋体" w:hAnsi="宋体" w:eastAsia="宋体"/>
        </w:rPr>
      </w:pPr>
      <w:r>
        <w:rPr>
          <w:rFonts w:hint="eastAsia" w:ascii="宋体" w:hAnsi="宋体" w:eastAsia="宋体" w:cs="微软雅黑"/>
        </w:rPr>
        <w:t>质</w:t>
      </w:r>
      <w:r>
        <w:rPr>
          <w:rFonts w:hint="eastAsia" w:ascii="宋体" w:hAnsi="宋体" w:eastAsia="宋体" w:cs="MS Mincho"/>
        </w:rPr>
        <w:t>量与安全</w:t>
      </w:r>
      <w:r>
        <w:rPr>
          <w:rFonts w:hint="eastAsia" w:ascii="宋体" w:hAnsi="宋体" w:eastAsia="宋体" w:cs="微软雅黑"/>
        </w:rPr>
        <w:t>标</w:t>
      </w:r>
      <w:r>
        <w:rPr>
          <w:rFonts w:hint="eastAsia" w:ascii="宋体" w:hAnsi="宋体" w:eastAsia="宋体" w:cs="MS Mincho"/>
        </w:rPr>
        <w:t>准：</w:t>
      </w:r>
      <w:r>
        <w:rPr>
          <w:rFonts w:ascii="宋体" w:hAnsi="宋体" w:eastAsia="宋体"/>
        </w:rPr>
        <w:t>数据</w:t>
      </w:r>
      <w:r>
        <w:rPr>
          <w:rFonts w:hint="eastAsia" w:ascii="宋体" w:hAnsi="宋体" w:eastAsia="宋体" w:cs="微软雅黑"/>
        </w:rPr>
        <w:t>传输</w:t>
      </w:r>
      <w:r>
        <w:rPr>
          <w:rFonts w:hint="eastAsia" w:ascii="宋体" w:hAnsi="宋体" w:eastAsia="宋体" w:cs="MS Mincho"/>
        </w:rPr>
        <w:t>全程使用</w:t>
      </w:r>
      <w:r>
        <w:rPr>
          <w:rFonts w:ascii="宋体" w:hAnsi="宋体" w:eastAsia="宋体"/>
        </w:rPr>
        <w:t>TLS 1.2及以上版本</w:t>
      </w:r>
      <w:r>
        <w:rPr>
          <w:rFonts w:hint="eastAsia" w:ascii="宋体" w:hAnsi="宋体" w:eastAsia="宋体" w:cs="微软雅黑"/>
        </w:rPr>
        <w:t>进</w:t>
      </w:r>
      <w:r>
        <w:rPr>
          <w:rFonts w:hint="eastAsia" w:ascii="宋体" w:hAnsi="宋体" w:eastAsia="宋体" w:cs="MS Mincho"/>
        </w:rPr>
        <w:t>行加密。</w:t>
      </w:r>
      <w:r>
        <w:rPr>
          <w:rFonts w:ascii="宋体" w:hAnsi="宋体" w:eastAsia="宋体"/>
        </w:rPr>
        <w:t>代</w:t>
      </w:r>
      <w:r>
        <w:rPr>
          <w:rFonts w:hint="eastAsia" w:ascii="宋体" w:hAnsi="宋体" w:eastAsia="宋体" w:cs="微软雅黑"/>
        </w:rPr>
        <w:t>码</w:t>
      </w:r>
      <w:r>
        <w:rPr>
          <w:rFonts w:hint="eastAsia" w:ascii="宋体" w:hAnsi="宋体" w:eastAsia="宋体" w:cs="MS Mincho"/>
        </w:rPr>
        <w:t>开</w:t>
      </w:r>
      <w:r>
        <w:rPr>
          <w:rFonts w:hint="eastAsia" w:ascii="宋体" w:hAnsi="宋体" w:eastAsia="宋体" w:cs="微软雅黑"/>
        </w:rPr>
        <w:t>发过</w:t>
      </w:r>
      <w:r>
        <w:rPr>
          <w:rFonts w:hint="eastAsia" w:ascii="宋体" w:hAnsi="宋体" w:eastAsia="宋体" w:cs="MS Mincho"/>
        </w:rPr>
        <w:t>程中需遵循</w:t>
      </w:r>
      <w:r>
        <w:rPr>
          <w:rFonts w:ascii="宋体" w:hAnsi="宋体" w:eastAsia="宋体"/>
        </w:rPr>
        <w:t>OWASP移</w:t>
      </w:r>
      <w:r>
        <w:rPr>
          <w:rFonts w:hint="eastAsia" w:ascii="宋体" w:hAnsi="宋体" w:eastAsia="宋体" w:cs="微软雅黑"/>
        </w:rPr>
        <w:t>动应</w:t>
      </w:r>
      <w:r>
        <w:rPr>
          <w:rFonts w:hint="eastAsia" w:ascii="宋体" w:hAnsi="宋体" w:eastAsia="宋体" w:cs="MS Mincho"/>
        </w:rPr>
        <w:t>用安全十大关</w:t>
      </w:r>
      <w:r>
        <w:rPr>
          <w:rFonts w:hint="eastAsia" w:ascii="宋体" w:hAnsi="宋体" w:eastAsia="宋体" w:cs="微软雅黑"/>
        </w:rPr>
        <w:t>键风险</w:t>
      </w:r>
      <w:r>
        <w:rPr>
          <w:rFonts w:hint="eastAsia" w:ascii="宋体" w:hAnsi="宋体" w:eastAsia="宋体" w:cs="MS Mincho"/>
        </w:rPr>
        <w:t>的建</w:t>
      </w:r>
      <w:r>
        <w:rPr>
          <w:rFonts w:hint="eastAsia" w:ascii="宋体" w:hAnsi="宋体" w:eastAsia="宋体" w:cs="微软雅黑"/>
        </w:rPr>
        <w:t>议</w:t>
      </w:r>
      <w:r>
        <w:rPr>
          <w:rFonts w:hint="eastAsia" w:ascii="宋体" w:hAnsi="宋体" w:eastAsia="宋体" w:cs="MS Mincho"/>
        </w:rPr>
        <w:t>。</w:t>
      </w:r>
      <w:r>
        <w:rPr>
          <w:rFonts w:ascii="宋体" w:hAnsi="宋体" w:eastAsia="宋体"/>
        </w:rPr>
        <w:t>静</w:t>
      </w:r>
      <w:r>
        <w:rPr>
          <w:rFonts w:hint="eastAsia" w:ascii="宋体" w:hAnsi="宋体" w:eastAsia="宋体" w:cs="微软雅黑"/>
        </w:rPr>
        <w:t>态</w:t>
      </w:r>
      <w:r>
        <w:rPr>
          <w:rFonts w:hint="eastAsia" w:ascii="宋体" w:hAnsi="宋体" w:eastAsia="宋体" w:cs="MS Mincho"/>
        </w:rPr>
        <w:t>代</w:t>
      </w:r>
      <w:r>
        <w:rPr>
          <w:rFonts w:hint="eastAsia" w:ascii="宋体" w:hAnsi="宋体" w:eastAsia="宋体" w:cs="微软雅黑"/>
        </w:rPr>
        <w:t>码扫</w:t>
      </w:r>
      <w:r>
        <w:rPr>
          <w:rFonts w:hint="eastAsia" w:ascii="宋体" w:hAnsi="宋体" w:eastAsia="宋体" w:cs="MS Mincho"/>
        </w:rPr>
        <w:t>描需通</w:t>
      </w:r>
      <w:r>
        <w:rPr>
          <w:rFonts w:hint="eastAsia" w:ascii="宋体" w:hAnsi="宋体" w:eastAsia="宋体" w:cs="微软雅黑"/>
        </w:rPr>
        <w:t>过预</w:t>
      </w:r>
      <w:r>
        <w:rPr>
          <w:rFonts w:hint="eastAsia" w:ascii="宋体" w:hAnsi="宋体" w:eastAsia="宋体" w:cs="MS Mincho"/>
        </w:rPr>
        <w:t>定</w:t>
      </w:r>
      <w:r>
        <w:rPr>
          <w:rFonts w:hint="eastAsia" w:ascii="宋体" w:hAnsi="宋体" w:eastAsia="宋体" w:cs="微软雅黑"/>
        </w:rPr>
        <w:t>义</w:t>
      </w:r>
      <w:r>
        <w:rPr>
          <w:rFonts w:hint="eastAsia" w:ascii="宋体" w:hAnsi="宋体" w:eastAsia="宋体" w:cs="MS Mincho"/>
        </w:rPr>
        <w:t>的安全</w:t>
      </w:r>
      <w:r>
        <w:rPr>
          <w:rFonts w:hint="eastAsia" w:ascii="宋体" w:hAnsi="宋体" w:eastAsia="宋体" w:cs="微软雅黑"/>
        </w:rPr>
        <w:t>质</w:t>
      </w:r>
      <w:r>
        <w:rPr>
          <w:rFonts w:hint="eastAsia" w:ascii="宋体" w:hAnsi="宋体" w:eastAsia="宋体" w:cs="MS Mincho"/>
        </w:rPr>
        <w:t>量</w:t>
      </w:r>
      <w:r>
        <w:rPr>
          <w:rFonts w:hint="eastAsia" w:ascii="宋体" w:hAnsi="宋体" w:eastAsia="宋体" w:cs="微软雅黑"/>
        </w:rPr>
        <w:t>门</w:t>
      </w:r>
      <w:r>
        <w:rPr>
          <w:rFonts w:hint="eastAsia" w:ascii="宋体" w:hAnsi="宋体" w:eastAsia="宋体" w:cs="MS Mincho"/>
        </w:rPr>
        <w:t>禁。</w:t>
      </w:r>
    </w:p>
    <w:p w14:paraId="3020109C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7.2 系</w:t>
      </w:r>
      <w:r>
        <w:rPr>
          <w:rFonts w:hint="eastAsia" w:ascii="微软雅黑" w:hAnsi="微软雅黑" w:eastAsia="微软雅黑" w:cs="微软雅黑"/>
          <w:sz w:val="24"/>
          <w:szCs w:val="24"/>
        </w:rPr>
        <w:t>统</w:t>
      </w:r>
      <w:r>
        <w:rPr>
          <w:rFonts w:hint="eastAsia" w:ascii="微软雅黑" w:hAnsi="微软雅黑" w:eastAsia="微软雅黑" w:cs="MS Mincho"/>
          <w:sz w:val="24"/>
          <w:szCs w:val="24"/>
        </w:rPr>
        <w:t>需求</w:t>
      </w:r>
    </w:p>
    <w:p w14:paraId="5929EFD6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定</w:t>
      </w:r>
      <w:r>
        <w:rPr>
          <w:rFonts w:hint="eastAsia" w:ascii="宋体" w:hAnsi="宋体" w:eastAsia="宋体" w:cs="微软雅黑"/>
        </w:rPr>
        <w:t>义为</w:t>
      </w:r>
      <w:r>
        <w:rPr>
          <w:rFonts w:hint="eastAsia" w:ascii="宋体" w:hAnsi="宋体" w:eastAsia="宋体" w:cs="MS Mincho"/>
        </w:rPr>
        <w:t>支持</w:t>
      </w:r>
      <w:r>
        <w:rPr>
          <w:rFonts w:ascii="宋体" w:hAnsi="宋体" w:eastAsia="宋体"/>
        </w:rPr>
        <w:t>ConnectApp</w:t>
      </w: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用所必需的系</w:t>
      </w:r>
      <w:r>
        <w:rPr>
          <w:rFonts w:hint="eastAsia" w:ascii="宋体" w:hAnsi="宋体" w:eastAsia="宋体" w:cs="微软雅黑"/>
        </w:rPr>
        <w:t>统环</w:t>
      </w:r>
      <w:r>
        <w:rPr>
          <w:rFonts w:hint="eastAsia" w:ascii="宋体" w:hAnsi="宋体" w:eastAsia="宋体" w:cs="MS Mincho"/>
        </w:rPr>
        <w:t>境：</w:t>
      </w:r>
    </w:p>
    <w:p w14:paraId="240F3FFA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支持的操作系</w:t>
      </w:r>
      <w:r>
        <w:rPr>
          <w:rFonts w:hint="eastAsia" w:ascii="宋体" w:hAnsi="宋体" w:eastAsia="宋体" w:cs="微软雅黑"/>
        </w:rPr>
        <w:t>统</w:t>
      </w:r>
      <w:r>
        <w:rPr>
          <w:rFonts w:hint="eastAsia" w:ascii="宋体" w:hAnsi="宋体" w:eastAsia="宋体" w:cs="MS Mincho"/>
        </w:rPr>
        <w:t>：</w:t>
      </w:r>
      <w:r>
        <w:rPr>
          <w:rFonts w:ascii="宋体" w:hAnsi="宋体" w:eastAsia="宋体"/>
        </w:rPr>
        <w:t>Apple iOS 14.0 及以上版本</w:t>
      </w:r>
      <w:r>
        <w:rPr>
          <w:rFonts w:hint="default" w:ascii="宋体" w:hAnsi="宋体" w:eastAsia="宋体"/>
          <w:lang w:val="en-US"/>
        </w:rPr>
        <w:t>;</w:t>
      </w:r>
      <w:r>
        <w:rPr>
          <w:rFonts w:ascii="宋体" w:hAnsi="宋体" w:eastAsia="宋体"/>
        </w:rPr>
        <w:t>Google Android 8.0 (API Level 26) 及以上版本。</w:t>
      </w:r>
    </w:p>
    <w:p w14:paraId="02D4D998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硬件配置（最低要求）：内存：至少2GB RAM。</w:t>
      </w:r>
    </w:p>
    <w:p w14:paraId="3AAC4834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存</w:t>
      </w:r>
      <w:r>
        <w:rPr>
          <w:rFonts w:hint="eastAsia" w:ascii="宋体" w:hAnsi="宋体" w:eastAsia="宋体" w:cs="微软雅黑"/>
        </w:rPr>
        <w:t>储</w:t>
      </w:r>
      <w:r>
        <w:rPr>
          <w:rFonts w:hint="eastAsia" w:ascii="宋体" w:hAnsi="宋体" w:eastAsia="宋体" w:cs="MS Mincho"/>
        </w:rPr>
        <w:t>空</w:t>
      </w:r>
      <w:r>
        <w:rPr>
          <w:rFonts w:hint="eastAsia" w:ascii="宋体" w:hAnsi="宋体" w:eastAsia="宋体" w:cs="微软雅黑"/>
        </w:rPr>
        <w:t>间</w:t>
      </w:r>
      <w:r>
        <w:rPr>
          <w:rFonts w:hint="eastAsia" w:ascii="宋体" w:hAnsi="宋体" w:eastAsia="宋体" w:cs="MS Mincho"/>
        </w:rPr>
        <w:t>：安装后至少需要</w:t>
      </w:r>
      <w:r>
        <w:rPr>
          <w:rFonts w:ascii="宋体" w:hAnsi="宋体" w:eastAsia="宋体"/>
        </w:rPr>
        <w:t>100MB可用空</w:t>
      </w:r>
      <w:r>
        <w:rPr>
          <w:rFonts w:hint="eastAsia" w:ascii="宋体" w:hAnsi="宋体" w:eastAsia="宋体" w:cs="微软雅黑"/>
        </w:rPr>
        <w:t>间</w:t>
      </w:r>
      <w:r>
        <w:rPr>
          <w:rFonts w:hint="eastAsia" w:ascii="宋体" w:hAnsi="宋体" w:eastAsia="宋体" w:cs="MS Mincho"/>
        </w:rPr>
        <w:t>。</w:t>
      </w:r>
    </w:p>
    <w:p w14:paraId="7E5ABE44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网</w:t>
      </w:r>
      <w:r>
        <w:rPr>
          <w:rFonts w:hint="eastAsia" w:ascii="宋体" w:hAnsi="宋体" w:eastAsia="宋体" w:cs="微软雅黑"/>
        </w:rPr>
        <w:t>络</w:t>
      </w:r>
      <w:r>
        <w:rPr>
          <w:rFonts w:hint="eastAsia" w:ascii="宋体" w:hAnsi="宋体" w:eastAsia="宋体" w:cs="MS Mincho"/>
        </w:rPr>
        <w:t>：支持</w:t>
      </w:r>
      <w:r>
        <w:rPr>
          <w:rFonts w:ascii="宋体" w:hAnsi="宋体" w:eastAsia="宋体"/>
        </w:rPr>
        <w:t>Wi-Fi或移</w:t>
      </w:r>
      <w:r>
        <w:rPr>
          <w:rFonts w:hint="eastAsia" w:ascii="宋体" w:hAnsi="宋体" w:eastAsia="宋体" w:cs="微软雅黑"/>
        </w:rPr>
        <w:t>动</w:t>
      </w:r>
      <w:r>
        <w:rPr>
          <w:rFonts w:hint="eastAsia" w:ascii="宋体" w:hAnsi="宋体" w:eastAsia="宋体" w:cs="MS Mincho"/>
        </w:rPr>
        <w:t>数据（</w:t>
      </w:r>
      <w:r>
        <w:rPr>
          <w:rFonts w:ascii="宋体" w:hAnsi="宋体" w:eastAsia="宋体"/>
        </w:rPr>
        <w:t>4G LTE及以上）</w:t>
      </w:r>
      <w:r>
        <w:rPr>
          <w:rFonts w:hint="eastAsia" w:ascii="宋体" w:hAnsi="宋体" w:eastAsia="宋体" w:cs="微软雅黑"/>
        </w:rPr>
        <w:t>连</w:t>
      </w:r>
      <w:r>
        <w:rPr>
          <w:rFonts w:hint="eastAsia" w:ascii="宋体" w:hAnsi="宋体" w:eastAsia="宋体" w:cs="MS Mincho"/>
        </w:rPr>
        <w:t>接。</w:t>
      </w:r>
    </w:p>
    <w:p w14:paraId="7A424391">
      <w:pPr>
        <w:rPr>
          <w:rFonts w:hint="eastAsia" w:ascii="宋体" w:hAnsi="宋体" w:eastAsia="宋体"/>
        </w:rPr>
      </w:pPr>
      <w:r>
        <w:rPr>
          <w:rFonts w:hint="eastAsia" w:ascii="宋体" w:hAnsi="宋体" w:eastAsia="宋体" w:cs="微软雅黑"/>
        </w:rPr>
        <w:t>摄</w:t>
      </w:r>
      <w:r>
        <w:rPr>
          <w:rFonts w:hint="eastAsia" w:ascii="宋体" w:hAnsi="宋体" w:eastAsia="宋体" w:cs="MS Mincho"/>
        </w:rPr>
        <w:t>像</w:t>
      </w:r>
      <w:r>
        <w:rPr>
          <w:rFonts w:hint="eastAsia" w:ascii="宋体" w:hAnsi="宋体" w:eastAsia="宋体" w:cs="微软雅黑"/>
        </w:rPr>
        <w:t>头</w:t>
      </w:r>
      <w:r>
        <w:rPr>
          <w:rFonts w:hint="eastAsia" w:ascii="宋体" w:hAnsi="宋体" w:eastAsia="宋体" w:cs="MS Mincho"/>
        </w:rPr>
        <w:t>与麦克</w:t>
      </w:r>
      <w:r>
        <w:rPr>
          <w:rFonts w:hint="eastAsia" w:ascii="宋体" w:hAnsi="宋体" w:eastAsia="宋体" w:cs="微软雅黑"/>
        </w:rPr>
        <w:t>风</w:t>
      </w:r>
      <w:r>
        <w:rPr>
          <w:rFonts w:hint="eastAsia" w:ascii="宋体" w:hAnsi="宋体" w:eastAsia="宋体" w:cs="MS Mincho"/>
        </w:rPr>
        <w:t>：用于媒体共享和未来的音</w:t>
      </w:r>
      <w:r>
        <w:rPr>
          <w:rFonts w:hint="eastAsia" w:ascii="宋体" w:hAnsi="宋体" w:eastAsia="宋体" w:cs="微软雅黑"/>
        </w:rPr>
        <w:t>视频</w:t>
      </w:r>
      <w:r>
        <w:rPr>
          <w:rFonts w:hint="eastAsia" w:ascii="宋体" w:hAnsi="宋体" w:eastAsia="宋体" w:cs="MS Mincho"/>
        </w:rPr>
        <w:t>通</w:t>
      </w:r>
      <w:r>
        <w:rPr>
          <w:rFonts w:hint="eastAsia" w:ascii="宋体" w:hAnsi="宋体" w:eastAsia="宋体" w:cs="微软雅黑"/>
        </w:rPr>
        <w:t>话</w:t>
      </w:r>
      <w:r>
        <w:rPr>
          <w:rFonts w:hint="eastAsia" w:ascii="宋体" w:hAnsi="宋体" w:eastAsia="宋体" w:cs="MS Mincho"/>
        </w:rPr>
        <w:t>功能。</w:t>
      </w:r>
    </w:p>
    <w:p w14:paraId="42F96045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伴生</w:t>
      </w:r>
      <w:r>
        <w:rPr>
          <w:rFonts w:hint="eastAsia" w:ascii="宋体" w:hAnsi="宋体" w:eastAsia="宋体" w:cs="微软雅黑"/>
        </w:rPr>
        <w:t>软</w:t>
      </w:r>
      <w:r>
        <w:rPr>
          <w:rFonts w:hint="eastAsia" w:ascii="宋体" w:hAnsi="宋体" w:eastAsia="宋体" w:cs="MS Mincho"/>
        </w:rPr>
        <w:t>件与外部依</w:t>
      </w:r>
      <w:r>
        <w:rPr>
          <w:rFonts w:hint="eastAsia" w:ascii="宋体" w:hAnsi="宋体" w:eastAsia="宋体" w:cs="微软雅黑"/>
        </w:rPr>
        <w:t>赖</w:t>
      </w:r>
      <w:r>
        <w:rPr>
          <w:rFonts w:hint="eastAsia" w:ascii="宋体" w:hAnsi="宋体" w:eastAsia="宋体" w:cs="MS Mincho"/>
        </w:rPr>
        <w:t>：</w:t>
      </w:r>
      <w:r>
        <w:rPr>
          <w:rFonts w:ascii="宋体" w:hAnsi="宋体" w:eastAsia="宋体"/>
        </w:rPr>
        <w:t>依</w:t>
      </w:r>
      <w:r>
        <w:rPr>
          <w:rFonts w:hint="eastAsia" w:ascii="宋体" w:hAnsi="宋体" w:eastAsia="宋体" w:cs="微软雅黑"/>
        </w:rPr>
        <w:t>赖</w:t>
      </w:r>
      <w:r>
        <w:rPr>
          <w:rFonts w:ascii="宋体" w:hAnsi="宋体" w:eastAsia="宋体"/>
        </w:rPr>
        <w:t>Apple Push Notification Service (APNs) 和 Firebase Cloud Messaging (FCM) 用于消息推送。后端服</w:t>
      </w:r>
      <w:r>
        <w:rPr>
          <w:rFonts w:hint="eastAsia" w:ascii="宋体" w:hAnsi="宋体" w:eastAsia="宋体" w:cs="微软雅黑"/>
        </w:rPr>
        <w:t>务</w:t>
      </w:r>
      <w:r>
        <w:rPr>
          <w:rFonts w:hint="eastAsia" w:ascii="宋体" w:hAnsi="宋体" w:eastAsia="宋体" w:cs="MS Mincho"/>
        </w:rPr>
        <w:t>部署于主流云服</w:t>
      </w:r>
      <w:r>
        <w:rPr>
          <w:rFonts w:hint="eastAsia" w:ascii="宋体" w:hAnsi="宋体" w:eastAsia="宋体" w:cs="微软雅黑"/>
        </w:rPr>
        <w:t>务</w:t>
      </w:r>
      <w:r>
        <w:rPr>
          <w:rFonts w:hint="eastAsia" w:ascii="宋体" w:hAnsi="宋体" w:eastAsia="宋体" w:cs="MS Mincho"/>
        </w:rPr>
        <w:t>平台（如</w:t>
      </w:r>
      <w:r>
        <w:rPr>
          <w:rFonts w:ascii="宋体" w:hAnsi="宋体" w:eastAsia="宋体"/>
        </w:rPr>
        <w:t>AWS、Google Cloud或Azure）。</w:t>
      </w:r>
    </w:p>
    <w:p w14:paraId="73EF115B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 xml:space="preserve">7.3 </w:t>
      </w:r>
      <w:r>
        <w:rPr>
          <w:rFonts w:hint="eastAsia" w:ascii="微软雅黑" w:hAnsi="微软雅黑" w:eastAsia="微软雅黑" w:cs="微软雅黑"/>
          <w:sz w:val="24"/>
          <w:szCs w:val="24"/>
        </w:rPr>
        <w:t>许</w:t>
      </w:r>
      <w:r>
        <w:rPr>
          <w:rFonts w:hint="eastAsia" w:ascii="微软雅黑" w:hAnsi="微软雅黑" w:eastAsia="微软雅黑" w:cs="MS Mincho"/>
          <w:sz w:val="24"/>
          <w:szCs w:val="24"/>
        </w:rPr>
        <w:t>可</w:t>
      </w:r>
      <w:r>
        <w:rPr>
          <w:rFonts w:hint="eastAsia" w:ascii="微软雅黑" w:hAnsi="微软雅黑" w:eastAsia="微软雅黑" w:cs="微软雅黑"/>
          <w:sz w:val="24"/>
          <w:szCs w:val="24"/>
        </w:rPr>
        <w:t>证</w:t>
      </w:r>
      <w:r>
        <w:rPr>
          <w:rFonts w:hint="eastAsia" w:ascii="微软雅黑" w:hAnsi="微软雅黑" w:eastAsia="微软雅黑" w:cs="MS Mincho"/>
          <w:sz w:val="24"/>
          <w:szCs w:val="24"/>
        </w:rPr>
        <w:t>、安全和安装</w:t>
      </w:r>
    </w:p>
    <w:p w14:paraId="3579BC2E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以下</w:t>
      </w:r>
      <w:r>
        <w:rPr>
          <w:rFonts w:hint="eastAsia" w:ascii="宋体" w:hAnsi="宋体" w:eastAsia="宋体" w:cs="微软雅黑"/>
        </w:rPr>
        <w:t>问题</w:t>
      </w:r>
      <w:r>
        <w:rPr>
          <w:rFonts w:hint="eastAsia" w:ascii="宋体" w:hAnsi="宋体" w:eastAsia="宋体" w:cs="MS Mincho"/>
        </w:rPr>
        <w:t>将直接影响开</w:t>
      </w:r>
      <w:r>
        <w:rPr>
          <w:rFonts w:hint="eastAsia" w:ascii="宋体" w:hAnsi="宋体" w:eastAsia="宋体" w:cs="微软雅黑"/>
        </w:rPr>
        <w:t>发</w:t>
      </w:r>
      <w:r>
        <w:rPr>
          <w:rFonts w:hint="eastAsia" w:ascii="宋体" w:hAnsi="宋体" w:eastAsia="宋体" w:cs="MS Mincho"/>
        </w:rPr>
        <w:t>工作和最</w:t>
      </w:r>
      <w:r>
        <w:rPr>
          <w:rFonts w:hint="eastAsia" w:ascii="宋体" w:hAnsi="宋体" w:eastAsia="宋体" w:cs="微软雅黑"/>
        </w:rPr>
        <w:t>终发</w:t>
      </w:r>
      <w:r>
        <w:rPr>
          <w:rFonts w:hint="eastAsia" w:ascii="宋体" w:hAnsi="宋体" w:eastAsia="宋体" w:cs="MS Mincho"/>
        </w:rPr>
        <w:t>布：</w:t>
      </w:r>
    </w:p>
    <w:p w14:paraId="51DE1875">
      <w:pPr>
        <w:rPr>
          <w:rFonts w:hint="eastAsia" w:ascii="宋体" w:hAnsi="宋体" w:eastAsia="宋体"/>
        </w:rPr>
      </w:pPr>
      <w:r>
        <w:rPr>
          <w:rFonts w:hint="eastAsia" w:ascii="宋体" w:hAnsi="宋体" w:eastAsia="宋体" w:cs="微软雅黑"/>
        </w:rPr>
        <w:t>许</w:t>
      </w:r>
      <w:r>
        <w:rPr>
          <w:rFonts w:hint="eastAsia" w:ascii="宋体" w:hAnsi="宋体" w:eastAsia="宋体" w:cs="MS Mincho"/>
        </w:rPr>
        <w:t>可</w:t>
      </w:r>
      <w:r>
        <w:rPr>
          <w:rFonts w:hint="eastAsia" w:ascii="宋体" w:hAnsi="宋体" w:eastAsia="宋体" w:cs="微软雅黑"/>
        </w:rPr>
        <w:t>证</w:t>
      </w:r>
      <w:r>
        <w:rPr>
          <w:rFonts w:hint="eastAsia" w:ascii="宋体" w:hAnsi="宋体" w:eastAsia="宋体" w:cs="MS Mincho"/>
        </w:rPr>
        <w:t>模式：</w:t>
      </w:r>
      <w:r>
        <w:rPr>
          <w:rFonts w:ascii="宋体" w:hAnsi="宋体" w:eastAsia="宋体"/>
        </w:rPr>
        <w:t>核心</w:t>
      </w: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用</w:t>
      </w:r>
      <w:r>
        <w:rPr>
          <w:rFonts w:hint="eastAsia" w:ascii="宋体" w:hAnsi="宋体" w:eastAsia="宋体" w:cs="微软雅黑"/>
        </w:rPr>
        <w:t>对</w:t>
      </w:r>
      <w:r>
        <w:rPr>
          <w:rFonts w:hint="eastAsia" w:ascii="宋体" w:hAnsi="宋体" w:eastAsia="宋体" w:cs="MS Mincho"/>
        </w:rPr>
        <w:t>最</w:t>
      </w:r>
      <w:r>
        <w:rPr>
          <w:rFonts w:hint="eastAsia" w:ascii="宋体" w:hAnsi="宋体" w:eastAsia="宋体" w:cs="微软雅黑"/>
        </w:rPr>
        <w:t>终</w:t>
      </w:r>
      <w:r>
        <w:rPr>
          <w:rFonts w:hint="eastAsia" w:ascii="宋体" w:hAnsi="宋体" w:eastAsia="宋体" w:cs="MS Mincho"/>
        </w:rPr>
        <w:t>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免</w:t>
      </w:r>
      <w:r>
        <w:rPr>
          <w:rFonts w:hint="eastAsia" w:ascii="宋体" w:hAnsi="宋体" w:eastAsia="宋体" w:cs="微软雅黑"/>
        </w:rPr>
        <w:t>费</w:t>
      </w:r>
      <w:r>
        <w:rPr>
          <w:rFonts w:hint="eastAsia" w:ascii="宋体" w:hAnsi="宋体" w:eastAsia="宋体" w:cs="MS Mincho"/>
        </w:rPr>
        <w:t>。</w:t>
      </w:r>
      <w:r>
        <w:rPr>
          <w:rFonts w:ascii="宋体" w:hAnsi="宋体" w:eastAsia="宋体"/>
        </w:rPr>
        <w:t>最</w:t>
      </w:r>
      <w:r>
        <w:rPr>
          <w:rFonts w:hint="eastAsia" w:ascii="宋体" w:hAnsi="宋体" w:eastAsia="宋体" w:cs="微软雅黑"/>
        </w:rPr>
        <w:t>终</w:t>
      </w:r>
      <w:r>
        <w:rPr>
          <w:rFonts w:hint="eastAsia" w:ascii="宋体" w:hAnsi="宋体" w:eastAsia="宋体" w:cs="MS Mincho"/>
        </w:rPr>
        <w:t>用</w:t>
      </w:r>
      <w:r>
        <w:rPr>
          <w:rFonts w:hint="eastAsia" w:ascii="宋体" w:hAnsi="宋体" w:eastAsia="宋体" w:cs="微软雅黑"/>
        </w:rPr>
        <w:t>户许</w:t>
      </w:r>
      <w:r>
        <w:rPr>
          <w:rFonts w:hint="eastAsia" w:ascii="宋体" w:hAnsi="宋体" w:eastAsia="宋体" w:cs="MS Mincho"/>
        </w:rPr>
        <w:t>可</w:t>
      </w:r>
      <w:r>
        <w:rPr>
          <w:rFonts w:hint="eastAsia" w:ascii="宋体" w:hAnsi="宋体" w:eastAsia="宋体" w:cs="微软雅黑"/>
        </w:rPr>
        <w:t>协议</w:t>
      </w:r>
      <w:r>
        <w:rPr>
          <w:rFonts w:hint="eastAsia" w:ascii="宋体" w:hAnsi="宋体" w:eastAsia="宋体" w:cs="MS Mincho"/>
        </w:rPr>
        <w:t>（</w:t>
      </w:r>
      <w:r>
        <w:rPr>
          <w:rFonts w:ascii="宋体" w:hAnsi="宋体" w:eastAsia="宋体"/>
        </w:rPr>
        <w:t>EULA）需明确禁止</w:t>
      </w:r>
      <w:r>
        <w:rPr>
          <w:rFonts w:hint="eastAsia" w:ascii="宋体" w:hAnsi="宋体" w:eastAsia="宋体" w:cs="微软雅黑"/>
        </w:rPr>
        <w:t>对应</w:t>
      </w:r>
      <w:r>
        <w:rPr>
          <w:rFonts w:hint="eastAsia" w:ascii="宋体" w:hAnsi="宋体" w:eastAsia="宋体" w:cs="MS Mincho"/>
        </w:rPr>
        <w:t>用</w:t>
      </w:r>
      <w:r>
        <w:rPr>
          <w:rFonts w:hint="eastAsia" w:ascii="宋体" w:hAnsi="宋体" w:eastAsia="宋体" w:cs="微软雅黑"/>
        </w:rPr>
        <w:t>进</w:t>
      </w:r>
      <w:r>
        <w:rPr>
          <w:rFonts w:hint="eastAsia" w:ascii="宋体" w:hAnsi="宋体" w:eastAsia="宋体" w:cs="MS Mincho"/>
        </w:rPr>
        <w:t>行反向工程、数据抓取等</w:t>
      </w:r>
      <w:r>
        <w:rPr>
          <w:rFonts w:hint="eastAsia" w:ascii="宋体" w:hAnsi="宋体" w:eastAsia="宋体" w:cs="微软雅黑"/>
        </w:rPr>
        <w:t>滥</w:t>
      </w:r>
      <w:r>
        <w:rPr>
          <w:rFonts w:hint="eastAsia" w:ascii="宋体" w:hAnsi="宋体" w:eastAsia="宋体" w:cs="MS Mincho"/>
        </w:rPr>
        <w:t>用行</w:t>
      </w:r>
      <w:r>
        <w:rPr>
          <w:rFonts w:hint="eastAsia" w:ascii="宋体" w:hAnsi="宋体" w:eastAsia="宋体" w:cs="微软雅黑"/>
        </w:rPr>
        <w:t>为</w:t>
      </w:r>
      <w:r>
        <w:rPr>
          <w:rFonts w:hint="eastAsia" w:ascii="宋体" w:hAnsi="宋体" w:eastAsia="宋体" w:cs="MS Mincho"/>
        </w:rPr>
        <w:t>。</w:t>
      </w:r>
    </w:p>
    <w:p w14:paraId="6522B483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安全需求：用</w:t>
      </w:r>
      <w:r>
        <w:rPr>
          <w:rFonts w:hint="eastAsia" w:ascii="宋体" w:hAnsi="宋体" w:eastAsia="宋体" w:cs="微软雅黑"/>
        </w:rPr>
        <w:t>户认证</w:t>
      </w:r>
      <w:r>
        <w:rPr>
          <w:rFonts w:hint="eastAsia" w:ascii="宋体" w:hAnsi="宋体" w:eastAsia="宋体" w:cs="MS Mincho"/>
        </w:rPr>
        <w:t>凭</w:t>
      </w:r>
      <w:r>
        <w:rPr>
          <w:rFonts w:hint="eastAsia" w:ascii="宋体" w:hAnsi="宋体" w:eastAsia="宋体" w:cs="微软雅黑"/>
        </w:rPr>
        <w:t>证</w:t>
      </w:r>
      <w:r>
        <w:rPr>
          <w:rFonts w:hint="eastAsia" w:ascii="宋体" w:hAnsi="宋体" w:eastAsia="宋体" w:cs="MS Mincho"/>
        </w:rPr>
        <w:t>（密</w:t>
      </w:r>
      <w:r>
        <w:rPr>
          <w:rFonts w:hint="eastAsia" w:ascii="宋体" w:hAnsi="宋体" w:eastAsia="宋体" w:cs="微软雅黑"/>
        </w:rPr>
        <w:t>码</w:t>
      </w:r>
      <w:r>
        <w:rPr>
          <w:rFonts w:hint="eastAsia" w:ascii="宋体" w:hAnsi="宋体" w:eastAsia="宋体" w:cs="MS Mincho"/>
        </w:rPr>
        <w:t>）在</w:t>
      </w:r>
      <w:r>
        <w:rPr>
          <w:rFonts w:hint="eastAsia" w:ascii="宋体" w:hAnsi="宋体" w:eastAsia="宋体" w:cs="微软雅黑"/>
        </w:rPr>
        <w:t>传输</w:t>
      </w:r>
      <w:r>
        <w:rPr>
          <w:rFonts w:hint="eastAsia" w:ascii="宋体" w:hAnsi="宋体" w:eastAsia="宋体" w:cs="MS Mincho"/>
        </w:rPr>
        <w:t>和存</w:t>
      </w:r>
      <w:r>
        <w:rPr>
          <w:rFonts w:hint="eastAsia" w:ascii="宋体" w:hAnsi="宋体" w:eastAsia="宋体" w:cs="微软雅黑"/>
        </w:rPr>
        <w:t>储过</w:t>
      </w:r>
      <w:r>
        <w:rPr>
          <w:rFonts w:hint="eastAsia" w:ascii="宋体" w:hAnsi="宋体" w:eastAsia="宋体" w:cs="MS Mincho"/>
        </w:rPr>
        <w:t>程中必</w:t>
      </w:r>
      <w:r>
        <w:rPr>
          <w:rFonts w:hint="eastAsia" w:ascii="宋体" w:hAnsi="宋体" w:eastAsia="宋体" w:cs="微软雅黑"/>
        </w:rPr>
        <w:t>须进</w:t>
      </w:r>
      <w:r>
        <w:rPr>
          <w:rFonts w:hint="eastAsia" w:ascii="宋体" w:hAnsi="宋体" w:eastAsia="宋体" w:cs="MS Mincho"/>
        </w:rPr>
        <w:t>行加</w:t>
      </w:r>
      <w:r>
        <w:rPr>
          <w:rFonts w:hint="eastAsia" w:ascii="宋体" w:hAnsi="宋体" w:eastAsia="宋体" w:cs="微软雅黑"/>
        </w:rPr>
        <w:t>盐</w:t>
      </w:r>
      <w:r>
        <w:rPr>
          <w:rFonts w:hint="eastAsia" w:ascii="宋体" w:hAnsi="宋体" w:eastAsia="宋体" w:cs="MS Mincho"/>
        </w:rPr>
        <w:t>哈希</w:t>
      </w:r>
      <w:r>
        <w:rPr>
          <w:rFonts w:hint="eastAsia" w:ascii="宋体" w:hAnsi="宋体" w:eastAsia="宋体" w:cs="微软雅黑"/>
        </w:rPr>
        <w:t>处</w:t>
      </w:r>
      <w:r>
        <w:rPr>
          <w:rFonts w:hint="eastAsia" w:ascii="宋体" w:hAnsi="宋体" w:eastAsia="宋体" w:cs="MS Mincho"/>
        </w:rPr>
        <w:t>理。</w:t>
      </w:r>
      <w:r>
        <w:rPr>
          <w:rFonts w:hint="eastAsia" w:ascii="宋体" w:hAnsi="宋体" w:eastAsia="宋体" w:cs="微软雅黑"/>
        </w:rPr>
        <w:t>实现账户锁</w:t>
      </w:r>
      <w:r>
        <w:rPr>
          <w:rFonts w:hint="eastAsia" w:ascii="宋体" w:hAnsi="宋体" w:eastAsia="宋体" w:cs="MS Mincho"/>
        </w:rPr>
        <w:t>定机制，在多次</w:t>
      </w:r>
      <w:r>
        <w:rPr>
          <w:rFonts w:hint="eastAsia" w:ascii="宋体" w:hAnsi="宋体" w:eastAsia="宋体" w:cs="微软雅黑"/>
        </w:rPr>
        <w:t>连续</w:t>
      </w:r>
      <w:r>
        <w:rPr>
          <w:rFonts w:hint="eastAsia" w:ascii="宋体" w:hAnsi="宋体" w:eastAsia="宋体" w:cs="MS Mincho"/>
        </w:rPr>
        <w:t>登</w:t>
      </w:r>
      <w:r>
        <w:rPr>
          <w:rFonts w:hint="eastAsia" w:ascii="宋体" w:hAnsi="宋体" w:eastAsia="宋体" w:cs="微软雅黑"/>
        </w:rPr>
        <w:t>录</w:t>
      </w:r>
      <w:r>
        <w:rPr>
          <w:rFonts w:hint="eastAsia" w:ascii="宋体" w:hAnsi="宋体" w:eastAsia="宋体" w:cs="MS Mincho"/>
        </w:rPr>
        <w:t>失</w:t>
      </w:r>
      <w:r>
        <w:rPr>
          <w:rFonts w:hint="eastAsia" w:ascii="宋体" w:hAnsi="宋体" w:eastAsia="宋体" w:cs="微软雅黑"/>
        </w:rPr>
        <w:t>败</w:t>
      </w:r>
      <w:r>
        <w:rPr>
          <w:rFonts w:hint="eastAsia" w:ascii="宋体" w:hAnsi="宋体" w:eastAsia="宋体" w:cs="MS Mincho"/>
        </w:rPr>
        <w:t>后</w:t>
      </w:r>
      <w:r>
        <w:rPr>
          <w:rFonts w:hint="eastAsia" w:ascii="宋体" w:hAnsi="宋体" w:eastAsia="宋体" w:cs="微软雅黑"/>
        </w:rPr>
        <w:t>临时锁</w:t>
      </w:r>
      <w:r>
        <w:rPr>
          <w:rFonts w:hint="eastAsia" w:ascii="宋体" w:hAnsi="宋体" w:eastAsia="宋体" w:cs="MS Mincho"/>
        </w:rPr>
        <w:t>定</w:t>
      </w:r>
      <w:r>
        <w:rPr>
          <w:rFonts w:hint="eastAsia" w:ascii="宋体" w:hAnsi="宋体" w:eastAsia="宋体" w:cs="微软雅黑"/>
        </w:rPr>
        <w:t>账户</w:t>
      </w:r>
      <w:r>
        <w:rPr>
          <w:rFonts w:hint="eastAsia" w:ascii="宋体" w:hAnsi="宋体" w:eastAsia="宋体" w:cs="MS Mincho"/>
        </w:rPr>
        <w:t>以防暴力破解。</w:t>
      </w:r>
    </w:p>
    <w:p w14:paraId="1E1550B1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安装需求：</w:t>
      </w: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用必</w:t>
      </w:r>
      <w:r>
        <w:rPr>
          <w:rFonts w:hint="eastAsia" w:ascii="宋体" w:hAnsi="宋体" w:eastAsia="宋体" w:cs="微软雅黑"/>
        </w:rPr>
        <w:t>须</w:t>
      </w:r>
      <w:r>
        <w:rPr>
          <w:rFonts w:hint="eastAsia" w:ascii="宋体" w:hAnsi="宋体" w:eastAsia="宋体" w:cs="MS Mincho"/>
        </w:rPr>
        <w:t>通</w:t>
      </w:r>
      <w:r>
        <w:rPr>
          <w:rFonts w:hint="eastAsia" w:ascii="宋体" w:hAnsi="宋体" w:eastAsia="宋体" w:cs="微软雅黑"/>
        </w:rPr>
        <w:t>过</w:t>
      </w:r>
      <w:r>
        <w:rPr>
          <w:rFonts w:ascii="宋体" w:hAnsi="宋体" w:eastAsia="宋体"/>
        </w:rPr>
        <w:t>Apple App Store和Google Play Store官方渠道分</w:t>
      </w:r>
      <w:r>
        <w:rPr>
          <w:rFonts w:hint="eastAsia" w:ascii="宋体" w:hAnsi="宋体" w:eastAsia="宋体" w:cs="微软雅黑"/>
        </w:rPr>
        <w:t>发</w:t>
      </w:r>
      <w:r>
        <w:rPr>
          <w:rFonts w:hint="eastAsia" w:ascii="宋体" w:hAnsi="宋体" w:eastAsia="宋体" w:cs="MS Mincho"/>
        </w:rPr>
        <w:t>和安装。</w:t>
      </w:r>
    </w:p>
    <w:p w14:paraId="32C55B50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安装包（APK/IPA）大小不得超</w:t>
      </w:r>
      <w:r>
        <w:rPr>
          <w:rFonts w:hint="eastAsia" w:ascii="宋体" w:hAnsi="宋体" w:eastAsia="宋体" w:cs="微软雅黑"/>
        </w:rPr>
        <w:t>过</w:t>
      </w:r>
      <w:r>
        <w:rPr>
          <w:rFonts w:ascii="宋体" w:hAnsi="宋体" w:eastAsia="宋体"/>
        </w:rPr>
        <w:t>50MB，以确保在普遍网</w:t>
      </w:r>
      <w:r>
        <w:rPr>
          <w:rFonts w:hint="eastAsia" w:ascii="宋体" w:hAnsi="宋体" w:eastAsia="宋体" w:cs="微软雅黑"/>
        </w:rPr>
        <w:t>络</w:t>
      </w:r>
      <w:r>
        <w:rPr>
          <w:rFonts w:hint="eastAsia" w:ascii="宋体" w:hAnsi="宋体" w:eastAsia="宋体" w:cs="MS Mincho"/>
        </w:rPr>
        <w:t>条件下的快速下</w:t>
      </w:r>
      <w:r>
        <w:rPr>
          <w:rFonts w:hint="eastAsia" w:ascii="宋体" w:hAnsi="宋体" w:eastAsia="宋体" w:cs="微软雅黑"/>
        </w:rPr>
        <w:t>载</w:t>
      </w:r>
      <w:r>
        <w:rPr>
          <w:rFonts w:hint="eastAsia" w:ascii="宋体" w:hAnsi="宋体" w:eastAsia="宋体" w:cs="MS Mincho"/>
        </w:rPr>
        <w:t>。</w:t>
      </w:r>
    </w:p>
    <w:p w14:paraId="584CCAB4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安装</w:t>
      </w:r>
      <w:r>
        <w:rPr>
          <w:rFonts w:hint="eastAsia" w:ascii="宋体" w:hAnsi="宋体" w:eastAsia="宋体" w:cs="微软雅黑"/>
        </w:rPr>
        <w:t>过</w:t>
      </w:r>
      <w:r>
        <w:rPr>
          <w:rFonts w:hint="eastAsia" w:ascii="宋体" w:hAnsi="宋体" w:eastAsia="宋体" w:cs="MS Mincho"/>
        </w:rPr>
        <w:t>程不得要求用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具</w:t>
      </w:r>
      <w:r>
        <w:rPr>
          <w:rFonts w:hint="eastAsia" w:ascii="宋体" w:hAnsi="宋体" w:eastAsia="宋体" w:cs="微软雅黑"/>
        </w:rPr>
        <w:t>备</w:t>
      </w:r>
      <w:r>
        <w:rPr>
          <w:rFonts w:hint="eastAsia" w:ascii="宋体" w:hAnsi="宋体" w:eastAsia="宋体" w:cs="MS Mincho"/>
        </w:rPr>
        <w:t>系</w:t>
      </w:r>
      <w:r>
        <w:rPr>
          <w:rFonts w:hint="eastAsia" w:ascii="宋体" w:hAnsi="宋体" w:eastAsia="宋体" w:cs="微软雅黑"/>
        </w:rPr>
        <w:t>统</w:t>
      </w:r>
      <w:r>
        <w:rPr>
          <w:rFonts w:hint="eastAsia" w:ascii="宋体" w:hAnsi="宋体" w:eastAsia="宋体" w:cs="MS Mincho"/>
        </w:rPr>
        <w:t>管理</w:t>
      </w:r>
      <w:r>
        <w:rPr>
          <w:rFonts w:hint="eastAsia" w:ascii="宋体" w:hAnsi="宋体" w:eastAsia="宋体" w:cs="微软雅黑"/>
        </w:rPr>
        <w:t>员</w:t>
      </w:r>
      <w:r>
        <w:rPr>
          <w:rFonts w:hint="eastAsia" w:ascii="宋体" w:hAnsi="宋体" w:eastAsia="宋体" w:cs="MS Mincho"/>
        </w:rPr>
        <w:t>或越</w:t>
      </w:r>
      <w:r>
        <w:rPr>
          <w:rFonts w:hint="eastAsia" w:ascii="宋体" w:hAnsi="宋体" w:eastAsia="宋体" w:cs="微软雅黑"/>
        </w:rPr>
        <w:t>狱</w:t>
      </w:r>
      <w:r>
        <w:rPr>
          <w:rFonts w:ascii="宋体" w:hAnsi="宋体" w:eastAsia="宋体"/>
        </w:rPr>
        <w:t>/root</w:t>
      </w:r>
      <w:r>
        <w:rPr>
          <w:rFonts w:hint="eastAsia" w:ascii="宋体" w:hAnsi="宋体" w:eastAsia="宋体" w:cs="微软雅黑"/>
        </w:rPr>
        <w:t>权</w:t>
      </w:r>
      <w:r>
        <w:rPr>
          <w:rFonts w:hint="eastAsia" w:ascii="宋体" w:hAnsi="宋体" w:eastAsia="宋体" w:cs="MS Mincho"/>
        </w:rPr>
        <w:t>限。</w:t>
      </w:r>
    </w:p>
    <w:p w14:paraId="15092F8A">
      <w:pPr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7.4 性能需求</w:t>
      </w:r>
    </w:p>
    <w:p w14:paraId="1C7173F0">
      <w:pPr>
        <w:rPr>
          <w:rFonts w:hint="eastAsia" w:ascii="宋体" w:hAnsi="宋体" w:eastAsia="宋体"/>
        </w:rPr>
      </w:pPr>
      <w:r>
        <w:rPr>
          <w:rFonts w:hint="eastAsia" w:ascii="宋体" w:hAnsi="宋体" w:eastAsia="宋体" w:cs="微软雅黑"/>
        </w:rPr>
        <w:t>产</w:t>
      </w:r>
      <w:r>
        <w:rPr>
          <w:rFonts w:hint="eastAsia" w:ascii="宋体" w:hAnsi="宋体" w:eastAsia="宋体" w:cs="MS Mincho"/>
        </w:rPr>
        <w:t>品需在以下性能指</w:t>
      </w:r>
      <w:r>
        <w:rPr>
          <w:rFonts w:hint="eastAsia" w:ascii="宋体" w:hAnsi="宋体" w:eastAsia="宋体" w:cs="微软雅黑"/>
        </w:rPr>
        <w:t>标</w:t>
      </w:r>
      <w:r>
        <w:rPr>
          <w:rFonts w:hint="eastAsia" w:ascii="宋体" w:hAnsi="宋体" w:eastAsia="宋体" w:cs="MS Mincho"/>
        </w:rPr>
        <w:t>上</w:t>
      </w:r>
      <w:r>
        <w:rPr>
          <w:rFonts w:hint="eastAsia" w:ascii="宋体" w:hAnsi="宋体" w:eastAsia="宋体" w:cs="微软雅黑"/>
        </w:rPr>
        <w:t>满</w:t>
      </w:r>
      <w:r>
        <w:rPr>
          <w:rFonts w:hint="eastAsia" w:ascii="宋体" w:hAnsi="宋体" w:eastAsia="宋体" w:cs="MS Mincho"/>
        </w:rPr>
        <w:t>足要求，以确保良好的用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体</w:t>
      </w:r>
      <w:r>
        <w:rPr>
          <w:rFonts w:hint="eastAsia" w:ascii="宋体" w:hAnsi="宋体" w:eastAsia="宋体" w:cs="微软雅黑"/>
        </w:rPr>
        <w:t>验</w:t>
      </w:r>
      <w:r>
        <w:rPr>
          <w:rFonts w:hint="eastAsia" w:ascii="宋体" w:hAnsi="宋体" w:eastAsia="宋体" w:cs="MS Mincho"/>
        </w:rPr>
        <w:t>：</w:t>
      </w:r>
    </w:p>
    <w:p w14:paraId="566390D2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响</w:t>
      </w:r>
      <w:r>
        <w:rPr>
          <w:rFonts w:hint="eastAsia" w:ascii="宋体" w:hAnsi="宋体" w:eastAsia="宋体" w:cs="微软雅黑"/>
        </w:rPr>
        <w:t>应时间</w:t>
      </w:r>
      <w:r>
        <w:rPr>
          <w:rFonts w:hint="eastAsia" w:ascii="宋体" w:hAnsi="宋体" w:eastAsia="宋体" w:cs="MS Mincho"/>
        </w:rPr>
        <w:t>：</w:t>
      </w:r>
      <w:r>
        <w:rPr>
          <w:rFonts w:ascii="宋体" w:hAnsi="宋体" w:eastAsia="宋体"/>
        </w:rPr>
        <w:t>在正常网</w:t>
      </w:r>
      <w:r>
        <w:rPr>
          <w:rFonts w:hint="eastAsia" w:ascii="宋体" w:hAnsi="宋体" w:eastAsia="宋体" w:cs="微软雅黑"/>
        </w:rPr>
        <w:t>络</w:t>
      </w:r>
      <w:r>
        <w:rPr>
          <w:rFonts w:hint="eastAsia" w:ascii="宋体" w:hAnsi="宋体" w:eastAsia="宋体" w:cs="MS Mincho"/>
        </w:rPr>
        <w:t>条件下，</w:t>
      </w: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用冷启</w:t>
      </w:r>
      <w:r>
        <w:rPr>
          <w:rFonts w:hint="eastAsia" w:ascii="宋体" w:hAnsi="宋体" w:eastAsia="宋体" w:cs="微软雅黑"/>
        </w:rPr>
        <w:t>动时间</w:t>
      </w:r>
      <w:r>
        <w:rPr>
          <w:rFonts w:hint="eastAsia" w:ascii="宋体" w:hAnsi="宋体" w:eastAsia="宋体" w:cs="MS Mincho"/>
        </w:rPr>
        <w:t>不超</w:t>
      </w:r>
      <w:r>
        <w:rPr>
          <w:rFonts w:hint="eastAsia" w:ascii="宋体" w:hAnsi="宋体" w:eastAsia="宋体" w:cs="微软雅黑"/>
        </w:rPr>
        <w:t>过</w:t>
      </w:r>
      <w:r>
        <w:rPr>
          <w:rFonts w:ascii="宋体" w:hAnsi="宋体" w:eastAsia="宋体"/>
        </w:rPr>
        <w:t>3秒。文本消息的端到端送达延</w:t>
      </w:r>
      <w:r>
        <w:rPr>
          <w:rFonts w:hint="eastAsia" w:ascii="宋体" w:hAnsi="宋体" w:eastAsia="宋体" w:cs="微软雅黑"/>
        </w:rPr>
        <w:t>迟</w:t>
      </w:r>
      <w:r>
        <w:rPr>
          <w:rFonts w:hint="eastAsia" w:ascii="宋体" w:hAnsi="宋体" w:eastAsia="宋体" w:cs="MS Mincho"/>
        </w:rPr>
        <w:t>中位数</w:t>
      </w: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小于</w:t>
      </w:r>
      <w:r>
        <w:rPr>
          <w:rFonts w:ascii="宋体" w:hAnsi="宋体" w:eastAsia="宋体"/>
        </w:rPr>
        <w:t>2秒。</w:t>
      </w:r>
    </w:p>
    <w:p w14:paraId="56771F44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吞吐量与并</w:t>
      </w:r>
      <w:r>
        <w:rPr>
          <w:rFonts w:hint="eastAsia" w:ascii="宋体" w:hAnsi="宋体" w:eastAsia="宋体" w:cs="微软雅黑"/>
        </w:rPr>
        <w:t>发</w:t>
      </w:r>
      <w:r>
        <w:rPr>
          <w:rFonts w:hint="eastAsia" w:ascii="宋体" w:hAnsi="宋体" w:eastAsia="宋体" w:cs="MS Mincho"/>
        </w:rPr>
        <w:t>：</w:t>
      </w:r>
      <w:r>
        <w:rPr>
          <w:rFonts w:ascii="宋体" w:hAnsi="宋体" w:eastAsia="宋体"/>
        </w:rPr>
        <w:t>系</w:t>
      </w:r>
      <w:r>
        <w:rPr>
          <w:rFonts w:hint="eastAsia" w:ascii="宋体" w:hAnsi="宋体" w:eastAsia="宋体" w:cs="微软雅黑"/>
        </w:rPr>
        <w:t>统</w:t>
      </w:r>
      <w:r>
        <w:rPr>
          <w:rFonts w:hint="eastAsia" w:ascii="宋体" w:hAnsi="宋体" w:eastAsia="宋体" w:cs="MS Mincho"/>
        </w:rPr>
        <w:t>后端</w:t>
      </w: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支持</w:t>
      </w:r>
      <w:r>
        <w:rPr>
          <w:rFonts w:hint="eastAsia" w:ascii="宋体" w:hAnsi="宋体" w:eastAsia="宋体" w:cs="微软雅黑"/>
        </w:rPr>
        <w:t>单</w:t>
      </w:r>
      <w:r>
        <w:rPr>
          <w:rFonts w:hint="eastAsia" w:ascii="宋体" w:hAnsi="宋体" w:eastAsia="宋体" w:cs="MS Mincho"/>
        </w:rPr>
        <w:t>个</w:t>
      </w:r>
      <w:r>
        <w:rPr>
          <w:rFonts w:hint="eastAsia" w:ascii="宋体" w:hAnsi="宋体" w:eastAsia="宋体" w:cs="微软雅黑"/>
        </w:rPr>
        <w:t>发</w:t>
      </w:r>
      <w:r>
        <w:rPr>
          <w:rFonts w:hint="eastAsia" w:ascii="宋体" w:hAnsi="宋体" w:eastAsia="宋体" w:cs="MS Mincho"/>
        </w:rPr>
        <w:t>布版本内至少</w:t>
      </w:r>
      <w:r>
        <w:rPr>
          <w:rFonts w:ascii="宋体" w:hAnsi="宋体" w:eastAsia="宋体"/>
        </w:rPr>
        <w:t>10,000名用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同</w:t>
      </w:r>
      <w:r>
        <w:rPr>
          <w:rFonts w:hint="eastAsia" w:ascii="宋体" w:hAnsi="宋体" w:eastAsia="宋体" w:cs="微软雅黑"/>
        </w:rPr>
        <w:t>时</w:t>
      </w:r>
      <w:r>
        <w:rPr>
          <w:rFonts w:hint="eastAsia" w:ascii="宋体" w:hAnsi="宋体" w:eastAsia="宋体" w:cs="MS Mincho"/>
        </w:rPr>
        <w:t>在</w:t>
      </w:r>
      <w:r>
        <w:rPr>
          <w:rFonts w:hint="eastAsia" w:ascii="宋体" w:hAnsi="宋体" w:eastAsia="宋体" w:cs="微软雅黑"/>
        </w:rPr>
        <w:t>线</w:t>
      </w:r>
      <w:r>
        <w:rPr>
          <w:rFonts w:hint="eastAsia" w:ascii="宋体" w:hAnsi="宋体" w:eastAsia="宋体" w:cs="MS Mincho"/>
        </w:rPr>
        <w:t>。</w:t>
      </w:r>
    </w:p>
    <w:p w14:paraId="32F76A17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支持每秒</w:t>
      </w:r>
      <w:r>
        <w:rPr>
          <w:rFonts w:hint="eastAsia" w:ascii="宋体" w:hAnsi="宋体" w:eastAsia="宋体" w:cs="微软雅黑"/>
        </w:rPr>
        <w:t>处</w:t>
      </w:r>
      <w:r>
        <w:rPr>
          <w:rFonts w:hint="eastAsia" w:ascii="宋体" w:hAnsi="宋体" w:eastAsia="宋体" w:cs="MS Mincho"/>
        </w:rPr>
        <w:t>理</w:t>
      </w:r>
      <w:r>
        <w:rPr>
          <w:rFonts w:ascii="宋体" w:hAnsi="宋体" w:eastAsia="宋体"/>
        </w:rPr>
        <w:t>1,000条消息的峰</w:t>
      </w:r>
      <w:r>
        <w:rPr>
          <w:rFonts w:hint="eastAsia" w:ascii="宋体" w:hAnsi="宋体" w:eastAsia="宋体" w:cs="微软雅黑"/>
        </w:rPr>
        <w:t>值负载</w:t>
      </w:r>
      <w:r>
        <w:rPr>
          <w:rFonts w:hint="eastAsia" w:ascii="宋体" w:hAnsi="宋体" w:eastAsia="宋体" w:cs="MS Mincho"/>
        </w:rPr>
        <w:t>。</w:t>
      </w:r>
    </w:p>
    <w:p w14:paraId="5FBAB491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可靠性：核心消息服</w:t>
      </w:r>
      <w:r>
        <w:rPr>
          <w:rFonts w:hint="eastAsia" w:ascii="宋体" w:hAnsi="宋体" w:eastAsia="宋体" w:cs="微软雅黑"/>
        </w:rPr>
        <w:t>务</w:t>
      </w:r>
      <w:r>
        <w:rPr>
          <w:rFonts w:hint="eastAsia" w:ascii="宋体" w:hAnsi="宋体" w:eastAsia="宋体" w:cs="MS Mincho"/>
        </w:rPr>
        <w:t>月度正常运行</w:t>
      </w:r>
      <w:r>
        <w:rPr>
          <w:rFonts w:hint="eastAsia" w:ascii="宋体" w:hAnsi="宋体" w:eastAsia="宋体" w:cs="微软雅黑"/>
        </w:rPr>
        <w:t>时间</w:t>
      </w:r>
      <w:r>
        <w:rPr>
          <w:rFonts w:hint="eastAsia" w:ascii="宋体" w:hAnsi="宋体" w:eastAsia="宋体" w:cs="MS Mincho"/>
        </w:rPr>
        <w:t>不低于</w:t>
      </w:r>
      <w:r>
        <w:rPr>
          <w:rFonts w:ascii="宋体" w:hAnsi="宋体" w:eastAsia="宋体"/>
        </w:rPr>
        <w:t>99.9%。在客</w:t>
      </w:r>
      <w:r>
        <w:rPr>
          <w:rFonts w:hint="eastAsia" w:ascii="宋体" w:hAnsi="宋体" w:eastAsia="宋体" w:cs="微软雅黑"/>
        </w:rPr>
        <w:t>户</w:t>
      </w:r>
      <w:r>
        <w:rPr>
          <w:rFonts w:hint="eastAsia" w:ascii="宋体" w:hAnsi="宋体" w:eastAsia="宋体" w:cs="MS Mincho"/>
        </w:rPr>
        <w:t>端与服</w:t>
      </w:r>
      <w:r>
        <w:rPr>
          <w:rFonts w:hint="eastAsia" w:ascii="宋体" w:hAnsi="宋体" w:eastAsia="宋体" w:cs="微软雅黑"/>
        </w:rPr>
        <w:t>务</w:t>
      </w:r>
      <w:r>
        <w:rPr>
          <w:rFonts w:hint="eastAsia" w:ascii="宋体" w:hAnsi="宋体" w:eastAsia="宋体" w:cs="MS Mincho"/>
        </w:rPr>
        <w:t>器网</w:t>
      </w:r>
      <w:r>
        <w:rPr>
          <w:rFonts w:hint="eastAsia" w:ascii="宋体" w:hAnsi="宋体" w:eastAsia="宋体" w:cs="微软雅黑"/>
        </w:rPr>
        <w:t>络连</w:t>
      </w:r>
      <w:r>
        <w:rPr>
          <w:rFonts w:hint="eastAsia" w:ascii="宋体" w:hAnsi="宋体" w:eastAsia="宋体" w:cs="MS Mincho"/>
        </w:rPr>
        <w:t>接</w:t>
      </w:r>
      <w:r>
        <w:rPr>
          <w:rFonts w:hint="eastAsia" w:ascii="宋体" w:hAnsi="宋体" w:eastAsia="宋体" w:cs="微软雅黑"/>
        </w:rPr>
        <w:t>临时</w:t>
      </w:r>
      <w:r>
        <w:rPr>
          <w:rFonts w:hint="eastAsia" w:ascii="宋体" w:hAnsi="宋体" w:eastAsia="宋体" w:cs="MS Mincho"/>
        </w:rPr>
        <w:t>中断恢复后，</w:t>
      </w: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能自</w:t>
      </w:r>
      <w:r>
        <w:rPr>
          <w:rFonts w:hint="eastAsia" w:ascii="宋体" w:hAnsi="宋体" w:eastAsia="宋体" w:cs="微软雅黑"/>
        </w:rPr>
        <w:t>动</w:t>
      </w:r>
      <w:r>
        <w:rPr>
          <w:rFonts w:hint="eastAsia" w:ascii="宋体" w:hAnsi="宋体" w:eastAsia="宋体" w:cs="MS Mincho"/>
        </w:rPr>
        <w:t>重新同步消息，且无</w:t>
      </w:r>
      <w:r>
        <w:rPr>
          <w:rFonts w:hint="eastAsia" w:ascii="宋体" w:hAnsi="宋体" w:eastAsia="宋体" w:cs="微软雅黑"/>
        </w:rPr>
        <w:t>丢</w:t>
      </w:r>
      <w:r>
        <w:rPr>
          <w:rFonts w:hint="eastAsia" w:ascii="宋体" w:hAnsi="宋体" w:eastAsia="宋体" w:cs="MS Mincho"/>
        </w:rPr>
        <w:t>失。</w:t>
      </w:r>
    </w:p>
    <w:p w14:paraId="68EC660A">
      <w:pPr>
        <w:rPr>
          <w:rFonts w:hint="eastAsia" w:ascii="宋体" w:hAnsi="宋体" w:eastAsia="宋体"/>
        </w:rPr>
      </w:pPr>
      <w:r>
        <w:rPr>
          <w:rFonts w:hint="eastAsia" w:ascii="宋体" w:hAnsi="宋体" w:eastAsia="宋体" w:cs="微软雅黑"/>
        </w:rPr>
        <w:t>资</w:t>
      </w:r>
      <w:r>
        <w:rPr>
          <w:rFonts w:hint="eastAsia" w:ascii="宋体" w:hAnsi="宋体" w:eastAsia="宋体" w:cs="MS Mincho"/>
        </w:rPr>
        <w:t>源利用：</w:t>
      </w:r>
      <w:r>
        <w:rPr>
          <w:rFonts w:ascii="宋体" w:hAnsi="宋体" w:eastAsia="宋体"/>
        </w:rPr>
        <w:t>在典型使用情况下，</w:t>
      </w: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用前台运行</w:t>
      </w:r>
      <w:r>
        <w:rPr>
          <w:rFonts w:hint="eastAsia" w:ascii="宋体" w:hAnsi="宋体" w:eastAsia="宋体" w:cs="微软雅黑"/>
        </w:rPr>
        <w:t>时</w:t>
      </w:r>
      <w:r>
        <w:rPr>
          <w:rFonts w:hint="eastAsia" w:ascii="宋体" w:hAnsi="宋体" w:eastAsia="宋体" w:cs="MS Mincho"/>
        </w:rPr>
        <w:t>的内存占用不</w:t>
      </w: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超</w:t>
      </w:r>
      <w:r>
        <w:rPr>
          <w:rFonts w:hint="eastAsia" w:ascii="宋体" w:hAnsi="宋体" w:eastAsia="宋体" w:cs="微软雅黑"/>
        </w:rPr>
        <w:t>过</w:t>
      </w:r>
      <w:r>
        <w:rPr>
          <w:rFonts w:ascii="宋体" w:hAnsi="宋体" w:eastAsia="宋体"/>
        </w:rPr>
        <w:t>150MB。</w:t>
      </w:r>
    </w:p>
    <w:p w14:paraId="501385AB">
      <w:pPr>
        <w:rPr>
          <w:rFonts w:hint="eastAsia" w:ascii="宋体" w:hAnsi="宋体" w:eastAsia="宋体"/>
        </w:rPr>
      </w:pPr>
      <w:r>
        <w:rPr>
          <w:rFonts w:hint="eastAsia" w:ascii="宋体" w:hAnsi="宋体" w:eastAsia="宋体" w:cs="微软雅黑"/>
        </w:rPr>
        <w:t>应</w:t>
      </w:r>
      <w:r>
        <w:rPr>
          <w:rFonts w:hint="eastAsia" w:ascii="宋体" w:hAnsi="宋体" w:eastAsia="宋体" w:cs="MS Mincho"/>
        </w:rPr>
        <w:t>用在后台静默运行</w:t>
      </w:r>
      <w:r>
        <w:rPr>
          <w:rFonts w:hint="eastAsia" w:ascii="宋体" w:hAnsi="宋体" w:eastAsia="宋体" w:cs="微软雅黑"/>
        </w:rPr>
        <w:t>时</w:t>
      </w:r>
      <w:r>
        <w:rPr>
          <w:rFonts w:hint="eastAsia" w:ascii="宋体" w:hAnsi="宋体" w:eastAsia="宋体" w:cs="MS Mincho"/>
        </w:rPr>
        <w:t>的</w:t>
      </w:r>
      <w:r>
        <w:rPr>
          <w:rFonts w:hint="eastAsia" w:ascii="宋体" w:hAnsi="宋体" w:eastAsia="宋体" w:cs="微软雅黑"/>
        </w:rPr>
        <w:t>电</w:t>
      </w:r>
      <w:r>
        <w:rPr>
          <w:rFonts w:hint="eastAsia" w:ascii="宋体" w:hAnsi="宋体" w:eastAsia="宋体" w:cs="MS Mincho"/>
        </w:rPr>
        <w:t>量消耗不</w:t>
      </w:r>
      <w:r>
        <w:rPr>
          <w:rFonts w:hint="eastAsia" w:ascii="宋体" w:hAnsi="宋体" w:eastAsia="宋体" w:cs="微软雅黑"/>
        </w:rPr>
        <w:t>应显</w:t>
      </w:r>
      <w:r>
        <w:rPr>
          <w:rFonts w:hint="eastAsia" w:ascii="宋体" w:hAnsi="宋体" w:eastAsia="宋体" w:cs="MS Mincho"/>
        </w:rPr>
        <w:t>著影响</w:t>
      </w:r>
      <w:r>
        <w:rPr>
          <w:rFonts w:hint="eastAsia" w:ascii="宋体" w:hAnsi="宋体" w:eastAsia="宋体" w:cs="微软雅黑"/>
        </w:rPr>
        <w:t>设备</w:t>
      </w:r>
      <w:r>
        <w:rPr>
          <w:rFonts w:hint="eastAsia" w:ascii="宋体" w:hAnsi="宋体" w:eastAsia="宋体" w:cs="MS Mincho"/>
        </w:rPr>
        <w:t>正常</w:t>
      </w:r>
      <w:r>
        <w:rPr>
          <w:rFonts w:hint="eastAsia" w:ascii="宋体" w:hAnsi="宋体" w:eastAsia="宋体" w:cs="微软雅黑"/>
        </w:rPr>
        <w:t>续</w:t>
      </w:r>
      <w:r>
        <w:rPr>
          <w:rFonts w:hint="eastAsia" w:ascii="宋体" w:hAnsi="宋体" w:eastAsia="宋体" w:cs="MS Mincho"/>
        </w:rPr>
        <w:t>航。</w:t>
      </w:r>
    </w:p>
    <w:p w14:paraId="17FBCA83">
      <w:pPr>
        <w:pStyle w:val="4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t>8. 文档需求</w:t>
      </w:r>
    </w:p>
    <w:p w14:paraId="3194D1D1">
      <w:pPr>
        <w:pStyle w:val="4"/>
        <w:spacing w:line="300" w:lineRule="auto"/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lang w:eastAsia="zh-CN"/>
        </w:rPr>
        <w:t xml:space="preserve">9. </w:t>
      </w:r>
      <w:r>
        <w:rPr>
          <w:rFonts w:hint="eastAsia" w:ascii="微软雅黑" w:hAnsi="微软雅黑" w:eastAsia="微软雅黑"/>
          <w:lang w:eastAsia="zh-CN"/>
        </w:rPr>
        <w:t>词汇表</w:t>
      </w:r>
    </w:p>
    <w:p w14:paraId="35420AAE">
      <w:pPr>
        <w:rPr>
          <w:rFonts w:hint="eastAsia" w:ascii="宋体" w:hAnsi="宋体" w:eastAsia="宋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803050406030204"/>
    <w:charset w:val="00"/>
    <w:family w:val="roman"/>
    <w:pitch w:val="default"/>
    <w:sig w:usb0="E00006FF" w:usb1="4000045F" w:usb2="00000000" w:usb3="00000000" w:csb0="2000019F" w:csb1="00000000"/>
  </w:font>
  <w:font w:name="ＭＳ 明朝">
    <w:altName w:val="演示悠然小楷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演示悠然小楷">
    <w:panose1 w:val="00000500000000000000"/>
    <w:charset w:val="00"/>
    <w:family w:val="auto"/>
    <w:pitch w:val="default"/>
    <w:sig w:usb0="00000001" w:usb1="08000000" w:usb2="00000000" w:usb3="00000000" w:csb0="00000001" w:csb1="00000000"/>
  </w:font>
  <w:font w:name="ＭＳ ゴシック">
    <w:altName w:val="演示悠然小楷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altName w:val="方正黑体_GB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quote-cjk-patch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Mincho">
    <w:altName w:val="演示悠然小楷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演示悠然小楷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0698F"/>
    <w:multiLevelType w:val="multilevel"/>
    <w:tmpl w:val="1CE0698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543"/>
    <w:rsid w:val="00011379"/>
    <w:rsid w:val="00011B06"/>
    <w:rsid w:val="00034616"/>
    <w:rsid w:val="0006063C"/>
    <w:rsid w:val="000E1D23"/>
    <w:rsid w:val="0015074B"/>
    <w:rsid w:val="00154DB1"/>
    <w:rsid w:val="001C3CD9"/>
    <w:rsid w:val="00214A15"/>
    <w:rsid w:val="0023322E"/>
    <w:rsid w:val="0029639D"/>
    <w:rsid w:val="002A1C82"/>
    <w:rsid w:val="002D4DB8"/>
    <w:rsid w:val="00326F90"/>
    <w:rsid w:val="00355132"/>
    <w:rsid w:val="003A595A"/>
    <w:rsid w:val="003E0D54"/>
    <w:rsid w:val="004C3AF9"/>
    <w:rsid w:val="00504599"/>
    <w:rsid w:val="00527607"/>
    <w:rsid w:val="00581881"/>
    <w:rsid w:val="005F440A"/>
    <w:rsid w:val="0061338B"/>
    <w:rsid w:val="00630DDC"/>
    <w:rsid w:val="00651FF2"/>
    <w:rsid w:val="006553B1"/>
    <w:rsid w:val="00664930"/>
    <w:rsid w:val="006663A0"/>
    <w:rsid w:val="006B246F"/>
    <w:rsid w:val="006E2EC0"/>
    <w:rsid w:val="006F5F49"/>
    <w:rsid w:val="00703D39"/>
    <w:rsid w:val="00724AEB"/>
    <w:rsid w:val="00755F4D"/>
    <w:rsid w:val="0077015A"/>
    <w:rsid w:val="00854566"/>
    <w:rsid w:val="0087309D"/>
    <w:rsid w:val="008A440D"/>
    <w:rsid w:val="00910E30"/>
    <w:rsid w:val="00915E37"/>
    <w:rsid w:val="00974120"/>
    <w:rsid w:val="00A3652B"/>
    <w:rsid w:val="00A4540D"/>
    <w:rsid w:val="00AA1D8D"/>
    <w:rsid w:val="00AF35C0"/>
    <w:rsid w:val="00B061D6"/>
    <w:rsid w:val="00B47730"/>
    <w:rsid w:val="00B71D7D"/>
    <w:rsid w:val="00BB1374"/>
    <w:rsid w:val="00C230DC"/>
    <w:rsid w:val="00C62B3A"/>
    <w:rsid w:val="00CB0664"/>
    <w:rsid w:val="00CB33D9"/>
    <w:rsid w:val="00CB7491"/>
    <w:rsid w:val="00CC0119"/>
    <w:rsid w:val="00D909ED"/>
    <w:rsid w:val="00E045C0"/>
    <w:rsid w:val="00E33126"/>
    <w:rsid w:val="00ED1A68"/>
    <w:rsid w:val="00F10F40"/>
    <w:rsid w:val="00F419C8"/>
    <w:rsid w:val="00F41CA9"/>
    <w:rsid w:val="00FC693F"/>
    <w:rsid w:val="F597A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5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3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4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3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tabs>
        <w:tab w:val="left" w:pos="720"/>
      </w:tabs>
      <w:ind w:left="720" w:hanging="72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tabs>
        <w:tab w:val="left" w:pos="720"/>
      </w:tabs>
      <w:ind w:left="720" w:hanging="720"/>
      <w:contextualSpacing/>
    </w:pPr>
  </w:style>
  <w:style w:type="paragraph" w:styleId="17">
    <w:name w:val="Body Text 3"/>
    <w:basedOn w:val="1"/>
    <w:link w:val="145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tabs>
        <w:tab w:val="left" w:pos="720"/>
      </w:tabs>
      <w:ind w:left="720" w:hanging="720"/>
      <w:contextualSpacing/>
    </w:pPr>
  </w:style>
  <w:style w:type="paragraph" w:styleId="19">
    <w:name w:val="Body Text"/>
    <w:basedOn w:val="1"/>
    <w:link w:val="16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tabs>
        <w:tab w:val="left" w:pos="720"/>
      </w:tabs>
      <w:ind w:left="720" w:hanging="72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tabs>
        <w:tab w:val="left" w:pos="720"/>
      </w:tabs>
      <w:ind w:left="720" w:hanging="720"/>
      <w:contextualSpacing/>
    </w:pPr>
  </w:style>
  <w:style w:type="paragraph" w:styleId="24">
    <w:name w:val="Date"/>
    <w:basedOn w:val="1"/>
    <w:next w:val="1"/>
    <w:link w:val="160"/>
    <w:semiHidden/>
    <w:unhideWhenUsed/>
    <w:uiPriority w:val="99"/>
    <w:pPr>
      <w:ind w:left="100" w:leftChars="2500"/>
    </w:pPr>
  </w:style>
  <w:style w:type="paragraph" w:styleId="25">
    <w:name w:val="footer"/>
    <w:basedOn w:val="1"/>
    <w:link w:val="16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3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6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  <w:sz w:val="20"/>
      <w:szCs w:val="20"/>
      <w:lang w:eastAsia="zh-CN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  <w:sz w:val="20"/>
      <w:szCs w:val="20"/>
      <w:lang w:eastAsia="zh-CN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  <w:sz w:val="20"/>
      <w:szCs w:val="20"/>
      <w:lang w:eastAsia="zh-CN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:lang w:eastAsia="zh-CN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:lang w:eastAsia="zh-CN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:lang w:eastAsia="zh-CN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:sz w:val="20"/>
      <w:szCs w:val="20"/>
      <w:lang w:eastAsia="zh-CN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副标题 字符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37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38">
    <w:name w:val="正文文本 2 字符"/>
    <w:basedOn w:val="133"/>
    <w:link w:val="29"/>
    <w:uiPriority w:val="99"/>
  </w:style>
  <w:style w:type="character" w:customStyle="1" w:styleId="139">
    <w:name w:val="引用 字符"/>
    <w:basedOn w:val="133"/>
    <w:link w:val="14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0">
    <w:name w:val="Quote"/>
    <w:basedOn w:val="1"/>
    <w:next w:val="1"/>
    <w:link w:val="13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42">
    <w:name w:val="页眉 字符"/>
    <w:basedOn w:val="133"/>
    <w:link w:val="26"/>
    <w:uiPriority w:val="99"/>
  </w:style>
  <w:style w:type="character" w:customStyle="1" w:styleId="143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Book Title"/>
    <w:basedOn w:val="133"/>
    <w:qFormat/>
    <w:uiPriority w:val="33"/>
    <w:rPr>
      <w:b/>
      <w:bCs/>
      <w:smallCaps/>
      <w:spacing w:val="5"/>
    </w:rPr>
  </w:style>
  <w:style w:type="character" w:customStyle="1" w:styleId="145">
    <w:name w:val="正文文本 3 字符"/>
    <w:basedOn w:val="133"/>
    <w:link w:val="17"/>
    <w:qFormat/>
    <w:uiPriority w:val="99"/>
    <w:rPr>
      <w:sz w:val="16"/>
      <w:szCs w:val="16"/>
    </w:rPr>
  </w:style>
  <w:style w:type="paragraph" w:customStyle="1" w:styleId="14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7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8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50">
    <w:name w:val="Intense Quote"/>
    <w:basedOn w:val="1"/>
    <w:next w:val="1"/>
    <w:link w:val="153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明显引用 字符"/>
    <w:basedOn w:val="133"/>
    <w:link w:val="15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5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6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7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159">
    <w:name w:val="List Paragraph"/>
    <w:basedOn w:val="1"/>
    <w:qFormat/>
    <w:uiPriority w:val="34"/>
    <w:pPr>
      <w:ind w:left="720"/>
      <w:contextualSpacing/>
    </w:pPr>
  </w:style>
  <w:style w:type="character" w:customStyle="1" w:styleId="160">
    <w:name w:val="日期 字符"/>
    <w:basedOn w:val="133"/>
    <w:link w:val="24"/>
    <w:semiHidden/>
    <w:uiPriority w:val="99"/>
  </w:style>
  <w:style w:type="character" w:customStyle="1" w:styleId="161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2">
    <w:name w:val="页脚 字符"/>
    <w:basedOn w:val="133"/>
    <w:link w:val="25"/>
    <w:uiPriority w:val="99"/>
  </w:style>
  <w:style w:type="character" w:customStyle="1" w:styleId="163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character" w:customStyle="1" w:styleId="164">
    <w:name w:val="正文文本 字符"/>
    <w:basedOn w:val="133"/>
    <w:link w:val="19"/>
    <w:uiPriority w:val="99"/>
  </w:style>
  <w:style w:type="character" w:customStyle="1" w:styleId="16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3334</Words>
  <Characters>3668</Characters>
  <Lines>305</Lines>
  <Paragraphs>250</Paragraphs>
  <TotalTime>9</TotalTime>
  <ScaleCrop>false</ScaleCrop>
  <LinksUpToDate>false</LinksUpToDate>
  <CharactersWithSpaces>6752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2025-10-24T17:53:00Z</dcterms:created>
  <dc:creator>lu</dc:creator>
  <cp:lastModifiedBy>root</cp:lastModifiedBy>
  <dcterms:modified xsi:type="dcterms:W3CDTF">2025-10-24T18:12:27Z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0DFF064A629142750B51FB6857AB4114_42</vt:lpwstr>
  </property>
</Properties>
</file>