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A56" w:rsidRDefault="00715E25">
      <w:pPr>
        <w:rPr>
          <w:rFonts w:hint="eastAsia"/>
        </w:rPr>
      </w:pPr>
      <w:r>
        <w:t>Kafka</w:t>
      </w:r>
      <w:r>
        <w:rPr>
          <w:rFonts w:hint="eastAsia"/>
        </w:rPr>
        <w:t>简介</w:t>
      </w:r>
    </w:p>
    <w:p w:rsidR="00715E25" w:rsidRDefault="00715E25">
      <w:pPr>
        <w:rPr>
          <w:rFonts w:hint="eastAsia"/>
        </w:rPr>
      </w:pPr>
      <w:r>
        <w:rPr>
          <w:rFonts w:hint="eastAsia"/>
        </w:rPr>
        <w:t>消息队列</w:t>
      </w:r>
    </w:p>
    <w:p w:rsidR="00715E25" w:rsidRDefault="00715E25">
      <w:pPr>
        <w:rPr>
          <w:rFonts w:hint="eastAsia"/>
        </w:rPr>
      </w:pPr>
      <w:r>
        <w:rPr>
          <w:noProof/>
        </w:rPr>
        <w:drawing>
          <wp:inline distT="0" distB="0" distL="0" distR="0" wp14:anchorId="0F07BEB0" wp14:editId="23B9B51B">
            <wp:extent cx="5486400" cy="23571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25" w:rsidRDefault="002A5EB9">
      <w:pPr>
        <w:rPr>
          <w:rFonts w:hint="eastAsia"/>
        </w:rPr>
      </w:pPr>
      <w:r>
        <w:rPr>
          <w:rFonts w:hint="eastAsia"/>
        </w:rPr>
        <w:t>消息队列</w:t>
      </w:r>
      <w:bookmarkStart w:id="0" w:name="_GoBack"/>
      <w:bookmarkEnd w:id="0"/>
      <w:r w:rsidR="00715E25">
        <w:rPr>
          <w:rFonts w:hint="eastAsia"/>
        </w:rPr>
        <w:t>两种消费消息方式：</w:t>
      </w:r>
    </w:p>
    <w:p w:rsidR="00715E25" w:rsidRDefault="00715E2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点对点</w:t>
      </w:r>
      <w:r w:rsidR="002A5EB9">
        <w:rPr>
          <w:rFonts w:hint="eastAsia"/>
        </w:rPr>
        <w:t>,kafka</w:t>
      </w:r>
      <w:r w:rsidR="002A5EB9">
        <w:rPr>
          <w:rFonts w:hint="eastAsia"/>
        </w:rPr>
        <w:t>只支持这种</w:t>
      </w:r>
    </w:p>
    <w:p w:rsidR="00715E25" w:rsidRDefault="00715E2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发布</w:t>
      </w:r>
      <w:r>
        <w:rPr>
          <w:rFonts w:hint="eastAsia"/>
        </w:rPr>
        <w:t>/</w:t>
      </w:r>
      <w:r>
        <w:rPr>
          <w:rFonts w:hint="eastAsia"/>
        </w:rPr>
        <w:t>订阅</w:t>
      </w:r>
    </w:p>
    <w:p w:rsidR="008078A3" w:rsidRDefault="008078A3">
      <w:pPr>
        <w:rPr>
          <w:rFonts w:hint="eastAsia"/>
        </w:rPr>
      </w:pPr>
    </w:p>
    <w:p w:rsidR="008078A3" w:rsidRDefault="008078A3">
      <w:pPr>
        <w:rPr>
          <w:rFonts w:hint="eastAsia"/>
        </w:rPr>
      </w:pPr>
    </w:p>
    <w:p w:rsidR="008078A3" w:rsidRDefault="008078A3">
      <w:pPr>
        <w:rPr>
          <w:rFonts w:hint="eastAsia"/>
        </w:rPr>
      </w:pPr>
      <w:r>
        <w:t>K</w:t>
      </w:r>
      <w:r>
        <w:rPr>
          <w:rFonts w:hint="eastAsia"/>
        </w:rPr>
        <w:t>afka</w:t>
      </w:r>
      <w:r>
        <w:rPr>
          <w:rFonts w:hint="eastAsia"/>
        </w:rPr>
        <w:t>简介：</w:t>
      </w:r>
    </w:p>
    <w:p w:rsidR="00164B86" w:rsidRDefault="00164B86">
      <w:pPr>
        <w:rPr>
          <w:rFonts w:hint="eastAsia"/>
        </w:rPr>
      </w:pPr>
      <w:r>
        <w:rPr>
          <w:rFonts w:hint="eastAsia"/>
        </w:rPr>
        <w:t>在流式计算中，</w:t>
      </w:r>
      <w:r>
        <w:rPr>
          <w:rFonts w:hint="eastAsia"/>
        </w:rPr>
        <w:t>Kafka</w:t>
      </w:r>
      <w:r>
        <w:rPr>
          <w:rFonts w:hint="eastAsia"/>
        </w:rPr>
        <w:t>一般用来缓存数据，</w:t>
      </w:r>
      <w:r>
        <w:rPr>
          <w:rFonts w:hint="eastAsia"/>
        </w:rPr>
        <w:t>storm</w:t>
      </w:r>
      <w:r>
        <w:rPr>
          <w:rFonts w:hint="eastAsia"/>
        </w:rPr>
        <w:t>通过消费</w:t>
      </w:r>
      <w:r>
        <w:rPr>
          <w:rFonts w:hint="eastAsia"/>
        </w:rPr>
        <w:t>Kafka</w:t>
      </w:r>
      <w:r>
        <w:rPr>
          <w:rFonts w:hint="eastAsia"/>
        </w:rPr>
        <w:t>的数据进行计算。</w:t>
      </w:r>
    </w:p>
    <w:p w:rsidR="008078A3" w:rsidRDefault="008078A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、分布式消息队列，集群，</w:t>
      </w:r>
      <w:r w:rsidR="00164B86">
        <w:rPr>
          <w:rFonts w:hint="eastAsia"/>
        </w:rPr>
        <w:t>由</w:t>
      </w:r>
      <w:r w:rsidR="00164B86">
        <w:rPr>
          <w:rFonts w:hint="eastAsia"/>
        </w:rPr>
        <w:t>Scala</w:t>
      </w:r>
      <w:r w:rsidR="00164B86">
        <w:rPr>
          <w:rFonts w:hint="eastAsia"/>
        </w:rPr>
        <w:t>写成，由</w:t>
      </w:r>
      <w:r w:rsidR="00164B86">
        <w:rPr>
          <w:rFonts w:hint="eastAsia"/>
        </w:rPr>
        <w:t>apache</w:t>
      </w:r>
      <w:r w:rsidR="00164B86">
        <w:rPr>
          <w:rFonts w:hint="eastAsia"/>
        </w:rPr>
        <w:t>软件基金会开发的</w:t>
      </w:r>
      <w:r w:rsidR="00164B86">
        <w:rPr>
          <w:rFonts w:hint="eastAsia"/>
        </w:rPr>
        <w:t>开源消息系统，</w:t>
      </w:r>
    </w:p>
    <w:p w:rsidR="00164B86" w:rsidRDefault="00164B8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K</w:t>
      </w:r>
      <w:r>
        <w:rPr>
          <w:rFonts w:hint="eastAsia"/>
        </w:rPr>
        <w:t>afka</w:t>
      </w:r>
      <w:r>
        <w:rPr>
          <w:rFonts w:hint="eastAsia"/>
        </w:rPr>
        <w:t>对消息保存时根据</w:t>
      </w:r>
      <w:r>
        <w:rPr>
          <w:rFonts w:hint="eastAsia"/>
        </w:rPr>
        <w:t>topic</w:t>
      </w:r>
      <w:r>
        <w:rPr>
          <w:rFonts w:hint="eastAsia"/>
        </w:rPr>
        <w:t>进行归类，</w:t>
      </w:r>
    </w:p>
    <w:p w:rsidR="00715E25" w:rsidRDefault="00164B86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、发送消息者成为</w:t>
      </w:r>
      <w:r>
        <w:rPr>
          <w:rFonts w:hint="eastAsia"/>
        </w:rPr>
        <w:t>producer</w:t>
      </w:r>
      <w:r>
        <w:rPr>
          <w:rFonts w:hint="eastAsia"/>
        </w:rPr>
        <w:t>（生产者）</w:t>
      </w:r>
      <w:r>
        <w:rPr>
          <w:rFonts w:hint="eastAsia"/>
        </w:rPr>
        <w:t>,</w:t>
      </w:r>
      <w:r>
        <w:rPr>
          <w:rFonts w:hint="eastAsia"/>
        </w:rPr>
        <w:t>消息接受者称为</w:t>
      </w:r>
      <w:r>
        <w:rPr>
          <w:rFonts w:hint="eastAsia"/>
        </w:rPr>
        <w:t>Consumer</w:t>
      </w:r>
      <w:r>
        <w:rPr>
          <w:rFonts w:hint="eastAsia"/>
        </w:rPr>
        <w:t>（消费者），此外</w:t>
      </w:r>
      <w:r>
        <w:rPr>
          <w:rFonts w:hint="eastAsia"/>
        </w:rPr>
        <w:t>kafka</w:t>
      </w:r>
      <w:r>
        <w:rPr>
          <w:rFonts w:hint="eastAsia"/>
        </w:rPr>
        <w:t>有多个</w:t>
      </w:r>
      <w:r>
        <w:rPr>
          <w:rFonts w:hint="eastAsia"/>
        </w:rPr>
        <w:t>kafka</w:t>
      </w:r>
      <w:r>
        <w:rPr>
          <w:rFonts w:hint="eastAsia"/>
        </w:rPr>
        <w:t>实例组成，每个实例</w:t>
      </w:r>
      <w:r>
        <w:rPr>
          <w:rFonts w:hint="eastAsia"/>
        </w:rPr>
        <w:t>server</w:t>
      </w:r>
      <w:r>
        <w:rPr>
          <w:rFonts w:hint="eastAsia"/>
        </w:rPr>
        <w:t>称为</w:t>
      </w:r>
      <w:r>
        <w:rPr>
          <w:rFonts w:hint="eastAsia"/>
        </w:rPr>
        <w:t>broker</w:t>
      </w:r>
    </w:p>
    <w:p w:rsidR="00164B86" w:rsidRDefault="00164B86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、无论是</w:t>
      </w:r>
      <w:r>
        <w:rPr>
          <w:rFonts w:hint="eastAsia"/>
        </w:rPr>
        <w:t>kafka</w:t>
      </w:r>
      <w:r>
        <w:rPr>
          <w:rFonts w:hint="eastAsia"/>
        </w:rPr>
        <w:t>集群，还是</w:t>
      </w:r>
      <w:r>
        <w:rPr>
          <w:rFonts w:hint="eastAsia"/>
        </w:rPr>
        <w:t>consumer</w:t>
      </w:r>
      <w:r>
        <w:rPr>
          <w:rFonts w:hint="eastAsia"/>
        </w:rPr>
        <w:t>都依赖于</w:t>
      </w:r>
      <w:r>
        <w:rPr>
          <w:rFonts w:hint="eastAsia"/>
        </w:rPr>
        <w:t>zookeeper</w:t>
      </w:r>
      <w:r>
        <w:rPr>
          <w:rFonts w:hint="eastAsia"/>
        </w:rPr>
        <w:t>集群保存一些</w:t>
      </w:r>
      <w:r>
        <w:rPr>
          <w:rFonts w:hint="eastAsia"/>
        </w:rPr>
        <w:t>meta</w:t>
      </w:r>
      <w:r>
        <w:rPr>
          <w:rFonts w:hint="eastAsia"/>
        </w:rPr>
        <w:t>信息，来保证系统可用性。</w:t>
      </w:r>
    </w:p>
    <w:p w:rsidR="00715E25" w:rsidRDefault="00715E25">
      <w:pPr>
        <w:rPr>
          <w:rFonts w:hint="eastAsia"/>
        </w:rPr>
      </w:pPr>
    </w:p>
    <w:p w:rsidR="00715E25" w:rsidRDefault="00164B86">
      <w:pPr>
        <w:rPr>
          <w:rFonts w:hint="eastAsia"/>
        </w:rPr>
      </w:pPr>
      <w:r>
        <w:rPr>
          <w:noProof/>
        </w:rPr>
        <w:drawing>
          <wp:inline distT="0" distB="0" distL="0" distR="0" wp14:anchorId="4AD6B30B" wp14:editId="67A5B5AE">
            <wp:extent cx="5486400" cy="32442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D5" w:rsidRDefault="002D45D5">
      <w:pPr>
        <w:widowControl/>
        <w:jc w:val="left"/>
      </w:pPr>
      <w:r>
        <w:br w:type="page"/>
      </w:r>
    </w:p>
    <w:p w:rsidR="002D45D5" w:rsidRDefault="002D45D5">
      <w:pPr>
        <w:rPr>
          <w:rFonts w:hint="eastAsia"/>
        </w:rPr>
      </w:pPr>
      <w:r>
        <w:lastRenderedPageBreak/>
        <w:t>B</w:t>
      </w:r>
      <w:r>
        <w:rPr>
          <w:rFonts w:hint="eastAsia"/>
        </w:rPr>
        <w:t>roker1:</w:t>
      </w:r>
    </w:p>
    <w:p w:rsidR="00164B86" w:rsidRDefault="002D45D5">
      <w:pPr>
        <w:rPr>
          <w:rFonts w:hint="eastAsia"/>
        </w:rPr>
      </w:pPr>
      <w:r>
        <w:t>T</w:t>
      </w:r>
      <w:r>
        <w:rPr>
          <w:rFonts w:hint="eastAsia"/>
        </w:rPr>
        <w:t>opic:</w:t>
      </w:r>
    </w:p>
    <w:p w:rsidR="002D45D5" w:rsidRDefault="002D45D5">
      <w:pPr>
        <w:rPr>
          <w:rFonts w:hint="eastAsia"/>
        </w:rPr>
      </w:pPr>
      <w:r>
        <w:t>P</w:t>
      </w:r>
      <w:r>
        <w:rPr>
          <w:rFonts w:hint="eastAsia"/>
        </w:rPr>
        <w:t xml:space="preserve">artition </w:t>
      </w:r>
      <w:r>
        <w:rPr>
          <w:rFonts w:hint="eastAsia"/>
        </w:rPr>
        <w:t>分区（做负载均衡）</w:t>
      </w:r>
    </w:p>
    <w:p w:rsidR="002D45D5" w:rsidRDefault="002D45D5">
      <w:pPr>
        <w:rPr>
          <w:rFonts w:hint="eastAsia"/>
        </w:rPr>
      </w:pPr>
      <w:r>
        <w:t>L</w:t>
      </w:r>
      <w:r>
        <w:rPr>
          <w:rFonts w:hint="eastAsia"/>
        </w:rPr>
        <w:t>eader</w:t>
      </w:r>
      <w:r>
        <w:rPr>
          <w:rFonts w:hint="eastAsia"/>
        </w:rPr>
        <w:t>：存取数据，消费数据都是找</w:t>
      </w:r>
      <w:r>
        <w:rPr>
          <w:rFonts w:hint="eastAsia"/>
        </w:rPr>
        <w:t>Leader</w:t>
      </w:r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挂了，</w:t>
      </w:r>
      <w:r>
        <w:rPr>
          <w:rFonts w:hint="eastAsia"/>
        </w:rPr>
        <w:t>follower</w:t>
      </w:r>
      <w:r>
        <w:rPr>
          <w:rFonts w:hint="eastAsia"/>
        </w:rPr>
        <w:t>可以变为</w:t>
      </w:r>
      <w:r>
        <w:rPr>
          <w:rFonts w:hint="eastAsia"/>
        </w:rPr>
        <w:t xml:space="preserve">leader </w:t>
      </w:r>
    </w:p>
    <w:p w:rsidR="002D45D5" w:rsidRDefault="002D45D5">
      <w:pPr>
        <w:rPr>
          <w:rFonts w:hint="eastAsia"/>
        </w:rPr>
      </w:pPr>
      <w:r>
        <w:t>F</w:t>
      </w:r>
      <w:r>
        <w:rPr>
          <w:rFonts w:hint="eastAsia"/>
        </w:rPr>
        <w:t xml:space="preserve">ollower </w:t>
      </w:r>
      <w:r>
        <w:rPr>
          <w:rFonts w:hint="eastAsia"/>
        </w:rPr>
        <w:t>：是</w:t>
      </w:r>
      <w:r>
        <w:rPr>
          <w:rFonts w:hint="eastAsia"/>
        </w:rPr>
        <w:t>leader</w:t>
      </w:r>
      <w:r>
        <w:rPr>
          <w:rFonts w:hint="eastAsia"/>
        </w:rPr>
        <w:t>的备份</w:t>
      </w:r>
    </w:p>
    <w:p w:rsidR="002D45D5" w:rsidRDefault="002D45D5">
      <w:pPr>
        <w:rPr>
          <w:rFonts w:hint="eastAsia"/>
        </w:rPr>
      </w:pPr>
      <w:r>
        <w:rPr>
          <w:rFonts w:hint="eastAsia"/>
        </w:rPr>
        <w:t>同一消费组不能同时消费同一分区，</w:t>
      </w:r>
    </w:p>
    <w:p w:rsidR="002D45D5" w:rsidRDefault="002D45D5">
      <w:pPr>
        <w:rPr>
          <w:rFonts w:hint="eastAsia"/>
        </w:rPr>
      </w:pPr>
      <w:r>
        <w:rPr>
          <w:noProof/>
        </w:rPr>
        <w:drawing>
          <wp:inline distT="0" distB="0" distL="0" distR="0" wp14:anchorId="2EB49494" wp14:editId="125B71D6">
            <wp:extent cx="5486400" cy="2752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25" w:rsidRDefault="00715E25"/>
    <w:sectPr w:rsidR="00715E25" w:rsidSect="00715E2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968"/>
    <w:rsid w:val="00164B86"/>
    <w:rsid w:val="002A5EB9"/>
    <w:rsid w:val="002D45D5"/>
    <w:rsid w:val="00715E25"/>
    <w:rsid w:val="00724A56"/>
    <w:rsid w:val="00782968"/>
    <w:rsid w:val="008078A3"/>
    <w:rsid w:val="00B0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5E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5E2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5E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5E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68</Words>
  <Characters>389</Characters>
  <Application>Microsoft Office Word</Application>
  <DocSecurity>0</DocSecurity>
  <Lines>3</Lines>
  <Paragraphs>1</Paragraphs>
  <ScaleCrop>false</ScaleCrop>
  <Company>Microsoft</Company>
  <LinksUpToDate>false</LinksUpToDate>
  <CharactersWithSpaces>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2019-06-19T22:21:00Z</dcterms:created>
  <dcterms:modified xsi:type="dcterms:W3CDTF">2019-06-19T23:29:00Z</dcterms:modified>
</cp:coreProperties>
</file>