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IP地址分类：</w:t>
      </w:r>
    </w:p>
    <w:p>
      <w:pPr>
        <w:rPr>
          <w:rFonts w:hint="eastAsia"/>
        </w:rPr>
      </w:pPr>
      <w:r>
        <w:rPr>
          <w:rFonts w:hint="eastAsia"/>
        </w:rPr>
        <w:t>A类地址：第一组数字1-126</w:t>
      </w:r>
    </w:p>
    <w:p>
      <w:pPr>
        <w:rPr>
          <w:rFonts w:hint="eastAsia"/>
        </w:rPr>
      </w:pPr>
      <w:r>
        <w:rPr>
          <w:rFonts w:hint="eastAsia"/>
        </w:rPr>
        <w:t>B类地址：第一组数字128-191</w:t>
      </w:r>
    </w:p>
    <w:p>
      <w:pPr>
        <w:rPr>
          <w:rFonts w:hint="eastAsia"/>
        </w:rPr>
      </w:pPr>
      <w:r>
        <w:rPr>
          <w:rFonts w:hint="eastAsia"/>
        </w:rPr>
        <w:t>C类地址：第一组数字192-223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保留IP地址（私有地址）：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127</w:t>
      </w:r>
    </w:p>
    <w:p>
      <w:pPr>
        <w:rPr>
          <w:rFonts w:hint="eastAsia"/>
        </w:rPr>
      </w:pPr>
      <w:r>
        <w:rPr>
          <w:rFonts w:hint="eastAsia"/>
        </w:rPr>
        <w:t>172.16.0.0 --- 172.31.255.255</w:t>
      </w:r>
    </w:p>
    <w:p>
      <w:pPr>
        <w:rPr>
          <w:rFonts w:hint="eastAsia"/>
        </w:rPr>
      </w:pPr>
      <w:r>
        <w:rPr>
          <w:rFonts w:hint="eastAsia"/>
        </w:rPr>
        <w:t>192.168.*.*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dos</w:t>
      </w:r>
      <w:r>
        <w:rPr>
          <w:rFonts w:hint="eastAsia"/>
        </w:rPr>
        <w:t>常用命令：</w:t>
      </w:r>
    </w:p>
    <w:p>
      <w:pPr>
        <w:rPr>
          <w:rFonts w:hint="eastAsia"/>
        </w:rPr>
      </w:pPr>
      <w:r>
        <w:rPr>
          <w:rFonts w:hint="eastAsia"/>
        </w:rPr>
        <w:t>ipconfig /all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/displaydns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#显示系统中已经缓存的DNS域名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 xml:space="preserve">ipconfig /flushdns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清除DNS缓存</w:t>
      </w:r>
      <w:r>
        <w:rPr>
          <w:rFonts w:hint="eastAsia"/>
          <w:lang w:val="en-US" w:eastAsia="zh-CN"/>
        </w:rPr>
        <w:t>，DNS缓存中查询不到才到hosts文件查询，最后域名服务器</w:t>
      </w:r>
    </w:p>
    <w:p>
      <w:pPr>
        <w:rPr>
          <w:rFonts w:hint="eastAsia"/>
        </w:rPr>
      </w:pPr>
      <w:r>
        <w:rPr>
          <w:rFonts w:hint="eastAsia"/>
        </w:rPr>
        <w:t xml:space="preserve">arp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#查看IP地址和物理地址的对应关系</w:t>
      </w:r>
    </w:p>
    <w:p>
      <w:pPr>
        <w:rPr>
          <w:rFonts w:hint="eastAsia"/>
        </w:rPr>
      </w:pPr>
      <w:r>
        <w:rPr>
          <w:rFonts w:hint="eastAsia"/>
        </w:rPr>
        <w:t>cls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#清屏</w:t>
      </w:r>
    </w:p>
    <w:p>
      <w:pPr>
        <w:rPr>
          <w:rFonts w:hint="eastAsia"/>
        </w:rPr>
      </w:pPr>
      <w:r>
        <w:rPr>
          <w:rFonts w:hint="eastAsia"/>
        </w:rPr>
        <w:t>F：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#切换盘符，切换到F盘，大小写都可</w:t>
      </w:r>
    </w:p>
    <w:p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#切换目录 cd..(切换到上一级目录)  cd /(返回当前盘符的根目录)</w:t>
      </w:r>
    </w:p>
    <w:p>
      <w:pPr>
        <w:rPr>
          <w:rFonts w:hint="eastAsia"/>
        </w:rPr>
      </w:pPr>
      <w:r>
        <w:rPr>
          <w:rFonts w:hint="eastAsia"/>
        </w:rPr>
        <w:t>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#查看当前文件夹中的内容</w:t>
      </w:r>
    </w:p>
    <w:p>
      <w:pPr>
        <w:rPr>
          <w:rFonts w:hint="eastAsia"/>
        </w:rPr>
      </w:pPr>
      <w:r>
        <w:rPr>
          <w:rFonts w:hint="eastAsia"/>
        </w:rPr>
        <w:t>md 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#新建文件夹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rd 路径/文件夹名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#删除文件夹（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不能删除有内容的文件夹）</w:t>
      </w:r>
      <w:r>
        <w:rPr>
          <w:rFonts w:hint="eastAsia"/>
          <w:lang w:val="en-US" w:eastAsia="zh-CN"/>
        </w:rPr>
        <w:t xml:space="preserve">  /s可删除有内容文件夹</w:t>
      </w:r>
    </w:p>
    <w:p>
      <w:pPr>
        <w:rPr>
          <w:rFonts w:hint="eastAsia"/>
        </w:rPr>
      </w:pPr>
      <w:r>
        <w:rPr>
          <w:rFonts w:hint="eastAsia"/>
        </w:rPr>
        <w:t>del 路径/文件夹名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#删除文件，只写目录会删除该目录中所有文件，不含目录</w:t>
      </w:r>
    </w:p>
    <w:p>
      <w:pPr>
        <w:rPr>
          <w:rFonts w:hint="eastAsia"/>
        </w:rPr>
      </w:pPr>
      <w:r>
        <w:rPr>
          <w:rFonts w:hint="eastAsia"/>
        </w:rPr>
        <w:t>del *.*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#删除当前目录中所有文件，不含目录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copy 路径/文件名 目标路径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#复制文件</w:t>
      </w:r>
      <w:r>
        <w:rPr>
          <w:rFonts w:hint="eastAsia"/>
          <w:lang w:eastAsia="zh-CN"/>
        </w:rPr>
        <w:t>，复制同时可修改名字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move 路径/文件名 目标路径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#剪切移动文件</w:t>
      </w:r>
      <w:r>
        <w:rPr>
          <w:rFonts w:hint="eastAsia"/>
          <w:lang w:eastAsia="zh-CN"/>
        </w:rPr>
        <w:t>，目标路径必须填写全部路径</w:t>
      </w:r>
    </w:p>
    <w:p>
      <w:pPr>
        <w:rPr>
          <w:rFonts w:hint="eastAsia"/>
        </w:rPr>
      </w:pPr>
      <w:r>
        <w:t>for</w:t>
      </w:r>
      <w:r>
        <w:rPr>
          <w:rFonts w:hint="eastAsia"/>
        </w:rPr>
        <w:t>mat:d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#格式化盘符，格式化d盘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#查看主机当前系统时间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#查看主机当前系统日期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  -s 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#1800秒后关机，设置定时关机任务，shutdown -a 命令可取消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#终止系统关闭 取消关机任务  -h休眠  -l 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nihao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&gt;123.txt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#内容重定向到123.txt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#列出所有端口的情况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 -aon|findstr "8080"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#列出含8080端口的情况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tasklist|findstr  "2668"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#查看是哪个进程或者程序占用了2668端口</w:t>
      </w:r>
    </w:p>
    <w:p>
      <w:pPr>
        <w:widowControl/>
        <w:jc w:val="left"/>
      </w:pPr>
      <w:r>
        <w:rPr>
          <w:rFonts w:hint="eastAsia"/>
        </w:rPr>
        <w:t>taskkill /f /t /im TIM.exe。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#结束</w:t>
      </w:r>
      <w:r>
        <w:rPr>
          <w:rFonts w:hint="eastAsia"/>
        </w:rPr>
        <w:t>TIM.exe</w:t>
      </w:r>
      <w:r>
        <w:rPr>
          <w:rFonts w:hint="eastAsia"/>
          <w:lang w:eastAsia="zh-CN"/>
        </w:rPr>
        <w:t>程</w:t>
      </w:r>
      <w:bookmarkStart w:id="0" w:name="_GoBack"/>
      <w:bookmarkEnd w:id="0"/>
      <w:r>
        <w:rPr>
          <w:rFonts w:hint="eastAsia"/>
          <w:lang w:eastAsia="zh-CN"/>
        </w:rPr>
        <w:t>序</w:t>
      </w: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域名：</w:t>
      </w:r>
    </w:p>
    <w:p>
      <w:pPr>
        <w:rPr>
          <w:rFonts w:hint="eastAsia"/>
        </w:rPr>
      </w:pPr>
      <w:r>
        <w:rPr>
          <w:rFonts w:hint="eastAsia"/>
        </w:rPr>
        <w:t>中国著名域名提供商：</w:t>
      </w:r>
    </w:p>
    <w:p>
      <w:pPr>
        <w:rPr>
          <w:rFonts w:hint="eastAsia"/>
        </w:rPr>
      </w:pPr>
      <w:r>
        <w:rPr>
          <w:rFonts w:hint="eastAsia"/>
        </w:rPr>
        <w:t>万网：</w:t>
      </w:r>
      <w:r>
        <w:fldChar w:fldCharType="begin"/>
      </w:r>
      <w:r>
        <w:instrText xml:space="preserve"> HYPERLINK "http://www.net.com" </w:instrText>
      </w:r>
      <w:r>
        <w:fldChar w:fldCharType="separate"/>
      </w:r>
      <w:r>
        <w:rPr>
          <w:rStyle w:val="7"/>
          <w:rFonts w:hint="eastAsia"/>
        </w:rPr>
        <w:t>www.net.com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新网：</w:t>
      </w:r>
      <w:r>
        <w:fldChar w:fldCharType="begin"/>
      </w:r>
      <w:r>
        <w:instrText xml:space="preserve"> HYPERLINK "http://www.xinnet.com" </w:instrText>
      </w:r>
      <w:r>
        <w:fldChar w:fldCharType="separate"/>
      </w:r>
      <w:r>
        <w:rPr>
          <w:rStyle w:val="7"/>
          <w:rFonts w:hint="eastAsia"/>
        </w:rPr>
        <w:t>www.xinnet.com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西部数码：</w:t>
      </w:r>
      <w:r>
        <w:fldChar w:fldCharType="begin"/>
      </w:r>
      <w:r>
        <w:instrText xml:space="preserve"> HYPERLINK "http://www.west263.com" </w:instrText>
      </w:r>
      <w:r>
        <w:fldChar w:fldCharType="separate"/>
      </w:r>
      <w:r>
        <w:rPr>
          <w:rStyle w:val="7"/>
          <w:rFonts w:hint="eastAsia"/>
        </w:rPr>
        <w:t>www.west263.com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常用域名后缀: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com：Commercial organizations,商业组织,公司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xyz：创意、创新；三维空间与无限可能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net：Network operations and service centers,网络服务商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top：顶级、高端、适用于任何商业 公司 个人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tech：科技、技术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org：Other organizations,非盈利组织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gov：Governmental entities,政府部门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edu：Educational institutions,教研机构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.ink：internet king 互联网之王，同时英文单词是墨水的意思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red：吉祥、红色、热情、勤奋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int：International organizations,国际组织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mil：Military (U.S),美国军部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pub： public大众、公共、知名。</w:t>
      </w:r>
    </w:p>
    <w:p>
      <w:pPr>
        <w:rPr>
          <w:rFonts w:hint="eastAsia"/>
        </w:rPr>
      </w:pPr>
      <w:r>
        <w:rPr>
          <w:rFonts w:hint="eastAsia"/>
        </w:rPr>
        <w:t>国内域名:</w:t>
      </w:r>
    </w:p>
    <w:p>
      <w:pPr>
        <w:ind w:firstLine="420"/>
        <w:rPr>
          <w:rFonts w:hint="eastAsia"/>
        </w:rPr>
      </w:pPr>
      <w:r>
        <w:rPr>
          <w:rFonts w:hint="eastAsia"/>
        </w:rPr>
        <w:t>cn: 中国国家顶级域名</w:t>
      </w:r>
    </w:p>
    <w:p>
      <w:pPr>
        <w:rPr>
          <w:rFonts w:hint="eastAsia"/>
        </w:rPr>
      </w:pPr>
      <w:r>
        <w:rPr>
          <w:rFonts w:hint="eastAsia"/>
        </w:rPr>
        <w:t>　　com.cn 中国公司和商业组织域名</w:t>
      </w:r>
    </w:p>
    <w:p>
      <w:pPr>
        <w:rPr>
          <w:rFonts w:hint="eastAsia"/>
        </w:rPr>
      </w:pPr>
      <w:r>
        <w:rPr>
          <w:rFonts w:hint="eastAsia"/>
        </w:rPr>
        <w:t>　　net.cn 中国网络服务机构域名</w:t>
      </w:r>
    </w:p>
    <w:p>
      <w:pPr>
        <w:rPr>
          <w:rFonts w:hint="eastAsia"/>
        </w:rPr>
      </w:pPr>
      <w:r>
        <w:rPr>
          <w:rFonts w:hint="eastAsia"/>
        </w:rPr>
        <w:t>　　gov.cn 中国政府机构域名</w:t>
      </w:r>
    </w:p>
    <w:p>
      <w:pPr>
        <w:ind w:firstLine="420"/>
        <w:rPr>
          <w:rFonts w:hint="eastAsia"/>
        </w:rPr>
      </w:pPr>
      <w:r>
        <w:rPr>
          <w:rFonts w:hint="eastAsia"/>
        </w:rPr>
        <w:t>org.cn 中国非盈利组织域名</w:t>
      </w:r>
    </w:p>
    <w:p>
      <w:pPr>
        <w:rPr>
          <w:rFonts w:hint="eastAsia"/>
        </w:rPr>
      </w:pPr>
    </w:p>
    <w:p>
      <w:r>
        <w:rPr>
          <w:rFonts w:hint="eastAsia"/>
        </w:rPr>
        <w:t>什么是一级域名？</w:t>
      </w:r>
    </w:p>
    <w:p>
      <w:pPr>
        <w:ind w:firstLine="420"/>
      </w:pPr>
      <w:r>
        <w:rPr>
          <w:rFonts w:hint="eastAsia"/>
        </w:rPr>
        <w:t>一级域名又称为顶级域名，大家需要注意的是，www.lisp.com这种形式的域名并不是一级域名，它只是一个二级域名，也就是说www只是一个主机名</w:t>
      </w:r>
    </w:p>
    <w:p>
      <w:pPr>
        <w:ind w:firstLine="420"/>
        <w:rPr>
          <w:rFonts w:hint="eastAsia"/>
        </w:rPr>
      </w:pPr>
      <w:r>
        <w:rPr>
          <w:rFonts w:hint="eastAsia"/>
        </w:rPr>
        <w:t>真正的一级域名是由一个合法的字符串+域名后缀组成，所以，lisp.com这种形式的域名才是一级域名，lisp是域名主体，.com是域名后缀，可以是.net也是域名后缀     lisp.com.cn也是一级域名，</w:t>
      </w:r>
    </w:p>
    <w:p/>
    <w:p>
      <w:r>
        <w:rPr>
          <w:rFonts w:hint="eastAsia"/>
        </w:rPr>
        <w:t>什么是二级域名？</w:t>
      </w:r>
    </w:p>
    <w:p>
      <w:pPr>
        <w:rPr>
          <w:rFonts w:hint="eastAsia"/>
        </w:rPr>
      </w:pPr>
      <w:r>
        <w:rPr>
          <w:rFonts w:hint="eastAsia"/>
        </w:rPr>
        <w:t>所谓的二级域名实际就是一个一级域名下面的主机名，顾名思义，它是在一级域名前面加上一个字符串，比如asdx.lisp.com，它可以拥有与根顶级域名同样的功能，并且通过设置，可以拥有和跟顶级域名完全一样的功能</w:t>
      </w:r>
    </w:p>
    <w:p>
      <w:pPr>
        <w:rPr>
          <w:rFonts w:hint="eastAsia"/>
        </w:rPr>
      </w:pPr>
    </w:p>
    <w:p>
      <w:r>
        <w:rPr>
          <w:rFonts w:hint="eastAsia"/>
        </w:rPr>
        <w:t>二级域名与一级域名的区别：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二级域名是依附在一级域名的存在而存在的，也就是说顶级域名消失了，二级域名也会不复存在，反而来说，二级域名网站不做了，主域名不受影响的。</w:t>
      </w:r>
    </w:p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草料二维码生成器（</w:t>
      </w:r>
      <w:r>
        <w:fldChar w:fldCharType="begin"/>
      </w:r>
      <w:r>
        <w:instrText xml:space="preserve"> HYPERLINK "https://cli.im/" </w:instrText>
      </w:r>
      <w:r>
        <w:fldChar w:fldCharType="separate"/>
      </w:r>
      <w:r>
        <w:rPr>
          <w:rStyle w:val="7"/>
        </w:rPr>
        <w:t>https://cli.im/</w:t>
      </w:r>
      <w:r>
        <w:rPr>
          <w:rStyle w:val="7"/>
        </w:rPr>
        <w:fldChar w:fldCharType="end"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将网站生成为二维码，手机微信扫码即可访问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测试原则：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所有的测试都应追溯到用户需求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应当尽早和不断测试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测试工作应该由独立的专业的软件测试机构来完成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pareto原则（二八原则），测试发现的错误中80%很可能起源于20%的模块中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设计测试用例时，应该考虑各种情况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对测试出的错误结果一定要有一个确认过程，（测试报告）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制定严格测试计划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完全测试是不可能的，测试需要终止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注意回归测试的关联性，代码修改后，重新测试，以确认没有引入新的错误，导致其他代码产生错误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妥善保存一切测试过程的文档，保留错误记录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测试基本流程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编写测试用例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评审测试用例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搭建测试环境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部署测试包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冒烟测试（对软件主题基本功能进行基本测试）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执行测试用例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BUG跟踪处理，（提交BUG以及回归）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N轮之后测试符合即结束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E7F"/>
    <w:multiLevelType w:val="multilevel"/>
    <w:tmpl w:val="2BAC1E7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0203D"/>
    <w:multiLevelType w:val="multilevel"/>
    <w:tmpl w:val="5330203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69"/>
    <w:rsid w:val="00325469"/>
    <w:rsid w:val="003D1FE2"/>
    <w:rsid w:val="00404DBA"/>
    <w:rsid w:val="00574AEB"/>
    <w:rsid w:val="00724A56"/>
    <w:rsid w:val="00981FDB"/>
    <w:rsid w:val="00B31B47"/>
    <w:rsid w:val="00BE755A"/>
    <w:rsid w:val="00C26654"/>
    <w:rsid w:val="00CA5DD5"/>
    <w:rsid w:val="00CE4BEB"/>
    <w:rsid w:val="00E92FCC"/>
    <w:rsid w:val="00EA194D"/>
    <w:rsid w:val="00F92A45"/>
    <w:rsid w:val="00FB74C8"/>
    <w:rsid w:val="06AB40BD"/>
    <w:rsid w:val="06C27C5C"/>
    <w:rsid w:val="15CF08C4"/>
    <w:rsid w:val="257C660A"/>
    <w:rsid w:val="313028B1"/>
    <w:rsid w:val="560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293</Words>
  <Characters>1671</Characters>
  <Lines>13</Lines>
  <Paragraphs>3</Paragraphs>
  <TotalTime>38</TotalTime>
  <ScaleCrop>false</ScaleCrop>
  <LinksUpToDate>false</LinksUpToDate>
  <CharactersWithSpaces>1961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2019-12-07T03:32:00Z</dcterms:created>
  <dc:creator>User</dc:creator>
  <cp:lastModifiedBy>风</cp:lastModifiedBy>
  <dcterms:modified xsi:type="dcterms:W3CDTF">2020-03-10T09:50:54Z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