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59vcxi1494835138463" w:id="1"/>
      <w:bookmarkEnd w:id="1"/>
      <w:r>
        <w:rPr>
          <w:rFonts w:ascii="Arial Black" w:hAnsi="Arial Black" w:cs="Arial Black" w:eastAsia="Arial Black"/>
          <w:b w:val="true"/>
          <w:sz w:val="24"/>
        </w:rPr>
        <w:t>方法头（method header）是指方法的修饰符（modifier）、返回值类型（return value type）、方法名（method name）和方法的参数（parameter）。</w:t>
      </w:r>
    </w:p>
    <w:p>
      <w:pPr/>
      <w:bookmarkStart w:name="18aczu1494835498490" w:id="2"/>
      <w:bookmarkEnd w:id="2"/>
    </w:p>
    <w:p>
      <w:pPr/>
      <w:bookmarkStart w:name="48nqxa1494835501847" w:id="3"/>
      <w:bookmarkEnd w:id="3"/>
    </w:p>
    <w:p>
      <w:pPr>
        <w:ind w:firstLine="420"/>
      </w:pPr>
      <w:bookmarkStart w:name="15jqrt1494835502142" w:id="4"/>
      <w:bookmarkEnd w:id="4"/>
    </w:p>
    <w:p>
      <w:pPr>
        <w:ind w:firstLine="420"/>
      </w:pPr>
      <w:bookmarkStart w:name="49imxi1494835505086" w:id="5"/>
      <w:bookmarkEnd w:id="5"/>
      <w:r>
        <w:rPr>
          <w:rFonts w:ascii="Arial Black" w:hAnsi="Arial Black" w:cs="Arial Black" w:eastAsia="Arial Black"/>
          <w:b w:val="true"/>
          <w:sz w:val="24"/>
        </w:rPr>
        <w:t>在其他某些语言中，方法称为过程（procedure）或函数（function）。带返回值的方法称为函数，返回值类型为void的方法称为过程。</w:t>
      </w:r>
    </w:p>
    <w:p>
      <w:pPr>
        <w:ind w:firstLine="420"/>
      </w:pPr>
      <w:bookmarkStart w:name="3rzmy1494835589275" w:id="6"/>
      <w:bookmarkEnd w:id="6"/>
    </w:p>
    <w:p>
      <w:pPr>
        <w:ind w:firstLine="420"/>
      </w:pPr>
      <w:bookmarkStart w:name="52uhyp1494835589530" w:id="7"/>
      <w:bookmarkEnd w:id="7"/>
    </w:p>
    <w:p>
      <w:pPr>
        <w:ind w:firstLine="420"/>
      </w:pPr>
      <w:bookmarkStart w:name="25ozyv1494835590122" w:id="8"/>
      <w:bookmarkEnd w:id="8"/>
      <w:r>
        <w:rPr>
          <w:rFonts w:ascii="Arial Black" w:hAnsi="Arial Black" w:cs="Arial Black" w:eastAsia="Arial Black"/>
          <w:b w:val="true"/>
          <w:sz w:val="24"/>
          <w:highlight w:val="yellow"/>
        </w:rPr>
        <w:t>我们经常会说“定义方法”和“声明变量”，定义是指被定义的条目是什么，而声明通常是指为被声明的条目分配内存来存储数据。</w:t>
      </w:r>
    </w:p>
    <w:p>
      <w:pPr>
        <w:ind w:firstLine="420"/>
      </w:pPr>
      <w:bookmarkStart w:name="4glxs1494835701431" w:id="9"/>
      <w:bookmarkEnd w:id="9"/>
    </w:p>
    <w:p>
      <w:pPr>
        <w:ind w:firstLine="420"/>
      </w:pPr>
      <w:bookmarkStart w:name="6vwgh1494835701590" w:id="10"/>
      <w:bookmarkEnd w:id="10"/>
    </w:p>
    <w:p>
      <w:pPr>
        <w:ind w:firstLine="420"/>
      </w:pPr>
      <w:bookmarkStart w:name="25wtqt1494835702390" w:id="11"/>
      <w:bookmarkEnd w:id="11"/>
      <w:r>
        <w:rPr>
          <w:rFonts w:ascii="Arial Black" w:hAnsi="Arial Black" w:cs="Arial Black" w:eastAsia="Arial Black"/>
          <w:b w:val="true"/>
          <w:sz w:val="24"/>
        </w:rPr>
        <w:t>为了使用方法，必须调用（call 或invoke）它。</w:t>
      </w:r>
    </w:p>
    <w:p>
      <w:pPr>
        <w:ind w:firstLine="420"/>
      </w:pPr>
      <w:bookmarkStart w:name="7hkbd1494835718226" w:id="12"/>
      <w:bookmarkEnd w:id="12"/>
    </w:p>
    <w:p>
      <w:pPr>
        <w:ind w:firstLine="420"/>
      </w:pPr>
      <w:bookmarkStart w:name="43srca1494835718426" w:id="13"/>
      <w:bookmarkEnd w:id="13"/>
    </w:p>
    <w:p>
      <w:pPr>
        <w:ind w:firstLine="420"/>
      </w:pPr>
      <w:bookmarkStart w:name="88zzvm1494835718850" w:id="14"/>
      <w:bookmarkEnd w:id="14"/>
      <w:r>
        <w:rPr>
          <w:rFonts w:ascii="Arial Black" w:hAnsi="Arial Black" w:cs="Arial Black" w:eastAsia="Arial Black"/>
          <w:b w:val="true"/>
          <w:sz w:val="24"/>
        </w:rPr>
        <w:t>方法能够带来代码的共享和重用，可以在其他类中调用它。如果创建了一个新类，可以通过使用“类名.方法名”来调用。</w:t>
      </w:r>
    </w:p>
    <w:p>
      <w:pPr>
        <w:ind w:firstLine="420"/>
      </w:pPr>
      <w:bookmarkStart w:name="46abam1494835839607" w:id="15"/>
      <w:bookmarkEnd w:id="15"/>
    </w:p>
    <w:p>
      <w:pPr>
        <w:ind w:firstLine="420"/>
      </w:pPr>
      <w:bookmarkStart w:name="39klrx1494835839809" w:id="16"/>
      <w:bookmarkEnd w:id="16"/>
    </w:p>
    <w:p>
      <w:pPr>
        <w:ind w:firstLine="420"/>
      </w:pPr>
      <w:bookmarkStart w:name="16ikmj1494835839999" w:id="17"/>
      <w:bookmarkEnd w:id="17"/>
      <w:r>
        <w:rPr>
          <w:rFonts w:ascii="Arial Black" w:hAnsi="Arial Black" w:cs="Arial Black" w:eastAsia="Arial Black"/>
          <w:b w:val="true"/>
          <w:sz w:val="24"/>
        </w:rPr>
        <w:t>每当调用一个方法时，系统会创建一个活动记录（也称为活动框架），用于保存方法中的参数和变量。活动记录置于一个内存区域中，称为调用堆栈（call stack）。调用堆栈也称为执行堆栈，运行时堆栈，或者一个机器堆栈，常简称为“堆栈”。</w:t>
      </w:r>
    </w:p>
    <w:p>
      <w:pPr>
        <w:ind w:firstLine="420"/>
      </w:pPr>
      <w:bookmarkStart w:name="43dqol1494835951438" w:id="18"/>
      <w:bookmarkEnd w:id="18"/>
    </w:p>
    <w:p>
      <w:pPr>
        <w:ind w:firstLine="420"/>
      </w:pPr>
      <w:bookmarkStart w:name="9cifa1494835951606" w:id="19"/>
      <w:bookmarkEnd w:id="19"/>
    </w:p>
    <w:p>
      <w:pPr>
        <w:ind w:firstLine="420"/>
      </w:pPr>
      <w:bookmarkStart w:name="93zyev1494835951781" w:id="20"/>
      <w:bookmarkEnd w:id="20"/>
      <w:r>
        <w:rPr>
          <w:rFonts w:ascii="Arial Black" w:hAnsi="Arial Black" w:cs="Arial Black" w:eastAsia="Arial Black"/>
          <w:b w:val="true"/>
          <w:sz w:val="24"/>
        </w:rPr>
        <w:t>当一个方法调用另一个方法时，调用者的活动记录保持不动，一个新的活动记录被创建用于被调用的新方法。一个方法结束返回到调用者时，其相应的活动记录也被释放。</w:t>
      </w:r>
    </w:p>
    <w:p>
      <w:pPr>
        <w:ind w:firstLine="420"/>
      </w:pPr>
      <w:bookmarkStart w:name="75cjno1494836025680" w:id="21"/>
      <w:bookmarkEnd w:id="21"/>
    </w:p>
    <w:p>
      <w:pPr>
        <w:ind w:firstLine="420"/>
      </w:pPr>
      <w:bookmarkStart w:name="3klul1494836025885" w:id="22"/>
      <w:bookmarkEnd w:id="22"/>
    </w:p>
    <w:p>
      <w:pPr>
        <w:ind w:firstLine="420"/>
      </w:pPr>
      <w:bookmarkStart w:name="35bbqb1494836026222" w:id="23"/>
      <w:bookmarkEnd w:id="23"/>
      <w:r>
        <w:rPr>
          <w:rFonts w:ascii="Arial Black" w:hAnsi="Arial Black" w:cs="Arial Black" w:eastAsia="Arial Black"/>
          <w:b w:val="true"/>
          <w:sz w:val="24"/>
          <w:highlight w:val="yellow"/>
        </w:rPr>
        <w:t>void方法不需要return语句，但它能用于终止方法并返回到方法的调用者。它的语法是：return;</w:t>
      </w:r>
    </w:p>
    <w:p>
      <w:pPr>
        <w:ind w:firstLine="420"/>
      </w:pPr>
      <w:bookmarkStart w:name="58hvjb1494836167560" w:id="24"/>
      <w:bookmarkEnd w:id="24"/>
      <w:r>
        <w:rPr>
          <w:rFonts w:ascii="Arial Black" w:hAnsi="Arial Black" w:cs="Arial Black" w:eastAsia="Arial Black"/>
          <w:b w:val="true"/>
          <w:sz w:val="24"/>
        </w:rPr>
        <w:t>这种用法很少，但是对于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改变void方法中的正常流程控制</w:t>
      </w:r>
      <w:r>
        <w:rPr>
          <w:rFonts w:ascii="Arial Black" w:hAnsi="Arial Black" w:cs="Arial Black" w:eastAsia="Arial Black"/>
          <w:b w:val="true"/>
          <w:sz w:val="24"/>
        </w:rPr>
        <w:t>是很有用的。</w:t>
      </w:r>
    </w:p>
    <w:p>
      <w:pPr>
        <w:ind w:firstLine="420"/>
      </w:pPr>
      <w:bookmarkStart w:name="92ggkv1494836197014" w:id="25"/>
      <w:bookmarkEnd w:id="25"/>
    </w:p>
    <w:p>
      <w:pPr>
        <w:ind w:firstLine="420"/>
      </w:pPr>
      <w:bookmarkStart w:name="28mmdx1494836197228" w:id="26"/>
      <w:bookmarkEnd w:id="26"/>
    </w:p>
    <w:p>
      <w:pPr>
        <w:ind w:firstLine="420"/>
      </w:pPr>
      <w:bookmarkStart w:name="76vbno1494836197854" w:id="27"/>
      <w:bookmarkEnd w:id="27"/>
      <w:r>
        <w:rPr>
          <w:rFonts w:ascii="Arial Black" w:hAnsi="Arial Black" w:cs="Arial Black" w:eastAsia="Arial Black"/>
          <w:b w:val="true"/>
          <w:sz w:val="24"/>
        </w:rPr>
        <w:t>实参必须与方法签名中定义的参数在次序和数量上匹配，在类型上兼容。类型兼容是指不需要经过显式的类型转换，实参的值就可以传递给形参，例如，将int型的实参值传递给double型形参。</w:t>
      </w:r>
    </w:p>
    <w:p>
      <w:pPr>
        <w:ind w:firstLine="420"/>
      </w:pPr>
      <w:bookmarkStart w:name="40gygn1494836293174" w:id="28"/>
      <w:bookmarkEnd w:id="28"/>
    </w:p>
    <w:p>
      <w:pPr>
        <w:ind w:firstLine="420"/>
      </w:pPr>
      <w:bookmarkStart w:name="69aacg1494836293365" w:id="29"/>
      <w:bookmarkEnd w:id="29"/>
    </w:p>
    <w:p>
      <w:pPr>
        <w:ind w:firstLine="420"/>
      </w:pPr>
      <w:bookmarkStart w:name="81svcr1494836293622" w:id="30"/>
      <w:bookmarkEnd w:id="30"/>
      <w:r>
        <w:rPr>
          <w:rFonts w:ascii="Arial Black" w:hAnsi="Arial Black" w:cs="Arial Black" w:eastAsia="Arial Black"/>
          <w:b w:val="true"/>
          <w:sz w:val="24"/>
        </w:rPr>
        <w:t>当调用带参数的方法时，实参的值传递给形参，这个过程称为按值传递（pass-by-value）。</w:t>
      </w:r>
    </w:p>
    <w:p>
      <w:pPr>
        <w:ind w:firstLine="420"/>
      </w:pPr>
      <w:bookmarkStart w:name="82bhkz1494836369829" w:id="31"/>
      <w:bookmarkEnd w:id="31"/>
    </w:p>
    <w:p>
      <w:pPr>
        <w:ind w:firstLine="420"/>
      </w:pPr>
      <w:bookmarkStart w:name="13hogc1494836370364" w:id="32"/>
      <w:bookmarkEnd w:id="32"/>
    </w:p>
    <w:p>
      <w:pPr>
        <w:ind w:firstLine="420"/>
      </w:pPr>
      <w:bookmarkStart w:name="64wsko1494836370858" w:id="33"/>
      <w:bookmarkEnd w:id="33"/>
      <w:r>
        <w:rPr>
          <w:rFonts w:ascii="Arial Black" w:hAnsi="Arial Black" w:cs="Arial Black" w:eastAsia="Arial Black"/>
          <w:b w:val="true"/>
          <w:sz w:val="24"/>
        </w:rPr>
        <w:t>使用方法可以减少冗余的代码，提高代码的复用性。方法可以用来模块化代码，以提高程序的质量。</w:t>
      </w:r>
    </w:p>
    <w:p>
      <w:pPr>
        <w:ind w:firstLine="420"/>
      </w:pPr>
      <w:bookmarkStart w:name="23bult1494836451874" w:id="34"/>
      <w:bookmarkEnd w:id="34"/>
    </w:p>
    <w:p>
      <w:pPr>
        <w:ind w:firstLine="420"/>
      </w:pPr>
      <w:bookmarkStart w:name="59xsdo1494836452090" w:id="35"/>
      <w:bookmarkEnd w:id="35"/>
      <w:r>
        <w:rPr>
          <w:rFonts w:ascii="Arial Black" w:hAnsi="Arial Black" w:cs="Arial Black" w:eastAsia="Arial Black"/>
          <w:b w:val="true"/>
          <w:sz w:val="24"/>
        </w:rPr>
        <w:t>模块化使得代码易于维护和调试，并且使得代码可以被重用。</w:t>
      </w:r>
    </w:p>
    <w:p>
      <w:pPr>
        <w:ind w:firstLine="420"/>
      </w:pPr>
      <w:bookmarkStart w:name="52nueb1494836481523" w:id="36"/>
      <w:bookmarkEnd w:id="36"/>
    </w:p>
    <w:p>
      <w:pPr>
        <w:ind w:firstLine="420"/>
      </w:pPr>
      <w:bookmarkStart w:name="46zbuk1494836481708" w:id="37"/>
      <w:bookmarkEnd w:id="37"/>
    </w:p>
    <w:p>
      <w:pPr>
        <w:ind w:firstLine="420"/>
      </w:pPr>
      <w:bookmarkStart w:name="83mesf1494836482571" w:id="38"/>
      <w:bookmarkEnd w:id="38"/>
    </w:p>
    <w:p>
      <w:pPr/>
      <w:bookmarkStart w:name="9lkuc1494836504925" w:id="39"/>
      <w:bookmarkEnd w:id="39"/>
      <w:r>
        <w:rPr>
          <w:rFonts w:ascii="Arial Black" w:hAnsi="Arial Black" w:cs="Arial Black" w:eastAsia="Arial Black"/>
          <w:b w:val="true"/>
          <w:sz w:val="24"/>
        </w:rPr>
        <w:t>重载方法</w:t>
      </w:r>
    </w:p>
    <w:p>
      <w:pPr>
        <w:ind w:firstLine="420"/>
      </w:pPr>
      <w:bookmarkStart w:name="85mdnm1494836511332" w:id="40"/>
      <w:bookmarkEnd w:id="40"/>
      <w:r>
        <w:rPr>
          <w:rFonts w:ascii="Arial Black" w:hAnsi="Arial Black" w:cs="Arial Black" w:eastAsia="Arial Black"/>
          <w:b w:val="true"/>
          <w:sz w:val="24"/>
        </w:rPr>
        <w:t>重载方法使得你可以使用同样的名字来定义不同方法，只要它们的签名是不同的。</w:t>
      </w:r>
    </w:p>
    <w:p>
      <w:pPr>
        <w:ind w:firstLine="420"/>
      </w:pPr>
      <w:bookmarkStart w:name="43fhoh1494836542599" w:id="41"/>
      <w:bookmarkEnd w:id="41"/>
    </w:p>
    <w:p>
      <w:pPr>
        <w:ind w:firstLine="420"/>
      </w:pPr>
      <w:bookmarkStart w:name="21ejxb1494836543688" w:id="42"/>
      <w:bookmarkEnd w:id="42"/>
    </w:p>
    <w:p>
      <w:pPr>
        <w:ind w:firstLine="420"/>
      </w:pPr>
      <w:bookmarkStart w:name="16exup1494836544303" w:id="43"/>
      <w:bookmarkEnd w:id="43"/>
      <w:r>
        <w:rPr>
          <w:rFonts w:ascii="Arial Black" w:hAnsi="Arial Black" w:cs="Arial Black" w:eastAsia="Arial Black"/>
          <w:b w:val="true"/>
          <w:sz w:val="24"/>
        </w:rPr>
        <w:t>重载方法可以使得程序更加清楚，以及更加具有可读性。执行同样功能但是具有不同参数类型的方法应该使用同样的名字。</w:t>
      </w:r>
    </w:p>
    <w:p>
      <w:pPr>
        <w:ind w:firstLine="420"/>
      </w:pPr>
      <w:bookmarkStart w:name="29hmuj1494836641058" w:id="44"/>
      <w:bookmarkEnd w:id="44"/>
    </w:p>
    <w:p>
      <w:pPr>
        <w:ind w:firstLine="420"/>
      </w:pPr>
      <w:bookmarkStart w:name="12lwfq1494836641328" w:id="45"/>
      <w:bookmarkEnd w:id="45"/>
    </w:p>
    <w:p>
      <w:pPr>
        <w:ind w:firstLine="420"/>
      </w:pPr>
      <w:bookmarkStart w:name="42fhuy1494836641832" w:id="46"/>
      <w:bookmarkEnd w:id="46"/>
      <w:r>
        <w:rPr>
          <w:rFonts w:ascii="Arial Black" w:hAnsi="Arial Black" w:cs="Arial Black" w:eastAsia="Arial Black"/>
          <w:b w:val="true"/>
          <w:sz w:val="24"/>
        </w:rPr>
        <w:t>被重载的方法必须具有不同的参数列表。不能基于不同修饰符或返回值类型来重载方法。</w:t>
      </w:r>
    </w:p>
    <w:p>
      <w:pPr>
        <w:ind w:firstLine="420"/>
      </w:pPr>
      <w:bookmarkStart w:name="17vdfv1494836700201" w:id="47"/>
      <w:bookmarkEnd w:id="47"/>
    </w:p>
    <w:p>
      <w:pPr>
        <w:ind w:firstLine="420"/>
      </w:pPr>
      <w:bookmarkStart w:name="74xipl1494836700359" w:id="48"/>
      <w:bookmarkEnd w:id="48"/>
    </w:p>
    <w:p>
      <w:pPr>
        <w:ind w:firstLine="420"/>
      </w:pPr>
      <w:bookmarkStart w:name="83tapr1494836700577" w:id="49"/>
      <w:bookmarkEnd w:id="49"/>
      <w:r>
        <w:rPr>
          <w:rFonts w:ascii="Arial Black" w:hAnsi="Arial Black" w:cs="Arial Black" w:eastAsia="Arial Black"/>
          <w:b w:val="true"/>
          <w:sz w:val="24"/>
        </w:rPr>
        <w:t>有时调用一个方法时，会有两个或更多可能的匹配，但是，编译器无法判断哪个是最精确的匹配。这称为歧义调用（ambiguous invocation）。歧义调用会产生一个编译错误。</w:t>
      </w:r>
    </w:p>
    <w:p>
      <w:pPr>
        <w:ind w:firstLine="420"/>
      </w:pPr>
      <w:bookmarkStart w:name="24sxzk1494836806365" w:id="50"/>
      <w:bookmarkEnd w:id="50"/>
    </w:p>
    <w:p>
      <w:pPr>
        <w:ind w:firstLine="420"/>
      </w:pPr>
      <w:bookmarkStart w:name="44zyzi1494836806557" w:id="51"/>
      <w:bookmarkEnd w:id="51"/>
    </w:p>
    <w:p>
      <w:pPr>
        <w:ind w:firstLine="420"/>
      </w:pPr>
      <w:bookmarkStart w:name="3ejgp1494836806805" w:id="52"/>
      <w:bookmarkEnd w:id="52"/>
      <w:r>
        <w:rPr>
          <w:rFonts w:ascii="Arial Black" w:hAnsi="Arial Black" w:cs="Arial Black" w:eastAsia="Arial Black"/>
          <w:b w:val="true"/>
          <w:sz w:val="24"/>
        </w:rPr>
        <w:t>变量的作用于（scope of a variable）是指变量可以在程序中引用的范围。</w:t>
      </w:r>
    </w:p>
    <w:p>
      <w:pPr>
        <w:ind w:firstLine="420"/>
      </w:pPr>
      <w:bookmarkStart w:name="44yvhw1494836929878" w:id="53"/>
      <w:bookmarkEnd w:id="53"/>
    </w:p>
    <w:p>
      <w:pPr>
        <w:ind w:firstLine="420"/>
      </w:pPr>
      <w:bookmarkStart w:name="19makd1494836930070" w:id="54"/>
      <w:bookmarkEnd w:id="54"/>
    </w:p>
    <w:p>
      <w:pPr>
        <w:ind w:firstLine="420"/>
      </w:pPr>
      <w:bookmarkStart w:name="25kgpb1494836930398" w:id="55"/>
      <w:bookmarkEnd w:id="55"/>
    </w:p>
    <w:p>
      <w:pPr>
        <w:pStyle w:val="1"/>
        <w:spacing w:line="240" w:lineRule="auto" w:before="0" w:after="0"/>
      </w:pPr>
      <w:bookmarkStart w:name="12bkzf1494836931942" w:id="56"/>
      <w:bookmarkEnd w:id="56"/>
      <w:r>
        <w:rPr>
          <w:rFonts w:ascii="Arial Black" w:hAnsi="Arial Black" w:cs="Arial Black" w:eastAsia="Arial Black"/>
          <w:b w:val="true"/>
          <w:sz w:val="42"/>
          <w:highlight w:val="lightGray"/>
        </w:rPr>
        <w:t>生成随机字符</w:t>
      </w:r>
    </w:p>
    <w:p>
      <w:pPr>
        <w:ind w:firstLine="420"/>
      </w:pPr>
      <w:bookmarkStart w:name="12pqjo1494836937909" w:id="57"/>
      <w:bookmarkEnd w:id="57"/>
      <w:r>
        <w:rPr>
          <w:rFonts w:ascii="Arial Black" w:hAnsi="Arial Black" w:cs="Arial Black" w:eastAsia="Arial Black"/>
          <w:b w:val="true"/>
          <w:sz w:val="24"/>
        </w:rPr>
        <w:t>字符使用整数来编码，产生一个随机字符就是产生一个随机整数。</w:t>
      </w:r>
    </w:p>
    <w:p>
      <w:pPr>
        <w:ind w:firstLine="420"/>
      </w:pPr>
      <w:bookmarkStart w:name="24dfnc1494836965157" w:id="58"/>
      <w:bookmarkEnd w:id="58"/>
    </w:p>
    <w:p>
      <w:pPr>
        <w:ind w:firstLine="420"/>
      </w:pPr>
      <w:bookmarkStart w:name="6nazd1494836965782" w:id="59"/>
      <w:bookmarkEnd w:id="59"/>
      <w:r>
        <w:rPr>
          <w:rFonts w:ascii="Arial Black" w:hAnsi="Arial Black" w:cs="Arial Black" w:eastAsia="Arial Black"/>
          <w:b w:val="true"/>
          <w:sz w:val="24"/>
        </w:rPr>
        <w:t>所有的数字操作符都可以应用到char操作数上。如果一个操作数是数字或字符，那么char型操作数就会被转换成数字。这样（int）'a'到（int）'z'之间的随机整数就可以简化成</w:t>
      </w:r>
    </w:p>
    <w:p>
      <w:pPr>
        <w:ind w:firstLine="420"/>
      </w:pPr>
      <w:bookmarkStart w:name="15tary1494837119643" w:id="60"/>
      <w:bookmarkEnd w:id="60"/>
      <w:r>
        <w:rPr>
          <w:rFonts w:ascii="Arial Black" w:hAnsi="Arial Black" w:cs="Arial Black" w:eastAsia="Arial Black"/>
          <w:b w:val="true"/>
          <w:sz w:val="24"/>
          <w:highlight w:val="yellow"/>
        </w:rPr>
        <w:t>'a'+Math.random()*('z'-'a'+1)</w:t>
      </w:r>
    </w:p>
    <w:p>
      <w:pPr>
        <w:ind w:firstLine="420"/>
      </w:pPr>
      <w:bookmarkStart w:name="93nipx1494837138441" w:id="61"/>
      <w:bookmarkEnd w:id="61"/>
      <w:r>
        <w:rPr>
          <w:rFonts w:ascii="Arial Black" w:hAnsi="Arial Black" w:cs="Arial Black" w:eastAsia="Arial Black"/>
          <w:b w:val="true"/>
          <w:sz w:val="24"/>
        </w:rPr>
        <w:t>这样，随机的小写字母就是：</w:t>
      </w:r>
    </w:p>
    <w:p>
      <w:pPr>
        <w:ind w:firstLine="420"/>
      </w:pPr>
      <w:bookmarkStart w:name="33mwwu1494837150640" w:id="62"/>
      <w:bookmarkEnd w:id="62"/>
      <w:r>
        <w:rPr>
          <w:rFonts w:ascii="Arial Black" w:hAnsi="Arial Black" w:cs="Arial Black" w:eastAsia="Arial Black"/>
          <w:b w:val="true"/>
          <w:sz w:val="24"/>
          <w:highlight w:val="yellow"/>
        </w:rPr>
        <w:t>(char)('a'+Math.random()*('z'-'a'+1))</w:t>
      </w:r>
    </w:p>
    <w:p>
      <w:pPr>
        <w:ind w:firstLine="420"/>
      </w:pPr>
      <w:bookmarkStart w:name="84cgch1494837177533" w:id="63"/>
      <w:bookmarkEnd w:id="63"/>
      <w:r>
        <w:rPr>
          <w:rFonts w:ascii="Arial Black" w:hAnsi="Arial Black" w:cs="Arial Black" w:eastAsia="Arial Black"/>
          <w:b w:val="true"/>
          <w:sz w:val="24"/>
        </w:rPr>
        <w:t>由此，可以生成任意两个字符ch1和ch2之间的随机字符，其中ch1&lt;ch2</w:t>
      </w:r>
    </w:p>
    <w:p>
      <w:pPr>
        <w:ind w:firstLine="420"/>
      </w:pPr>
      <w:bookmarkStart w:name="2mrik1494837202591" w:id="64"/>
      <w:bookmarkEnd w:id="64"/>
      <w:r>
        <w:rPr>
          <w:rFonts w:ascii="Arial Black" w:hAnsi="Arial Black" w:cs="Arial Black" w:eastAsia="Arial Black"/>
          <w:b w:val="true"/>
          <w:sz w:val="24"/>
          <w:highlight w:val="yellow"/>
        </w:rPr>
        <w:t>(char)(ch1+Math.random()*(ch2-ch1+1))</w:t>
      </w:r>
    </w:p>
    <w:p>
      <w:pPr/>
      <w:bookmarkStart w:name="23aeql1494835498832" w:id="65"/>
      <w:bookmarkEnd w:id="65"/>
    </w:p>
    <w:p>
      <w:pPr/>
      <w:bookmarkStart w:name="84ozod1494837361315" w:id="66"/>
      <w:bookmarkEnd w:id="66"/>
    </w:p>
    <w:p>
      <w:pPr/>
      <w:bookmarkStart w:name="67jhey1494837361525" w:id="67"/>
      <w:bookmarkEnd w:id="67"/>
    </w:p>
    <w:p>
      <w:pPr>
        <w:ind w:firstLine="420"/>
      </w:pPr>
      <w:bookmarkStart w:name="76gpyp1494837361759" w:id="68"/>
      <w:bookmarkEnd w:id="68"/>
      <w:r>
        <w:rPr>
          <w:rFonts w:ascii="Arial Black" w:hAnsi="Arial Black" w:cs="Arial Black" w:eastAsia="Arial Black"/>
          <w:b w:val="true"/>
          <w:sz w:val="24"/>
        </w:rPr>
        <w:t>方法抽象（method abstraction）是通过将方法的使用和它的实现分离来实现的。用户在不知道方法是如何实现的情况下，就可以使用方法。方法的实现细节封装在方法内，对使用该方法的用户来说是隐藏的。这就称为信息隐藏（information hiding）或封装（encapsulation）。如果决定改变方法的实现，但只要不改变方法签名，用户的程序就不受影响。</w:t>
      </w:r>
    </w:p>
    <w:p>
      <w:pPr>
        <w:ind w:firstLine="420"/>
      </w:pPr>
      <w:bookmarkStart w:name="29arpq1494837612009" w:id="69"/>
      <w:bookmarkEnd w:id="69"/>
    </w:p>
    <w:p>
      <w:pPr>
        <w:ind w:firstLine="420"/>
      </w:pPr>
      <w:bookmarkStart w:name="39sdxz1494837612480" w:id="70"/>
      <w:bookmarkEnd w:id="70"/>
      <w:r>
        <w:rPr>
          <w:rFonts w:ascii="Arial Black" w:hAnsi="Arial Black" w:cs="Arial Black" w:eastAsia="Arial Black"/>
          <w:b w:val="true"/>
          <w:sz w:val="24"/>
        </w:rPr>
        <w:t>当实现一个大型程序时，可以使用自顶向下或自底向上的编码方法。不要一次性编写完整个程序。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2017-11-02T15:53:19Z</dcterms:created>
  <dc:creator>Apache POI</dc:creator>
</cp:coreProperties>
</file>