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54B8" w14:textId="77777777" w:rsidR="0083586E" w:rsidRDefault="00532DCB">
      <w:pPr>
        <w:snapToGrid w:val="0"/>
        <w:jc w:val="center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上海博通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&amp;</w:t>
      </w:r>
      <w:r>
        <w:rPr>
          <w:rFonts w:ascii="宋体" w:eastAsia="宋体" w:hAnsi="宋体"/>
          <w:b/>
          <w:bCs/>
          <w:color w:val="000000"/>
          <w:sz w:val="28"/>
          <w:szCs w:val="28"/>
        </w:rPr>
        <w:t>代理周报</w:t>
      </w:r>
    </w:p>
    <w:p w14:paraId="2D91BCEC" w14:textId="4B09842C" w:rsidR="00534B0B" w:rsidRDefault="00532DCB">
      <w:pPr>
        <w:snapToGrid w:val="0"/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周报时间：</w:t>
      </w:r>
      <w:r w:rsidR="00534B0B">
        <w:rPr>
          <w:rFonts w:ascii="宋体" w:eastAsia="宋体" w:hAnsi="宋体" w:hint="eastAsia"/>
          <w:b/>
          <w:bCs/>
          <w:color w:val="000000"/>
          <w:sz w:val="28"/>
          <w:szCs w:val="28"/>
        </w:rPr>
        <w:t>20220216</w:t>
      </w:r>
    </w:p>
    <w:p w14:paraId="72D2E93A" w14:textId="77777777" w:rsidR="0083586E" w:rsidRDefault="00532DCB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proofErr w:type="gramStart"/>
      <w:r>
        <w:rPr>
          <w:rFonts w:ascii="宋体" w:eastAsia="宋体" w:hAnsi="宋体"/>
          <w:b/>
          <w:bCs/>
          <w:color w:val="000000"/>
          <w:sz w:val="28"/>
          <w:szCs w:val="28"/>
        </w:rPr>
        <w:t>一</w:t>
      </w:r>
      <w:proofErr w:type="gramEnd"/>
      <w:r>
        <w:rPr>
          <w:rFonts w:ascii="宋体" w:eastAsia="宋体" w:hAnsi="宋体"/>
          <w:b/>
          <w:bCs/>
          <w:color w:val="000000"/>
          <w:sz w:val="28"/>
          <w:szCs w:val="28"/>
        </w:rPr>
        <w:t>：本周重点产品出货情况（每个产品描述出货数量前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2</w:t>
      </w:r>
      <w:r>
        <w:rPr>
          <w:rFonts w:ascii="宋体" w:eastAsia="宋体" w:hAnsi="宋体"/>
          <w:b/>
          <w:bCs/>
          <w:color w:val="000000"/>
          <w:sz w:val="28"/>
          <w:szCs w:val="28"/>
        </w:rPr>
        <w:t>名的客户）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1395"/>
        <w:gridCol w:w="1425"/>
        <w:gridCol w:w="1620"/>
        <w:gridCol w:w="1740"/>
        <w:gridCol w:w="1620"/>
      </w:tblGrid>
      <w:tr w:rsidR="0083586E" w14:paraId="378A0835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A4D35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0BCE6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BAACF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出货总数量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8637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出货客户名称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DBC9A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客户出货数量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94ADF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客户反馈建议</w:t>
            </w:r>
          </w:p>
        </w:tc>
      </w:tr>
      <w:tr w:rsidR="0083586E" w14:paraId="2A06C8C0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99FC3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2D2C3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BK245X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C2AED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A6C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52E7A" w14:textId="77777777" w:rsidR="0083586E" w:rsidRDefault="0083586E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DB8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3E3472DB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0272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958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722C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DF1C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03B34" w14:textId="77777777" w:rsidR="0083586E" w:rsidRDefault="0083586E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BF57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4C712E94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6FE04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  <w:p w14:paraId="5BEBE41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99A3A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BK2535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5712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38K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F29A0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德胜激光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CC208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26K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C7DC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2367F2CF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B8F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87D0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0355A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B9B0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摩恩斯</w:t>
            </w:r>
            <w:proofErr w:type="gram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4E5D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12K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31D4E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00769410" w14:textId="77777777">
        <w:trPr>
          <w:trHeight w:val="165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AEE3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42371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BK3435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06BE3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7A207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安微咪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鼠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FDA15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E351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0E12DCCD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AD6D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0FCAF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A66D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838D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8B92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DBC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4DAC1702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D5BD9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9503A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BK3633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783FB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40.5K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F15E3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苏州伯拓电子</w:t>
            </w:r>
            <w:proofErr w:type="gram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7A046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C6C1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1DBF3EF2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B815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DC9B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1170E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E1AD3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中山海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一舟电子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7E6F9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18K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49B8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73B89226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E8688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E73A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BK3432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24B0E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12K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6074A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深圳新锐</w:t>
            </w: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霖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电子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28C5C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12K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F742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6D3C7E21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BB7AA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B1F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586A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BB5C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91F2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C29C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55F9ABA3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F9DF7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BEED1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BL2028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5727B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5DF7A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42D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FB46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4225D445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A77B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5A3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A21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19C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AAD1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ECFC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6C2F87A7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1FED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9E29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BK7251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68DA5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4CB5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A48C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721F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304E5D1F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3F9F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972F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B44E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BC2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A9F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1358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7BA85E3D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73E23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9052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BK7252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857D4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51k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4923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小</w:t>
            </w: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艺物联</w:t>
            </w:r>
            <w:proofErr w:type="gram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8BDD9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51K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80A8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1D2D16D3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446C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BA9B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B9E0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9B79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45E1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B64F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2F1526D6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14DE1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978B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BK7253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36B10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F2E2A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AC391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D885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782C5A9A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FAB6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0133F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F168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00D3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6C39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ACAA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0E0F73D6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CB729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B8B6C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BK32881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05473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200pcs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48BA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艾创力</w:t>
            </w:r>
            <w:proofErr w:type="gram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F6C20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200pcs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3E04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1BB0C086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B982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81D7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C17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09FF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48C61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A6F6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2A8EB57F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6A30D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A29C6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BK32886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7B06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99D2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F94E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01551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4C0E2B8E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5804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73E5E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091C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5ACC1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12EB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9408E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310760B0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9B83F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E395B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BK3296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B242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80DE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9D67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5902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58E5D460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0ED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70BD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E511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98DE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50F9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3CA5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3BDBC0CC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15B3E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6105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BK3266QN26C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EE4DB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510K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E5EF4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魔样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D95BA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5C74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2B3AA962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01431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A3F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5566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07EF0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元</w:t>
            </w: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烽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伦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2AF02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99K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8FD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058F9362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0E7B3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5825C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BK3266QN32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6F66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141K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F98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魔样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AB8BD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90K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E2A0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19362902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5D09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047B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F72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7EF81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广益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BF005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12K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3C69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56A9895E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FF443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A939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C0AB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44E5F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F735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DE5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7732F4D5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7CC3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377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7AAA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98B6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A8A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3543A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365B7955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77F52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550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6476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E292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DF59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2964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1EEBB51B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886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0693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0E54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9AD0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F377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F8EF1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07FA37CB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F8288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F7E5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D93E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02B1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2A68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EB8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35691A83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B1E7F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DA701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CCC6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A224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19A5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ADD5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78EEB53D" w14:textId="77777777">
        <w:trPr>
          <w:trHeight w:val="480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AD2E8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18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9D46A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C0F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4E6F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D970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7C6B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349A95AD" w14:textId="77777777">
        <w:trPr>
          <w:trHeight w:val="480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BDAC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A4D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1B921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7E58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E45C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7274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14:paraId="296CE165" w14:textId="77777777" w:rsidR="0083586E" w:rsidRDefault="00532DCB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二：下周预计出货数量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25"/>
        <w:gridCol w:w="4320"/>
        <w:gridCol w:w="3360"/>
      </w:tblGrid>
      <w:tr w:rsidR="0083586E" w14:paraId="64AE9A63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FA779" w14:textId="77777777" w:rsidR="0083586E" w:rsidRDefault="00532DCB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8A73E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4F101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预计出货数量</w:t>
            </w:r>
          </w:p>
        </w:tc>
      </w:tr>
      <w:tr w:rsidR="0083586E" w14:paraId="3CB99318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5BECE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59B75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BK245X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9C14E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1KK</w:t>
            </w:r>
          </w:p>
        </w:tc>
      </w:tr>
      <w:tr w:rsidR="0083586E" w14:paraId="29E76E8C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DDAE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2D82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BK2535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BB124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200k</w:t>
            </w:r>
          </w:p>
        </w:tc>
      </w:tr>
      <w:tr w:rsidR="0083586E" w14:paraId="12B04A58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BABE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0D93F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BK3435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B3800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100K</w:t>
            </w:r>
          </w:p>
        </w:tc>
      </w:tr>
      <w:tr w:rsidR="0083586E" w14:paraId="0C0D99E4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0CC7E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1ABEE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BK3633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9F1B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18K</w:t>
            </w:r>
          </w:p>
        </w:tc>
      </w:tr>
      <w:tr w:rsidR="0083586E" w14:paraId="54501808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7375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08C0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BK3432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B7EE5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60K</w:t>
            </w:r>
          </w:p>
        </w:tc>
      </w:tr>
      <w:tr w:rsidR="0083586E" w14:paraId="403E59E5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6BE4E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F702E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BL2028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F773E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51K</w:t>
            </w:r>
          </w:p>
        </w:tc>
      </w:tr>
      <w:tr w:rsidR="0083586E" w14:paraId="19E12AB1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6DE6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3E3E0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BK7251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9E19D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</w:tr>
      <w:tr w:rsidR="0083586E" w14:paraId="6D92AEAB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F75EE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C1D0E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BK7252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363A7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102K</w:t>
            </w:r>
          </w:p>
        </w:tc>
      </w:tr>
      <w:tr w:rsidR="0083586E" w14:paraId="5D07779E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3CE62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14D9B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BK7253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B2280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420K</w:t>
            </w:r>
          </w:p>
        </w:tc>
      </w:tr>
      <w:tr w:rsidR="0083586E" w14:paraId="04BB9C87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4D08E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17722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BK32881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18E3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30K</w:t>
            </w:r>
          </w:p>
        </w:tc>
      </w:tr>
      <w:tr w:rsidR="0083586E" w14:paraId="5DD93A14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09546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7B0A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BK32886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C1BF5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</w:tr>
      <w:tr w:rsidR="0083586E" w14:paraId="4EB653F0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5F451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ACC93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BK3296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6F4B4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</w:tr>
      <w:tr w:rsidR="0083586E" w14:paraId="28382412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F0105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6E6B3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BK3266QN26C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D183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230K</w:t>
            </w:r>
          </w:p>
        </w:tc>
      </w:tr>
      <w:tr w:rsidR="0083586E" w14:paraId="28FDBDC1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C91B2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1443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BK3266QN32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C0378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51K</w:t>
            </w:r>
          </w:p>
        </w:tc>
      </w:tr>
      <w:tr w:rsidR="0083586E" w14:paraId="4DB6DF6F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56091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6712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F637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4EC3A1ED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6890D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AED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0091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73B84183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7E67A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1A6F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E567A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117C8304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62B75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E24D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8E16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14:paraId="70BAEC51" w14:textId="77777777" w:rsidR="0083586E" w:rsidRDefault="00532DCB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三：下周预计需要的技术支持资源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705"/>
        <w:gridCol w:w="1335"/>
        <w:gridCol w:w="1110"/>
        <w:gridCol w:w="3060"/>
        <w:gridCol w:w="2280"/>
      </w:tblGrid>
      <w:tr w:rsidR="0083586E" w14:paraId="00408188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8E4A6" w14:textId="77777777" w:rsidR="0083586E" w:rsidRDefault="00532DCB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88CA5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875B4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客户名称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8331C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需要支持客户联系方法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&amp;</w:t>
            </w: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DA646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需要支持的大致时间</w:t>
            </w:r>
          </w:p>
        </w:tc>
      </w:tr>
      <w:tr w:rsidR="0083586E" w14:paraId="231CC322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5F76D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1F33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BFB9E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09B4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1426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4502B192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6A9CC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CC4A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612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92C9A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0C71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256EA280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2FD51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CC6A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D86F4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EFE6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A55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704B9022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CC771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C03B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FF6F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2268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C134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2409ED10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5B4B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184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D037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964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9BB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7666B7EF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8452C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271F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AE76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FA25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5241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4280D95E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B3865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F5C2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FE9E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C848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416F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16DB87E5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FBF71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0392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D649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98D8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AB1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5B5E9B49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91D4D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60D4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613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A26D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037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511467CF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81C0E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92B7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462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4E1B3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3501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65430111" w14:textId="77777777">
        <w:trPr>
          <w:trHeight w:val="4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F47CB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1F73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4A80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E17B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089C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14:paraId="568CDE96" w14:textId="77777777" w:rsidR="0083586E" w:rsidRDefault="00532DCB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四：本月以及后续三个月需求预测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720"/>
        <w:gridCol w:w="1635"/>
        <w:gridCol w:w="1665"/>
        <w:gridCol w:w="1620"/>
        <w:gridCol w:w="1545"/>
        <w:gridCol w:w="1275"/>
      </w:tblGrid>
      <w:tr w:rsidR="0083586E" w14:paraId="76D3D3F4" w14:textId="77777777">
        <w:trPr>
          <w:trHeight w:val="3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41288" w14:textId="77777777" w:rsidR="0083586E" w:rsidRDefault="00532DCB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7D6C7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7755F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本月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E98A0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N+1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072B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N+2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9DCAD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N+3</w:t>
            </w:r>
          </w:p>
        </w:tc>
      </w:tr>
      <w:tr w:rsidR="0083586E" w14:paraId="6EBB72E8" w14:textId="77777777">
        <w:trPr>
          <w:trHeight w:val="3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72244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A5075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BK245X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D9CD4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450K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64276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3KK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093B8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3.6KK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FAE39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4KK</w:t>
            </w:r>
          </w:p>
        </w:tc>
      </w:tr>
      <w:tr w:rsidR="0083586E" w14:paraId="4723DD79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422F3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D7C3F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BK2535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47107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E200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860k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AE647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860k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1082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860k</w:t>
            </w:r>
          </w:p>
        </w:tc>
      </w:tr>
      <w:tr w:rsidR="0083586E" w14:paraId="77A47A9B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44219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89C70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BK3435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648FB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400K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AAC49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800K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043F6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1200K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0D3B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1500K</w:t>
            </w:r>
          </w:p>
        </w:tc>
      </w:tr>
      <w:tr w:rsidR="0083586E" w14:paraId="323297C1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074E8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1D800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BK3633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84B3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B8229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200K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D234D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260K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3AF5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350K</w:t>
            </w:r>
          </w:p>
        </w:tc>
      </w:tr>
      <w:tr w:rsidR="0083586E" w14:paraId="37483882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49D48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A8A7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BK3432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CCBC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3A66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260K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4A8D2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350K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D587B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350K</w:t>
            </w:r>
          </w:p>
        </w:tc>
      </w:tr>
      <w:tr w:rsidR="0083586E" w14:paraId="083C6B80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C9430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DE1C9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BL2028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BA885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CE19C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300K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2212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300K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FE4E2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400K</w:t>
            </w:r>
          </w:p>
        </w:tc>
      </w:tr>
      <w:tr w:rsidR="0083586E" w14:paraId="52138B79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4C639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53F71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BK7251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F9782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43EAE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554A1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C7FE7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</w:tr>
      <w:tr w:rsidR="0083586E" w14:paraId="44CFF115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A7088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E780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BK7252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CE806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E15C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250K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761B0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250K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BA5A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300K</w:t>
            </w:r>
          </w:p>
        </w:tc>
      </w:tr>
      <w:tr w:rsidR="0083586E" w14:paraId="1CBEA518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0898B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98E50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BK7253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4D6E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420K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861E9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400K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0DF51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400K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3FEB2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400K</w:t>
            </w:r>
          </w:p>
        </w:tc>
      </w:tr>
      <w:tr w:rsidR="0083586E" w14:paraId="45FD756F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0468F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FC8AC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BK32881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23777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45K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6A6ED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E8BA5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102K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FFF9A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102K</w:t>
            </w:r>
          </w:p>
        </w:tc>
      </w:tr>
      <w:tr w:rsidR="0083586E" w14:paraId="679187F6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F0FE6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A599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BK32886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ABD84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5501D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60K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F363D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90K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0837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90K</w:t>
            </w:r>
          </w:p>
        </w:tc>
      </w:tr>
      <w:tr w:rsidR="0083586E" w14:paraId="638AF88F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9C6B3" w14:textId="77777777" w:rsidR="0083586E" w:rsidRDefault="00532DCB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8B52A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BK3296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AFAED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3ACC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15K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1A91B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30K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15A87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60K</w:t>
            </w:r>
          </w:p>
        </w:tc>
      </w:tr>
      <w:tr w:rsidR="0083586E" w14:paraId="56749445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E682E" w14:textId="77777777" w:rsidR="0083586E" w:rsidRDefault="00532DCB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F8B92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BK3266QN26C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A383B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800K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C0141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2KK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901F1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2KK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4088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2KK</w:t>
            </w:r>
          </w:p>
        </w:tc>
      </w:tr>
      <w:tr w:rsidR="0083586E" w14:paraId="087A56E5" w14:textId="77777777">
        <w:trPr>
          <w:trHeight w:val="31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065D" w14:textId="77777777" w:rsidR="0083586E" w:rsidRDefault="00532DCB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5FBD2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BK3266QN32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A7F8E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150K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C4361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150K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19D15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150K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3F4FD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150K</w:t>
            </w:r>
          </w:p>
        </w:tc>
      </w:tr>
    </w:tbl>
    <w:p w14:paraId="58643F85" w14:textId="77777777" w:rsidR="0083586E" w:rsidRDefault="00532DCB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五：竞争对手情况反馈：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25"/>
        <w:gridCol w:w="3195"/>
        <w:gridCol w:w="4485"/>
      </w:tblGrid>
      <w:tr w:rsidR="0083586E" w14:paraId="3D7E33CE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5B13A" w14:textId="77777777" w:rsidR="0083586E" w:rsidRDefault="00532DCB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CC4BA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竞争对手产品名称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3F86C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竞争对手产品情况描述</w:t>
            </w:r>
          </w:p>
        </w:tc>
      </w:tr>
      <w:tr w:rsidR="0083586E" w14:paraId="008E469D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6473F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7F474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中</w:t>
            </w: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科蓝讯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8918B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A0BA9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能驱动240*280的屏，芯片2.5元左右，</w:t>
            </w: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主板卖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7.7元，对标我们3266QN40D的。</w:t>
            </w:r>
          </w:p>
        </w:tc>
      </w:tr>
      <w:tr w:rsidR="0083586E" w14:paraId="2FE1ADDB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79E05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60D5F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杰理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6963A4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BB594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芯片1.5元左右，手环市场对标我们3266QN26</w:t>
            </w:r>
          </w:p>
        </w:tc>
      </w:tr>
      <w:tr w:rsidR="0083586E" w14:paraId="39F31B83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78225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8D29C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杰理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AC7003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4663E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芯片价格1.85含税，ENC耳机，对标3296，市场认可度高</w:t>
            </w:r>
          </w:p>
        </w:tc>
      </w:tr>
      <w:tr w:rsidR="0083586E" w14:paraId="15A34015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332E7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4983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15192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51232093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E2AA4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6943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0FC7D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0CBBA1A1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58716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C2F1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81007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0D2C997F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46319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A861C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7935A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3B889910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960A7" w14:textId="77777777" w:rsidR="0083586E" w:rsidRDefault="00532DC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D8D0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845BF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14:paraId="0264CB37" w14:textId="77777777" w:rsidR="0083586E" w:rsidRDefault="00532DCB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六：其他需要反馈的建议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25"/>
        <w:gridCol w:w="7680"/>
      </w:tblGrid>
      <w:tr w:rsidR="0083586E" w14:paraId="225D7852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4ACA2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FB0C6" w14:textId="77777777" w:rsidR="0083586E" w:rsidRDefault="00532DCB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其他需要反馈的建议简单描述</w:t>
            </w:r>
          </w:p>
        </w:tc>
      </w:tr>
      <w:tr w:rsidR="0083586E" w14:paraId="3D8331F2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D93D7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D85D5" w14:textId="77777777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BK3435QN40I，不良过高，AES不良近百分之一，宝</w:t>
            </w: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晔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威，易视腾，启望，朝</w:t>
            </w: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歌这些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重点客户都有发现，目前这些</w:t>
            </w: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不良都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在客户工厂烧录环节拦下，暂没有造成严重影响。</w:t>
            </w:r>
          </w:p>
          <w:p w14:paraId="4384176B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71287051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FF517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A6DEF" w14:textId="093D2E25" w:rsidR="0083586E" w:rsidRDefault="00532DC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2.4G 部分物料不良持续超标，上周</w:t>
            </w: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匠盟退</w:t>
            </w:r>
            <w:proofErr w:type="gram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不良： 2451LQN20B 不良率1.4%，2452SOP不良率 0.5%，3632 不良率4%（旧批次物料）</w:t>
            </w:r>
            <w:r w:rsidR="00AD1F8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，申请原厂作芯片更换</w:t>
            </w:r>
            <w:proofErr w:type="gramStart"/>
            <w:r w:rsidR="00AD1F8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及产线费用</w:t>
            </w:r>
            <w:proofErr w:type="gramEnd"/>
            <w:r w:rsidR="00AD1F8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补偿处理</w:t>
            </w:r>
          </w:p>
        </w:tc>
      </w:tr>
      <w:tr w:rsidR="0083586E" w14:paraId="59E56088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9D56D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D9621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46F10DF6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514A7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61CF0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36F9DC74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16A10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BD88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604C53BE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B2403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140B6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5BFA727C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580C1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9590E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586E" w14:paraId="4E31284A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6D763" w14:textId="77777777" w:rsidR="0083586E" w:rsidRDefault="00532DC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1D0B9" w14:textId="77777777" w:rsidR="0083586E" w:rsidRDefault="0083586E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14:paraId="4EE38BFA" w14:textId="77777777" w:rsidR="00532DCB" w:rsidRDefault="00532DCB"/>
    <w:sectPr w:rsidR="00532DC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A0F2" w14:textId="77777777" w:rsidR="00E612AD" w:rsidRDefault="00E612AD">
      <w:r>
        <w:separator/>
      </w:r>
    </w:p>
  </w:endnote>
  <w:endnote w:type="continuationSeparator" w:id="0">
    <w:p w14:paraId="3089FCB3" w14:textId="77777777" w:rsidR="00E612AD" w:rsidRDefault="00E6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9EDF" w14:textId="77777777" w:rsidR="0083586E" w:rsidRDefault="00532DCB">
    <w:pPr>
      <w:snapToGrid w:val="0"/>
      <w:jc w:val="center"/>
      <w:rPr>
        <w:rFonts w:ascii="宋体" w:eastAsia="宋体" w:hAnsi="宋体"/>
        <w:color w:val="000000"/>
        <w:kern w:val="0"/>
        <w:sz w:val="18"/>
        <w:szCs w:val="18"/>
      </w:rPr>
    </w:pPr>
    <w:r>
      <w:rPr>
        <w:rFonts w:ascii="宋体" w:eastAsia="宋体" w:hAnsi="宋体"/>
        <w:color w:val="000000"/>
        <w:kern w:val="0"/>
        <w:sz w:val="18"/>
        <w:szCs w:val="18"/>
      </w:rPr>
      <w:t>第</w:t>
    </w:r>
    <w:r>
      <w:fldChar w:fldCharType="begin"/>
    </w:r>
    <w:r>
      <w:rPr>
        <w:rFonts w:ascii="Times New Roman" w:eastAsia="Times New Roman" w:hAnsi="Times New Roman"/>
        <w:kern w:val="0"/>
        <w:sz w:val="18"/>
        <w:szCs w:val="18"/>
      </w:rPr>
      <w:instrText>PAGE</w:instrText>
    </w:r>
    <w:r>
      <w:fldChar w:fldCharType="separate"/>
    </w:r>
    <w:r w:rsidR="00AD1F8B">
      <w:rPr>
        <w:rFonts w:ascii="Times New Roman" w:eastAsia="Times New Roman" w:hAnsi="Times New Roman"/>
        <w:noProof/>
        <w:kern w:val="0"/>
        <w:sz w:val="18"/>
        <w:szCs w:val="18"/>
      </w:rPr>
      <w:t>1</w:t>
    </w:r>
    <w:r>
      <w:fldChar w:fldCharType="end"/>
    </w:r>
    <w:proofErr w:type="gramStart"/>
    <w:r>
      <w:rPr>
        <w:rFonts w:ascii="宋体" w:eastAsia="宋体" w:hAnsi="宋体"/>
        <w:color w:val="000000"/>
        <w:kern w:val="0"/>
        <w:sz w:val="18"/>
        <w:szCs w:val="18"/>
      </w:rPr>
      <w:t>页共</w:t>
    </w:r>
    <w:proofErr w:type="gramEnd"/>
    <w:r>
      <w:fldChar w:fldCharType="begin"/>
    </w:r>
    <w:r>
      <w:rPr>
        <w:rFonts w:ascii="Times New Roman" w:eastAsia="Times New Roman" w:hAnsi="Times New Roman"/>
        <w:kern w:val="0"/>
        <w:sz w:val="18"/>
        <w:szCs w:val="18"/>
      </w:rPr>
      <w:instrText>NUMPAGES</w:instrText>
    </w:r>
    <w:r>
      <w:fldChar w:fldCharType="separate"/>
    </w:r>
    <w:r w:rsidR="00AD1F8B">
      <w:rPr>
        <w:rFonts w:ascii="Times New Roman" w:eastAsia="Times New Roman" w:hAnsi="Times New Roman"/>
        <w:noProof/>
        <w:kern w:val="0"/>
        <w:sz w:val="18"/>
        <w:szCs w:val="18"/>
      </w:rPr>
      <w:t>2</w:t>
    </w:r>
    <w:r>
      <w:fldChar w:fldCharType="end"/>
    </w:r>
    <w:r>
      <w:rPr>
        <w:rFonts w:ascii="宋体" w:eastAsia="宋体" w:hAnsi="宋体"/>
        <w:color w:val="000000"/>
        <w:kern w:val="0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7C98" w14:textId="77777777" w:rsidR="00E612AD" w:rsidRDefault="00E612AD">
      <w:r>
        <w:separator/>
      </w:r>
    </w:p>
  </w:footnote>
  <w:footnote w:type="continuationSeparator" w:id="0">
    <w:p w14:paraId="2DEADFAA" w14:textId="77777777" w:rsidR="00E612AD" w:rsidRDefault="00E61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5357" w14:textId="77777777" w:rsidR="0083586E" w:rsidRDefault="00532DCB">
    <w:pPr>
      <w:snapToGrid w:val="0"/>
      <w:rPr>
        <w:rFonts w:ascii="宋体" w:eastAsia="宋体" w:hAnsi="宋体"/>
        <w:color w:val="000000"/>
        <w:kern w:val="0"/>
        <w:sz w:val="18"/>
        <w:szCs w:val="18"/>
      </w:rPr>
    </w:pPr>
    <w:r>
      <w:rPr>
        <w:noProof/>
      </w:rPr>
      <w:drawing>
        <wp:inline distT="0" distB="0" distL="0" distR="0" wp14:anchorId="5C9429EB" wp14:editId="3B18FE4E">
          <wp:extent cx="571500" cy="3048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eastAsia="宋体" w:hAnsi="宋体"/>
        <w:color w:val="000000"/>
        <w:kern w:val="0"/>
        <w:sz w:val="18"/>
        <w:szCs w:val="18"/>
      </w:rPr>
      <w:t>博通集成电路（上海）有限公司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32DCB"/>
    <w:rsid w:val="00534B0B"/>
    <w:rsid w:val="0059531B"/>
    <w:rsid w:val="00616505"/>
    <w:rsid w:val="0062213C"/>
    <w:rsid w:val="00633F40"/>
    <w:rsid w:val="006549AD"/>
    <w:rsid w:val="00684D9C"/>
    <w:rsid w:val="0083586E"/>
    <w:rsid w:val="00A60633"/>
    <w:rsid w:val="00AD1F8B"/>
    <w:rsid w:val="00BA0C1A"/>
    <w:rsid w:val="00C061CB"/>
    <w:rsid w:val="00C604EC"/>
    <w:rsid w:val="00E26251"/>
    <w:rsid w:val="00E612AD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0326776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1594</Characters>
  <Application>Microsoft Office Word</Application>
  <DocSecurity>0</DocSecurity>
  <Lines>13</Lines>
  <Paragraphs>3</Paragraphs>
  <ScaleCrop>false</ScaleCrop>
  <Company>Microsoft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宗 亮明</cp:lastModifiedBy>
  <cp:revision>11</cp:revision>
  <dcterms:created xsi:type="dcterms:W3CDTF">2017-01-10T09:10:00Z</dcterms:created>
  <dcterms:modified xsi:type="dcterms:W3CDTF">2022-02-16T06:32:00Z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