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002" w:rsidRPr="00B840E5" w:rsidRDefault="00F12791" w:rsidP="00793BB1">
      <w:pPr>
        <w:jc w:val="center"/>
        <w:rPr>
          <w:b/>
          <w:sz w:val="28"/>
          <w:szCs w:val="28"/>
        </w:rPr>
      </w:pPr>
      <w:r w:rsidRPr="00B840E5">
        <w:rPr>
          <w:b/>
          <w:sz w:val="28"/>
          <w:szCs w:val="28"/>
        </w:rPr>
        <w:t>Сборная отдела ИТ ООО «ИРЗ»</w:t>
      </w:r>
    </w:p>
    <w:p w:rsidR="00F12791" w:rsidRPr="00B840E5" w:rsidRDefault="00F12791" w:rsidP="00F12791">
      <w:pPr>
        <w:jc w:val="both"/>
      </w:pPr>
    </w:p>
    <w:p w:rsidR="00F12791" w:rsidRPr="00B840E5" w:rsidRDefault="00F12791" w:rsidP="00220DD8">
      <w:pPr>
        <w:spacing w:line="360" w:lineRule="auto"/>
        <w:ind w:firstLine="708"/>
        <w:jc w:val="both"/>
      </w:pPr>
      <w:r w:rsidRPr="00B840E5">
        <w:t xml:space="preserve">Каждый год на ИРЗ проходят интеллектуальные игры. </w:t>
      </w:r>
      <w:r w:rsidR="00793BB1" w:rsidRPr="00B840E5">
        <w:t xml:space="preserve">Отдел ИТ всегда </w:t>
      </w:r>
      <w:r w:rsidR="00B846D8" w:rsidRPr="00B840E5">
        <w:t>уч</w:t>
      </w:r>
      <w:r w:rsidR="00B846D8">
        <w:t>а</w:t>
      </w:r>
      <w:r w:rsidR="00B846D8" w:rsidRPr="00B840E5">
        <w:t>ствует</w:t>
      </w:r>
      <w:r w:rsidR="00793BB1" w:rsidRPr="00B840E5">
        <w:t xml:space="preserve"> в таких масштабных</w:t>
      </w:r>
      <w:r w:rsidRPr="00B840E5">
        <w:t xml:space="preserve"> </w:t>
      </w:r>
      <w:r w:rsidR="00793BB1" w:rsidRPr="00B840E5">
        <w:t>мероприятиях</w:t>
      </w:r>
      <w:r w:rsidRPr="00B840E5">
        <w:t>. Вам предстоит отобрать две команды на игры из имеющихся кандидатов в сборную</w:t>
      </w:r>
      <w:r w:rsidR="00793BB1" w:rsidRPr="00B840E5">
        <w:t xml:space="preserve"> отдела ИТ</w:t>
      </w:r>
      <w:r w:rsidRPr="00B840E5">
        <w:t>.</w:t>
      </w:r>
    </w:p>
    <w:p w:rsidR="00F12791" w:rsidRPr="00B840E5" w:rsidRDefault="00F12791" w:rsidP="00220DD8">
      <w:pPr>
        <w:spacing w:line="360" w:lineRule="auto"/>
        <w:ind w:firstLine="708"/>
        <w:jc w:val="both"/>
      </w:pPr>
      <w:r w:rsidRPr="00B840E5">
        <w:t>Все кандидаты</w:t>
      </w:r>
      <w:r w:rsidR="00220DD8" w:rsidRPr="00B840E5">
        <w:t>, а их</w:t>
      </w:r>
      <w:r w:rsidR="005D547E">
        <w:t xml:space="preserve"> пятьдесят</w:t>
      </w:r>
      <w:r w:rsidR="00220DD8" w:rsidRPr="00B840E5">
        <w:t xml:space="preserve"> человек,</w:t>
      </w:r>
      <w:r w:rsidRPr="00B840E5">
        <w:t xml:space="preserve"> являются разработчиками</w:t>
      </w:r>
      <w:r w:rsidR="00220DD8" w:rsidRPr="00B840E5">
        <w:t xml:space="preserve"> или руководителями</w:t>
      </w:r>
      <w:r w:rsidRPr="00B840E5">
        <w:t xml:space="preserve">, каждый кандидат работает в определенной группе. Всего </w:t>
      </w:r>
      <w:r w:rsidR="005D547E">
        <w:t>одиннадцать</w:t>
      </w:r>
      <w:r w:rsidRPr="00B840E5">
        <w:t xml:space="preserve"> групп.</w:t>
      </w:r>
      <w:r w:rsidR="00793BB1" w:rsidRPr="00B840E5">
        <w:t xml:space="preserve"> </w:t>
      </w:r>
      <w:r w:rsidR="005D547E">
        <w:t xml:space="preserve">Группа, </w:t>
      </w:r>
      <w:proofErr w:type="gramStart"/>
      <w:r w:rsidR="005D547E">
        <w:t>которая</w:t>
      </w:r>
      <w:proofErr w:type="gramEnd"/>
      <w:r w:rsidR="005D547E">
        <w:t xml:space="preserve"> имеет максимальный номер</w:t>
      </w:r>
      <w:r w:rsidR="00793BB1" w:rsidRPr="00B840E5">
        <w:t xml:space="preserve"> – руководители.</w:t>
      </w:r>
      <w:r w:rsidRPr="00B840E5">
        <w:t xml:space="preserve"> На игры отбира</w:t>
      </w:r>
      <w:r w:rsidR="00B846D8">
        <w:t>ются</w:t>
      </w:r>
      <w:r w:rsidRPr="00B840E5">
        <w:t xml:space="preserve"> две команды по результатам отборочных соревнований. На соревнованиях проводится пять отборочных туров. По итогам каждого тура каждый </w:t>
      </w:r>
      <w:r w:rsidR="00220DD8" w:rsidRPr="00B840E5">
        <w:t>сотрудник</w:t>
      </w:r>
      <w:r w:rsidRPr="00B840E5">
        <w:t xml:space="preserve"> может набрать от </w:t>
      </w:r>
      <w:r w:rsidR="005D547E">
        <w:t>ноля</w:t>
      </w:r>
      <w:r w:rsidRPr="00B840E5">
        <w:t xml:space="preserve"> до </w:t>
      </w:r>
      <w:r w:rsidR="005D547E">
        <w:t>трехсот</w:t>
      </w:r>
      <w:r w:rsidRPr="00B840E5">
        <w:t xml:space="preserve"> баллов, чем больше, тем лучше.</w:t>
      </w:r>
    </w:p>
    <w:p w:rsidR="00220DD8" w:rsidRPr="00B840E5" w:rsidRDefault="00F12791" w:rsidP="00220DD8">
      <w:pPr>
        <w:spacing w:line="360" w:lineRule="auto"/>
        <w:ind w:firstLine="708"/>
        <w:jc w:val="both"/>
      </w:pPr>
      <w:r w:rsidRPr="00B840E5">
        <w:t>В первую</w:t>
      </w:r>
      <w:r w:rsidR="00E33439" w:rsidRPr="00B840E5">
        <w:t xml:space="preserve"> команду попадают четыре лучших сотрудника отдела ИТ</w:t>
      </w:r>
      <w:r w:rsidRPr="00B840E5">
        <w:t xml:space="preserve"> по су</w:t>
      </w:r>
      <w:r w:rsidR="00E33439" w:rsidRPr="00B840E5">
        <w:t>м</w:t>
      </w:r>
      <w:r w:rsidRPr="00B840E5">
        <w:t xml:space="preserve">ме баллов набранных на всех отборочных турах. Во вторую команду попадают четверо лучших по сумме баллов из тех, кто не попал в первую команду, и при этом не </w:t>
      </w:r>
      <w:r w:rsidR="00B840E5">
        <w:t>руководитель</w:t>
      </w:r>
      <w:r w:rsidRPr="00B840E5">
        <w:t>.</w:t>
      </w:r>
      <w:r w:rsidR="00220DD8" w:rsidRPr="00B840E5">
        <w:t xml:space="preserve"> </w:t>
      </w:r>
    </w:p>
    <w:p w:rsidR="00F12791" w:rsidRPr="00B840E5" w:rsidRDefault="00220DD8" w:rsidP="00220DD8">
      <w:pPr>
        <w:spacing w:line="360" w:lineRule="auto"/>
        <w:ind w:firstLine="708"/>
        <w:jc w:val="both"/>
      </w:pPr>
      <w:r w:rsidRPr="00B840E5">
        <w:t>Все туры уже проведены, и получилось так, что любые два кандидата набрали в сумме различное количество баллов. Осталось лишь написать программу</w:t>
      </w:r>
      <w:r w:rsidR="005D547E">
        <w:t xml:space="preserve"> на любом языке программирования</w:t>
      </w:r>
      <w:r w:rsidRPr="00B840E5">
        <w:t xml:space="preserve">, </w:t>
      </w:r>
      <w:proofErr w:type="gramStart"/>
      <w:r w:rsidRPr="00B840E5">
        <w:t>которая</w:t>
      </w:r>
      <w:proofErr w:type="gramEnd"/>
      <w:r w:rsidRPr="00B840E5">
        <w:t xml:space="preserve"> по имеющимся данным о кандидатах и результатах туров определит тех восьмерых, которые защитят отдел ИТ на интеллектуальных играх и докажут, что </w:t>
      </w:r>
      <w:r w:rsidR="005D547E">
        <w:t>о</w:t>
      </w:r>
      <w:r w:rsidRPr="00B840E5">
        <w:t>тдел ИТ – лучший!</w:t>
      </w:r>
      <w:r w:rsidR="00F12791" w:rsidRPr="00B840E5">
        <w:t xml:space="preserve"> </w:t>
      </w:r>
    </w:p>
    <w:p w:rsidR="00F12791" w:rsidRPr="00B840E5" w:rsidRDefault="00B840E5" w:rsidP="00220DD8">
      <w:pPr>
        <w:spacing w:line="360" w:lineRule="auto"/>
        <w:ind w:firstLine="708"/>
        <w:jc w:val="both"/>
      </w:pPr>
      <w:r w:rsidRPr="00B840E5">
        <w:rPr>
          <w:i/>
        </w:rPr>
        <w:t>Формат в</w:t>
      </w:r>
      <w:r w:rsidR="00220DD8" w:rsidRPr="00B840E5">
        <w:rPr>
          <w:i/>
        </w:rPr>
        <w:t>ходны</w:t>
      </w:r>
      <w:r w:rsidRPr="00B840E5">
        <w:rPr>
          <w:i/>
        </w:rPr>
        <w:t>х</w:t>
      </w:r>
      <w:r w:rsidR="00220DD8" w:rsidRPr="00B840E5">
        <w:rPr>
          <w:i/>
        </w:rPr>
        <w:t xml:space="preserve"> данны</w:t>
      </w:r>
      <w:r w:rsidRPr="00B840E5">
        <w:rPr>
          <w:i/>
        </w:rPr>
        <w:t>х</w:t>
      </w:r>
      <w:r w:rsidR="00220DD8" w:rsidRPr="00B840E5">
        <w:rPr>
          <w:i/>
        </w:rPr>
        <w:t>:</w:t>
      </w:r>
      <w:r w:rsidR="00220DD8" w:rsidRPr="00B840E5">
        <w:t xml:space="preserve"> первая строка входных данных содержит единственное число </w:t>
      </w:r>
      <w:r w:rsidR="00220DD8" w:rsidRPr="00B840E5">
        <w:rPr>
          <w:lang w:val="en-US"/>
        </w:rPr>
        <w:t>k</w:t>
      </w:r>
      <w:r w:rsidR="00220DD8" w:rsidRPr="00B840E5">
        <w:t xml:space="preserve"> – количество кандидатов в сборную отдела ИТ. </w:t>
      </w:r>
      <w:proofErr w:type="gramStart"/>
      <w:r w:rsidR="00220DD8" w:rsidRPr="00B840E5">
        <w:t>Следующие</w:t>
      </w:r>
      <w:proofErr w:type="gramEnd"/>
      <w:r w:rsidR="00220DD8" w:rsidRPr="00B840E5">
        <w:t xml:space="preserve"> </w:t>
      </w:r>
      <w:r w:rsidR="00220DD8" w:rsidRPr="00B840E5">
        <w:rPr>
          <w:lang w:val="en-US"/>
        </w:rPr>
        <w:t>k</w:t>
      </w:r>
      <w:r w:rsidR="00220DD8" w:rsidRPr="00B840E5">
        <w:t xml:space="preserve"> строк содержат информацию о кандидатах. Каждая строка содержит </w:t>
      </w:r>
      <w:r w:rsidR="005D547E">
        <w:t>шесть</w:t>
      </w:r>
      <w:r w:rsidR="00220DD8" w:rsidRPr="00B840E5">
        <w:t xml:space="preserve"> целых чисел – номер группы, в которой работает очередной кандидат, и его результаты на </w:t>
      </w:r>
      <w:r w:rsidRPr="00B840E5">
        <w:t>отборочных</w:t>
      </w:r>
      <w:r w:rsidR="00220DD8" w:rsidRPr="00B840E5">
        <w:t xml:space="preserve"> турах.</w:t>
      </w:r>
      <w:r w:rsidR="005D547E">
        <w:t xml:space="preserve"> Все числа</w:t>
      </w:r>
      <w:r w:rsidR="00B846D8">
        <w:t xml:space="preserve"> в</w:t>
      </w:r>
      <w:r w:rsidR="005D547E">
        <w:t xml:space="preserve"> строке вводятся через пробел.</w:t>
      </w:r>
      <w:r w:rsidR="00220DD8" w:rsidRPr="00B840E5">
        <w:t xml:space="preserve"> </w:t>
      </w:r>
      <w:r w:rsidRPr="00B840E5">
        <w:t>Гарантируется, что есть хотя б</w:t>
      </w:r>
      <w:r w:rsidR="00947C5A">
        <w:t>ы восемь кандидатов, не руководители</w:t>
      </w:r>
      <w:r w:rsidRPr="00B840E5">
        <w:t xml:space="preserve">. </w:t>
      </w:r>
    </w:p>
    <w:p w:rsidR="00B840E5" w:rsidRDefault="00B840E5" w:rsidP="00220DD8">
      <w:pPr>
        <w:spacing w:line="360" w:lineRule="auto"/>
        <w:ind w:firstLine="708"/>
        <w:jc w:val="both"/>
      </w:pPr>
      <w:r w:rsidRPr="00B840E5">
        <w:rPr>
          <w:i/>
        </w:rPr>
        <w:t>Формат выходных данных</w:t>
      </w:r>
      <w:r w:rsidRPr="00B840E5">
        <w:t>: выводим две строки. Первая строка должна содержать четыре целых числа, разделённых пробелами – номера кандидатов, которые попадут в первую команду отдела ИТ. Кандидаты нумеруются с единицы в порядке их появления во вводе. Выводить номера следует в порядке возрастания. Вторая строка должна описывать вторую команду отдела ИТ в аналогичном формате.</w:t>
      </w:r>
    </w:p>
    <w:p w:rsidR="00B846D8" w:rsidRDefault="00B846D8" w:rsidP="00220DD8">
      <w:pPr>
        <w:spacing w:line="360" w:lineRule="auto"/>
        <w:ind w:firstLine="708"/>
        <w:jc w:val="both"/>
      </w:pPr>
    </w:p>
    <w:p w:rsidR="00B846D8" w:rsidRDefault="00B846D8" w:rsidP="00220DD8">
      <w:pPr>
        <w:spacing w:line="360" w:lineRule="auto"/>
        <w:ind w:firstLine="708"/>
        <w:jc w:val="both"/>
      </w:pPr>
    </w:p>
    <w:p w:rsidR="00B846D8" w:rsidRDefault="00B846D8" w:rsidP="00220DD8">
      <w:pPr>
        <w:spacing w:line="360" w:lineRule="auto"/>
        <w:ind w:firstLine="708"/>
        <w:jc w:val="both"/>
      </w:pPr>
    </w:p>
    <w:p w:rsidR="00B846D8" w:rsidRPr="00EF5AF4" w:rsidRDefault="00B846D8" w:rsidP="00220DD8">
      <w:pPr>
        <w:spacing w:line="360" w:lineRule="auto"/>
        <w:ind w:firstLine="708"/>
        <w:jc w:val="both"/>
        <w:rPr>
          <w:lang w:val="en-US"/>
        </w:rPr>
      </w:pPr>
    </w:p>
    <w:sectPr w:rsidR="00B846D8" w:rsidRPr="00EF5AF4" w:rsidSect="00A16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A07BC0"/>
    <w:multiLevelType w:val="multilevel"/>
    <w:tmpl w:val="8E748782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  <w:color w:val="auto"/>
      </w:rPr>
    </w:lvl>
    <w:lvl w:ilvl="1">
      <w:start w:val="1"/>
      <w:numFmt w:val="decimal"/>
      <w:pStyle w:val="1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95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isLgl/>
      <w:lvlText w:val="%1.%2.%3.%4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25" w:hanging="21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12791"/>
    <w:rsid w:val="00041DCF"/>
    <w:rsid w:val="0010546C"/>
    <w:rsid w:val="00220DD8"/>
    <w:rsid w:val="0025724B"/>
    <w:rsid w:val="002C1454"/>
    <w:rsid w:val="004918B3"/>
    <w:rsid w:val="005D547E"/>
    <w:rsid w:val="0068576E"/>
    <w:rsid w:val="00703712"/>
    <w:rsid w:val="00736E51"/>
    <w:rsid w:val="00771EFD"/>
    <w:rsid w:val="00793BB1"/>
    <w:rsid w:val="007F430A"/>
    <w:rsid w:val="00947C5A"/>
    <w:rsid w:val="00971EA1"/>
    <w:rsid w:val="00A16002"/>
    <w:rsid w:val="00B67097"/>
    <w:rsid w:val="00B840E5"/>
    <w:rsid w:val="00B846D8"/>
    <w:rsid w:val="00BA322F"/>
    <w:rsid w:val="00CF4579"/>
    <w:rsid w:val="00D070C3"/>
    <w:rsid w:val="00D2516A"/>
    <w:rsid w:val="00E33439"/>
    <w:rsid w:val="00E46A56"/>
    <w:rsid w:val="00E92633"/>
    <w:rsid w:val="00EF5AF4"/>
    <w:rsid w:val="00EF6C50"/>
    <w:rsid w:val="00F12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30A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7F43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F43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43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43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30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30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30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30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30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F43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F43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F430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43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F430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F430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F430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F430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F43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7F430A"/>
    <w:pPr>
      <w:spacing w:after="200"/>
    </w:pPr>
    <w:rPr>
      <w:rFonts w:asciiTheme="minorHAnsi" w:hAnsiTheme="minorHAnsi"/>
      <w:b/>
      <w:bCs/>
      <w:color w:val="4F81BD" w:themeColor="accent1"/>
      <w:sz w:val="18"/>
      <w:szCs w:val="18"/>
      <w:lang w:eastAsia="en-US"/>
    </w:rPr>
  </w:style>
  <w:style w:type="paragraph" w:styleId="a4">
    <w:name w:val="Title"/>
    <w:basedOn w:val="a"/>
    <w:link w:val="a5"/>
    <w:qFormat/>
    <w:rsid w:val="007F430A"/>
    <w:pPr>
      <w:snapToGrid w:val="0"/>
      <w:jc w:val="center"/>
    </w:pPr>
    <w:rPr>
      <w:rFonts w:eastAsia="Times New Roman" w:cs="Times New Roman"/>
      <w:sz w:val="20"/>
      <w:szCs w:val="20"/>
    </w:rPr>
  </w:style>
  <w:style w:type="character" w:customStyle="1" w:styleId="a5">
    <w:name w:val="Название Знак"/>
    <w:basedOn w:val="a0"/>
    <w:link w:val="a4"/>
    <w:rsid w:val="007F430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link w:val="a7"/>
    <w:uiPriority w:val="34"/>
    <w:qFormat/>
    <w:rsid w:val="007F430A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character" w:customStyle="1" w:styleId="a7">
    <w:name w:val="Абзац списка Знак"/>
    <w:basedOn w:val="a0"/>
    <w:link w:val="a6"/>
    <w:uiPriority w:val="34"/>
    <w:rsid w:val="007F430A"/>
  </w:style>
  <w:style w:type="paragraph" w:styleId="a8">
    <w:name w:val="TOC Heading"/>
    <w:basedOn w:val="10"/>
    <w:next w:val="a"/>
    <w:uiPriority w:val="39"/>
    <w:unhideWhenUsed/>
    <w:qFormat/>
    <w:rsid w:val="007F430A"/>
    <w:pPr>
      <w:spacing w:line="276" w:lineRule="auto"/>
      <w:outlineLvl w:val="9"/>
    </w:pPr>
    <w:rPr>
      <w:rFonts w:ascii="Cambria" w:eastAsia="Times New Roman" w:hAnsi="Cambria" w:cs="Times New Roman"/>
      <w:bCs w:val="0"/>
      <w:color w:val="365F91"/>
      <w:lang w:eastAsia="en-US"/>
    </w:rPr>
  </w:style>
  <w:style w:type="paragraph" w:customStyle="1" w:styleId="1">
    <w:name w:val="Стиль1"/>
    <w:basedOn w:val="a6"/>
    <w:link w:val="12"/>
    <w:qFormat/>
    <w:rsid w:val="007F430A"/>
    <w:pPr>
      <w:numPr>
        <w:ilvl w:val="1"/>
        <w:numId w:val="2"/>
      </w:numPr>
      <w:outlineLvl w:val="0"/>
    </w:pPr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Стиль1 Знак"/>
    <w:basedOn w:val="a7"/>
    <w:link w:val="1"/>
    <w:rsid w:val="007F430A"/>
    <w:rPr>
      <w:rFonts w:ascii="Times New Roman" w:hAnsi="Times New Roman" w:cs="Times New Roman"/>
      <w:b/>
      <w:sz w:val="28"/>
      <w:szCs w:val="28"/>
    </w:rPr>
  </w:style>
  <w:style w:type="paragraph" w:customStyle="1" w:styleId="31">
    <w:name w:val="Стиль3"/>
    <w:basedOn w:val="a"/>
    <w:link w:val="32"/>
    <w:qFormat/>
    <w:rsid w:val="007F430A"/>
    <w:rPr>
      <w:rFonts w:eastAsia="Times New Roman" w:cs="Times New Roman"/>
    </w:rPr>
  </w:style>
  <w:style w:type="character" w:customStyle="1" w:styleId="32">
    <w:name w:val="Стиль3 Знак"/>
    <w:basedOn w:val="a0"/>
    <w:link w:val="31"/>
    <w:rsid w:val="007F43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1">
    <w:name w:val="Стиль4"/>
    <w:basedOn w:val="1"/>
    <w:link w:val="42"/>
    <w:qFormat/>
    <w:rsid w:val="007F430A"/>
    <w:pPr>
      <w:numPr>
        <w:ilvl w:val="0"/>
        <w:numId w:val="0"/>
      </w:numPr>
      <w:jc w:val="both"/>
    </w:pPr>
    <w:rPr>
      <w:b w:val="0"/>
      <w:sz w:val="24"/>
      <w:szCs w:val="24"/>
    </w:rPr>
  </w:style>
  <w:style w:type="character" w:customStyle="1" w:styleId="42">
    <w:name w:val="Стиль4 Знак"/>
    <w:basedOn w:val="12"/>
    <w:link w:val="41"/>
    <w:rsid w:val="007F430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ИРЗ</Company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Култышева</dc:creator>
  <cp:lastModifiedBy>Култышева</cp:lastModifiedBy>
  <cp:revision>13</cp:revision>
  <dcterms:created xsi:type="dcterms:W3CDTF">2021-11-17T06:31:00Z</dcterms:created>
  <dcterms:modified xsi:type="dcterms:W3CDTF">2021-11-22T08:14:00Z</dcterms:modified>
</cp:coreProperties>
</file>